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F81E9" w14:textId="77777777" w:rsidR="00DA1BC6" w:rsidRPr="00946DFF" w:rsidRDefault="00DA1BC6" w:rsidP="00DA1BC6">
      <w:pPr>
        <w:spacing w:line="480" w:lineRule="auto"/>
        <w:jc w:val="center"/>
        <w:rPr>
          <w:rFonts w:ascii="Times New Roman" w:hAnsi="Times New Roman" w:cs="Times New Roman"/>
          <w:b/>
          <w:sz w:val="24"/>
          <w:szCs w:val="24"/>
        </w:rPr>
      </w:pPr>
      <w:r w:rsidRPr="00946DFF">
        <w:rPr>
          <w:rFonts w:ascii="Times New Roman" w:hAnsi="Times New Roman" w:cs="Times New Roman"/>
          <w:b/>
          <w:sz w:val="24"/>
          <w:szCs w:val="24"/>
        </w:rPr>
        <w:t>CHAPTER II</w:t>
      </w:r>
    </w:p>
    <w:p w14:paraId="7807B171" w14:textId="77777777" w:rsidR="00DA1BC6" w:rsidRPr="00946DFF" w:rsidRDefault="00DA1BC6" w:rsidP="00DA1BC6">
      <w:pPr>
        <w:spacing w:line="480" w:lineRule="auto"/>
        <w:jc w:val="center"/>
        <w:rPr>
          <w:rFonts w:ascii="Times New Roman" w:hAnsi="Times New Roman" w:cs="Times New Roman"/>
          <w:b/>
          <w:sz w:val="24"/>
          <w:szCs w:val="24"/>
        </w:rPr>
      </w:pPr>
      <w:r w:rsidRPr="00946DFF">
        <w:rPr>
          <w:rFonts w:ascii="Times New Roman" w:hAnsi="Times New Roman" w:cs="Times New Roman"/>
          <w:b/>
          <w:sz w:val="24"/>
          <w:szCs w:val="24"/>
        </w:rPr>
        <w:t>REVIEW OF RELATED LITERATURE</w:t>
      </w:r>
    </w:p>
    <w:p w14:paraId="5A2F282C" w14:textId="77777777" w:rsidR="00DA1BC6" w:rsidRPr="00946DFF" w:rsidRDefault="00DA1BC6" w:rsidP="00DA1BC6">
      <w:pPr>
        <w:spacing w:line="480" w:lineRule="auto"/>
        <w:rPr>
          <w:rFonts w:ascii="Times New Roman" w:hAnsi="Times New Roman" w:cs="Times New Roman"/>
          <w:b/>
          <w:sz w:val="24"/>
          <w:szCs w:val="24"/>
        </w:rPr>
      </w:pPr>
      <w:r w:rsidRPr="00946DFF">
        <w:rPr>
          <w:rFonts w:ascii="Times New Roman" w:hAnsi="Times New Roman" w:cs="Times New Roman"/>
          <w:b/>
          <w:sz w:val="24"/>
          <w:szCs w:val="24"/>
        </w:rPr>
        <w:t xml:space="preserve">2.1 General Remarks </w:t>
      </w:r>
    </w:p>
    <w:p w14:paraId="5E24FE05" w14:textId="77777777" w:rsidR="00DA1BC6" w:rsidRPr="00DA6AFA" w:rsidRDefault="00DA1BC6" w:rsidP="00DA1BC6">
      <w:pPr>
        <w:spacing w:line="480" w:lineRule="auto"/>
        <w:ind w:firstLine="567"/>
        <w:jc w:val="both"/>
        <w:rPr>
          <w:rFonts w:ascii="Times New Roman" w:hAnsi="Times New Roman" w:cs="Times New Roman"/>
          <w:sz w:val="24"/>
          <w:szCs w:val="24"/>
        </w:rPr>
      </w:pPr>
      <w:r w:rsidRPr="00946DFF">
        <w:rPr>
          <w:rFonts w:ascii="Times New Roman" w:hAnsi="Times New Roman" w:cs="Times New Roman"/>
          <w:sz w:val="24"/>
          <w:szCs w:val="24"/>
        </w:rPr>
        <w:t xml:space="preserve">This chapter presents the theory of social networks that becomes a media to increase students writing ability. This chapter also reveals that social networks especially Blog </w:t>
      </w:r>
      <w:r>
        <w:rPr>
          <w:rFonts w:ascii="Times New Roman" w:hAnsi="Times New Roman" w:cs="Times New Roman"/>
          <w:sz w:val="24"/>
          <w:szCs w:val="24"/>
        </w:rPr>
        <w:t>in relation to</w:t>
      </w:r>
      <w:r w:rsidRPr="00946DFF">
        <w:rPr>
          <w:rFonts w:ascii="Times New Roman" w:hAnsi="Times New Roman" w:cs="Times New Roman"/>
          <w:sz w:val="24"/>
          <w:szCs w:val="24"/>
        </w:rPr>
        <w:t xml:space="preserve"> students’ writing ability. </w:t>
      </w:r>
    </w:p>
    <w:p w14:paraId="4C31DE15" w14:textId="77777777" w:rsidR="00DA1BC6" w:rsidRPr="00543D0C" w:rsidRDefault="00DA1BC6" w:rsidP="00DA1BC6">
      <w:pPr>
        <w:spacing w:line="480" w:lineRule="auto"/>
        <w:jc w:val="both"/>
        <w:rPr>
          <w:rFonts w:ascii="Times New Roman" w:hAnsi="Times New Roman" w:cs="Times New Roman"/>
          <w:b/>
          <w:sz w:val="24"/>
          <w:szCs w:val="24"/>
        </w:rPr>
      </w:pPr>
      <w:r w:rsidRPr="00543D0C">
        <w:rPr>
          <w:rFonts w:ascii="Times New Roman" w:hAnsi="Times New Roman" w:cs="Times New Roman"/>
          <w:b/>
          <w:sz w:val="24"/>
          <w:szCs w:val="24"/>
        </w:rPr>
        <w:t>2.2 Social Media</w:t>
      </w:r>
    </w:p>
    <w:p w14:paraId="3021A46C" w14:textId="77777777" w:rsidR="00DA1BC6" w:rsidRPr="00543D0C" w:rsidRDefault="00DA1BC6" w:rsidP="00DA1BC6">
      <w:pPr>
        <w:autoSpaceDE w:val="0"/>
        <w:autoSpaceDN w:val="0"/>
        <w:adjustRightInd w:val="0"/>
        <w:spacing w:after="0" w:line="480" w:lineRule="auto"/>
        <w:ind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Chapman (2009:6) divided social media</w:t>
      </w:r>
      <w:r w:rsidRPr="00543D0C">
        <w:rPr>
          <w:rFonts w:ascii="Times New Roman" w:hAnsi="Times New Roman" w:cs="Times New Roman"/>
          <w:color w:val="231F20"/>
          <w:sz w:val="24"/>
          <w:szCs w:val="24"/>
        </w:rPr>
        <w:t xml:space="preserve"> into a number of different categories: </w:t>
      </w:r>
    </w:p>
    <w:p w14:paraId="15AD8014" w14:textId="77777777" w:rsidR="00DA1BC6" w:rsidRPr="00543D0C" w:rsidRDefault="00DA1BC6" w:rsidP="00DA1BC6">
      <w:pPr>
        <w:pStyle w:val="ListParagraph"/>
        <w:numPr>
          <w:ilvl w:val="0"/>
          <w:numId w:val="6"/>
        </w:numPr>
        <w:autoSpaceDE w:val="0"/>
        <w:autoSpaceDN w:val="0"/>
        <w:adjustRightInd w:val="0"/>
        <w:spacing w:after="0" w:line="480" w:lineRule="auto"/>
        <w:ind w:left="1134"/>
        <w:contextualSpacing/>
        <w:jc w:val="both"/>
        <w:rPr>
          <w:rFonts w:ascii="Times New Roman" w:hAnsi="Times New Roman" w:cs="Times New Roman"/>
          <w:color w:val="231F20"/>
          <w:sz w:val="24"/>
          <w:szCs w:val="24"/>
        </w:rPr>
      </w:pPr>
      <w:r w:rsidRPr="00543D0C">
        <w:rPr>
          <w:rFonts w:ascii="Times New Roman" w:hAnsi="Times New Roman" w:cs="Times New Roman"/>
          <w:color w:val="231F20"/>
          <w:sz w:val="24"/>
          <w:szCs w:val="24"/>
        </w:rPr>
        <w:t xml:space="preserve">Communications platforms such as blogging and social networking. </w:t>
      </w:r>
    </w:p>
    <w:p w14:paraId="3C1745A0" w14:textId="77777777" w:rsidR="00DA1BC6" w:rsidRPr="00543D0C" w:rsidRDefault="00DA1BC6" w:rsidP="00DA1BC6">
      <w:pPr>
        <w:pStyle w:val="ListParagraph"/>
        <w:numPr>
          <w:ilvl w:val="0"/>
          <w:numId w:val="6"/>
        </w:numPr>
        <w:autoSpaceDE w:val="0"/>
        <w:autoSpaceDN w:val="0"/>
        <w:adjustRightInd w:val="0"/>
        <w:spacing w:after="0" w:line="480" w:lineRule="auto"/>
        <w:ind w:left="1134"/>
        <w:contextualSpacing/>
        <w:jc w:val="both"/>
        <w:rPr>
          <w:rFonts w:ascii="Times New Roman" w:hAnsi="Times New Roman" w:cs="Times New Roman"/>
          <w:color w:val="231F20"/>
          <w:sz w:val="24"/>
          <w:szCs w:val="24"/>
        </w:rPr>
      </w:pPr>
      <w:r w:rsidRPr="00543D0C">
        <w:rPr>
          <w:rFonts w:ascii="Times New Roman" w:hAnsi="Times New Roman" w:cs="Times New Roman"/>
          <w:color w:val="231F20"/>
          <w:sz w:val="24"/>
          <w:szCs w:val="24"/>
        </w:rPr>
        <w:t xml:space="preserve">Collaborative platforms like wikis and social news sites. </w:t>
      </w:r>
    </w:p>
    <w:p w14:paraId="63D6D41A" w14:textId="77777777" w:rsidR="00DA1BC6" w:rsidRPr="00543D0C" w:rsidRDefault="00DA1BC6" w:rsidP="00DA1BC6">
      <w:pPr>
        <w:pStyle w:val="ListParagraph"/>
        <w:numPr>
          <w:ilvl w:val="0"/>
          <w:numId w:val="6"/>
        </w:numPr>
        <w:autoSpaceDE w:val="0"/>
        <w:autoSpaceDN w:val="0"/>
        <w:adjustRightInd w:val="0"/>
        <w:spacing w:after="0" w:line="480" w:lineRule="auto"/>
        <w:ind w:left="1134"/>
        <w:contextualSpacing/>
        <w:jc w:val="both"/>
        <w:rPr>
          <w:rFonts w:ascii="Times New Roman" w:hAnsi="Times New Roman" w:cs="Times New Roman"/>
          <w:color w:val="231F20"/>
          <w:sz w:val="24"/>
          <w:szCs w:val="24"/>
        </w:rPr>
      </w:pPr>
      <w:r w:rsidRPr="00543D0C">
        <w:rPr>
          <w:rFonts w:ascii="Times New Roman" w:hAnsi="Times New Roman" w:cs="Times New Roman"/>
          <w:color w:val="231F20"/>
          <w:sz w:val="24"/>
          <w:szCs w:val="24"/>
        </w:rPr>
        <w:t xml:space="preserve">Multimedia sites for sharing photos, videos, artwork, and more. </w:t>
      </w:r>
    </w:p>
    <w:p w14:paraId="4393E680" w14:textId="77777777" w:rsidR="00DA1BC6" w:rsidRPr="00543D0C" w:rsidRDefault="00DA1BC6" w:rsidP="00DA1BC6">
      <w:pPr>
        <w:pStyle w:val="ListParagraph"/>
        <w:numPr>
          <w:ilvl w:val="0"/>
          <w:numId w:val="6"/>
        </w:numPr>
        <w:autoSpaceDE w:val="0"/>
        <w:autoSpaceDN w:val="0"/>
        <w:adjustRightInd w:val="0"/>
        <w:spacing w:after="0" w:line="480" w:lineRule="auto"/>
        <w:ind w:left="1134"/>
        <w:contextualSpacing/>
        <w:jc w:val="both"/>
        <w:rPr>
          <w:rFonts w:ascii="Times New Roman" w:hAnsi="Times New Roman" w:cs="Times New Roman"/>
          <w:color w:val="231F20"/>
          <w:sz w:val="24"/>
          <w:szCs w:val="24"/>
        </w:rPr>
      </w:pPr>
      <w:r w:rsidRPr="00543D0C">
        <w:rPr>
          <w:rFonts w:ascii="Times New Roman" w:hAnsi="Times New Roman" w:cs="Times New Roman"/>
          <w:color w:val="231F20"/>
          <w:sz w:val="24"/>
          <w:szCs w:val="24"/>
        </w:rPr>
        <w:t xml:space="preserve">Entertainment sites that include virtual worlds and online gaming communities. </w:t>
      </w:r>
    </w:p>
    <w:p w14:paraId="1BFE9C69" w14:textId="77777777" w:rsidR="00DA1BC6" w:rsidRDefault="00DA1BC6" w:rsidP="00DA1BC6">
      <w:pPr>
        <w:pStyle w:val="ListParagraph"/>
        <w:numPr>
          <w:ilvl w:val="0"/>
          <w:numId w:val="6"/>
        </w:numPr>
        <w:autoSpaceDE w:val="0"/>
        <w:autoSpaceDN w:val="0"/>
        <w:adjustRightInd w:val="0"/>
        <w:spacing w:after="0" w:line="480" w:lineRule="auto"/>
        <w:ind w:left="1134"/>
        <w:contextualSpacing/>
        <w:jc w:val="both"/>
        <w:rPr>
          <w:rFonts w:ascii="Times New Roman" w:hAnsi="Times New Roman" w:cs="Times New Roman"/>
          <w:color w:val="231F20"/>
          <w:sz w:val="24"/>
          <w:szCs w:val="24"/>
        </w:rPr>
      </w:pPr>
      <w:r w:rsidRPr="00543D0C">
        <w:rPr>
          <w:rFonts w:ascii="Times New Roman" w:hAnsi="Times New Roman" w:cs="Times New Roman"/>
          <w:color w:val="231F20"/>
          <w:sz w:val="24"/>
          <w:szCs w:val="24"/>
        </w:rPr>
        <w:t>Review and</w:t>
      </w:r>
    </w:p>
    <w:p w14:paraId="11C32ECE" w14:textId="77777777" w:rsidR="00DA1BC6" w:rsidRPr="00543D0C" w:rsidRDefault="00DA1BC6" w:rsidP="00DA1BC6">
      <w:pPr>
        <w:pStyle w:val="ListParagraph"/>
        <w:numPr>
          <w:ilvl w:val="0"/>
          <w:numId w:val="6"/>
        </w:numPr>
        <w:autoSpaceDE w:val="0"/>
        <w:autoSpaceDN w:val="0"/>
        <w:adjustRightInd w:val="0"/>
        <w:spacing w:after="0" w:line="480" w:lineRule="auto"/>
        <w:ind w:left="1134"/>
        <w:contextualSpacing/>
        <w:jc w:val="both"/>
        <w:rPr>
          <w:rFonts w:ascii="Times New Roman" w:hAnsi="Times New Roman" w:cs="Times New Roman"/>
          <w:color w:val="231F20"/>
          <w:sz w:val="24"/>
          <w:szCs w:val="24"/>
        </w:rPr>
      </w:pPr>
      <w:r w:rsidRPr="00543D0C">
        <w:rPr>
          <w:rFonts w:ascii="Times New Roman" w:hAnsi="Times New Roman" w:cs="Times New Roman"/>
          <w:color w:val="231F20"/>
          <w:sz w:val="24"/>
          <w:szCs w:val="24"/>
        </w:rPr>
        <w:t>Opinion sites where you can offer advice or review products.</w:t>
      </w:r>
    </w:p>
    <w:p w14:paraId="07E75354" w14:textId="77777777" w:rsidR="00DA1BC6" w:rsidRPr="00D64273" w:rsidRDefault="00DA1BC6" w:rsidP="00DA1BC6">
      <w:pPr>
        <w:autoSpaceDE w:val="0"/>
        <w:autoSpaceDN w:val="0"/>
        <w:adjustRightInd w:val="0"/>
        <w:spacing w:after="0" w:line="480" w:lineRule="auto"/>
        <w:ind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So, the writer can conclude that t</w:t>
      </w:r>
      <w:r w:rsidRPr="00543D0C">
        <w:rPr>
          <w:rFonts w:ascii="Times New Roman" w:hAnsi="Times New Roman" w:cs="Times New Roman"/>
          <w:color w:val="231F20"/>
          <w:sz w:val="24"/>
          <w:szCs w:val="24"/>
        </w:rPr>
        <w:t>he biggest draw of social media sites is their ability to allow people to form personal and business relationships and have conversations with others who share common interests from around the world. There are communities in virtually every interest niche out there from arts and crafts to quantum physics. Sites allow users to share content and learn from each other, providing an invaluable resource for hobbyists and professionals alike.</w:t>
      </w:r>
    </w:p>
    <w:p w14:paraId="507483B9" w14:textId="77777777" w:rsidR="00DA1BC6" w:rsidRPr="00543D0C" w:rsidRDefault="00DA1BC6" w:rsidP="00DA1BC6">
      <w:pPr>
        <w:spacing w:line="480" w:lineRule="auto"/>
        <w:ind w:left="142"/>
        <w:jc w:val="both"/>
        <w:rPr>
          <w:rFonts w:ascii="Times New Roman" w:hAnsi="Times New Roman" w:cs="Times New Roman"/>
          <w:b/>
          <w:sz w:val="24"/>
          <w:szCs w:val="24"/>
        </w:rPr>
      </w:pPr>
      <w:r w:rsidRPr="00543D0C">
        <w:rPr>
          <w:rFonts w:ascii="Times New Roman" w:hAnsi="Times New Roman" w:cs="Times New Roman"/>
          <w:b/>
          <w:sz w:val="24"/>
          <w:szCs w:val="24"/>
        </w:rPr>
        <w:lastRenderedPageBreak/>
        <w:t>2.2.1 A Brief History of Social Media</w:t>
      </w:r>
    </w:p>
    <w:p w14:paraId="20EE319E" w14:textId="77777777" w:rsidR="00DA1BC6" w:rsidRDefault="00DA1BC6" w:rsidP="00DA1BC6">
      <w:pPr>
        <w:autoSpaceDE w:val="0"/>
        <w:autoSpaceDN w:val="0"/>
        <w:adjustRightInd w:val="0"/>
        <w:spacing w:after="0" w:line="480" w:lineRule="auto"/>
        <w:ind w:left="142" w:firstLine="709"/>
        <w:jc w:val="both"/>
        <w:rPr>
          <w:rFonts w:ascii="Times New Roman" w:hAnsi="Times New Roman" w:cs="Times New Roman"/>
          <w:sz w:val="24"/>
          <w:szCs w:val="24"/>
        </w:rPr>
      </w:pPr>
      <w:r w:rsidRPr="009F51C5">
        <w:rPr>
          <w:rFonts w:ascii="Times New Roman" w:hAnsi="Times New Roman" w:cs="Times New Roman"/>
          <w:sz w:val="24"/>
          <w:szCs w:val="24"/>
        </w:rPr>
        <w:t>“The first recognizable social media site was the now-defunct SixDegrees.com. It founded in 1997, it was the first site that allowed users to create profiles and publicly list their friends,” (Chapman, 2009:</w:t>
      </w:r>
      <w:r>
        <w:rPr>
          <w:rFonts w:ascii="Times New Roman" w:hAnsi="Times New Roman" w:cs="Times New Roman"/>
          <w:sz w:val="24"/>
          <w:szCs w:val="24"/>
        </w:rPr>
        <w:t>5</w:t>
      </w:r>
      <w:r w:rsidRPr="009F51C5">
        <w:rPr>
          <w:rFonts w:ascii="Times New Roman" w:hAnsi="Times New Roman" w:cs="Times New Roman"/>
          <w:sz w:val="24"/>
          <w:szCs w:val="24"/>
        </w:rPr>
        <w:t xml:space="preserve">). </w:t>
      </w:r>
      <w:r>
        <w:rPr>
          <w:rFonts w:ascii="Times New Roman" w:hAnsi="Times New Roman" w:cs="Times New Roman"/>
          <w:sz w:val="24"/>
          <w:szCs w:val="24"/>
        </w:rPr>
        <w:t xml:space="preserve">According to the quotation above, there are several kinds of social media for example SixDegrees.com. </w:t>
      </w:r>
    </w:p>
    <w:p w14:paraId="6CF232F8" w14:textId="77777777" w:rsidR="00DA1BC6" w:rsidRPr="009F51C5" w:rsidRDefault="00DA1BC6" w:rsidP="00DA1BC6">
      <w:pPr>
        <w:autoSpaceDE w:val="0"/>
        <w:autoSpaceDN w:val="0"/>
        <w:adjustRightInd w:val="0"/>
        <w:spacing w:after="0" w:line="480" w:lineRule="auto"/>
        <w:ind w:left="142" w:firstLine="709"/>
        <w:jc w:val="both"/>
        <w:rPr>
          <w:rFonts w:ascii="Times New Roman" w:hAnsi="Times New Roman" w:cs="Times New Roman"/>
          <w:sz w:val="24"/>
          <w:szCs w:val="24"/>
        </w:rPr>
      </w:pPr>
      <w:r w:rsidRPr="00745271">
        <w:rPr>
          <w:rFonts w:ascii="Times New Roman" w:hAnsi="Times New Roman" w:cs="Times New Roman"/>
          <w:sz w:val="24"/>
          <w:szCs w:val="24"/>
        </w:rPr>
        <w:t xml:space="preserve">Blog networks and platforms were also becoming popular in the early 2000s, with Movable Type starting in 2001 </w:t>
      </w:r>
      <w:r>
        <w:rPr>
          <w:rFonts w:ascii="Times New Roman" w:hAnsi="Times New Roman" w:cs="Times New Roman"/>
          <w:sz w:val="24"/>
          <w:szCs w:val="24"/>
        </w:rPr>
        <w:t xml:space="preserve">and Word Press starting in 2003. Blog is kinds of social media that popular in the early 2000s. </w:t>
      </w:r>
    </w:p>
    <w:p w14:paraId="229A3341" w14:textId="77777777" w:rsidR="00DA1BC6" w:rsidRPr="00D64273" w:rsidRDefault="00DA1BC6" w:rsidP="00DA1BC6">
      <w:pPr>
        <w:autoSpaceDE w:val="0"/>
        <w:autoSpaceDN w:val="0"/>
        <w:adjustRightInd w:val="0"/>
        <w:spacing w:after="0" w:line="480" w:lineRule="auto"/>
        <w:ind w:left="709" w:firstLine="709"/>
        <w:jc w:val="both"/>
        <w:rPr>
          <w:rFonts w:ascii="Times New Roman" w:hAnsi="Times New Roman" w:cs="Times New Roman"/>
          <w:color w:val="231F20"/>
          <w:sz w:val="24"/>
          <w:szCs w:val="24"/>
        </w:rPr>
      </w:pPr>
    </w:p>
    <w:p w14:paraId="10AD1278" w14:textId="77777777" w:rsidR="00DA1BC6" w:rsidRDefault="00DA1BC6" w:rsidP="00DA1BC6">
      <w:pPr>
        <w:spacing w:line="480" w:lineRule="auto"/>
        <w:rPr>
          <w:rFonts w:ascii="Times New Roman" w:hAnsi="Times New Roman" w:cs="Times New Roman"/>
          <w:b/>
          <w:sz w:val="24"/>
          <w:szCs w:val="24"/>
        </w:rPr>
      </w:pPr>
      <w:r w:rsidRPr="00543D0C">
        <w:rPr>
          <w:rFonts w:ascii="Times New Roman" w:hAnsi="Times New Roman" w:cs="Times New Roman"/>
          <w:b/>
          <w:sz w:val="24"/>
          <w:szCs w:val="24"/>
        </w:rPr>
        <w:t>2.3 Blog</w:t>
      </w:r>
    </w:p>
    <w:p w14:paraId="5AAA2E81" w14:textId="77777777" w:rsidR="00DA1BC6" w:rsidRDefault="00DA1BC6" w:rsidP="00DA1BC6">
      <w:pPr>
        <w:spacing w:line="480" w:lineRule="auto"/>
        <w:ind w:left="142"/>
        <w:rPr>
          <w:rFonts w:ascii="Times New Roman" w:hAnsi="Times New Roman" w:cs="Times New Roman"/>
          <w:b/>
          <w:sz w:val="24"/>
          <w:szCs w:val="24"/>
        </w:rPr>
      </w:pPr>
      <w:r w:rsidRPr="00543D0C">
        <w:rPr>
          <w:rFonts w:ascii="Times New Roman" w:hAnsi="Times New Roman" w:cs="Times New Roman"/>
          <w:b/>
          <w:sz w:val="24"/>
          <w:szCs w:val="24"/>
        </w:rPr>
        <w:t>2.3.1 Definition of Blog</w:t>
      </w:r>
    </w:p>
    <w:p w14:paraId="4DC6EB72" w14:textId="77777777" w:rsidR="00DA1BC6" w:rsidRPr="00A44DFF" w:rsidRDefault="00DA1BC6" w:rsidP="00DA1BC6">
      <w:pPr>
        <w:autoSpaceDE w:val="0"/>
        <w:autoSpaceDN w:val="0"/>
        <w:adjustRightInd w:val="0"/>
        <w:spacing w:after="0" w:line="480" w:lineRule="auto"/>
        <w:ind w:left="142" w:firstLine="567"/>
        <w:jc w:val="both"/>
        <w:rPr>
          <w:rFonts w:ascii="Times New Roman" w:hAnsi="Times New Roman" w:cs="Times New Roman"/>
          <w:color w:val="231F20"/>
          <w:sz w:val="24"/>
          <w:szCs w:val="24"/>
        </w:rPr>
      </w:pPr>
      <w:r>
        <w:rPr>
          <w:rFonts w:ascii="Times New Roman" w:hAnsi="Times New Roman" w:cs="Times New Roman"/>
          <w:iCs/>
          <w:sz w:val="24"/>
          <w:szCs w:val="24"/>
        </w:rPr>
        <w:t>“</w:t>
      </w:r>
      <w:r w:rsidRPr="00C569F7">
        <w:rPr>
          <w:rFonts w:ascii="Times New Roman" w:hAnsi="Times New Roman" w:cs="Times New Roman"/>
          <w:iCs/>
          <w:sz w:val="24"/>
          <w:szCs w:val="24"/>
        </w:rPr>
        <w:t xml:space="preserve">A </w:t>
      </w:r>
      <w:r w:rsidRPr="00C569F7">
        <w:rPr>
          <w:rFonts w:ascii="Times New Roman" w:hAnsi="Times New Roman" w:cs="Times New Roman"/>
          <w:bCs/>
          <w:iCs/>
          <w:sz w:val="24"/>
          <w:szCs w:val="24"/>
        </w:rPr>
        <w:t xml:space="preserve">blog </w:t>
      </w:r>
      <w:r w:rsidRPr="00C569F7">
        <w:rPr>
          <w:rFonts w:ascii="Times New Roman" w:hAnsi="Times New Roman" w:cs="Times New Roman"/>
          <w:iCs/>
          <w:sz w:val="24"/>
          <w:szCs w:val="24"/>
        </w:rPr>
        <w:t>is a type of website, usually maintained by an individual with regular entries of commentary, descriptions of events, or other mate</w:t>
      </w:r>
      <w:r>
        <w:rPr>
          <w:rFonts w:ascii="Times New Roman" w:hAnsi="Times New Roman" w:cs="Times New Roman"/>
          <w:iCs/>
          <w:sz w:val="24"/>
          <w:szCs w:val="24"/>
        </w:rPr>
        <w:t>rial such as graphics or video,” (Edwards, 2009:2).Another definition of blog is that “B</w:t>
      </w:r>
      <w:r w:rsidRPr="00642D51">
        <w:rPr>
          <w:rFonts w:ascii="Times New Roman" w:hAnsi="Times New Roman" w:cs="Times New Roman"/>
          <w:sz w:val="24"/>
          <w:szCs w:val="24"/>
        </w:rPr>
        <w:t>logs are online journals or diaries in which individuals can post entries about the subjects that interest them most. Many bloggers link to other sites th</w:t>
      </w:r>
      <w:r>
        <w:rPr>
          <w:rFonts w:ascii="Times New Roman" w:hAnsi="Times New Roman" w:cs="Times New Roman"/>
          <w:sz w:val="24"/>
          <w:szCs w:val="24"/>
        </w:rPr>
        <w:t xml:space="preserve">at contain interesting articles,” (Hudson, 2008:12). So the writer can conclude that Blog is a media to share our writing to others, to build community as public journals for our friends and family. </w:t>
      </w:r>
    </w:p>
    <w:p w14:paraId="6343536C" w14:textId="77777777" w:rsidR="00DA1BC6" w:rsidRDefault="00DA1BC6" w:rsidP="00DA1BC6">
      <w:pPr>
        <w:autoSpaceDE w:val="0"/>
        <w:autoSpaceDN w:val="0"/>
        <w:adjustRightInd w:val="0"/>
        <w:spacing w:after="0" w:line="480" w:lineRule="auto"/>
        <w:ind w:firstLine="709"/>
        <w:jc w:val="both"/>
        <w:rPr>
          <w:rFonts w:ascii="Arial-ItalicMT" w:hAnsi="Arial-ItalicMT" w:cs="Arial-ItalicMT"/>
          <w:i/>
          <w:iCs/>
          <w:sz w:val="18"/>
          <w:szCs w:val="18"/>
        </w:rPr>
      </w:pPr>
    </w:p>
    <w:p w14:paraId="28E43C5D" w14:textId="77777777" w:rsidR="00DA1BC6" w:rsidRDefault="00DA1BC6" w:rsidP="00DA1BC6">
      <w:pPr>
        <w:autoSpaceDE w:val="0"/>
        <w:autoSpaceDN w:val="0"/>
        <w:adjustRightInd w:val="0"/>
        <w:spacing w:after="0" w:line="480" w:lineRule="auto"/>
        <w:ind w:firstLine="709"/>
        <w:jc w:val="both"/>
        <w:rPr>
          <w:rFonts w:ascii="Arial-ItalicMT" w:hAnsi="Arial-ItalicMT" w:cs="Arial-ItalicMT"/>
          <w:i/>
          <w:iCs/>
          <w:sz w:val="18"/>
          <w:szCs w:val="18"/>
        </w:rPr>
      </w:pPr>
    </w:p>
    <w:p w14:paraId="56EC855D" w14:textId="77777777" w:rsidR="00DA1BC6" w:rsidRPr="00271D33" w:rsidRDefault="00DA1BC6" w:rsidP="00DA1BC6">
      <w:pPr>
        <w:autoSpaceDE w:val="0"/>
        <w:autoSpaceDN w:val="0"/>
        <w:adjustRightInd w:val="0"/>
        <w:spacing w:after="0" w:line="480" w:lineRule="auto"/>
        <w:ind w:firstLine="709"/>
        <w:jc w:val="both"/>
        <w:rPr>
          <w:rFonts w:ascii="Arial-ItalicMT" w:hAnsi="Arial-ItalicMT" w:cs="Arial-ItalicMT"/>
          <w:i/>
          <w:iCs/>
          <w:sz w:val="18"/>
          <w:szCs w:val="18"/>
        </w:rPr>
      </w:pPr>
    </w:p>
    <w:p w14:paraId="4AC528DC" w14:textId="77777777" w:rsidR="00DA1BC6" w:rsidRPr="0067023C" w:rsidRDefault="00DA1BC6" w:rsidP="00DA1BC6">
      <w:pPr>
        <w:pStyle w:val="ListParagraph"/>
        <w:numPr>
          <w:ilvl w:val="2"/>
          <w:numId w:val="4"/>
        </w:numPr>
        <w:spacing w:line="480" w:lineRule="auto"/>
        <w:contextualSpacing/>
        <w:rPr>
          <w:rFonts w:ascii="Times New Roman" w:hAnsi="Times New Roman" w:cs="Times New Roman"/>
          <w:b/>
          <w:sz w:val="24"/>
          <w:szCs w:val="24"/>
        </w:rPr>
      </w:pPr>
      <w:r w:rsidRPr="0067023C">
        <w:rPr>
          <w:rFonts w:ascii="Times New Roman" w:hAnsi="Times New Roman" w:cs="Times New Roman"/>
          <w:b/>
          <w:sz w:val="24"/>
          <w:szCs w:val="24"/>
        </w:rPr>
        <w:t>The Function of Blog</w:t>
      </w:r>
    </w:p>
    <w:p w14:paraId="08BD653B" w14:textId="77777777" w:rsidR="00DA1BC6" w:rsidRDefault="00DA1BC6" w:rsidP="00DA1BC6">
      <w:pPr>
        <w:spacing w:line="480" w:lineRule="auto"/>
        <w:ind w:left="142" w:firstLine="567"/>
        <w:rPr>
          <w:rFonts w:ascii="Times New Roman" w:hAnsi="Times New Roman" w:cs="Times New Roman"/>
          <w:sz w:val="24"/>
          <w:szCs w:val="24"/>
        </w:rPr>
      </w:pPr>
      <w:r>
        <w:rPr>
          <w:rFonts w:ascii="Times New Roman" w:hAnsi="Times New Roman" w:cs="Times New Roman"/>
          <w:sz w:val="24"/>
          <w:szCs w:val="24"/>
        </w:rPr>
        <w:t xml:space="preserve">According to Edwards (2009:2) </w:t>
      </w:r>
      <w:r w:rsidRPr="0062621F">
        <w:rPr>
          <w:rFonts w:ascii="Times New Roman" w:hAnsi="Times New Roman" w:cs="Times New Roman"/>
          <w:sz w:val="24"/>
          <w:szCs w:val="24"/>
        </w:rPr>
        <w:t xml:space="preserve">Blog has several functions, especially in learning and teaching activity as follows: </w:t>
      </w:r>
    </w:p>
    <w:p w14:paraId="64E12BB9" w14:textId="77777777" w:rsidR="00DA1BC6" w:rsidRPr="0067023C" w:rsidRDefault="00DA1BC6" w:rsidP="00DA1BC6">
      <w:pPr>
        <w:pStyle w:val="ListParagraph"/>
        <w:numPr>
          <w:ilvl w:val="0"/>
          <w:numId w:val="8"/>
        </w:numPr>
        <w:spacing w:line="480" w:lineRule="auto"/>
        <w:contextualSpacing/>
        <w:rPr>
          <w:rFonts w:ascii="Times New Roman" w:hAnsi="Times New Roman" w:cs="Times New Roman"/>
          <w:sz w:val="24"/>
          <w:szCs w:val="24"/>
        </w:rPr>
      </w:pPr>
      <w:r w:rsidRPr="0067023C">
        <w:rPr>
          <w:rFonts w:ascii="Times New Roman" w:hAnsi="Times New Roman" w:cs="Times New Roman"/>
          <w:b/>
          <w:sz w:val="24"/>
          <w:szCs w:val="24"/>
        </w:rPr>
        <w:t>Blogging is a form of self-publishing on the internet.</w:t>
      </w:r>
    </w:p>
    <w:p w14:paraId="2D574741" w14:textId="77777777" w:rsidR="00DA1BC6" w:rsidRDefault="00DA1BC6" w:rsidP="00DA1BC6">
      <w:pPr>
        <w:pStyle w:val="ListParagraph"/>
        <w:spacing w:line="480" w:lineRule="auto"/>
        <w:ind w:left="1134"/>
        <w:jc w:val="both"/>
        <w:rPr>
          <w:rFonts w:ascii="Times New Roman" w:hAnsi="Times New Roman" w:cs="Times New Roman"/>
          <w:sz w:val="24"/>
          <w:szCs w:val="24"/>
        </w:rPr>
      </w:pPr>
      <w:r w:rsidRPr="006D758F">
        <w:rPr>
          <w:rFonts w:ascii="Times New Roman" w:hAnsi="Times New Roman" w:cs="Times New Roman"/>
          <w:sz w:val="24"/>
          <w:szCs w:val="24"/>
        </w:rPr>
        <w:t>Blogs can take the form of</w:t>
      </w:r>
      <w:r>
        <w:rPr>
          <w:rFonts w:ascii="Times New Roman" w:hAnsi="Times New Roman" w:cs="Times New Roman"/>
          <w:sz w:val="24"/>
          <w:szCs w:val="24"/>
        </w:rPr>
        <w:t xml:space="preserve"> running commentaries on topics </w:t>
      </w:r>
      <w:r w:rsidRPr="006D758F">
        <w:rPr>
          <w:rFonts w:ascii="Times New Roman" w:hAnsi="Times New Roman" w:cs="Times New Roman"/>
          <w:sz w:val="24"/>
          <w:szCs w:val="24"/>
        </w:rPr>
        <w:t>(technology, politics, sports, science, religion, anything). Some people use blogs as public journals for their friends and family. Others use it to participate in a professional field and to build community centering on a set of topics.</w:t>
      </w:r>
    </w:p>
    <w:p w14:paraId="08554370" w14:textId="77777777" w:rsidR="00DA1BC6" w:rsidRPr="0067023C" w:rsidRDefault="00DA1BC6" w:rsidP="00DA1BC6">
      <w:pPr>
        <w:pStyle w:val="ListParagraph"/>
        <w:numPr>
          <w:ilvl w:val="0"/>
          <w:numId w:val="8"/>
        </w:numPr>
        <w:spacing w:line="480" w:lineRule="auto"/>
        <w:contextualSpacing/>
        <w:rPr>
          <w:rFonts w:ascii="Times New Roman" w:hAnsi="Times New Roman" w:cs="Times New Roman"/>
          <w:b/>
          <w:sz w:val="24"/>
          <w:szCs w:val="24"/>
        </w:rPr>
      </w:pPr>
      <w:r w:rsidRPr="0067023C">
        <w:rPr>
          <w:rFonts w:ascii="Times New Roman" w:hAnsi="Times New Roman" w:cs="Times New Roman"/>
          <w:b/>
          <w:sz w:val="24"/>
          <w:szCs w:val="24"/>
        </w:rPr>
        <w:t>Blogging promotes discussion, community, and participation with others.</w:t>
      </w:r>
    </w:p>
    <w:p w14:paraId="4A08C35A" w14:textId="77777777" w:rsidR="00DA1BC6" w:rsidRDefault="00DA1BC6" w:rsidP="00DA1BC6">
      <w:pPr>
        <w:pStyle w:val="ListParagraph"/>
        <w:spacing w:line="480" w:lineRule="auto"/>
        <w:ind w:left="1134"/>
        <w:jc w:val="both"/>
        <w:rPr>
          <w:rFonts w:ascii="Times New Roman" w:hAnsi="Times New Roman" w:cs="Times New Roman"/>
          <w:sz w:val="24"/>
          <w:szCs w:val="24"/>
        </w:rPr>
      </w:pPr>
      <w:r w:rsidRPr="006D758F">
        <w:rPr>
          <w:rFonts w:ascii="Times New Roman" w:hAnsi="Times New Roman" w:cs="Times New Roman"/>
          <w:sz w:val="24"/>
          <w:szCs w:val="24"/>
        </w:rPr>
        <w:t>Most blogs contain tools for commenting, subscribing, linking, and other forms of participation. Blogs are among the class of tools that invite the visitor to take part in what is happening, instead of merely being a passive recipient of information.</w:t>
      </w:r>
    </w:p>
    <w:p w14:paraId="4D3B3F38" w14:textId="77777777" w:rsidR="00DA1BC6" w:rsidRPr="0067023C" w:rsidRDefault="00DA1BC6" w:rsidP="00DA1BC6">
      <w:pPr>
        <w:pStyle w:val="ListParagraph"/>
        <w:numPr>
          <w:ilvl w:val="0"/>
          <w:numId w:val="8"/>
        </w:numPr>
        <w:spacing w:line="480" w:lineRule="auto"/>
        <w:contextualSpacing/>
        <w:jc w:val="both"/>
        <w:rPr>
          <w:rFonts w:ascii="Times New Roman" w:hAnsi="Times New Roman" w:cs="Times New Roman"/>
          <w:b/>
          <w:sz w:val="24"/>
          <w:szCs w:val="24"/>
        </w:rPr>
      </w:pPr>
      <w:r w:rsidRPr="0067023C">
        <w:rPr>
          <w:rFonts w:ascii="Times New Roman" w:hAnsi="Times New Roman" w:cs="Times New Roman"/>
          <w:b/>
          <w:sz w:val="24"/>
          <w:szCs w:val="24"/>
        </w:rPr>
        <w:t>Blogs can be used in education to promote continuous interaction with learning materials.</w:t>
      </w:r>
    </w:p>
    <w:p w14:paraId="74F513EB" w14:textId="77777777" w:rsidR="00DA1BC6" w:rsidRDefault="00DA1BC6" w:rsidP="00DA1BC6">
      <w:pPr>
        <w:pStyle w:val="ListParagraph"/>
        <w:spacing w:line="480" w:lineRule="auto"/>
        <w:ind w:left="1134"/>
        <w:jc w:val="both"/>
        <w:rPr>
          <w:rFonts w:ascii="Times New Roman" w:hAnsi="Times New Roman" w:cs="Times New Roman"/>
          <w:sz w:val="24"/>
          <w:szCs w:val="24"/>
        </w:rPr>
      </w:pPr>
      <w:r w:rsidRPr="006D758F">
        <w:rPr>
          <w:rFonts w:ascii="Times New Roman" w:hAnsi="Times New Roman" w:cs="Times New Roman"/>
          <w:sz w:val="24"/>
          <w:szCs w:val="24"/>
        </w:rPr>
        <w:t>Discussions can move beyond the classroom PowerPoint. Students can bring in images, links, and media to the discussion. Others can react and respond.</w:t>
      </w:r>
    </w:p>
    <w:p w14:paraId="790A10A2" w14:textId="77777777" w:rsidR="00DA1BC6" w:rsidRPr="0067023C" w:rsidRDefault="00DA1BC6" w:rsidP="00DA1BC6">
      <w:pPr>
        <w:pStyle w:val="ListParagraph"/>
        <w:numPr>
          <w:ilvl w:val="0"/>
          <w:numId w:val="8"/>
        </w:numPr>
        <w:spacing w:line="480" w:lineRule="auto"/>
        <w:contextualSpacing/>
        <w:jc w:val="both"/>
        <w:rPr>
          <w:rFonts w:ascii="Times New Roman" w:hAnsi="Times New Roman" w:cs="Times New Roman"/>
          <w:b/>
          <w:sz w:val="24"/>
          <w:szCs w:val="24"/>
        </w:rPr>
      </w:pPr>
      <w:r w:rsidRPr="0067023C">
        <w:rPr>
          <w:rFonts w:ascii="Times New Roman" w:hAnsi="Times New Roman" w:cs="Times New Roman"/>
          <w:b/>
          <w:sz w:val="24"/>
          <w:szCs w:val="24"/>
        </w:rPr>
        <w:t>Blogs are as easy to use as a word processor with a “publish” button.</w:t>
      </w:r>
    </w:p>
    <w:p w14:paraId="122D1735" w14:textId="77777777" w:rsidR="00DA1BC6" w:rsidRDefault="00DA1BC6" w:rsidP="00DA1BC6">
      <w:pPr>
        <w:pStyle w:val="ListParagraph"/>
        <w:spacing w:line="480" w:lineRule="auto"/>
        <w:ind w:left="1134"/>
        <w:jc w:val="both"/>
        <w:rPr>
          <w:rFonts w:ascii="Times New Roman" w:hAnsi="Times New Roman" w:cs="Times New Roman"/>
          <w:b/>
          <w:sz w:val="24"/>
          <w:szCs w:val="24"/>
        </w:rPr>
      </w:pPr>
      <w:r w:rsidRPr="006D758F">
        <w:rPr>
          <w:rFonts w:ascii="Times New Roman" w:hAnsi="Times New Roman" w:cs="Times New Roman"/>
          <w:sz w:val="24"/>
          <w:szCs w:val="24"/>
        </w:rPr>
        <w:t>The learning curve for basic editing and publishing to a blog is very short. Blogs, because of their ease of use, and because of the context of news and editorial column writing, have become a highly effective way to help students to become better writers. Research has long shown that students write more, write in greater detail, and take greater care with spelling, grammar, and punctuation, when they are writing to an authentic audience over the Internet.</w:t>
      </w:r>
    </w:p>
    <w:p w14:paraId="66E00592" w14:textId="77777777" w:rsidR="00DA1BC6" w:rsidRPr="006D758F" w:rsidRDefault="00DA1BC6" w:rsidP="00DA1BC6">
      <w:pPr>
        <w:spacing w:line="480" w:lineRule="auto"/>
        <w:ind w:firstLine="567"/>
        <w:jc w:val="both"/>
        <w:rPr>
          <w:rFonts w:ascii="Times New Roman" w:hAnsi="Times New Roman" w:cs="Times New Roman"/>
          <w:b/>
          <w:sz w:val="24"/>
          <w:szCs w:val="24"/>
        </w:rPr>
      </w:pPr>
      <w:r w:rsidRPr="006D758F">
        <w:rPr>
          <w:rFonts w:ascii="Times New Roman" w:hAnsi="Times New Roman" w:cs="Times New Roman"/>
          <w:sz w:val="24"/>
          <w:szCs w:val="24"/>
        </w:rPr>
        <w:t>Based on the explanation above, blogs can be used in education to promote continuous interaction with learning materials. Discussions can move beyond the classroom power point. Students can bring in images, links, and media to the discussion. Others can react and respond.</w:t>
      </w:r>
    </w:p>
    <w:p w14:paraId="3B42B085" w14:textId="77777777" w:rsidR="00DA1BC6" w:rsidRPr="00C55882" w:rsidRDefault="00DA1BC6" w:rsidP="00DA1BC6">
      <w:pPr>
        <w:spacing w:line="480" w:lineRule="auto"/>
        <w:jc w:val="both"/>
        <w:rPr>
          <w:rFonts w:ascii="Times New Roman" w:hAnsi="Times New Roman" w:cs="Times New Roman"/>
          <w:sz w:val="24"/>
          <w:szCs w:val="24"/>
        </w:rPr>
      </w:pPr>
      <w:r w:rsidRPr="00C55882">
        <w:rPr>
          <w:rFonts w:ascii="Times New Roman" w:hAnsi="Times New Roman" w:cs="Times New Roman"/>
          <w:b/>
          <w:sz w:val="24"/>
          <w:szCs w:val="24"/>
        </w:rPr>
        <w:t>2.3.3 Using Blog in Teaching and Learning Activity</w:t>
      </w:r>
    </w:p>
    <w:p w14:paraId="087AA92C" w14:textId="77777777" w:rsidR="00DA1BC6" w:rsidRDefault="00DA1BC6" w:rsidP="00DA1BC6">
      <w:pPr>
        <w:pStyle w:val="Default"/>
        <w:spacing w:line="480" w:lineRule="auto"/>
        <w:ind w:firstLine="567"/>
        <w:jc w:val="both"/>
        <w:rPr>
          <w:rFonts w:ascii="Times New Roman" w:hAnsi="Times New Roman" w:cs="Times New Roman"/>
        </w:rPr>
      </w:pPr>
      <w:r>
        <w:rPr>
          <w:rFonts w:ascii="Times New Roman" w:hAnsi="Times New Roman" w:cs="Times New Roman"/>
        </w:rPr>
        <w:t>“</w:t>
      </w:r>
      <w:r w:rsidRPr="00E25862">
        <w:rPr>
          <w:rFonts w:ascii="Times New Roman" w:hAnsi="Times New Roman" w:cs="Times New Roman"/>
        </w:rPr>
        <w:t>Yet weblogs represent a way for people to share information, convey ma</w:t>
      </w:r>
      <w:r>
        <w:rPr>
          <w:rFonts w:ascii="Times New Roman" w:hAnsi="Times New Roman" w:cs="Times New Roman"/>
        </w:rPr>
        <w:t>terial, and express their views,” (West, 2012:2). According to the quotation above,</w:t>
      </w:r>
      <w:r w:rsidRPr="00E25862">
        <w:rPr>
          <w:rFonts w:ascii="Times New Roman" w:hAnsi="Times New Roman" w:cs="Times New Roman"/>
        </w:rPr>
        <w:t>many internet sites offer features that allow individuals to write opinions, make comments on daily events, and provide news</w:t>
      </w:r>
      <w:r>
        <w:rPr>
          <w:rFonts w:ascii="Times New Roman" w:hAnsi="Times New Roman" w:cs="Times New Roman"/>
        </w:rPr>
        <w:t xml:space="preserve">.Teacher can use blog as a media to develop student community and express their opinion within school district.  These communication devices give parents, students and people from wider an opportunity to express and share their opinion. </w:t>
      </w:r>
    </w:p>
    <w:p w14:paraId="64B8C211" w14:textId="77777777" w:rsidR="00DA1BC6" w:rsidRDefault="00DA1BC6" w:rsidP="00DA1BC6">
      <w:pPr>
        <w:pStyle w:val="Default"/>
        <w:spacing w:line="480" w:lineRule="auto"/>
        <w:ind w:firstLine="567"/>
        <w:jc w:val="both"/>
        <w:rPr>
          <w:rFonts w:ascii="Times New Roman" w:hAnsi="Times New Roman" w:cs="Times New Roman"/>
        </w:rPr>
      </w:pPr>
      <w:r>
        <w:rPr>
          <w:rFonts w:ascii="Times New Roman" w:hAnsi="Times New Roman" w:cs="Times New Roman"/>
        </w:rPr>
        <w:t>“</w:t>
      </w:r>
      <w:r w:rsidRPr="00617CE8">
        <w:rPr>
          <w:rFonts w:ascii="Times New Roman" w:hAnsi="Times New Roman" w:cs="Times New Roman"/>
        </w:rPr>
        <w:t>Increasingly, blogs are being incorporated into the classroom for instructional purposes,</w:t>
      </w:r>
      <w:r>
        <w:rPr>
          <w:rFonts w:ascii="Times New Roman" w:hAnsi="Times New Roman" w:cs="Times New Roman"/>
        </w:rPr>
        <w:t>”</w:t>
      </w:r>
      <w:r w:rsidRPr="00617CE8">
        <w:rPr>
          <w:rFonts w:ascii="Times New Roman" w:hAnsi="Times New Roman" w:cs="Times New Roman"/>
        </w:rPr>
        <w:t xml:space="preserve"> (West, 2012:3).</w:t>
      </w:r>
      <w:r w:rsidRPr="00B22BDB">
        <w:rPr>
          <w:rFonts w:ascii="Times New Roman" w:hAnsi="Times New Roman" w:cs="Times New Roman"/>
        </w:rPr>
        <w:t>According to quotation above, Blogs allow collaboration between students and teachers and among students themselves. Students can pose questions and get answers, which are then shared with others in the network</w:t>
      </w:r>
      <w:r>
        <w:rPr>
          <w:rFonts w:ascii="Times New Roman" w:hAnsi="Times New Roman" w:cs="Times New Roman"/>
        </w:rPr>
        <w:t xml:space="preserve">. </w:t>
      </w:r>
      <w:r w:rsidRPr="00B22BDB">
        <w:rPr>
          <w:rFonts w:ascii="Times New Roman" w:hAnsi="Times New Roman" w:cs="Times New Roman"/>
        </w:rPr>
        <w:t>Alternatively, students can read books and share their overall impressions with teachers and external mentors. Students can write their own views of the volume and then see what others have to say</w:t>
      </w:r>
      <w:r>
        <w:rPr>
          <w:rFonts w:ascii="Times New Roman" w:hAnsi="Times New Roman" w:cs="Times New Roman"/>
        </w:rPr>
        <w:t xml:space="preserve">. </w:t>
      </w:r>
    </w:p>
    <w:p w14:paraId="1EF9F226" w14:textId="77777777" w:rsidR="00DA1BC6" w:rsidRDefault="00DA1BC6" w:rsidP="00DA1BC6">
      <w:pPr>
        <w:pStyle w:val="Default"/>
        <w:spacing w:line="480" w:lineRule="auto"/>
        <w:ind w:firstLine="567"/>
        <w:jc w:val="both"/>
        <w:rPr>
          <w:rFonts w:ascii="Times New Roman" w:hAnsi="Times New Roman" w:cs="Times New Roman"/>
        </w:rPr>
      </w:pPr>
      <w:r w:rsidRPr="00183824">
        <w:rPr>
          <w:rFonts w:ascii="Times New Roman" w:hAnsi="Times New Roman" w:cs="Times New Roman"/>
        </w:rPr>
        <w:t>In other research, students enjoyed the software program called Blogger, which allowed students and teachers to share their reactions to course materials</w:t>
      </w:r>
      <w:r>
        <w:rPr>
          <w:rFonts w:ascii="Times New Roman" w:hAnsi="Times New Roman" w:cs="Times New Roman"/>
        </w:rPr>
        <w:t xml:space="preserve"> and activities, </w:t>
      </w:r>
      <w:r w:rsidRPr="00847E1A">
        <w:rPr>
          <w:rFonts w:ascii="Times New Roman" w:hAnsi="Times New Roman" w:cs="Times New Roman"/>
        </w:rPr>
        <w:t>the instructor can use that platform to make weekly posts regarding progress to date in the class and feedback on student presentations</w:t>
      </w:r>
      <w:r>
        <w:rPr>
          <w:rFonts w:ascii="Times New Roman" w:hAnsi="Times New Roman" w:cs="Times New Roman"/>
        </w:rPr>
        <w:t xml:space="preserve">. </w:t>
      </w:r>
    </w:p>
    <w:p w14:paraId="75CB6BD3" w14:textId="77777777" w:rsidR="00DA1BC6" w:rsidRDefault="00DA1BC6" w:rsidP="00DA1BC6">
      <w:pPr>
        <w:pStyle w:val="Default"/>
        <w:ind w:left="567"/>
        <w:jc w:val="both"/>
        <w:rPr>
          <w:rFonts w:ascii="Times New Roman" w:hAnsi="Times New Roman" w:cs="Times New Roman"/>
        </w:rPr>
      </w:pPr>
      <w:r w:rsidRPr="00847E1A">
        <w:rPr>
          <w:rFonts w:ascii="Times New Roman" w:hAnsi="Times New Roman" w:cs="Times New Roman"/>
        </w:rPr>
        <w:t>“A meta-analysis of ten blogging research projects found that the use of blogs encouraged reflection, critical thinking, enhanced writing skills, and collaboration. A British teacher uses blogs to showcase the work of the children. In the best of the class blogs, there's an opportunity for everyone to learn and everyone to teach—and there's built-in feedback and assessment,” (West, 2012:</w:t>
      </w:r>
      <w:r>
        <w:rPr>
          <w:rFonts w:ascii="Times New Roman" w:hAnsi="Times New Roman" w:cs="Times New Roman"/>
        </w:rPr>
        <w:t>4</w:t>
      </w:r>
      <w:r w:rsidRPr="00847E1A">
        <w:rPr>
          <w:rFonts w:ascii="Times New Roman" w:hAnsi="Times New Roman" w:cs="Times New Roman"/>
        </w:rPr>
        <w:t>).</w:t>
      </w:r>
    </w:p>
    <w:p w14:paraId="17F47D8F" w14:textId="77777777" w:rsidR="00DA1BC6" w:rsidRPr="00847E1A" w:rsidRDefault="00DA1BC6" w:rsidP="00DA1BC6">
      <w:pPr>
        <w:pStyle w:val="Default"/>
        <w:ind w:left="567"/>
        <w:jc w:val="both"/>
        <w:rPr>
          <w:rFonts w:ascii="Times New Roman" w:hAnsi="Times New Roman" w:cs="Times New Roman"/>
        </w:rPr>
      </w:pPr>
    </w:p>
    <w:p w14:paraId="19818CD3" w14:textId="77777777" w:rsidR="00DA1BC6" w:rsidRPr="00847E1A" w:rsidRDefault="00DA1BC6" w:rsidP="00DA1BC6">
      <w:pPr>
        <w:pStyle w:val="Default"/>
        <w:spacing w:line="480" w:lineRule="auto"/>
        <w:ind w:firstLine="567"/>
        <w:jc w:val="both"/>
        <w:rPr>
          <w:rFonts w:ascii="Times New Roman" w:hAnsi="Times New Roman" w:cs="Times New Roman"/>
        </w:rPr>
      </w:pPr>
      <w:r>
        <w:rPr>
          <w:rFonts w:ascii="Times New Roman" w:hAnsi="Times New Roman" w:cs="Times New Roman"/>
        </w:rPr>
        <w:t>From the quotation above, the writer can conclude that get</w:t>
      </w:r>
      <w:r w:rsidRPr="00847E1A">
        <w:rPr>
          <w:rFonts w:ascii="Times New Roman" w:hAnsi="Times New Roman" w:cs="Times New Roman"/>
        </w:rPr>
        <w:t xml:space="preserve"> effective teaching, instructors need to provide clear guidelines and explain the rationale for pedagogic activity. Failure to do so undermines student motivation and complicates task completion</w:t>
      </w:r>
    </w:p>
    <w:p w14:paraId="1A044522" w14:textId="77777777" w:rsidR="00DA1BC6" w:rsidRPr="005769CD" w:rsidRDefault="00DA1BC6" w:rsidP="00DA1BC6">
      <w:pPr>
        <w:pStyle w:val="Default"/>
        <w:spacing w:line="480" w:lineRule="auto"/>
        <w:jc w:val="both"/>
        <w:rPr>
          <w:rFonts w:ascii="Times New Roman" w:hAnsi="Times New Roman" w:cs="Times New Roman"/>
        </w:rPr>
      </w:pPr>
    </w:p>
    <w:p w14:paraId="30DCF1F5" w14:textId="77777777" w:rsidR="00DA1BC6" w:rsidRDefault="00DA1BC6" w:rsidP="00DA1BC6">
      <w:pPr>
        <w:spacing w:line="480" w:lineRule="auto"/>
        <w:rPr>
          <w:rFonts w:ascii="Times New Roman" w:hAnsi="Times New Roman" w:cs="Times New Roman"/>
          <w:b/>
          <w:sz w:val="24"/>
          <w:szCs w:val="24"/>
        </w:rPr>
      </w:pPr>
      <w:r w:rsidRPr="00543D0C">
        <w:rPr>
          <w:rFonts w:ascii="Times New Roman" w:hAnsi="Times New Roman" w:cs="Times New Roman"/>
          <w:b/>
          <w:sz w:val="24"/>
          <w:szCs w:val="24"/>
        </w:rPr>
        <w:t>2.4Writing</w:t>
      </w:r>
    </w:p>
    <w:p w14:paraId="273B1E38" w14:textId="77777777" w:rsidR="00DA1BC6" w:rsidRPr="00543D0C" w:rsidRDefault="00DA1BC6" w:rsidP="00DA1BC6">
      <w:pPr>
        <w:spacing w:line="480" w:lineRule="auto"/>
        <w:ind w:firstLine="567"/>
        <w:jc w:val="both"/>
        <w:rPr>
          <w:rFonts w:ascii="Times New Roman" w:hAnsi="Times New Roman" w:cs="Times New Roman"/>
          <w:b/>
          <w:sz w:val="24"/>
          <w:szCs w:val="24"/>
        </w:rPr>
      </w:pPr>
      <w:r w:rsidRPr="00D9487F">
        <w:rPr>
          <w:rFonts w:ascii="Times New Roman" w:hAnsi="Times New Roman" w:cs="Times New Roman"/>
          <w:sz w:val="24"/>
          <w:szCs w:val="24"/>
        </w:rPr>
        <w:t>“Writing is a form of communication, student writers’ benefit from reader-based feedback, as they get a sense of how well their writing achieves the i</w:t>
      </w:r>
      <w:r>
        <w:rPr>
          <w:rFonts w:ascii="Times New Roman" w:hAnsi="Times New Roman" w:cs="Times New Roman"/>
          <w:sz w:val="24"/>
          <w:szCs w:val="24"/>
        </w:rPr>
        <w:t xml:space="preserve">ntended communicative purpose” </w:t>
      </w:r>
      <w:r w:rsidRPr="00AD3587">
        <w:rPr>
          <w:rFonts w:ascii="Times New Roman" w:hAnsi="Times New Roman" w:cs="Times New Roman"/>
          <w:sz w:val="24"/>
          <w:szCs w:val="24"/>
        </w:rPr>
        <w:t>(</w:t>
      </w:r>
      <w:r w:rsidRPr="00AD3587">
        <w:rPr>
          <w:rFonts w:ascii="Times New Roman" w:hAnsi="Times New Roman" w:cs="Times New Roman"/>
          <w:iCs/>
          <w:sz w:val="24"/>
          <w:szCs w:val="24"/>
        </w:rPr>
        <w:t>Peterson, 2010:2).</w:t>
      </w:r>
      <w:r w:rsidRPr="00E17C47">
        <w:rPr>
          <w:rFonts w:ascii="Times New Roman" w:hAnsi="Times New Roman" w:cs="Times New Roman"/>
          <w:iCs/>
          <w:sz w:val="24"/>
          <w:szCs w:val="24"/>
        </w:rPr>
        <w:t>The written productive language skill is called writing. It is the skill of the writer to communicate information to a reader or group of readers</w:t>
      </w:r>
      <w:r w:rsidRPr="00D9487F">
        <w:rPr>
          <w:rFonts w:ascii="Times New Roman" w:hAnsi="Times New Roman" w:cs="Times New Roman"/>
          <w:sz w:val="24"/>
          <w:szCs w:val="24"/>
        </w:rPr>
        <w:t>.In the other words, writing ability is the skill to express ideas, thoughts, and feelings to other people in written symbols to make other people or readers understand the ideas conveyed.</w:t>
      </w:r>
    </w:p>
    <w:p w14:paraId="2203187F" w14:textId="77777777" w:rsidR="00DA1BC6" w:rsidRPr="00EF5802" w:rsidRDefault="00DA1BC6" w:rsidP="00DA1BC6">
      <w:pPr>
        <w:spacing w:line="480" w:lineRule="auto"/>
        <w:ind w:left="284"/>
        <w:rPr>
          <w:rFonts w:ascii="Times New Roman" w:hAnsi="Times New Roman" w:cs="Times New Roman"/>
          <w:b/>
          <w:sz w:val="24"/>
          <w:szCs w:val="24"/>
        </w:rPr>
      </w:pPr>
      <w:r w:rsidRPr="00EF5802">
        <w:rPr>
          <w:rFonts w:ascii="Times New Roman" w:hAnsi="Times New Roman" w:cs="Times New Roman"/>
          <w:b/>
          <w:sz w:val="24"/>
          <w:szCs w:val="24"/>
        </w:rPr>
        <w:t xml:space="preserve">2.4.1 Techniques in Teaching Writing </w:t>
      </w:r>
    </w:p>
    <w:p w14:paraId="6BCF84EB" w14:textId="77777777" w:rsidR="00DA1BC6" w:rsidRPr="0062559F" w:rsidRDefault="00DA1BC6" w:rsidP="00DA1BC6">
      <w:pPr>
        <w:spacing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According to </w:t>
      </w:r>
      <w:hyperlink r:id="rId5" w:history="1">
        <w:r w:rsidRPr="00C42C8C">
          <w:rPr>
            <w:rStyle w:val="Hyperlink"/>
            <w:rFonts w:ascii="Times New Roman" w:hAnsi="Times New Roman" w:cs="Times New Roman"/>
            <w:sz w:val="24"/>
            <w:szCs w:val="24"/>
          </w:rPr>
          <w:t>http://tutorsofliteracy.blogspot.com/</w:t>
        </w:r>
      </w:hyperlink>
      <w:r w:rsidRPr="00C42C8C">
        <w:rPr>
          <w:rFonts w:ascii="Times New Roman" w:hAnsi="Times New Roman" w:cs="Times New Roman"/>
          <w:sz w:val="24"/>
          <w:szCs w:val="24"/>
        </w:rPr>
        <w:t>,</w:t>
      </w:r>
      <w:r>
        <w:rPr>
          <w:rFonts w:ascii="Times New Roman" w:hAnsi="Times New Roman" w:cs="Times New Roman"/>
          <w:sz w:val="24"/>
          <w:szCs w:val="24"/>
        </w:rPr>
        <w:t xml:space="preserve"> there are several techniques to help studentsl</w:t>
      </w:r>
      <w:r w:rsidRPr="0062559F">
        <w:rPr>
          <w:rFonts w:ascii="Times New Roman" w:hAnsi="Times New Roman" w:cs="Times New Roman"/>
          <w:sz w:val="24"/>
          <w:szCs w:val="24"/>
        </w:rPr>
        <w:t xml:space="preserve">earn to </w:t>
      </w:r>
      <w:r>
        <w:rPr>
          <w:rFonts w:ascii="Times New Roman" w:hAnsi="Times New Roman" w:cs="Times New Roman"/>
          <w:sz w:val="24"/>
          <w:szCs w:val="24"/>
        </w:rPr>
        <w:t>w</w:t>
      </w:r>
      <w:r w:rsidRPr="0062559F">
        <w:rPr>
          <w:rFonts w:ascii="Times New Roman" w:hAnsi="Times New Roman" w:cs="Times New Roman"/>
          <w:sz w:val="24"/>
          <w:szCs w:val="24"/>
        </w:rPr>
        <w:t>rite</w:t>
      </w:r>
      <w:r>
        <w:rPr>
          <w:rFonts w:ascii="Times New Roman" w:hAnsi="Times New Roman" w:cs="Times New Roman"/>
          <w:sz w:val="24"/>
          <w:szCs w:val="24"/>
        </w:rPr>
        <w:t>:</w:t>
      </w:r>
    </w:p>
    <w:p w14:paraId="132B21D6" w14:textId="77777777" w:rsidR="00DA1BC6" w:rsidRPr="00EF5802" w:rsidRDefault="00DA1BC6" w:rsidP="00DA1BC6">
      <w:pPr>
        <w:pStyle w:val="ListParagraph"/>
        <w:numPr>
          <w:ilvl w:val="0"/>
          <w:numId w:val="7"/>
        </w:numPr>
        <w:spacing w:line="480" w:lineRule="auto"/>
        <w:ind w:left="1134"/>
        <w:contextualSpacing/>
        <w:jc w:val="both"/>
        <w:rPr>
          <w:rFonts w:ascii="Times New Roman" w:hAnsi="Times New Roman" w:cs="Times New Roman"/>
          <w:sz w:val="24"/>
          <w:szCs w:val="24"/>
        </w:rPr>
      </w:pPr>
      <w:r w:rsidRPr="00EF5802">
        <w:rPr>
          <w:rFonts w:ascii="Times New Roman" w:hAnsi="Times New Roman" w:cs="Times New Roman"/>
          <w:sz w:val="24"/>
          <w:szCs w:val="24"/>
        </w:rPr>
        <w:t>Provide models, allow learners to see others write.</w:t>
      </w:r>
    </w:p>
    <w:p w14:paraId="78BDC8F5" w14:textId="77777777" w:rsidR="00DA1BC6" w:rsidRPr="00EF5802" w:rsidRDefault="00DA1BC6" w:rsidP="00DA1BC6">
      <w:pPr>
        <w:pStyle w:val="ListParagraph"/>
        <w:numPr>
          <w:ilvl w:val="0"/>
          <w:numId w:val="7"/>
        </w:numPr>
        <w:spacing w:line="480" w:lineRule="auto"/>
        <w:ind w:left="1134"/>
        <w:contextualSpacing/>
        <w:jc w:val="both"/>
        <w:rPr>
          <w:rFonts w:ascii="Times New Roman" w:hAnsi="Times New Roman" w:cs="Times New Roman"/>
          <w:sz w:val="24"/>
          <w:szCs w:val="24"/>
        </w:rPr>
      </w:pPr>
      <w:r w:rsidRPr="00EF5802">
        <w:rPr>
          <w:rFonts w:ascii="Times New Roman" w:hAnsi="Times New Roman" w:cs="Times New Roman"/>
          <w:sz w:val="24"/>
          <w:szCs w:val="24"/>
        </w:rPr>
        <w:t>Have a purpose for writing.</w:t>
      </w:r>
    </w:p>
    <w:p w14:paraId="23D36461" w14:textId="77777777" w:rsidR="00DA1BC6" w:rsidRPr="00EF5802" w:rsidRDefault="00DA1BC6" w:rsidP="00DA1BC6">
      <w:pPr>
        <w:pStyle w:val="ListParagraph"/>
        <w:numPr>
          <w:ilvl w:val="0"/>
          <w:numId w:val="7"/>
        </w:numPr>
        <w:spacing w:line="480" w:lineRule="auto"/>
        <w:ind w:left="1134"/>
        <w:contextualSpacing/>
        <w:jc w:val="both"/>
        <w:rPr>
          <w:rFonts w:ascii="Times New Roman" w:hAnsi="Times New Roman" w:cs="Times New Roman"/>
          <w:sz w:val="24"/>
          <w:szCs w:val="24"/>
        </w:rPr>
      </w:pPr>
      <w:r w:rsidRPr="00EF5802">
        <w:rPr>
          <w:rFonts w:ascii="Times New Roman" w:hAnsi="Times New Roman" w:cs="Times New Roman"/>
          <w:sz w:val="24"/>
          <w:szCs w:val="24"/>
        </w:rPr>
        <w:t>Reinforce the learner’s confidence in his or her ability to learn.</w:t>
      </w:r>
    </w:p>
    <w:p w14:paraId="7FBE9D00" w14:textId="77777777" w:rsidR="00DA1BC6" w:rsidRPr="00EF5802" w:rsidRDefault="00DA1BC6" w:rsidP="00DA1BC6">
      <w:pPr>
        <w:pStyle w:val="ListParagraph"/>
        <w:numPr>
          <w:ilvl w:val="0"/>
          <w:numId w:val="7"/>
        </w:numPr>
        <w:spacing w:line="480" w:lineRule="auto"/>
        <w:ind w:left="1134"/>
        <w:contextualSpacing/>
        <w:jc w:val="both"/>
        <w:rPr>
          <w:rFonts w:ascii="Times New Roman" w:hAnsi="Times New Roman" w:cs="Times New Roman"/>
          <w:sz w:val="24"/>
          <w:szCs w:val="24"/>
        </w:rPr>
      </w:pPr>
      <w:r w:rsidRPr="00EF5802">
        <w:rPr>
          <w:rFonts w:ascii="Times New Roman" w:hAnsi="Times New Roman" w:cs="Times New Roman"/>
          <w:sz w:val="24"/>
          <w:szCs w:val="24"/>
        </w:rPr>
        <w:t>Use many examples of writing, show different kinds of writing used for different purposes.</w:t>
      </w:r>
    </w:p>
    <w:p w14:paraId="4E99F8F1" w14:textId="77777777" w:rsidR="00DA1BC6" w:rsidRPr="00EF5802" w:rsidRDefault="00DA1BC6" w:rsidP="00DA1BC6">
      <w:pPr>
        <w:pStyle w:val="ListParagraph"/>
        <w:numPr>
          <w:ilvl w:val="0"/>
          <w:numId w:val="7"/>
        </w:numPr>
        <w:spacing w:line="480" w:lineRule="auto"/>
        <w:ind w:left="1134"/>
        <w:contextualSpacing/>
        <w:jc w:val="both"/>
        <w:rPr>
          <w:rFonts w:ascii="Times New Roman" w:hAnsi="Times New Roman" w:cs="Times New Roman"/>
          <w:sz w:val="24"/>
          <w:szCs w:val="24"/>
        </w:rPr>
      </w:pPr>
      <w:r w:rsidRPr="00EF5802">
        <w:rPr>
          <w:rFonts w:ascii="Times New Roman" w:hAnsi="Times New Roman" w:cs="Times New Roman"/>
          <w:sz w:val="24"/>
          <w:szCs w:val="24"/>
        </w:rPr>
        <w:t>Provide support and encouragement as well as reinforcement from others.</w:t>
      </w:r>
    </w:p>
    <w:p w14:paraId="03F01DC8" w14:textId="77777777" w:rsidR="00DA1BC6" w:rsidRPr="00EF5802" w:rsidRDefault="00DA1BC6" w:rsidP="00DA1BC6">
      <w:pPr>
        <w:pStyle w:val="ListParagraph"/>
        <w:numPr>
          <w:ilvl w:val="0"/>
          <w:numId w:val="7"/>
        </w:numPr>
        <w:spacing w:line="480" w:lineRule="auto"/>
        <w:ind w:left="1134"/>
        <w:contextualSpacing/>
        <w:jc w:val="both"/>
        <w:rPr>
          <w:rFonts w:ascii="Times New Roman" w:hAnsi="Times New Roman" w:cs="Times New Roman"/>
          <w:sz w:val="24"/>
          <w:szCs w:val="24"/>
        </w:rPr>
      </w:pPr>
      <w:r w:rsidRPr="00EF5802">
        <w:rPr>
          <w:rFonts w:ascii="Times New Roman" w:hAnsi="Times New Roman" w:cs="Times New Roman"/>
          <w:sz w:val="24"/>
          <w:szCs w:val="24"/>
        </w:rPr>
        <w:t>Teach writing skills.</w:t>
      </w:r>
    </w:p>
    <w:p w14:paraId="2DB3282C" w14:textId="77777777" w:rsidR="00DA1BC6" w:rsidRPr="00AC3EAC" w:rsidRDefault="00DA1BC6" w:rsidP="00DA1BC6">
      <w:pPr>
        <w:spacing w:line="480" w:lineRule="auto"/>
        <w:ind w:left="284" w:firstLine="850"/>
        <w:jc w:val="both"/>
        <w:rPr>
          <w:rFonts w:ascii="Times New Roman" w:hAnsi="Times New Roman" w:cs="Times New Roman"/>
          <w:bCs/>
        </w:rPr>
      </w:pPr>
      <w:r>
        <w:rPr>
          <w:rFonts w:ascii="Times New Roman" w:hAnsi="Times New Roman" w:cs="Times New Roman"/>
          <w:sz w:val="24"/>
          <w:szCs w:val="24"/>
        </w:rPr>
        <w:t>“</w:t>
      </w:r>
      <w:r w:rsidRPr="00AE480E">
        <w:rPr>
          <w:rFonts w:ascii="Times New Roman" w:hAnsi="Times New Roman" w:cs="Times New Roman"/>
          <w:sz w:val="24"/>
          <w:szCs w:val="24"/>
        </w:rPr>
        <w:t xml:space="preserve">Following is a list of selected teaching practices that are well </w:t>
      </w:r>
      <w:r>
        <w:rPr>
          <w:rFonts w:ascii="Times New Roman" w:hAnsi="Times New Roman" w:cs="Times New Roman"/>
          <w:sz w:val="24"/>
          <w:szCs w:val="24"/>
        </w:rPr>
        <w:t xml:space="preserve">recognized in the profession as </w:t>
      </w:r>
      <w:r w:rsidRPr="00AE480E">
        <w:rPr>
          <w:rFonts w:ascii="Times New Roman" w:hAnsi="Times New Roman" w:cs="Times New Roman"/>
          <w:sz w:val="24"/>
          <w:szCs w:val="24"/>
        </w:rPr>
        <w:t>being effective in help</w:t>
      </w:r>
      <w:r>
        <w:rPr>
          <w:rFonts w:ascii="Times New Roman" w:hAnsi="Times New Roman" w:cs="Times New Roman"/>
          <w:sz w:val="24"/>
          <w:szCs w:val="24"/>
        </w:rPr>
        <w:t xml:space="preserve">ing students develop as writers,” </w:t>
      </w:r>
      <w:r w:rsidRPr="006E3E36">
        <w:rPr>
          <w:rFonts w:ascii="Times New Roman" w:hAnsi="Times New Roman" w:cs="Times New Roman"/>
          <w:sz w:val="24"/>
          <w:szCs w:val="24"/>
        </w:rPr>
        <w:t>(</w:t>
      </w:r>
      <w:r w:rsidRPr="006E3E36">
        <w:rPr>
          <w:rFonts w:ascii="Times New Roman" w:hAnsi="Times New Roman" w:cs="Times New Roman"/>
          <w:bCs/>
        </w:rPr>
        <w:t>Whitaker, page 1)</w:t>
      </w:r>
      <w:r>
        <w:rPr>
          <w:rFonts w:ascii="Times New Roman" w:hAnsi="Times New Roman" w:cs="Times New Roman"/>
          <w:bCs/>
        </w:rPr>
        <w:t xml:space="preserve">. In the other word, teachers have to guide their students in writing and also give them more practices in writing.  </w:t>
      </w:r>
    </w:p>
    <w:p w14:paraId="4D18E165" w14:textId="77777777" w:rsidR="00DA1BC6" w:rsidRPr="004F57A4" w:rsidRDefault="00DA1BC6" w:rsidP="00DA1BC6">
      <w:pPr>
        <w:pStyle w:val="ListParagraph"/>
        <w:numPr>
          <w:ilvl w:val="2"/>
          <w:numId w:val="5"/>
        </w:numPr>
        <w:spacing w:line="480" w:lineRule="auto"/>
        <w:ind w:left="993"/>
        <w:contextualSpacing/>
        <w:rPr>
          <w:rFonts w:ascii="Times New Roman" w:hAnsi="Times New Roman" w:cs="Times New Roman"/>
          <w:b/>
          <w:sz w:val="24"/>
          <w:szCs w:val="24"/>
        </w:rPr>
      </w:pPr>
      <w:r w:rsidRPr="004F57A4">
        <w:rPr>
          <w:rFonts w:ascii="Times New Roman" w:hAnsi="Times New Roman" w:cs="Times New Roman"/>
          <w:b/>
          <w:sz w:val="24"/>
          <w:szCs w:val="24"/>
        </w:rPr>
        <w:t>Habitual Writing</w:t>
      </w:r>
    </w:p>
    <w:p w14:paraId="4E8BCF7C" w14:textId="77777777" w:rsidR="00DA1BC6" w:rsidRDefault="00DA1BC6" w:rsidP="00DA1BC6">
      <w:pPr>
        <w:spacing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w:t>
      </w:r>
      <w:r w:rsidRPr="003C39B6">
        <w:rPr>
          <w:rFonts w:ascii="Times New Roman" w:hAnsi="Times New Roman" w:cs="Times New Roman"/>
          <w:sz w:val="24"/>
          <w:szCs w:val="24"/>
        </w:rPr>
        <w:t>Make your writing a habit. According to the “experts” if you do something for a consecutive 7 days, it becomes a habit</w:t>
      </w:r>
      <w:r>
        <w:rPr>
          <w:rFonts w:ascii="Times New Roman" w:hAnsi="Times New Roman" w:cs="Times New Roman"/>
          <w:sz w:val="24"/>
          <w:szCs w:val="24"/>
        </w:rPr>
        <w:t xml:space="preserve">,” (Farris, 2013). According to the quotation above, writing can be a good habit for students.  </w:t>
      </w:r>
    </w:p>
    <w:p w14:paraId="64A3A22F" w14:textId="77777777" w:rsidR="00DA1BC6" w:rsidRDefault="00DA1BC6" w:rsidP="00DA1BC6">
      <w:pPr>
        <w:pStyle w:val="ListParagraph"/>
        <w:numPr>
          <w:ilvl w:val="1"/>
          <w:numId w:val="5"/>
        </w:numPr>
        <w:spacing w:line="480" w:lineRule="auto"/>
        <w:contextualSpacing/>
        <w:jc w:val="both"/>
        <w:rPr>
          <w:rFonts w:ascii="Times New Roman" w:hAnsi="Times New Roman" w:cs="Times New Roman"/>
          <w:b/>
          <w:sz w:val="24"/>
          <w:szCs w:val="24"/>
        </w:rPr>
      </w:pPr>
      <w:r w:rsidRPr="0051076C">
        <w:rPr>
          <w:rFonts w:ascii="Times New Roman" w:hAnsi="Times New Roman" w:cs="Times New Roman"/>
          <w:b/>
          <w:sz w:val="24"/>
          <w:szCs w:val="24"/>
        </w:rPr>
        <w:t>Blog to Teach Writing</w:t>
      </w:r>
    </w:p>
    <w:p w14:paraId="7491D29E" w14:textId="77777777" w:rsidR="00DA1BC6" w:rsidRPr="004F57A4" w:rsidRDefault="00DA1BC6" w:rsidP="00DA1BC6">
      <w:pPr>
        <w:pStyle w:val="Default"/>
        <w:spacing w:line="480" w:lineRule="auto"/>
        <w:ind w:firstLine="567"/>
        <w:jc w:val="both"/>
        <w:rPr>
          <w:rFonts w:ascii="Times New Roman" w:hAnsi="Times New Roman" w:cs="Times New Roman"/>
        </w:rPr>
      </w:pPr>
      <w:r w:rsidRPr="00C12B18">
        <w:rPr>
          <w:rFonts w:ascii="Times New Roman" w:hAnsi="Times New Roman" w:cs="Times New Roman"/>
        </w:rPr>
        <w:t>“A commonplace in education is that most teachers teach the way they themselves were taught,”(William</w:t>
      </w:r>
      <w:r>
        <w:rPr>
          <w:rFonts w:ascii="Times New Roman" w:hAnsi="Times New Roman" w:cs="Times New Roman"/>
        </w:rPr>
        <w:t>s</w:t>
      </w:r>
      <w:r w:rsidRPr="00C12B18">
        <w:rPr>
          <w:rFonts w:ascii="Times New Roman" w:hAnsi="Times New Roman" w:cs="Times New Roman"/>
        </w:rPr>
        <w:t>, 2003:42). According to the quotation above, education classes are designed, in part, to provide an alternative based on research and theory, but they are not always successful in moving teachers away from methods based on their own experiences</w:t>
      </w:r>
      <w:r>
        <w:rPr>
          <w:rFonts w:ascii="Times New Roman" w:hAnsi="Times New Roman" w:cs="Times New Roman"/>
        </w:rPr>
        <w:t xml:space="preserve">. Teacher can use many kinds of social media to teach writing in their learning and teaching activity. </w:t>
      </w:r>
      <w:r w:rsidRPr="00617CE8">
        <w:rPr>
          <w:rFonts w:ascii="Times New Roman" w:hAnsi="Times New Roman" w:cs="Times New Roman"/>
        </w:rPr>
        <w:t>Increasingly, blogs are being incorporated into the class</w:t>
      </w:r>
      <w:r>
        <w:rPr>
          <w:rFonts w:ascii="Times New Roman" w:hAnsi="Times New Roman" w:cs="Times New Roman"/>
        </w:rPr>
        <w:t>room for instructional purposes</w:t>
      </w:r>
      <w:r w:rsidRPr="00617CE8">
        <w:rPr>
          <w:rFonts w:ascii="Times New Roman" w:hAnsi="Times New Roman" w:cs="Times New Roman"/>
        </w:rPr>
        <w:t>.</w:t>
      </w:r>
      <w:r w:rsidRPr="00B22BDB">
        <w:rPr>
          <w:rFonts w:ascii="Times New Roman" w:hAnsi="Times New Roman" w:cs="Times New Roman"/>
        </w:rPr>
        <w:t>Blogs allow collaboration between students and teachers and among students themselves. Students can pose questions and get answers, which are then shared with others in the network</w:t>
      </w:r>
      <w:r>
        <w:rPr>
          <w:rFonts w:ascii="Times New Roman" w:hAnsi="Times New Roman" w:cs="Times New Roman"/>
        </w:rPr>
        <w:t xml:space="preserve">. </w:t>
      </w:r>
      <w:r w:rsidRPr="00B22BDB">
        <w:rPr>
          <w:rFonts w:ascii="Times New Roman" w:hAnsi="Times New Roman" w:cs="Times New Roman"/>
        </w:rPr>
        <w:t>Alternatively, students can read books and share their overall impressions with teachers and external mentors. Students can write their own views of the volume and then see what others have to say</w:t>
      </w:r>
      <w:r>
        <w:rPr>
          <w:rFonts w:ascii="Times New Roman" w:hAnsi="Times New Roman" w:cs="Times New Roman"/>
        </w:rPr>
        <w:t xml:space="preserve">. </w:t>
      </w:r>
    </w:p>
    <w:p w14:paraId="1949E6AB" w14:textId="77777777" w:rsidR="00DA1BC6" w:rsidRDefault="00DA1BC6" w:rsidP="00DA1BC6">
      <w:pPr>
        <w:spacing w:line="480" w:lineRule="auto"/>
        <w:rPr>
          <w:rFonts w:ascii="Times New Roman" w:hAnsi="Times New Roman" w:cs="Times New Roman"/>
          <w:b/>
          <w:sz w:val="24"/>
          <w:szCs w:val="24"/>
        </w:rPr>
      </w:pPr>
    </w:p>
    <w:p w14:paraId="4322FDEB" w14:textId="77777777" w:rsidR="00DA1BC6" w:rsidRPr="00AC3EAC" w:rsidRDefault="00DA1BC6" w:rsidP="00DA1BC6">
      <w:pPr>
        <w:spacing w:line="480" w:lineRule="auto"/>
        <w:rPr>
          <w:rFonts w:ascii="Times New Roman" w:hAnsi="Times New Roman" w:cs="Times New Roman"/>
          <w:b/>
          <w:sz w:val="24"/>
          <w:szCs w:val="24"/>
        </w:rPr>
      </w:pPr>
      <w:r w:rsidRPr="00AC3EAC">
        <w:rPr>
          <w:rFonts w:ascii="Times New Roman" w:hAnsi="Times New Roman" w:cs="Times New Roman"/>
          <w:b/>
          <w:sz w:val="24"/>
          <w:szCs w:val="24"/>
        </w:rPr>
        <w:t>2.</w:t>
      </w:r>
      <w:r>
        <w:rPr>
          <w:rFonts w:ascii="Times New Roman" w:hAnsi="Times New Roman" w:cs="Times New Roman"/>
          <w:b/>
          <w:sz w:val="24"/>
          <w:szCs w:val="24"/>
        </w:rPr>
        <w:t>6</w:t>
      </w:r>
      <w:r w:rsidRPr="00AC3EAC">
        <w:rPr>
          <w:rFonts w:ascii="Times New Roman" w:hAnsi="Times New Roman" w:cs="Times New Roman"/>
          <w:b/>
          <w:sz w:val="24"/>
          <w:szCs w:val="24"/>
        </w:rPr>
        <w:t xml:space="preserve"> Conclusion </w:t>
      </w:r>
    </w:p>
    <w:p w14:paraId="30740B5F" w14:textId="77777777" w:rsidR="00DA1BC6" w:rsidRPr="00543D0C" w:rsidRDefault="00DA1BC6" w:rsidP="00DA1BC6">
      <w:pPr>
        <w:spacing w:line="480" w:lineRule="auto"/>
        <w:ind w:firstLine="567"/>
        <w:jc w:val="both"/>
        <w:rPr>
          <w:rFonts w:ascii="Times New Roman" w:hAnsi="Times New Roman" w:cs="Times New Roman"/>
          <w:sz w:val="24"/>
          <w:szCs w:val="24"/>
        </w:rPr>
      </w:pPr>
      <w:r w:rsidRPr="005E5767">
        <w:rPr>
          <w:rFonts w:ascii="Times New Roman" w:hAnsi="Times New Roman" w:cs="Times New Roman"/>
          <w:sz w:val="24"/>
          <w:szCs w:val="24"/>
        </w:rPr>
        <w:t xml:space="preserve">Students learn to write by writing. </w:t>
      </w:r>
      <w:r>
        <w:rPr>
          <w:rFonts w:ascii="Times New Roman" w:hAnsi="Times New Roman" w:cs="Times New Roman"/>
          <w:sz w:val="24"/>
          <w:szCs w:val="24"/>
        </w:rPr>
        <w:t xml:space="preserve">They need regular opportunities </w:t>
      </w:r>
      <w:r w:rsidRPr="005E5767">
        <w:rPr>
          <w:rFonts w:ascii="Times New Roman" w:hAnsi="Times New Roman" w:cs="Times New Roman"/>
          <w:sz w:val="24"/>
          <w:szCs w:val="24"/>
        </w:rPr>
        <w:t>at school to write in all subject</w:t>
      </w:r>
      <w:r>
        <w:rPr>
          <w:rFonts w:ascii="Times New Roman" w:hAnsi="Times New Roman" w:cs="Times New Roman"/>
          <w:sz w:val="24"/>
          <w:szCs w:val="24"/>
        </w:rPr>
        <w:t xml:space="preserve">s. A consistent approach to the </w:t>
      </w:r>
      <w:r w:rsidRPr="005E5767">
        <w:rPr>
          <w:rFonts w:ascii="Times New Roman" w:hAnsi="Times New Roman" w:cs="Times New Roman"/>
          <w:sz w:val="24"/>
          <w:szCs w:val="24"/>
        </w:rPr>
        <w:t>writing process in all subject areas and explicit instruction on thewriting process by the subject teacher help students become</w:t>
      </w:r>
      <w:r>
        <w:rPr>
          <w:rFonts w:ascii="Times New Roman" w:hAnsi="Times New Roman" w:cs="Times New Roman"/>
          <w:sz w:val="24"/>
          <w:szCs w:val="24"/>
        </w:rPr>
        <w:t xml:space="preserve"> better writers. </w:t>
      </w:r>
      <w:r>
        <w:rPr>
          <w:rFonts w:ascii="Times New Roman" w:hAnsi="Times New Roman" w:cs="Times New Roman"/>
          <w:color w:val="231F20"/>
          <w:sz w:val="24"/>
          <w:szCs w:val="24"/>
        </w:rPr>
        <w:t>T</w:t>
      </w:r>
      <w:r w:rsidRPr="00543D0C">
        <w:rPr>
          <w:rFonts w:ascii="Times New Roman" w:hAnsi="Times New Roman" w:cs="Times New Roman"/>
          <w:color w:val="231F20"/>
          <w:sz w:val="24"/>
          <w:szCs w:val="24"/>
        </w:rPr>
        <w:t>he biggest draw of social media sites is their ability to allow people to form personal and business relationships and have conversations with others who share common interests from around the world.</w:t>
      </w:r>
      <w:r>
        <w:rPr>
          <w:rFonts w:ascii="Times New Roman" w:hAnsi="Times New Roman" w:cs="Times New Roman"/>
          <w:color w:val="231F20"/>
          <w:sz w:val="24"/>
          <w:szCs w:val="24"/>
        </w:rPr>
        <w:t xml:space="preserve">Students can use many kinds of social media especially blog to develop their writing. </w:t>
      </w:r>
    </w:p>
    <w:p w14:paraId="5026EFD2" w14:textId="77777777" w:rsidR="00880082" w:rsidRDefault="00880082"/>
    <w:sectPr w:rsidR="00880082"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C7FF1"/>
    <w:multiLevelType w:val="hybridMultilevel"/>
    <w:tmpl w:val="317A8AF2"/>
    <w:lvl w:ilvl="0" w:tplc="F05A73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9FB693E"/>
    <w:multiLevelType w:val="multilevel"/>
    <w:tmpl w:val="7058537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369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AA55CE"/>
    <w:multiLevelType w:val="hybridMultilevel"/>
    <w:tmpl w:val="F6D4EC2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35373937"/>
    <w:multiLevelType w:val="multilevel"/>
    <w:tmpl w:val="9E10792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C23536B"/>
    <w:multiLevelType w:val="hybridMultilevel"/>
    <w:tmpl w:val="EDE61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02745B"/>
    <w:multiLevelType w:val="multilevel"/>
    <w:tmpl w:val="32F2E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2DA0638"/>
    <w:multiLevelType w:val="hybridMultilevel"/>
    <w:tmpl w:val="E926E1F0"/>
    <w:lvl w:ilvl="0" w:tplc="A4583C6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7D4818CE"/>
    <w:multiLevelType w:val="multilevel"/>
    <w:tmpl w:val="AE6E4626"/>
    <w:lvl w:ilvl="0">
      <w:start w:val="2"/>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2"/>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num w:numId="1" w16cid:durableId="638222218">
    <w:abstractNumId w:val="5"/>
  </w:num>
  <w:num w:numId="2" w16cid:durableId="1666929467">
    <w:abstractNumId w:val="3"/>
  </w:num>
  <w:num w:numId="3" w16cid:durableId="338504965">
    <w:abstractNumId w:val="6"/>
  </w:num>
  <w:num w:numId="4" w16cid:durableId="771629306">
    <w:abstractNumId w:val="7"/>
  </w:num>
  <w:num w:numId="5" w16cid:durableId="1444808682">
    <w:abstractNumId w:val="1"/>
  </w:num>
  <w:num w:numId="6" w16cid:durableId="967323534">
    <w:abstractNumId w:val="2"/>
  </w:num>
  <w:num w:numId="7" w16cid:durableId="1593585660">
    <w:abstractNumId w:val="4"/>
  </w:num>
  <w:num w:numId="8" w16cid:durableId="97375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82"/>
    <w:rsid w:val="001465EC"/>
    <w:rsid w:val="00222AC1"/>
    <w:rsid w:val="003053CB"/>
    <w:rsid w:val="00375FB4"/>
    <w:rsid w:val="00410109"/>
    <w:rsid w:val="004D144A"/>
    <w:rsid w:val="00880082"/>
    <w:rsid w:val="00DA1BC6"/>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44D6"/>
  <w15:chartTrackingRefBased/>
  <w15:docId w15:val="{55B36DE2-0165-4A44-B010-F85134B6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082"/>
    <w:pPr>
      <w:spacing w:after="200" w:line="276" w:lineRule="auto"/>
    </w:pPr>
    <w:rPr>
      <w:rFonts w:ascii="Calibri" w:eastAsia="Calibri" w:hAnsi="Calibri" w:cs="Calibr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FB4"/>
    <w:pPr>
      <w:ind w:left="720"/>
    </w:pPr>
  </w:style>
  <w:style w:type="character" w:styleId="Hyperlink">
    <w:name w:val="Hyperlink"/>
    <w:basedOn w:val="DefaultParagraphFont"/>
    <w:uiPriority w:val="99"/>
    <w:rsid w:val="00DA1BC6"/>
    <w:rPr>
      <w:color w:val="0000FF"/>
      <w:u w:val="single"/>
    </w:rPr>
  </w:style>
  <w:style w:type="paragraph" w:customStyle="1" w:styleId="Default">
    <w:name w:val="Default"/>
    <w:rsid w:val="00DA1BC6"/>
    <w:pPr>
      <w:autoSpaceDE w:val="0"/>
      <w:autoSpaceDN w:val="0"/>
      <w:adjustRightInd w:val="0"/>
      <w:spacing w:after="0" w:line="240" w:lineRule="auto"/>
    </w:pPr>
    <w:rPr>
      <w:rFonts w:ascii="Palatino Linotype" w:eastAsia="Calibri" w:hAnsi="Palatino Linotype" w:cs="Palatino Linotype"/>
      <w:color w:val="000000"/>
      <w:kern w:val="0"/>
      <w:szCs w:val="24"/>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utorsofliteracy.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1402</Words>
  <Characters>7993</Characters>
  <Application>Microsoft Office Word</Application>
  <DocSecurity>0</DocSecurity>
  <Lines>66</Lines>
  <Paragraphs>18</Paragraphs>
  <ScaleCrop>false</ScaleCrop>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2023-07-08T03:12:00Z</dcterms:created>
  <dcterms:modified xsi:type="dcterms:W3CDTF">2023-07-08T03:12:00Z</dcterms:modified>
</cp:coreProperties>
</file>