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62E74" w14:textId="77777777" w:rsidR="009A21FC" w:rsidRPr="00EA0D14" w:rsidRDefault="009A21FC" w:rsidP="009A21FC">
      <w:pPr>
        <w:spacing w:after="0"/>
        <w:jc w:val="center"/>
        <w:rPr>
          <w:rFonts w:asciiTheme="majorBidi" w:hAnsiTheme="majorBidi" w:cstheme="majorBidi"/>
          <w:b/>
          <w:sz w:val="24"/>
          <w:szCs w:val="24"/>
        </w:rPr>
      </w:pPr>
      <w:r>
        <w:rPr>
          <w:rFonts w:asciiTheme="majorBidi" w:hAnsiTheme="majorBidi" w:cstheme="majorBidi"/>
          <w:b/>
          <w:sz w:val="24"/>
          <w:szCs w:val="24"/>
        </w:rPr>
        <w:t>CHAPTER I</w:t>
      </w:r>
    </w:p>
    <w:p w14:paraId="56F0D5BB" w14:textId="77777777" w:rsidR="009A21FC" w:rsidRDefault="009A21FC" w:rsidP="009A21FC">
      <w:pPr>
        <w:spacing w:after="0"/>
        <w:jc w:val="center"/>
        <w:rPr>
          <w:rFonts w:asciiTheme="majorBidi" w:hAnsiTheme="majorBidi" w:cstheme="majorBidi"/>
          <w:b/>
          <w:sz w:val="24"/>
          <w:szCs w:val="24"/>
        </w:rPr>
      </w:pPr>
      <w:r>
        <w:rPr>
          <w:rFonts w:asciiTheme="majorBidi" w:hAnsiTheme="majorBidi" w:cstheme="majorBidi"/>
          <w:b/>
          <w:sz w:val="24"/>
          <w:szCs w:val="24"/>
        </w:rPr>
        <w:t>INTRODUCTION</w:t>
      </w:r>
    </w:p>
    <w:p w14:paraId="70444C9C" w14:textId="77777777" w:rsidR="009A21FC" w:rsidRDefault="009A21FC" w:rsidP="009A21FC">
      <w:pPr>
        <w:spacing w:after="0"/>
        <w:jc w:val="center"/>
        <w:rPr>
          <w:rFonts w:asciiTheme="majorBidi" w:hAnsiTheme="majorBidi" w:cstheme="majorBidi"/>
          <w:b/>
          <w:sz w:val="24"/>
          <w:szCs w:val="24"/>
        </w:rPr>
      </w:pPr>
    </w:p>
    <w:p w14:paraId="073BE92C" w14:textId="77777777" w:rsidR="009A21FC" w:rsidRPr="00E31FA1" w:rsidRDefault="009A21FC" w:rsidP="009A21FC">
      <w:pPr>
        <w:spacing w:after="0"/>
        <w:jc w:val="center"/>
        <w:rPr>
          <w:rFonts w:asciiTheme="majorBidi" w:hAnsiTheme="majorBidi" w:cstheme="majorBidi"/>
          <w:b/>
          <w:sz w:val="24"/>
          <w:szCs w:val="24"/>
        </w:rPr>
      </w:pPr>
    </w:p>
    <w:p w14:paraId="206CF110" w14:textId="77777777" w:rsidR="009A21FC" w:rsidRPr="006D7972"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rPr>
      </w:pPr>
      <w:r>
        <w:rPr>
          <w:rFonts w:asciiTheme="majorBidi" w:hAnsiTheme="majorBidi" w:cstheme="majorBidi"/>
          <w:b/>
          <w:sz w:val="24"/>
          <w:szCs w:val="24"/>
          <w:lang w:val="id-ID"/>
        </w:rPr>
        <w:t xml:space="preserve">The </w:t>
      </w:r>
      <w:r w:rsidRPr="00E31FA1">
        <w:rPr>
          <w:rFonts w:asciiTheme="majorBidi" w:hAnsiTheme="majorBidi" w:cstheme="majorBidi"/>
          <w:b/>
          <w:sz w:val="24"/>
          <w:szCs w:val="24"/>
        </w:rPr>
        <w:t>Background</w:t>
      </w:r>
      <w:r>
        <w:rPr>
          <w:rFonts w:asciiTheme="majorBidi" w:hAnsiTheme="majorBidi" w:cstheme="majorBidi"/>
          <w:b/>
          <w:sz w:val="24"/>
          <w:szCs w:val="24"/>
          <w:lang w:val="id-ID"/>
        </w:rPr>
        <w:t xml:space="preserve"> of the Topic</w:t>
      </w:r>
    </w:p>
    <w:p w14:paraId="0E68AF82" w14:textId="77777777" w:rsidR="009A21FC" w:rsidRPr="00020CB0" w:rsidRDefault="009A21FC" w:rsidP="009A21FC">
      <w:pPr>
        <w:spacing w:line="480" w:lineRule="auto"/>
        <w:ind w:firstLine="426"/>
        <w:jc w:val="both"/>
        <w:rPr>
          <w:rFonts w:asciiTheme="majorBidi" w:hAnsiTheme="majorBidi" w:cstheme="majorBidi"/>
          <w:sz w:val="24"/>
          <w:szCs w:val="24"/>
        </w:rPr>
      </w:pPr>
      <w:r>
        <w:rPr>
          <w:rFonts w:asciiTheme="majorBidi" w:hAnsiTheme="majorBidi" w:cstheme="majorBidi"/>
          <w:sz w:val="24"/>
          <w:szCs w:val="24"/>
        </w:rPr>
        <w:t>Venny Sila Sakti (2009) states</w:t>
      </w:r>
      <w:r w:rsidRPr="006D7972">
        <w:rPr>
          <w:rFonts w:asciiTheme="majorBidi" w:hAnsiTheme="majorBidi" w:cstheme="majorBidi"/>
          <w:sz w:val="24"/>
          <w:szCs w:val="24"/>
        </w:rPr>
        <w:t xml:space="preserve"> that there are two ways to master language. The first, we can learn it directly from a language teacher.  The second, we learn it from language libraries. One of the </w:t>
      </w:r>
      <w:r>
        <w:rPr>
          <w:rFonts w:asciiTheme="majorBidi" w:hAnsiTheme="majorBidi" w:cstheme="majorBidi"/>
          <w:sz w:val="24"/>
          <w:szCs w:val="24"/>
        </w:rPr>
        <w:t>languages that we use is English, many people want</w:t>
      </w:r>
      <w:r w:rsidRPr="006D7972">
        <w:rPr>
          <w:rFonts w:asciiTheme="majorBidi" w:hAnsiTheme="majorBidi" w:cstheme="majorBidi"/>
          <w:sz w:val="24"/>
          <w:szCs w:val="24"/>
        </w:rPr>
        <w:t xml:space="preserve"> to learn English, although </w:t>
      </w:r>
      <w:r>
        <w:rPr>
          <w:rFonts w:asciiTheme="majorBidi" w:hAnsiTheme="majorBidi" w:cstheme="majorBidi"/>
          <w:sz w:val="24"/>
          <w:szCs w:val="24"/>
        </w:rPr>
        <w:t xml:space="preserve">it is </w:t>
      </w:r>
      <w:r w:rsidRPr="006D7972">
        <w:rPr>
          <w:rFonts w:asciiTheme="majorBidi" w:hAnsiTheme="majorBidi" w:cstheme="majorBidi"/>
          <w:sz w:val="24"/>
          <w:szCs w:val="24"/>
        </w:rPr>
        <w:t xml:space="preserve">considered to be difficult </w:t>
      </w:r>
      <w:r>
        <w:rPr>
          <w:rFonts w:asciiTheme="majorBidi" w:hAnsiTheme="majorBidi" w:cstheme="majorBidi"/>
          <w:sz w:val="24"/>
          <w:szCs w:val="24"/>
        </w:rPr>
        <w:t xml:space="preserve">to learn </w:t>
      </w:r>
      <w:r w:rsidRPr="006D7972">
        <w:rPr>
          <w:rFonts w:asciiTheme="majorBidi" w:hAnsiTheme="majorBidi" w:cstheme="majorBidi"/>
          <w:sz w:val="24"/>
          <w:szCs w:val="24"/>
        </w:rPr>
        <w:t>but they want to learn it</w:t>
      </w:r>
      <w:r>
        <w:rPr>
          <w:rFonts w:asciiTheme="majorBidi" w:hAnsiTheme="majorBidi" w:cstheme="majorBidi"/>
          <w:sz w:val="24"/>
          <w:szCs w:val="24"/>
        </w:rPr>
        <w:t xml:space="preserve"> anyway</w:t>
      </w:r>
      <w:r w:rsidRPr="006D7972">
        <w:rPr>
          <w:rFonts w:asciiTheme="majorBidi" w:hAnsiTheme="majorBidi" w:cstheme="majorBidi"/>
          <w:sz w:val="24"/>
          <w:szCs w:val="24"/>
        </w:rPr>
        <w:t>.</w:t>
      </w:r>
      <w:r>
        <w:rPr>
          <w:rFonts w:asciiTheme="majorBidi" w:hAnsiTheme="majorBidi" w:cstheme="majorBidi"/>
          <w:sz w:val="24"/>
          <w:szCs w:val="24"/>
        </w:rPr>
        <w:t xml:space="preserve"> Learning English consist of two parts, English as foreign Language (EFL) and English as Second Language (ESL). English as foreign Language (EFL), the learners are in the a homogeneous context in which both the  teachers and the learners share the same cultural and first language background, whereas in English as Second Language, the learners are in the a heterogeneous context in which the dominant language and culture is English (Yamin Qian : 2011). So, the learners should master the main four language skills. They are speaking, reading, writing and listening.</w:t>
      </w:r>
    </w:p>
    <w:p w14:paraId="6121C6A5" w14:textId="77777777" w:rsidR="009A21FC" w:rsidRPr="00AA5162" w:rsidRDefault="009A21FC" w:rsidP="009A21FC">
      <w:pPr>
        <w:spacing w:line="480" w:lineRule="auto"/>
        <w:ind w:firstLine="426"/>
        <w:jc w:val="both"/>
        <w:rPr>
          <w:rFonts w:ascii="Times New Roman" w:hAnsi="Times New Roman" w:cs="Times New Roman"/>
          <w:sz w:val="24"/>
          <w:szCs w:val="24"/>
        </w:rPr>
      </w:pPr>
      <w:r w:rsidRPr="00085DFA">
        <w:rPr>
          <w:rStyle w:val="hps"/>
          <w:rFonts w:ascii="Times New Roman" w:hAnsi="Times New Roman" w:cs="Times New Roman"/>
          <w:sz w:val="24"/>
          <w:szCs w:val="24"/>
        </w:rPr>
        <w:t>Tolearn theEnglish languageskills</w:t>
      </w:r>
      <w:r>
        <w:rPr>
          <w:rStyle w:val="hps"/>
          <w:rFonts w:ascii="Times New Roman" w:hAnsi="Times New Roman" w:cs="Times New Roman"/>
          <w:sz w:val="24"/>
          <w:szCs w:val="24"/>
        </w:rPr>
        <w:t xml:space="preserve">is </w:t>
      </w:r>
      <w:r w:rsidRPr="00085DFA">
        <w:rPr>
          <w:rStyle w:val="hps"/>
          <w:rFonts w:ascii="Times New Roman" w:hAnsi="Times New Roman" w:cs="Times New Roman"/>
          <w:sz w:val="24"/>
          <w:szCs w:val="24"/>
        </w:rPr>
        <w:t>necessary tobegin by learningin advance aboutthe mastery ofvocabulary,sentenceorphrase</w:t>
      </w:r>
      <w:r w:rsidRPr="00085DFA">
        <w:rPr>
          <w:rFonts w:ascii="Times New Roman" w:hAnsi="Times New Roman" w:cs="Times New Roman"/>
          <w:sz w:val="24"/>
          <w:szCs w:val="24"/>
        </w:rPr>
        <w:t xml:space="preserve">, </w:t>
      </w:r>
      <w:r w:rsidRPr="00085DFA">
        <w:rPr>
          <w:rStyle w:val="hps"/>
          <w:rFonts w:ascii="Times New Roman" w:hAnsi="Times New Roman" w:cs="Times New Roman"/>
          <w:sz w:val="24"/>
          <w:szCs w:val="24"/>
        </w:rPr>
        <w:t>itcan be learnedfromthe communicativecompetence</w:t>
      </w:r>
      <w:r>
        <w:rPr>
          <w:rStyle w:val="hps"/>
          <w:rFonts w:ascii="Times New Roman" w:hAnsi="Times New Roman" w:cs="Times New Roman"/>
          <w:sz w:val="24"/>
          <w:szCs w:val="24"/>
        </w:rPr>
        <w:t xml:space="preserve">. </w:t>
      </w:r>
      <w:r w:rsidRPr="00972DB5">
        <w:rPr>
          <w:rStyle w:val="hps"/>
          <w:rFonts w:ascii="Times New Roman" w:hAnsi="Times New Roman" w:cs="Times New Roman"/>
          <w:sz w:val="24"/>
          <w:szCs w:val="24"/>
        </w:rPr>
        <w:t>Communicative competence is</w:t>
      </w:r>
      <w:r w:rsidRPr="00972DB5">
        <w:rPr>
          <w:rStyle w:val="st"/>
          <w:rFonts w:ascii="Times New Roman" w:hAnsi="Times New Roman" w:cs="Times New Roman"/>
          <w:sz w:val="24"/>
          <w:szCs w:val="24"/>
        </w:rPr>
        <w:t>a term generally used to refer to the ability to communicate fluently in both oral and written form.</w:t>
      </w:r>
      <w:r>
        <w:rPr>
          <w:rStyle w:val="st"/>
          <w:rFonts w:ascii="Times New Roman" w:hAnsi="Times New Roman" w:cs="Times New Roman"/>
          <w:sz w:val="24"/>
          <w:szCs w:val="24"/>
        </w:rPr>
        <w:t xml:space="preserve"> One of the components of communicative competence is to be able in discourse competence, where the learners competence in spoken and writen English.</w:t>
      </w:r>
      <w:r>
        <w:rPr>
          <w:rFonts w:asciiTheme="majorBidi" w:hAnsiTheme="majorBidi" w:cstheme="majorBidi"/>
          <w:sz w:val="24"/>
          <w:szCs w:val="24"/>
        </w:rPr>
        <w:t xml:space="preserve">AsCelce-Murcia (1995) proposed more detailed model of CC (Communicative Competence) consisting of five components:discourse competence, linguistic competence, </w:t>
      </w:r>
      <w:r>
        <w:rPr>
          <w:rFonts w:asciiTheme="majorBidi" w:hAnsiTheme="majorBidi" w:cstheme="majorBidi"/>
          <w:sz w:val="24"/>
          <w:szCs w:val="24"/>
        </w:rPr>
        <w:lastRenderedPageBreak/>
        <w:t>actional competence, socio-cultural competence, and strategic competence. Discourse competence is related to the mastery or ability of the learners to combine grammatical forms and meaning to form a complete spoken or written discourse or text. Grammatical competence refers to Chomsky’s linguistic competence. It deals with the mastery of verbal and non-verbal linguistic codes. This competence includes the mastery of vocabulary, words, phrases, sentences, and pronunciation. Sociolinguistic competence relates to the ability to select and use suitable linguistic forms for a certain context of communication. This competence also has to do with socio-cultural and discourse rules. Strategic competence is the ability to use verbal and non-verbal communication strategies in order to make-up for the weaknesses in communication because of the limitation of the language mastery (Y. M. Harsono : 2007).</w:t>
      </w:r>
    </w:p>
    <w:p w14:paraId="67CE9F86" w14:textId="77777777" w:rsidR="009A21FC" w:rsidRDefault="009A21FC" w:rsidP="009A21FC">
      <w:pPr>
        <w:spacing w:after="0" w:line="48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w:t>
      </w:r>
      <w:r w:rsidRPr="007A5649">
        <w:rPr>
          <w:rFonts w:ascii="Times New Roman" w:eastAsia="Times New Roman" w:hAnsi="Times New Roman" w:cs="Times New Roman"/>
          <w:sz w:val="24"/>
          <w:szCs w:val="24"/>
          <w:lang w:eastAsia="id-ID"/>
        </w:rPr>
        <w:t>rom the definition abo</w:t>
      </w:r>
      <w:r>
        <w:rPr>
          <w:rFonts w:ascii="Times New Roman" w:eastAsia="Times New Roman" w:hAnsi="Times New Roman" w:cs="Times New Roman"/>
          <w:sz w:val="24"/>
          <w:szCs w:val="24"/>
          <w:lang w:eastAsia="id-ID"/>
        </w:rPr>
        <w:t>ve in order to learn good E</w:t>
      </w:r>
      <w:r w:rsidRPr="007A5649">
        <w:rPr>
          <w:rFonts w:ascii="Times New Roman" w:eastAsia="Times New Roman" w:hAnsi="Times New Roman" w:cs="Times New Roman"/>
          <w:sz w:val="24"/>
          <w:szCs w:val="24"/>
          <w:lang w:eastAsia="id-ID"/>
        </w:rPr>
        <w:t>nglish</w:t>
      </w:r>
      <w:r>
        <w:rPr>
          <w:rFonts w:ascii="Times New Roman" w:eastAsia="Times New Roman" w:hAnsi="Times New Roman" w:cs="Times New Roman"/>
          <w:sz w:val="24"/>
          <w:szCs w:val="24"/>
          <w:lang w:eastAsia="id-ID"/>
        </w:rPr>
        <w:t>, whether it is English as a foreign language or</w:t>
      </w:r>
      <w:r w:rsidRPr="007A5649">
        <w:rPr>
          <w:rFonts w:ascii="Times New Roman" w:eastAsia="Times New Roman" w:hAnsi="Times New Roman" w:cs="Times New Roman"/>
          <w:sz w:val="24"/>
          <w:szCs w:val="24"/>
          <w:lang w:eastAsia="id-ID"/>
        </w:rPr>
        <w:t xml:space="preserve"> English as a second language</w:t>
      </w:r>
      <w:r>
        <w:rPr>
          <w:rFonts w:ascii="Times New Roman" w:eastAsia="Times New Roman" w:hAnsi="Times New Roman" w:cs="Times New Roman"/>
          <w:sz w:val="24"/>
          <w:szCs w:val="24"/>
          <w:lang w:eastAsia="id-ID"/>
        </w:rPr>
        <w:t>, it</w:t>
      </w:r>
      <w:r w:rsidRPr="007A5649">
        <w:rPr>
          <w:rFonts w:ascii="Times New Roman" w:eastAsia="Times New Roman" w:hAnsi="Times New Roman" w:cs="Times New Roman"/>
          <w:sz w:val="24"/>
          <w:szCs w:val="24"/>
          <w:lang w:eastAsia="id-ID"/>
        </w:rPr>
        <w:t xml:space="preserve"> should be</w:t>
      </w:r>
      <w:r>
        <w:rPr>
          <w:rFonts w:ascii="Times New Roman" w:eastAsia="Times New Roman" w:hAnsi="Times New Roman" w:cs="Times New Roman"/>
          <w:sz w:val="24"/>
          <w:szCs w:val="24"/>
          <w:lang w:eastAsia="id-ID"/>
        </w:rPr>
        <w:t xml:space="preserve"> based on competence. O</w:t>
      </w:r>
      <w:r w:rsidRPr="007A5649">
        <w:rPr>
          <w:rFonts w:ascii="Times New Roman" w:eastAsia="Times New Roman" w:hAnsi="Times New Roman" w:cs="Times New Roman"/>
          <w:sz w:val="24"/>
          <w:szCs w:val="24"/>
          <w:lang w:eastAsia="id-ID"/>
        </w:rPr>
        <w:t xml:space="preserve">ne </w:t>
      </w:r>
      <w:r>
        <w:rPr>
          <w:rFonts w:ascii="Times New Roman" w:eastAsia="Times New Roman" w:hAnsi="Times New Roman" w:cs="Times New Roman"/>
          <w:sz w:val="24"/>
          <w:szCs w:val="24"/>
          <w:lang w:eastAsia="id-ID"/>
        </w:rPr>
        <w:t xml:space="preserve">way </w:t>
      </w:r>
      <w:r w:rsidRPr="007A5649">
        <w:rPr>
          <w:rFonts w:ascii="Times New Roman" w:eastAsia="Times New Roman" w:hAnsi="Times New Roman" w:cs="Times New Roman"/>
          <w:sz w:val="24"/>
          <w:szCs w:val="24"/>
          <w:lang w:eastAsia="id-ID"/>
        </w:rPr>
        <w:t>is</w:t>
      </w:r>
      <w:r>
        <w:rPr>
          <w:rFonts w:ascii="Times New Roman" w:eastAsia="Times New Roman" w:hAnsi="Times New Roman" w:cs="Times New Roman"/>
          <w:sz w:val="24"/>
          <w:szCs w:val="24"/>
          <w:lang w:eastAsia="id-ID"/>
        </w:rPr>
        <w:t xml:space="preserve"> through</w:t>
      </w:r>
      <w:r w:rsidRPr="007A5649">
        <w:rPr>
          <w:rFonts w:ascii="Times New Roman" w:eastAsia="Times New Roman" w:hAnsi="Times New Roman" w:cs="Times New Roman"/>
          <w:sz w:val="24"/>
          <w:szCs w:val="24"/>
          <w:lang w:eastAsia="id-ID"/>
        </w:rPr>
        <w:t xml:space="preserve"> communicative competence</w:t>
      </w:r>
      <w:r>
        <w:rPr>
          <w:rFonts w:ascii="Times New Roman" w:eastAsia="Times New Roman" w:hAnsi="Times New Roman" w:cs="Times New Roman"/>
          <w:sz w:val="24"/>
          <w:szCs w:val="24"/>
          <w:lang w:eastAsia="id-ID"/>
        </w:rPr>
        <w:t>,</w:t>
      </w:r>
      <w:r w:rsidRPr="007A5649">
        <w:rPr>
          <w:rFonts w:ascii="Times New Roman" w:eastAsia="Times New Roman" w:hAnsi="Times New Roman" w:cs="Times New Roman"/>
          <w:sz w:val="24"/>
          <w:szCs w:val="24"/>
          <w:lang w:eastAsia="id-ID"/>
        </w:rPr>
        <w:t xml:space="preserve"> in which there is mastery or the ability of learners in learning the </w:t>
      </w:r>
      <w:r>
        <w:rPr>
          <w:rFonts w:ascii="Times New Roman" w:eastAsia="Times New Roman" w:hAnsi="Times New Roman" w:cs="Times New Roman"/>
          <w:sz w:val="24"/>
          <w:szCs w:val="24"/>
          <w:lang w:eastAsia="id-ID"/>
        </w:rPr>
        <w:t>vocabulary, sentence or phrase. Each one of communicative competence is discourse competence which is concern about speaking, s</w:t>
      </w:r>
      <w:r w:rsidRPr="002C5B78">
        <w:rPr>
          <w:rFonts w:ascii="Times New Roman" w:eastAsia="Times New Roman" w:hAnsi="Times New Roman" w:cs="Times New Roman"/>
          <w:sz w:val="24"/>
          <w:szCs w:val="24"/>
          <w:lang w:eastAsia="id-ID"/>
        </w:rPr>
        <w:t xml:space="preserve">peaking is a crucial part of second language learning and teaching. </w:t>
      </w:r>
    </w:p>
    <w:p w14:paraId="7CCAD3FB" w14:textId="77777777" w:rsidR="009A21FC" w:rsidRPr="007F2703" w:rsidRDefault="009A21FC" w:rsidP="009A21FC">
      <w:pPr>
        <w:spacing w:after="0" w:line="480" w:lineRule="auto"/>
        <w:ind w:firstLine="426"/>
        <w:jc w:val="both"/>
        <w:rPr>
          <w:rFonts w:ascii="Times New Roman" w:eastAsia="Times New Roman" w:hAnsi="Times New Roman" w:cs="Times New Roman"/>
          <w:sz w:val="24"/>
          <w:szCs w:val="24"/>
          <w:lang w:eastAsia="id-ID"/>
        </w:rPr>
      </w:pPr>
      <w:r w:rsidRPr="002C5B78">
        <w:rPr>
          <w:rFonts w:ascii="Times New Roman" w:eastAsia="Times New Roman" w:hAnsi="Times New Roman" w:cs="Times New Roman"/>
          <w:sz w:val="24"/>
          <w:szCs w:val="24"/>
          <w:lang w:eastAsia="id-ID"/>
        </w:rPr>
        <w:t>Despite its importance, teaching speaking has been undervalued and English language teachers have continued to teach speaking just as a repetition of drills or memorization of dialogues. However, today's world requires that the goal of teaching speaking should improve students' communicative skills, because, only in that way, students can express themselves and learn how to follow the social and cultural rules appropriate in each communicative circumstance. In order to teach second language learners how to speak in the best way possible, some speaking activities are provided below, that can be applied to ESL and EFL classroom settings, together with suggestions for t</w:t>
      </w:r>
      <w:r>
        <w:rPr>
          <w:rFonts w:ascii="Times New Roman" w:eastAsia="Times New Roman" w:hAnsi="Times New Roman" w:cs="Times New Roman"/>
          <w:sz w:val="24"/>
          <w:szCs w:val="24"/>
          <w:lang w:eastAsia="id-ID"/>
        </w:rPr>
        <w:t xml:space="preserve">eachers who teach oral language (Hayriye </w:t>
      </w:r>
      <w:r w:rsidRPr="002C5B78">
        <w:rPr>
          <w:rFonts w:ascii="Times New Roman" w:eastAsia="Times New Roman" w:hAnsi="Times New Roman" w:cs="Times New Roman"/>
          <w:sz w:val="24"/>
          <w:szCs w:val="24"/>
          <w:lang w:eastAsia="id-ID"/>
        </w:rPr>
        <w:t>Kayi</w:t>
      </w:r>
      <w:r>
        <w:rPr>
          <w:rFonts w:ascii="Times New Roman" w:eastAsia="Times New Roman" w:hAnsi="Times New Roman" w:cs="Times New Roman"/>
          <w:sz w:val="24"/>
          <w:szCs w:val="24"/>
          <w:lang w:eastAsia="id-ID"/>
        </w:rPr>
        <w:t>:2007). As we know speaking is the productive skill in oral English. It involves more than just pronouncing words. The speakers has to pronounce, use the intonation, vocabulary, and the correct forms. On the other words, the students must learn the elements to competence speaking skill.</w:t>
      </w:r>
    </w:p>
    <w:p w14:paraId="0C335180" w14:textId="77777777" w:rsidR="009A21FC" w:rsidRPr="00E06217" w:rsidRDefault="009A21FC" w:rsidP="009A21FC">
      <w:pPr>
        <w:spacing w:line="480" w:lineRule="auto"/>
        <w:ind w:firstLine="426"/>
        <w:jc w:val="both"/>
        <w:rPr>
          <w:rFonts w:asciiTheme="majorBidi" w:hAnsiTheme="majorBidi" w:cstheme="majorBidi"/>
          <w:sz w:val="24"/>
          <w:szCs w:val="24"/>
        </w:rPr>
      </w:pPr>
      <w:r>
        <w:rPr>
          <w:rFonts w:asciiTheme="majorBidi" w:hAnsiTheme="majorBidi" w:cstheme="majorBidi"/>
          <w:sz w:val="24"/>
          <w:szCs w:val="24"/>
        </w:rPr>
        <w:t>By speaking, we can express our idea to communicate with other people. Speaking skill is taught to students to make them able to communicate by using English correctly. There are some elements of teaching speaking that need to be mastered, namely grammar, vocabulary, pronunciation (stress, intonation, and pitch), fluency, and gesture. The elements are needed in teaching learning process in teaching speaking skill so that the students are capable of and self confident in speaking (Venny Sila Sakti : 2009).</w:t>
      </w:r>
    </w:p>
    <w:p w14:paraId="27CA6528" w14:textId="77777777" w:rsidR="009A21FC" w:rsidRDefault="009A21FC" w:rsidP="009A21FC">
      <w:pPr>
        <w:spacing w:line="480" w:lineRule="auto"/>
        <w:ind w:firstLine="426"/>
        <w:jc w:val="both"/>
        <w:rPr>
          <w:rFonts w:asciiTheme="majorBidi" w:hAnsiTheme="majorBidi" w:cstheme="majorBidi"/>
          <w:sz w:val="24"/>
          <w:szCs w:val="24"/>
        </w:rPr>
      </w:pPr>
      <w:r w:rsidRPr="00546FFC">
        <w:rPr>
          <w:rFonts w:asciiTheme="majorBidi" w:hAnsiTheme="majorBidi" w:cstheme="majorBidi"/>
          <w:sz w:val="24"/>
          <w:szCs w:val="24"/>
        </w:rPr>
        <w:t xml:space="preserve">According to Richard (2008) </w:t>
      </w:r>
      <w:r>
        <w:rPr>
          <w:rFonts w:asciiTheme="majorBidi" w:hAnsiTheme="majorBidi" w:cstheme="majorBidi"/>
          <w:sz w:val="24"/>
          <w:szCs w:val="24"/>
        </w:rPr>
        <w:t>“S</w:t>
      </w:r>
      <w:r w:rsidRPr="00546FFC">
        <w:rPr>
          <w:rFonts w:asciiTheme="majorBidi" w:hAnsiTheme="majorBidi" w:cstheme="majorBidi"/>
          <w:sz w:val="24"/>
          <w:szCs w:val="24"/>
        </w:rPr>
        <w:t xml:space="preserve">peaking is especially difficult for foreign language learners because </w:t>
      </w:r>
      <w:r>
        <w:rPr>
          <w:rFonts w:asciiTheme="majorBidi" w:hAnsiTheme="majorBidi" w:cstheme="majorBidi"/>
          <w:sz w:val="24"/>
          <w:szCs w:val="24"/>
        </w:rPr>
        <w:t>effective oral communication require</w:t>
      </w:r>
      <w:r w:rsidRPr="00546FFC">
        <w:rPr>
          <w:rFonts w:asciiTheme="majorBidi" w:hAnsiTheme="majorBidi" w:cstheme="majorBidi"/>
          <w:sz w:val="24"/>
          <w:szCs w:val="24"/>
        </w:rPr>
        <w:t xml:space="preserve"> the ability to use the language appropriately in social interaction</w:t>
      </w:r>
      <w:r>
        <w:rPr>
          <w:rFonts w:asciiTheme="majorBidi" w:hAnsiTheme="majorBidi" w:cstheme="majorBidi"/>
          <w:sz w:val="24"/>
          <w:szCs w:val="24"/>
        </w:rPr>
        <w:t>”</w:t>
      </w:r>
      <w:r w:rsidRPr="00546FFC">
        <w:rPr>
          <w:rFonts w:asciiTheme="majorBidi" w:hAnsiTheme="majorBidi" w:cstheme="majorBidi"/>
          <w:sz w:val="24"/>
          <w:szCs w:val="24"/>
        </w:rPr>
        <w:t xml:space="preserve">.  To practice speaking, a teacher has to support the students.  Hence, the English </w:t>
      </w:r>
      <w:r>
        <w:rPr>
          <w:rFonts w:asciiTheme="majorBidi" w:hAnsiTheme="majorBidi" w:cstheme="majorBidi"/>
          <w:sz w:val="24"/>
          <w:szCs w:val="24"/>
        </w:rPr>
        <w:t>teacher has to motivate and having</w:t>
      </w:r>
      <w:r w:rsidRPr="00546FFC">
        <w:rPr>
          <w:rFonts w:asciiTheme="majorBidi" w:hAnsiTheme="majorBidi" w:cstheme="majorBidi"/>
          <w:sz w:val="24"/>
          <w:szCs w:val="24"/>
        </w:rPr>
        <w:t xml:space="preserve"> the stude</w:t>
      </w:r>
      <w:r>
        <w:rPr>
          <w:rFonts w:asciiTheme="majorBidi" w:hAnsiTheme="majorBidi" w:cstheme="majorBidi"/>
          <w:sz w:val="24"/>
          <w:szCs w:val="24"/>
        </w:rPr>
        <w:t>nts force themselves to improve their mastery of speaking</w:t>
      </w:r>
      <w:r w:rsidRPr="00546FFC">
        <w:rPr>
          <w:rFonts w:asciiTheme="majorBidi" w:hAnsiTheme="majorBidi" w:cstheme="majorBidi"/>
          <w:sz w:val="24"/>
          <w:szCs w:val="24"/>
        </w:rPr>
        <w:t>.  Of course, in this case, the role of teacher is to manage the activity during the classroom sessio</w:t>
      </w:r>
      <w:r>
        <w:rPr>
          <w:rFonts w:asciiTheme="majorBidi" w:hAnsiTheme="majorBidi" w:cstheme="majorBidi"/>
          <w:sz w:val="24"/>
          <w:szCs w:val="24"/>
        </w:rPr>
        <w:t xml:space="preserve">ns.  In this case, the teacher </w:t>
      </w:r>
      <w:r w:rsidRPr="00546FFC">
        <w:rPr>
          <w:rFonts w:asciiTheme="majorBidi" w:hAnsiTheme="majorBidi" w:cstheme="majorBidi"/>
          <w:sz w:val="24"/>
          <w:szCs w:val="24"/>
        </w:rPr>
        <w:t>should make the speaking something challenging and interesting.</w:t>
      </w:r>
    </w:p>
    <w:p w14:paraId="1A977837" w14:textId="77777777" w:rsidR="009A21FC" w:rsidRDefault="009A21FC" w:rsidP="009A21FC">
      <w:pPr>
        <w:spacing w:line="480" w:lineRule="auto"/>
        <w:ind w:firstLine="426"/>
        <w:jc w:val="both"/>
        <w:rPr>
          <w:rFonts w:ascii="Times New Roman" w:hAnsi="Times New Roman" w:cs="Times New Roman"/>
          <w:sz w:val="24"/>
          <w:szCs w:val="24"/>
        </w:rPr>
      </w:pPr>
      <w:r w:rsidRPr="00972DB5">
        <w:rPr>
          <w:rStyle w:val="hps"/>
          <w:rFonts w:ascii="Times New Roman" w:hAnsi="Times New Roman" w:cs="Times New Roman"/>
          <w:sz w:val="24"/>
          <w:szCs w:val="24"/>
        </w:rPr>
        <w:t xml:space="preserve">From the above </w:t>
      </w:r>
      <w:r>
        <w:rPr>
          <w:rStyle w:val="hps"/>
          <w:rFonts w:ascii="Times New Roman" w:hAnsi="Times New Roman" w:cs="Times New Roman"/>
          <w:sz w:val="24"/>
          <w:szCs w:val="24"/>
        </w:rPr>
        <w:t>explanation, the writer concludes</w:t>
      </w:r>
      <w:r w:rsidRPr="00972DB5">
        <w:rPr>
          <w:rStyle w:val="hps"/>
          <w:rFonts w:ascii="Times New Roman" w:hAnsi="Times New Roman" w:cs="Times New Roman"/>
          <w:sz w:val="24"/>
          <w:szCs w:val="24"/>
        </w:rPr>
        <w:t>that thelearnershouldhave the abilitytobetaughthow tospeak orcommunicate well</w:t>
      </w:r>
      <w:r w:rsidRPr="00972DB5">
        <w:rPr>
          <w:rFonts w:ascii="Times New Roman" w:hAnsi="Times New Roman" w:cs="Times New Roman"/>
          <w:sz w:val="24"/>
          <w:szCs w:val="24"/>
        </w:rPr>
        <w:t xml:space="preserve">. </w:t>
      </w:r>
      <w:r w:rsidRPr="00972DB5">
        <w:rPr>
          <w:rStyle w:val="hps"/>
          <w:rFonts w:ascii="Times New Roman" w:hAnsi="Times New Roman" w:cs="Times New Roman"/>
          <w:sz w:val="24"/>
          <w:szCs w:val="24"/>
        </w:rPr>
        <w:t>These capabilitiesare supportedby the role ofteachersinthe classroomtomotivatestudents' learning</w:t>
      </w:r>
      <w:r>
        <w:rPr>
          <w:rFonts w:ascii="Times New Roman" w:hAnsi="Times New Roman" w:cs="Times New Roman"/>
          <w:sz w:val="24"/>
          <w:szCs w:val="24"/>
        </w:rPr>
        <w:t>.</w:t>
      </w:r>
    </w:p>
    <w:p w14:paraId="3FEB90CD" w14:textId="77777777" w:rsidR="009A21FC" w:rsidRPr="00972DB5" w:rsidRDefault="009A21FC" w:rsidP="009A21FC">
      <w:pPr>
        <w:spacing w:line="480" w:lineRule="auto"/>
        <w:ind w:firstLine="426"/>
        <w:jc w:val="both"/>
        <w:rPr>
          <w:rFonts w:ascii="Times New Roman" w:hAnsi="Times New Roman" w:cs="Times New Roman"/>
          <w:sz w:val="24"/>
          <w:szCs w:val="24"/>
        </w:rPr>
      </w:pPr>
      <w:r w:rsidRPr="00546FFC">
        <w:rPr>
          <w:rFonts w:asciiTheme="majorBidi" w:hAnsiTheme="majorBidi" w:cstheme="majorBidi"/>
          <w:sz w:val="24"/>
          <w:szCs w:val="24"/>
        </w:rPr>
        <w:t>In teaching English speaking, there are many interactive technique</w:t>
      </w:r>
      <w:r>
        <w:rPr>
          <w:rFonts w:asciiTheme="majorBidi" w:hAnsiTheme="majorBidi" w:cstheme="majorBidi"/>
          <w:sz w:val="24"/>
          <w:szCs w:val="24"/>
        </w:rPr>
        <w:t>s</w:t>
      </w:r>
      <w:r w:rsidRPr="00546FFC">
        <w:rPr>
          <w:rFonts w:asciiTheme="majorBidi" w:hAnsiTheme="majorBidi" w:cstheme="majorBidi"/>
          <w:sz w:val="24"/>
          <w:szCs w:val="24"/>
        </w:rPr>
        <w:t xml:space="preserve"> which can be used and one of them is by using film which might make the students easy in using spoken English, because the oral fluency activity increases the opportunity for meaningful individual students practice.</w:t>
      </w:r>
    </w:p>
    <w:p w14:paraId="4B1ED280" w14:textId="77777777" w:rsidR="009A21FC" w:rsidRDefault="009A21FC" w:rsidP="009A21FC">
      <w:pPr>
        <w:spacing w:line="480" w:lineRule="auto"/>
        <w:ind w:firstLine="426"/>
        <w:jc w:val="both"/>
        <w:rPr>
          <w:rStyle w:val="hps"/>
          <w:rFonts w:asciiTheme="majorBidi" w:hAnsiTheme="majorBidi" w:cstheme="majorBidi"/>
          <w:sz w:val="24"/>
          <w:szCs w:val="24"/>
        </w:rPr>
      </w:pPr>
      <w:r>
        <w:rPr>
          <w:rFonts w:asciiTheme="majorBidi" w:hAnsiTheme="majorBidi" w:cstheme="majorBidi"/>
          <w:sz w:val="24"/>
          <w:szCs w:val="24"/>
        </w:rPr>
        <w:t>According</w:t>
      </w:r>
      <w:r w:rsidRPr="00546FFC">
        <w:rPr>
          <w:rFonts w:asciiTheme="majorBidi" w:hAnsiTheme="majorBidi" w:cstheme="majorBidi"/>
          <w:sz w:val="24"/>
          <w:szCs w:val="24"/>
        </w:rPr>
        <w:t xml:space="preserve">to PancaJavandalasta (2011) </w:t>
      </w:r>
      <w:r>
        <w:rPr>
          <w:rFonts w:asciiTheme="majorBidi" w:hAnsiTheme="majorBidi" w:cstheme="majorBidi"/>
          <w:sz w:val="24"/>
          <w:szCs w:val="24"/>
        </w:rPr>
        <w:t>“Film is a set of picture which move compose a story or it can called movie or video”.</w:t>
      </w:r>
      <w:r>
        <w:rPr>
          <w:rStyle w:val="hps"/>
          <w:rFonts w:asciiTheme="majorBidi" w:hAnsiTheme="majorBidi" w:cstheme="majorBidi"/>
          <w:sz w:val="24"/>
          <w:szCs w:val="24"/>
        </w:rPr>
        <w:t xml:space="preserve">The writer </w:t>
      </w:r>
      <w:r w:rsidRPr="00546FFC">
        <w:rPr>
          <w:rStyle w:val="hps"/>
          <w:rFonts w:asciiTheme="majorBidi" w:hAnsiTheme="majorBidi" w:cstheme="majorBidi"/>
          <w:sz w:val="24"/>
          <w:szCs w:val="24"/>
        </w:rPr>
        <w:t xml:space="preserve">hopes the filmasone of the </w:t>
      </w:r>
      <w:r>
        <w:rPr>
          <w:rStyle w:val="hps"/>
          <w:rFonts w:asciiTheme="majorBidi" w:hAnsiTheme="majorBidi" w:cstheme="majorBidi"/>
          <w:sz w:val="24"/>
          <w:szCs w:val="24"/>
        </w:rPr>
        <w:t>technique in English learning especially in speaking.</w:t>
      </w:r>
    </w:p>
    <w:p w14:paraId="787E6405" w14:textId="77777777" w:rsidR="009A21FC" w:rsidRDefault="009A21FC" w:rsidP="009A21FC">
      <w:pPr>
        <w:spacing w:line="480" w:lineRule="auto"/>
        <w:ind w:firstLine="426"/>
        <w:jc w:val="both"/>
        <w:rPr>
          <w:rFonts w:asciiTheme="majorBidi" w:hAnsiTheme="majorBidi" w:cstheme="majorBidi"/>
          <w:sz w:val="24"/>
          <w:szCs w:val="24"/>
        </w:rPr>
      </w:pPr>
      <w:r w:rsidRPr="00546FFC">
        <w:rPr>
          <w:rFonts w:asciiTheme="majorBidi" w:hAnsiTheme="majorBidi" w:cstheme="majorBidi"/>
          <w:sz w:val="24"/>
          <w:szCs w:val="24"/>
        </w:rPr>
        <w:t>The writer will apply this method in Senior High School with the goal to find out the advan</w:t>
      </w:r>
      <w:r>
        <w:rPr>
          <w:rFonts w:asciiTheme="majorBidi" w:hAnsiTheme="majorBidi" w:cstheme="majorBidi"/>
          <w:sz w:val="24"/>
          <w:szCs w:val="24"/>
        </w:rPr>
        <w:t>tages of using film to improve</w:t>
      </w:r>
      <w:r w:rsidRPr="00546FFC">
        <w:rPr>
          <w:rFonts w:asciiTheme="majorBidi" w:hAnsiTheme="majorBidi" w:cstheme="majorBidi"/>
          <w:sz w:val="24"/>
          <w:szCs w:val="24"/>
        </w:rPr>
        <w:t xml:space="preserve"> students speaking competence, to find out the influence of using film on students speaking, to make students c</w:t>
      </w:r>
      <w:r>
        <w:rPr>
          <w:rFonts w:asciiTheme="majorBidi" w:hAnsiTheme="majorBidi" w:cstheme="majorBidi"/>
          <w:sz w:val="24"/>
          <w:szCs w:val="24"/>
        </w:rPr>
        <w:t>reative, active and enjoy</w:t>
      </w:r>
      <w:r w:rsidRPr="00546FFC">
        <w:rPr>
          <w:rFonts w:asciiTheme="majorBidi" w:hAnsiTheme="majorBidi" w:cstheme="majorBidi"/>
          <w:sz w:val="24"/>
          <w:szCs w:val="24"/>
        </w:rPr>
        <w:t xml:space="preserve"> their study</w:t>
      </w:r>
      <w:r>
        <w:rPr>
          <w:rFonts w:asciiTheme="majorBidi" w:hAnsiTheme="majorBidi" w:cstheme="majorBidi"/>
          <w:sz w:val="24"/>
          <w:szCs w:val="24"/>
        </w:rPr>
        <w:t>.</w:t>
      </w:r>
    </w:p>
    <w:p w14:paraId="23D006C2" w14:textId="77777777" w:rsidR="009A21FC" w:rsidRPr="008A7E32" w:rsidRDefault="009A21FC" w:rsidP="009A21FC">
      <w:pPr>
        <w:spacing w:line="480" w:lineRule="auto"/>
        <w:ind w:firstLine="426"/>
        <w:jc w:val="both"/>
        <w:rPr>
          <w:rFonts w:asciiTheme="majorBidi" w:hAnsiTheme="majorBidi" w:cstheme="majorBidi"/>
          <w:sz w:val="24"/>
          <w:szCs w:val="24"/>
        </w:rPr>
      </w:pPr>
    </w:p>
    <w:p w14:paraId="7EA00C86" w14:textId="77777777" w:rsidR="009A21FC" w:rsidRPr="00A81071"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rPr>
      </w:pPr>
      <w:r w:rsidRPr="00A81071">
        <w:rPr>
          <w:rFonts w:asciiTheme="majorBidi" w:hAnsiTheme="majorBidi" w:cstheme="majorBidi"/>
          <w:b/>
          <w:sz w:val="24"/>
          <w:szCs w:val="24"/>
        </w:rPr>
        <w:t>The Reasons for Choosing the Topic</w:t>
      </w:r>
    </w:p>
    <w:p w14:paraId="5D0D7EE4" w14:textId="77777777" w:rsidR="009A21FC" w:rsidRPr="001076DE" w:rsidRDefault="009A21FC" w:rsidP="009A21FC">
      <w:pPr>
        <w:spacing w:after="0" w:line="480" w:lineRule="auto"/>
        <w:ind w:firstLine="426"/>
        <w:contextualSpacing/>
        <w:jc w:val="both"/>
        <w:rPr>
          <w:rFonts w:asciiTheme="majorBidi" w:eastAsia="Calibri" w:hAnsiTheme="majorBidi" w:cstheme="majorBidi"/>
          <w:sz w:val="24"/>
          <w:szCs w:val="24"/>
        </w:rPr>
      </w:pPr>
      <w:r w:rsidRPr="001076DE">
        <w:rPr>
          <w:rFonts w:asciiTheme="majorBidi" w:eastAsia="Calibri" w:hAnsiTheme="majorBidi" w:cstheme="majorBidi"/>
          <w:sz w:val="24"/>
          <w:szCs w:val="24"/>
        </w:rPr>
        <w:t>Many students have problem in speaking because speaking in English is not easy. As we know that English as a foreign language for Indonesian students. Students of all levels education ofte</w:t>
      </w:r>
      <w:r>
        <w:rPr>
          <w:rFonts w:asciiTheme="majorBidi" w:eastAsia="Calibri" w:hAnsiTheme="majorBidi" w:cstheme="majorBidi"/>
          <w:sz w:val="24"/>
          <w:szCs w:val="24"/>
        </w:rPr>
        <w:t xml:space="preserve">n get this problem </w:t>
      </w:r>
      <w:r w:rsidRPr="001076DE">
        <w:rPr>
          <w:rFonts w:asciiTheme="majorBidi" w:eastAsia="Calibri" w:hAnsiTheme="majorBidi" w:cstheme="majorBidi"/>
          <w:sz w:val="24"/>
          <w:szCs w:val="24"/>
        </w:rPr>
        <w:t xml:space="preserve">and to make the students </w:t>
      </w:r>
      <w:r>
        <w:rPr>
          <w:rFonts w:asciiTheme="majorBidi" w:eastAsia="Calibri" w:hAnsiTheme="majorBidi" w:cstheme="majorBidi"/>
          <w:sz w:val="24"/>
          <w:szCs w:val="24"/>
        </w:rPr>
        <w:t xml:space="preserve">to be </w:t>
      </w:r>
      <w:r w:rsidRPr="001076DE">
        <w:rPr>
          <w:rFonts w:asciiTheme="majorBidi" w:eastAsia="Calibri" w:hAnsiTheme="majorBidi" w:cstheme="majorBidi"/>
          <w:sz w:val="24"/>
          <w:szCs w:val="24"/>
        </w:rPr>
        <w:t>able to communicate in the target language, the teacher should find the appropriate technique of teaching speaking. One of them is using film.</w:t>
      </w:r>
    </w:p>
    <w:p w14:paraId="69C9E7BD" w14:textId="77777777" w:rsidR="009A21FC" w:rsidRPr="001076DE" w:rsidRDefault="009A21FC" w:rsidP="009A21FC">
      <w:pPr>
        <w:spacing w:line="480" w:lineRule="auto"/>
        <w:ind w:firstLine="426"/>
        <w:contextualSpacing/>
        <w:jc w:val="both"/>
        <w:rPr>
          <w:rFonts w:asciiTheme="majorBidi" w:hAnsiTheme="majorBidi" w:cstheme="majorBidi"/>
          <w:sz w:val="24"/>
          <w:szCs w:val="24"/>
        </w:rPr>
      </w:pPr>
      <w:r w:rsidRPr="001076DE">
        <w:rPr>
          <w:rFonts w:asciiTheme="majorBidi" w:hAnsiTheme="majorBidi" w:cstheme="majorBidi"/>
          <w:sz w:val="24"/>
          <w:szCs w:val="24"/>
        </w:rPr>
        <w:t>The reason</w:t>
      </w:r>
      <w:r>
        <w:rPr>
          <w:rFonts w:asciiTheme="majorBidi" w:hAnsiTheme="majorBidi" w:cstheme="majorBidi"/>
          <w:sz w:val="24"/>
          <w:szCs w:val="24"/>
        </w:rPr>
        <w:t>s why the writer chose</w:t>
      </w:r>
      <w:r w:rsidRPr="001076DE">
        <w:rPr>
          <w:rFonts w:asciiTheme="majorBidi" w:hAnsiTheme="majorBidi" w:cstheme="majorBidi"/>
          <w:sz w:val="24"/>
          <w:szCs w:val="24"/>
        </w:rPr>
        <w:t xml:space="preserve"> Improving Students Speaking Com</w:t>
      </w:r>
      <w:r>
        <w:rPr>
          <w:rFonts w:asciiTheme="majorBidi" w:hAnsiTheme="majorBidi" w:cstheme="majorBidi"/>
          <w:sz w:val="24"/>
          <w:szCs w:val="24"/>
        </w:rPr>
        <w:t xml:space="preserve">petence Through “My Name is Khan” Film as Learning </w:t>
      </w:r>
      <w:r w:rsidRPr="001076DE">
        <w:rPr>
          <w:rFonts w:asciiTheme="majorBidi" w:hAnsiTheme="majorBidi" w:cstheme="majorBidi"/>
          <w:sz w:val="24"/>
          <w:szCs w:val="24"/>
        </w:rPr>
        <w:t>Media of Teaching Speaking are :</w:t>
      </w:r>
    </w:p>
    <w:p w14:paraId="01CC219E" w14:textId="77777777" w:rsidR="009A21FC" w:rsidRPr="001778C8" w:rsidRDefault="009A21FC" w:rsidP="009A21FC">
      <w:pPr>
        <w:pStyle w:val="ListParagraph"/>
        <w:numPr>
          <w:ilvl w:val="0"/>
          <w:numId w:val="29"/>
        </w:numPr>
        <w:spacing w:after="0" w:line="480" w:lineRule="auto"/>
        <w:ind w:left="709" w:hanging="283"/>
        <w:jc w:val="both"/>
        <w:rPr>
          <w:rFonts w:asciiTheme="majorBidi" w:hAnsiTheme="majorBidi" w:cstheme="majorBidi"/>
          <w:sz w:val="24"/>
          <w:szCs w:val="24"/>
        </w:rPr>
      </w:pPr>
      <w:r w:rsidRPr="00546FFC">
        <w:rPr>
          <w:rFonts w:asciiTheme="majorBidi" w:hAnsiTheme="majorBidi" w:cstheme="majorBidi"/>
          <w:sz w:val="24"/>
          <w:szCs w:val="24"/>
        </w:rPr>
        <w:t>Speaking ability is becoming more and more i</w:t>
      </w:r>
      <w:r>
        <w:rPr>
          <w:rFonts w:asciiTheme="majorBidi" w:hAnsiTheme="majorBidi" w:cstheme="majorBidi"/>
          <w:sz w:val="24"/>
          <w:szCs w:val="24"/>
        </w:rPr>
        <w:t xml:space="preserve">mportant </w:t>
      </w:r>
      <w:r>
        <w:rPr>
          <w:rFonts w:asciiTheme="majorBidi" w:hAnsiTheme="majorBidi" w:cstheme="majorBidi"/>
          <w:sz w:val="24"/>
          <w:szCs w:val="24"/>
          <w:lang w:val="id-ID"/>
        </w:rPr>
        <w:t>for students who learn to speak English.</w:t>
      </w:r>
    </w:p>
    <w:p w14:paraId="0F3269B7" w14:textId="77777777" w:rsidR="009A21FC" w:rsidRPr="001076DE" w:rsidRDefault="009A21FC" w:rsidP="009A21FC">
      <w:pPr>
        <w:numPr>
          <w:ilvl w:val="0"/>
          <w:numId w:val="29"/>
        </w:numPr>
        <w:spacing w:line="480" w:lineRule="auto"/>
        <w:ind w:left="709" w:hanging="283"/>
        <w:contextualSpacing/>
        <w:jc w:val="both"/>
        <w:rPr>
          <w:rFonts w:asciiTheme="majorBidi" w:hAnsiTheme="majorBidi" w:cstheme="majorBidi"/>
          <w:sz w:val="24"/>
          <w:szCs w:val="24"/>
        </w:rPr>
      </w:pPr>
      <w:r>
        <w:rPr>
          <w:rFonts w:asciiTheme="majorBidi" w:hAnsiTheme="majorBidi" w:cstheme="majorBidi"/>
          <w:sz w:val="24"/>
          <w:szCs w:val="24"/>
        </w:rPr>
        <w:t>Film can be used to practice</w:t>
      </w:r>
      <w:r w:rsidRPr="001076DE">
        <w:rPr>
          <w:rFonts w:asciiTheme="majorBidi" w:hAnsiTheme="majorBidi" w:cstheme="majorBidi"/>
          <w:sz w:val="24"/>
          <w:szCs w:val="24"/>
        </w:rPr>
        <w:t xml:space="preserve"> students speaking competence.</w:t>
      </w:r>
    </w:p>
    <w:p w14:paraId="1C0E579E" w14:textId="77777777" w:rsidR="009A21FC" w:rsidRPr="003034AE" w:rsidRDefault="009A21FC" w:rsidP="009A21FC">
      <w:pPr>
        <w:numPr>
          <w:ilvl w:val="0"/>
          <w:numId w:val="29"/>
        </w:numPr>
        <w:spacing w:line="480" w:lineRule="auto"/>
        <w:ind w:left="709" w:hanging="283"/>
        <w:contextualSpacing/>
        <w:jc w:val="both"/>
        <w:rPr>
          <w:rFonts w:asciiTheme="majorBidi" w:hAnsiTheme="majorBidi" w:cstheme="majorBidi"/>
          <w:sz w:val="24"/>
          <w:szCs w:val="24"/>
        </w:rPr>
      </w:pPr>
      <w:r w:rsidRPr="001076DE">
        <w:rPr>
          <w:rFonts w:asciiTheme="majorBidi" w:hAnsiTheme="majorBidi" w:cstheme="majorBidi"/>
          <w:sz w:val="24"/>
          <w:szCs w:val="24"/>
        </w:rPr>
        <w:t xml:space="preserve">By showing the </w:t>
      </w:r>
      <w:r>
        <w:rPr>
          <w:rFonts w:asciiTheme="majorBidi" w:hAnsiTheme="majorBidi" w:cstheme="majorBidi"/>
          <w:sz w:val="24"/>
          <w:szCs w:val="24"/>
        </w:rPr>
        <w:t>"My Name is Khan</w:t>
      </w:r>
      <w:r w:rsidRPr="001076DE">
        <w:rPr>
          <w:rFonts w:asciiTheme="majorBidi" w:hAnsiTheme="majorBidi" w:cstheme="majorBidi"/>
          <w:sz w:val="24"/>
          <w:szCs w:val="24"/>
        </w:rPr>
        <w:t>" film,t</w:t>
      </w:r>
      <w:r>
        <w:rPr>
          <w:rFonts w:asciiTheme="majorBidi" w:hAnsiTheme="majorBidi" w:cstheme="majorBidi"/>
          <w:sz w:val="24"/>
          <w:szCs w:val="24"/>
        </w:rPr>
        <w:t xml:space="preserve">he </w:t>
      </w:r>
      <w:r w:rsidRPr="001076DE">
        <w:rPr>
          <w:rFonts w:asciiTheme="majorBidi" w:hAnsiTheme="majorBidi" w:cstheme="majorBidi"/>
          <w:sz w:val="24"/>
          <w:szCs w:val="24"/>
        </w:rPr>
        <w:t xml:space="preserve">students can learn </w:t>
      </w:r>
      <w:r>
        <w:rPr>
          <w:rFonts w:asciiTheme="majorBidi" w:hAnsiTheme="majorBidi" w:cstheme="majorBidi"/>
          <w:sz w:val="24"/>
          <w:szCs w:val="24"/>
        </w:rPr>
        <w:t>texts of speeches because there are</w:t>
      </w:r>
      <w:r w:rsidRPr="001076DE">
        <w:rPr>
          <w:rFonts w:asciiTheme="majorBidi" w:hAnsiTheme="majorBidi" w:cstheme="majorBidi"/>
          <w:sz w:val="24"/>
          <w:szCs w:val="24"/>
        </w:rPr>
        <w:t xml:space="preserve"> dialogue among the players and the English language used in the film is simple</w:t>
      </w:r>
      <w:r>
        <w:rPr>
          <w:rFonts w:asciiTheme="majorBidi" w:hAnsiTheme="majorBidi" w:cstheme="majorBidi"/>
          <w:sz w:val="24"/>
          <w:szCs w:val="24"/>
        </w:rPr>
        <w:t>,</w:t>
      </w:r>
      <w:r w:rsidRPr="001076DE">
        <w:rPr>
          <w:rFonts w:asciiTheme="majorBidi" w:hAnsiTheme="majorBidi" w:cstheme="majorBidi"/>
          <w:sz w:val="24"/>
          <w:szCs w:val="24"/>
        </w:rPr>
        <w:t xml:space="preserve"> so that students will quickly understand what is talked about and knows how to pronunciation or manner of speech.</w:t>
      </w:r>
      <w:r w:rsidRPr="001076DE">
        <w:rPr>
          <w:rFonts w:asciiTheme="majorBidi" w:eastAsia="Calibri" w:hAnsiTheme="majorBidi" w:cstheme="majorBidi"/>
          <w:b/>
          <w:sz w:val="24"/>
          <w:szCs w:val="24"/>
        </w:rPr>
        <w:tab/>
      </w:r>
    </w:p>
    <w:p w14:paraId="6D441379" w14:textId="77777777" w:rsidR="009A21FC" w:rsidRPr="00546FFC"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rPr>
      </w:pPr>
      <w:r w:rsidRPr="00546FFC">
        <w:rPr>
          <w:rFonts w:asciiTheme="majorBidi" w:hAnsiTheme="majorBidi" w:cstheme="majorBidi"/>
          <w:b/>
          <w:sz w:val="24"/>
          <w:szCs w:val="24"/>
        </w:rPr>
        <w:t>The Problem Statement</w:t>
      </w:r>
    </w:p>
    <w:p w14:paraId="67AC094F" w14:textId="77777777" w:rsidR="009A21FC" w:rsidRPr="00546FFC" w:rsidRDefault="009A21FC" w:rsidP="009A21FC">
      <w:pPr>
        <w:pStyle w:val="ListParagraph"/>
        <w:spacing w:line="480" w:lineRule="auto"/>
        <w:ind w:left="0" w:firstLine="426"/>
        <w:jc w:val="both"/>
        <w:rPr>
          <w:rFonts w:asciiTheme="majorBidi" w:hAnsiTheme="majorBidi" w:cstheme="majorBidi"/>
          <w:sz w:val="24"/>
          <w:szCs w:val="24"/>
        </w:rPr>
      </w:pPr>
      <w:r w:rsidRPr="00546FFC">
        <w:rPr>
          <w:rFonts w:asciiTheme="majorBidi" w:hAnsiTheme="majorBidi" w:cstheme="majorBidi"/>
          <w:sz w:val="24"/>
          <w:szCs w:val="24"/>
        </w:rPr>
        <w:t>The focus of this research study is the writer tries to formulate the problem into the following question</w:t>
      </w:r>
      <w:r>
        <w:rPr>
          <w:rFonts w:asciiTheme="majorBidi" w:hAnsiTheme="majorBidi" w:cstheme="majorBidi"/>
          <w:sz w:val="24"/>
          <w:szCs w:val="24"/>
          <w:lang w:val="id-ID"/>
        </w:rPr>
        <w:t>s</w:t>
      </w:r>
      <w:r w:rsidRPr="00546FFC">
        <w:rPr>
          <w:rFonts w:asciiTheme="majorBidi" w:hAnsiTheme="majorBidi" w:cstheme="majorBidi"/>
          <w:sz w:val="24"/>
          <w:szCs w:val="24"/>
        </w:rPr>
        <w:t>:</w:t>
      </w:r>
    </w:p>
    <w:p w14:paraId="4DEDFB62" w14:textId="77777777" w:rsidR="009A21FC" w:rsidRPr="00546FFC" w:rsidRDefault="009A21FC" w:rsidP="009A21FC">
      <w:pPr>
        <w:pStyle w:val="ListParagraph"/>
        <w:numPr>
          <w:ilvl w:val="0"/>
          <w:numId w:val="30"/>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How do the students learn speaking in SMAN 14 Garut</w:t>
      </w:r>
      <w:r w:rsidRPr="00546FFC">
        <w:rPr>
          <w:rFonts w:asciiTheme="majorBidi" w:hAnsiTheme="majorBidi" w:cstheme="majorBidi"/>
          <w:sz w:val="24"/>
          <w:szCs w:val="24"/>
        </w:rPr>
        <w:t>?</w:t>
      </w:r>
    </w:p>
    <w:p w14:paraId="3DD1B6B8" w14:textId="77777777" w:rsidR="009A21FC" w:rsidRPr="00546FFC" w:rsidRDefault="009A21FC" w:rsidP="009A21FC">
      <w:pPr>
        <w:pStyle w:val="ListParagraph"/>
        <w:numPr>
          <w:ilvl w:val="0"/>
          <w:numId w:val="30"/>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I</w:t>
      </w:r>
      <w:r w:rsidRPr="00546FFC">
        <w:rPr>
          <w:rFonts w:asciiTheme="majorBidi" w:hAnsiTheme="majorBidi" w:cstheme="majorBidi"/>
          <w:sz w:val="24"/>
          <w:szCs w:val="24"/>
        </w:rPr>
        <w:t>s the</w:t>
      </w:r>
      <w:r>
        <w:rPr>
          <w:rFonts w:asciiTheme="majorBidi" w:hAnsiTheme="majorBidi" w:cstheme="majorBidi"/>
          <w:sz w:val="24"/>
          <w:szCs w:val="24"/>
          <w:lang w:val="id-ID"/>
        </w:rPr>
        <w:t xml:space="preserve">re any effect of film </w:t>
      </w:r>
      <w:r w:rsidRPr="00546FFC">
        <w:rPr>
          <w:rFonts w:asciiTheme="majorBidi" w:hAnsiTheme="majorBidi" w:cstheme="majorBidi"/>
          <w:sz w:val="24"/>
          <w:szCs w:val="24"/>
        </w:rPr>
        <w:t>toward students</w:t>
      </w:r>
      <w:r>
        <w:rPr>
          <w:rFonts w:asciiTheme="majorBidi" w:hAnsiTheme="majorBidi" w:cstheme="majorBidi"/>
          <w:sz w:val="24"/>
          <w:szCs w:val="24"/>
        </w:rPr>
        <w:t xml:space="preserve"> speaking competence</w:t>
      </w:r>
      <w:r>
        <w:rPr>
          <w:rFonts w:asciiTheme="majorBidi" w:hAnsiTheme="majorBidi" w:cstheme="majorBidi"/>
          <w:sz w:val="24"/>
          <w:szCs w:val="24"/>
          <w:lang w:val="id-ID"/>
        </w:rPr>
        <w:t xml:space="preserve"> at SMAN 14 Garut students</w:t>
      </w:r>
      <w:r w:rsidRPr="00546FFC">
        <w:rPr>
          <w:rFonts w:asciiTheme="majorBidi" w:hAnsiTheme="majorBidi" w:cstheme="majorBidi"/>
          <w:sz w:val="24"/>
          <w:szCs w:val="24"/>
        </w:rPr>
        <w:t>?</w:t>
      </w:r>
    </w:p>
    <w:p w14:paraId="315B7BB3" w14:textId="77777777" w:rsidR="009A21FC" w:rsidRPr="00F153C6" w:rsidRDefault="009A21FC" w:rsidP="009A21FC">
      <w:pPr>
        <w:pStyle w:val="ListParagraph"/>
        <w:numPr>
          <w:ilvl w:val="0"/>
          <w:numId w:val="30"/>
        </w:numPr>
        <w:spacing w:line="480" w:lineRule="auto"/>
        <w:ind w:left="709" w:hanging="283"/>
        <w:jc w:val="both"/>
        <w:rPr>
          <w:rFonts w:asciiTheme="majorBidi" w:hAnsiTheme="majorBidi" w:cstheme="majorBidi"/>
          <w:sz w:val="24"/>
          <w:szCs w:val="24"/>
        </w:rPr>
      </w:pPr>
      <w:r w:rsidRPr="00546FFC">
        <w:rPr>
          <w:rFonts w:asciiTheme="majorBidi" w:hAnsiTheme="majorBidi" w:cstheme="majorBidi"/>
          <w:sz w:val="24"/>
          <w:szCs w:val="24"/>
        </w:rPr>
        <w:t xml:space="preserve">Is there any significant correlation between students’watching </w:t>
      </w:r>
      <w:r>
        <w:rPr>
          <w:rFonts w:asciiTheme="majorBidi" w:hAnsiTheme="majorBidi" w:cstheme="majorBidi"/>
          <w:sz w:val="24"/>
          <w:szCs w:val="24"/>
          <w:lang w:val="id-ID"/>
        </w:rPr>
        <w:t>“M</w:t>
      </w:r>
      <w:r>
        <w:rPr>
          <w:rFonts w:asciiTheme="majorBidi" w:hAnsiTheme="majorBidi" w:cstheme="majorBidi"/>
          <w:sz w:val="24"/>
          <w:szCs w:val="24"/>
        </w:rPr>
        <w:t xml:space="preserve">y Name </w:t>
      </w:r>
      <w:r>
        <w:rPr>
          <w:rFonts w:asciiTheme="majorBidi" w:hAnsiTheme="majorBidi" w:cstheme="majorBidi"/>
          <w:sz w:val="24"/>
          <w:szCs w:val="24"/>
          <w:lang w:val="id-ID"/>
        </w:rPr>
        <w:t>i</w:t>
      </w:r>
      <w:r>
        <w:rPr>
          <w:rFonts w:asciiTheme="majorBidi" w:hAnsiTheme="majorBidi" w:cstheme="majorBidi"/>
          <w:sz w:val="24"/>
          <w:szCs w:val="24"/>
        </w:rPr>
        <w:t>s Khan</w:t>
      </w:r>
      <w:r>
        <w:rPr>
          <w:rFonts w:asciiTheme="majorBidi" w:hAnsiTheme="majorBidi" w:cstheme="majorBidi"/>
          <w:sz w:val="24"/>
          <w:szCs w:val="24"/>
          <w:lang w:val="id-ID"/>
        </w:rPr>
        <w:t xml:space="preserve">” </w:t>
      </w:r>
      <w:r w:rsidRPr="00546FFC">
        <w:rPr>
          <w:rFonts w:asciiTheme="majorBidi" w:hAnsiTheme="majorBidi" w:cstheme="majorBidi"/>
          <w:sz w:val="24"/>
          <w:szCs w:val="24"/>
        </w:rPr>
        <w:t>film and their speaking competence</w:t>
      </w:r>
      <w:r>
        <w:rPr>
          <w:rFonts w:asciiTheme="majorBidi" w:hAnsiTheme="majorBidi" w:cstheme="majorBidi"/>
          <w:sz w:val="24"/>
          <w:szCs w:val="24"/>
          <w:lang w:val="id-ID"/>
        </w:rPr>
        <w:t xml:space="preserve"> at SMAN 14 Garut</w:t>
      </w:r>
      <w:r w:rsidRPr="00546FFC">
        <w:rPr>
          <w:rFonts w:asciiTheme="majorBidi" w:hAnsiTheme="majorBidi" w:cstheme="majorBidi"/>
          <w:sz w:val="24"/>
          <w:szCs w:val="24"/>
        </w:rPr>
        <w:t>?</w:t>
      </w:r>
    </w:p>
    <w:p w14:paraId="1DA5471D" w14:textId="77777777" w:rsidR="009A21FC" w:rsidRPr="003034AE" w:rsidRDefault="009A21FC" w:rsidP="009A21FC">
      <w:pPr>
        <w:pStyle w:val="ListParagraph"/>
        <w:numPr>
          <w:ilvl w:val="0"/>
          <w:numId w:val="31"/>
        </w:numPr>
        <w:spacing w:line="600" w:lineRule="auto"/>
        <w:ind w:left="426" w:hanging="426"/>
        <w:jc w:val="both"/>
        <w:rPr>
          <w:rFonts w:asciiTheme="majorBidi" w:hAnsiTheme="majorBidi" w:cstheme="majorBidi"/>
          <w:b/>
          <w:sz w:val="24"/>
          <w:szCs w:val="24"/>
        </w:rPr>
      </w:pPr>
      <w:r>
        <w:rPr>
          <w:rFonts w:asciiTheme="majorBidi" w:hAnsiTheme="majorBidi" w:cstheme="majorBidi"/>
          <w:b/>
          <w:sz w:val="24"/>
          <w:szCs w:val="24"/>
          <w:lang w:val="id-ID"/>
        </w:rPr>
        <w:t xml:space="preserve">The </w:t>
      </w:r>
      <w:r w:rsidRPr="003034AE">
        <w:rPr>
          <w:rFonts w:asciiTheme="majorBidi" w:hAnsiTheme="majorBidi" w:cstheme="majorBidi"/>
          <w:b/>
          <w:sz w:val="24"/>
          <w:szCs w:val="24"/>
          <w:lang w:val="id-ID"/>
        </w:rPr>
        <w:t>Research Purpose</w:t>
      </w:r>
      <w:r>
        <w:rPr>
          <w:rFonts w:asciiTheme="majorBidi" w:hAnsiTheme="majorBidi" w:cstheme="majorBidi"/>
          <w:b/>
          <w:sz w:val="24"/>
          <w:szCs w:val="24"/>
        </w:rPr>
        <w:t>s</w:t>
      </w:r>
    </w:p>
    <w:p w14:paraId="68A5E924" w14:textId="77777777" w:rsidR="009A21FC" w:rsidRDefault="009A21FC" w:rsidP="009A21FC">
      <w:pPr>
        <w:pStyle w:val="ListParagraph"/>
        <w:spacing w:line="480" w:lineRule="auto"/>
        <w:ind w:left="426"/>
        <w:jc w:val="both"/>
        <w:rPr>
          <w:rFonts w:asciiTheme="majorBidi" w:hAnsiTheme="majorBidi" w:cstheme="majorBidi"/>
          <w:sz w:val="24"/>
          <w:szCs w:val="24"/>
          <w:lang w:val="id-ID"/>
        </w:rPr>
      </w:pPr>
      <w:r>
        <w:rPr>
          <w:rFonts w:asciiTheme="majorBidi" w:hAnsiTheme="majorBidi" w:cstheme="majorBidi"/>
          <w:sz w:val="24"/>
          <w:szCs w:val="24"/>
          <w:lang w:val="id-ID"/>
        </w:rPr>
        <w:t>The problem aims are following:</w:t>
      </w:r>
    </w:p>
    <w:p w14:paraId="3FEE0077" w14:textId="77777777" w:rsidR="009A21FC" w:rsidRPr="00AA5162" w:rsidRDefault="009A21FC" w:rsidP="009A21FC">
      <w:pPr>
        <w:pStyle w:val="ListParagraph"/>
        <w:numPr>
          <w:ilvl w:val="1"/>
          <w:numId w:val="31"/>
        </w:numPr>
        <w:spacing w:line="48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To know the students’ speaking competence at SMAN 14 Garut</w:t>
      </w:r>
    </w:p>
    <w:p w14:paraId="2894AEC6" w14:textId="77777777" w:rsidR="009A21FC" w:rsidRPr="001841DF" w:rsidRDefault="009A21FC" w:rsidP="009A21FC">
      <w:pPr>
        <w:spacing w:line="480" w:lineRule="auto"/>
        <w:ind w:left="709" w:hanging="283"/>
        <w:jc w:val="both"/>
        <w:rPr>
          <w:rFonts w:asciiTheme="majorBidi" w:hAnsiTheme="majorBidi" w:cstheme="majorBidi"/>
          <w:sz w:val="24"/>
          <w:szCs w:val="24"/>
        </w:rPr>
      </w:pPr>
      <w:r w:rsidRPr="001841DF">
        <w:rPr>
          <w:rFonts w:asciiTheme="majorBidi" w:hAnsiTheme="majorBidi" w:cstheme="majorBidi"/>
          <w:sz w:val="24"/>
          <w:szCs w:val="24"/>
        </w:rPr>
        <w:t>2</w:t>
      </w:r>
      <w:r>
        <w:rPr>
          <w:rFonts w:asciiTheme="majorBidi" w:hAnsiTheme="majorBidi" w:cstheme="majorBidi"/>
          <w:sz w:val="24"/>
          <w:szCs w:val="24"/>
        </w:rPr>
        <w:t xml:space="preserve">. </w:t>
      </w:r>
      <w:r w:rsidRPr="001841DF">
        <w:rPr>
          <w:rFonts w:asciiTheme="majorBidi" w:hAnsiTheme="majorBidi" w:cstheme="majorBidi"/>
          <w:sz w:val="24"/>
          <w:szCs w:val="24"/>
        </w:rPr>
        <w:t>To kno</w:t>
      </w:r>
      <w:r>
        <w:rPr>
          <w:rFonts w:asciiTheme="majorBidi" w:hAnsiTheme="majorBidi" w:cstheme="majorBidi"/>
          <w:sz w:val="24"/>
          <w:szCs w:val="24"/>
        </w:rPr>
        <w:t>w the effect of “My Name i</w:t>
      </w:r>
      <w:r w:rsidRPr="001841DF">
        <w:rPr>
          <w:rFonts w:asciiTheme="majorBidi" w:hAnsiTheme="majorBidi" w:cstheme="majorBidi"/>
          <w:sz w:val="24"/>
          <w:szCs w:val="24"/>
        </w:rPr>
        <w:t>s Khan” film toward students’ speaking competence at SMAN 14 Garut.</w:t>
      </w:r>
    </w:p>
    <w:p w14:paraId="6B0197BA" w14:textId="77777777" w:rsidR="009A21FC" w:rsidRPr="001841DF" w:rsidRDefault="009A21FC" w:rsidP="009A21FC">
      <w:pPr>
        <w:spacing w:line="48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        3. </w:t>
      </w:r>
      <w:r w:rsidRPr="001841DF">
        <w:rPr>
          <w:rFonts w:asciiTheme="majorBidi" w:hAnsiTheme="majorBidi" w:cstheme="majorBidi"/>
          <w:sz w:val="24"/>
          <w:szCs w:val="24"/>
        </w:rPr>
        <w:t>To determine the correlation between students’ watching film and their speaking competence at SMAN 14 Garut,.</w:t>
      </w:r>
    </w:p>
    <w:p w14:paraId="3726A472" w14:textId="77777777" w:rsidR="009A21FC" w:rsidRPr="001778C8" w:rsidRDefault="009A21FC" w:rsidP="009A21FC">
      <w:pPr>
        <w:numPr>
          <w:ilvl w:val="0"/>
          <w:numId w:val="31"/>
        </w:numPr>
        <w:spacing w:after="0" w:line="480" w:lineRule="auto"/>
        <w:ind w:left="426" w:hanging="426"/>
        <w:contextualSpacing/>
        <w:jc w:val="both"/>
        <w:rPr>
          <w:rFonts w:asciiTheme="majorBidi" w:eastAsia="Calibri" w:hAnsiTheme="majorBidi" w:cstheme="majorBidi"/>
          <w:b/>
          <w:sz w:val="24"/>
          <w:szCs w:val="24"/>
        </w:rPr>
      </w:pPr>
      <w:r>
        <w:rPr>
          <w:rFonts w:asciiTheme="majorBidi" w:eastAsia="Calibri" w:hAnsiTheme="majorBidi" w:cstheme="majorBidi"/>
          <w:b/>
          <w:sz w:val="24"/>
          <w:szCs w:val="24"/>
        </w:rPr>
        <w:t xml:space="preserve">The </w:t>
      </w:r>
      <w:r w:rsidRPr="001778C8">
        <w:rPr>
          <w:rFonts w:asciiTheme="majorBidi" w:eastAsia="Calibri" w:hAnsiTheme="majorBidi" w:cstheme="majorBidi"/>
          <w:b/>
          <w:sz w:val="24"/>
          <w:szCs w:val="24"/>
        </w:rPr>
        <w:t>Scope and Limitation</w:t>
      </w:r>
    </w:p>
    <w:p w14:paraId="607F7637" w14:textId="77777777" w:rsidR="009A21FC" w:rsidRPr="00B555DA" w:rsidRDefault="009A21FC" w:rsidP="009A21FC">
      <w:pPr>
        <w:pStyle w:val="ListParagraph"/>
        <w:spacing w:after="0" w:line="480" w:lineRule="auto"/>
        <w:ind w:left="0" w:firstLine="426"/>
        <w:jc w:val="both"/>
        <w:rPr>
          <w:rFonts w:asciiTheme="majorBidi" w:hAnsiTheme="majorBidi" w:cstheme="majorBidi"/>
          <w:sz w:val="24"/>
          <w:szCs w:val="24"/>
        </w:rPr>
      </w:pPr>
      <w:r w:rsidRPr="001778C8">
        <w:rPr>
          <w:rFonts w:asciiTheme="majorBidi" w:hAnsiTheme="majorBidi" w:cstheme="majorBidi"/>
          <w:sz w:val="24"/>
          <w:szCs w:val="24"/>
        </w:rPr>
        <w:t>The writer will limit and focus herself on the topic’s study to find out the effectiveness of Improving Students Speaking Com</w:t>
      </w:r>
      <w:r>
        <w:rPr>
          <w:rFonts w:asciiTheme="majorBidi" w:hAnsiTheme="majorBidi" w:cstheme="majorBidi"/>
          <w:sz w:val="24"/>
          <w:szCs w:val="24"/>
        </w:rPr>
        <w:t xml:space="preserve">petence Through “My Name </w:t>
      </w:r>
      <w:r>
        <w:rPr>
          <w:rFonts w:asciiTheme="majorBidi" w:hAnsiTheme="majorBidi" w:cstheme="majorBidi"/>
          <w:sz w:val="24"/>
          <w:szCs w:val="24"/>
          <w:lang w:val="id-ID"/>
        </w:rPr>
        <w:t>i</w:t>
      </w:r>
      <w:r>
        <w:rPr>
          <w:rFonts w:asciiTheme="majorBidi" w:hAnsiTheme="majorBidi" w:cstheme="majorBidi"/>
          <w:sz w:val="24"/>
          <w:szCs w:val="24"/>
        </w:rPr>
        <w:t xml:space="preserve">s Khan” Film as </w:t>
      </w:r>
      <w:r>
        <w:rPr>
          <w:rFonts w:asciiTheme="majorBidi" w:hAnsiTheme="majorBidi" w:cstheme="majorBidi"/>
          <w:sz w:val="24"/>
          <w:szCs w:val="24"/>
          <w:lang w:val="id-ID"/>
        </w:rPr>
        <w:t>Learning Media</w:t>
      </w:r>
      <w:r w:rsidRPr="001778C8">
        <w:rPr>
          <w:rFonts w:asciiTheme="majorBidi" w:hAnsiTheme="majorBidi" w:cstheme="majorBidi"/>
          <w:sz w:val="24"/>
          <w:szCs w:val="24"/>
        </w:rPr>
        <w:t xml:space="preserve"> of Teaching Speaking. </w:t>
      </w:r>
      <w:r>
        <w:rPr>
          <w:rFonts w:asciiTheme="majorBidi" w:hAnsiTheme="majorBidi" w:cstheme="majorBidi"/>
          <w:sz w:val="24"/>
          <w:szCs w:val="24"/>
        </w:rPr>
        <w:t>Beside</w:t>
      </w:r>
      <w:r>
        <w:rPr>
          <w:rFonts w:asciiTheme="majorBidi" w:hAnsiTheme="majorBidi" w:cstheme="majorBidi"/>
          <w:sz w:val="24"/>
          <w:szCs w:val="24"/>
          <w:lang w:val="id-ID"/>
        </w:rPr>
        <w:t>s</w:t>
      </w:r>
      <w:r w:rsidRPr="001778C8">
        <w:rPr>
          <w:rFonts w:asciiTheme="majorBidi" w:hAnsiTheme="majorBidi" w:cstheme="majorBidi"/>
          <w:sz w:val="24"/>
          <w:szCs w:val="24"/>
        </w:rPr>
        <w:t xml:space="preserve"> that, the writer will take second year students of SMAN 14 Garut as the subject of the research.</w:t>
      </w:r>
      <w:r w:rsidRPr="00546FFC">
        <w:rPr>
          <w:rFonts w:asciiTheme="majorBidi" w:hAnsiTheme="majorBidi" w:cstheme="majorBidi"/>
          <w:sz w:val="24"/>
          <w:szCs w:val="24"/>
        </w:rPr>
        <w:t>The researcher will use two classes</w:t>
      </w:r>
      <w:r>
        <w:rPr>
          <w:rFonts w:asciiTheme="majorBidi" w:hAnsiTheme="majorBidi" w:cstheme="majorBidi"/>
          <w:sz w:val="24"/>
          <w:szCs w:val="24"/>
        </w:rPr>
        <w:t xml:space="preserve">, </w:t>
      </w:r>
      <w:r w:rsidRPr="00546FFC">
        <w:rPr>
          <w:rFonts w:asciiTheme="majorBidi" w:hAnsiTheme="majorBidi" w:cstheme="majorBidi"/>
          <w:sz w:val="24"/>
          <w:szCs w:val="24"/>
        </w:rPr>
        <w:t>The first class is XI IPA</w:t>
      </w:r>
      <w:r w:rsidRPr="00546FFC">
        <w:rPr>
          <w:rFonts w:asciiTheme="majorBidi" w:hAnsiTheme="majorBidi" w:cstheme="majorBidi"/>
          <w:sz w:val="24"/>
          <w:szCs w:val="24"/>
          <w:lang w:val="id-ID"/>
        </w:rPr>
        <w:t xml:space="preserve"> 3</w:t>
      </w:r>
      <w:r w:rsidRPr="00546FFC">
        <w:rPr>
          <w:rFonts w:asciiTheme="majorBidi" w:hAnsiTheme="majorBidi" w:cstheme="majorBidi"/>
          <w:sz w:val="24"/>
          <w:szCs w:val="24"/>
        </w:rPr>
        <w:t xml:space="preserve">and the second class is XI IPS </w:t>
      </w:r>
      <w:r w:rsidRPr="00546FFC">
        <w:rPr>
          <w:rFonts w:asciiTheme="majorBidi" w:hAnsiTheme="majorBidi" w:cstheme="majorBidi"/>
          <w:sz w:val="24"/>
          <w:szCs w:val="24"/>
          <w:lang w:val="id-ID"/>
        </w:rPr>
        <w:t>1</w:t>
      </w:r>
      <w:r>
        <w:rPr>
          <w:rFonts w:asciiTheme="majorBidi" w:hAnsiTheme="majorBidi" w:cstheme="majorBidi"/>
          <w:sz w:val="24"/>
          <w:szCs w:val="24"/>
        </w:rPr>
        <w:t xml:space="preserve">. </w:t>
      </w:r>
      <w:r w:rsidRPr="00546FFC">
        <w:rPr>
          <w:rFonts w:asciiTheme="majorBidi" w:hAnsiTheme="majorBidi" w:cstheme="majorBidi"/>
          <w:sz w:val="24"/>
          <w:szCs w:val="24"/>
        </w:rPr>
        <w:t>The class of XI IPA 3</w:t>
      </w:r>
      <w:r>
        <w:rPr>
          <w:rFonts w:asciiTheme="majorBidi" w:hAnsiTheme="majorBidi" w:cstheme="majorBidi"/>
          <w:sz w:val="24"/>
          <w:szCs w:val="24"/>
        </w:rPr>
        <w:t xml:space="preserve"> consist of 41</w:t>
      </w:r>
      <w:r w:rsidRPr="00546FFC">
        <w:rPr>
          <w:rFonts w:asciiTheme="majorBidi" w:hAnsiTheme="majorBidi" w:cstheme="majorBidi"/>
          <w:sz w:val="24"/>
          <w:szCs w:val="24"/>
        </w:rPr>
        <w:t xml:space="preserve"> students and XI IPS </w:t>
      </w:r>
      <w:r w:rsidRPr="00546FFC">
        <w:rPr>
          <w:rFonts w:asciiTheme="majorBidi" w:hAnsiTheme="majorBidi" w:cstheme="majorBidi"/>
          <w:sz w:val="24"/>
          <w:szCs w:val="24"/>
          <w:lang w:val="id-ID"/>
        </w:rPr>
        <w:t>1</w:t>
      </w:r>
      <w:r>
        <w:rPr>
          <w:rFonts w:asciiTheme="majorBidi" w:hAnsiTheme="majorBidi" w:cstheme="majorBidi"/>
          <w:sz w:val="24"/>
          <w:szCs w:val="24"/>
        </w:rPr>
        <w:t xml:space="preserve"> consist of </w:t>
      </w:r>
      <w:r>
        <w:rPr>
          <w:rFonts w:asciiTheme="majorBidi" w:hAnsiTheme="majorBidi" w:cstheme="majorBidi"/>
          <w:sz w:val="24"/>
          <w:szCs w:val="24"/>
          <w:lang w:val="id-ID"/>
        </w:rPr>
        <w:t>39</w:t>
      </w:r>
      <w:r w:rsidRPr="00546FFC">
        <w:rPr>
          <w:rFonts w:asciiTheme="majorBidi" w:hAnsiTheme="majorBidi" w:cstheme="majorBidi"/>
          <w:sz w:val="24"/>
          <w:szCs w:val="24"/>
        </w:rPr>
        <w:t xml:space="preserve"> students.</w:t>
      </w:r>
    </w:p>
    <w:p w14:paraId="14E6FCCA" w14:textId="77777777" w:rsidR="009A21FC" w:rsidRPr="00443E90"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rPr>
      </w:pPr>
      <w:r w:rsidRPr="001778C8">
        <w:rPr>
          <w:rFonts w:asciiTheme="majorBidi" w:hAnsiTheme="majorBidi" w:cstheme="majorBidi"/>
          <w:b/>
          <w:sz w:val="24"/>
          <w:szCs w:val="24"/>
        </w:rPr>
        <w:t>The Significance of the Study</w:t>
      </w:r>
    </w:p>
    <w:p w14:paraId="7C7C9EEE" w14:textId="77777777" w:rsidR="009A21FC" w:rsidRDefault="009A21FC" w:rsidP="009A21FC">
      <w:pPr>
        <w:pStyle w:val="ListParagraph"/>
        <w:spacing w:after="0" w:line="480" w:lineRule="auto"/>
        <w:ind w:left="0" w:firstLine="426"/>
        <w:jc w:val="both"/>
        <w:rPr>
          <w:rFonts w:asciiTheme="majorBidi" w:hAnsiTheme="majorBidi" w:cstheme="majorBidi"/>
          <w:bCs/>
          <w:sz w:val="24"/>
          <w:szCs w:val="24"/>
          <w:lang w:val="id-ID"/>
        </w:rPr>
      </w:pPr>
      <w:r>
        <w:rPr>
          <w:rFonts w:asciiTheme="majorBidi" w:hAnsiTheme="majorBidi" w:cstheme="majorBidi"/>
          <w:bCs/>
          <w:sz w:val="24"/>
          <w:szCs w:val="24"/>
          <w:lang w:val="id-ID"/>
        </w:rPr>
        <w:t>The result of this study is expected to be beneficial to the writer, the students, and the teacher.</w:t>
      </w:r>
    </w:p>
    <w:p w14:paraId="53EA1096" w14:textId="77777777" w:rsidR="009A21FC" w:rsidRPr="00443E90" w:rsidRDefault="009A21FC" w:rsidP="009A21FC">
      <w:pPr>
        <w:pStyle w:val="ListParagraph"/>
        <w:numPr>
          <w:ilvl w:val="0"/>
          <w:numId w:val="32"/>
        </w:numPr>
        <w:spacing w:after="0" w:line="480" w:lineRule="auto"/>
        <w:jc w:val="both"/>
        <w:rPr>
          <w:rFonts w:asciiTheme="majorBidi" w:hAnsiTheme="majorBidi" w:cstheme="majorBidi"/>
          <w:bCs/>
          <w:sz w:val="24"/>
          <w:szCs w:val="24"/>
        </w:rPr>
      </w:pPr>
      <w:r>
        <w:rPr>
          <w:rFonts w:asciiTheme="majorBidi" w:hAnsiTheme="majorBidi" w:cstheme="majorBidi"/>
          <w:bCs/>
          <w:sz w:val="24"/>
          <w:szCs w:val="24"/>
          <w:lang w:val="id-ID"/>
        </w:rPr>
        <w:t>For students</w:t>
      </w:r>
    </w:p>
    <w:p w14:paraId="558B3BB5" w14:textId="77777777" w:rsidR="009A21FC" w:rsidRPr="008A7E32" w:rsidRDefault="009A21FC" w:rsidP="009A21FC">
      <w:pPr>
        <w:pStyle w:val="ListParagraph"/>
        <w:spacing w:after="0" w:line="480" w:lineRule="auto"/>
        <w:ind w:left="786"/>
        <w:jc w:val="both"/>
        <w:rPr>
          <w:rFonts w:asciiTheme="majorBidi" w:hAnsiTheme="majorBidi" w:cstheme="majorBidi"/>
          <w:bCs/>
          <w:sz w:val="24"/>
          <w:szCs w:val="24"/>
        </w:rPr>
      </w:pPr>
      <w:r>
        <w:rPr>
          <w:rFonts w:asciiTheme="majorBidi" w:hAnsiTheme="majorBidi" w:cstheme="majorBidi"/>
          <w:bCs/>
          <w:sz w:val="24"/>
          <w:szCs w:val="24"/>
          <w:lang w:val="id-ID"/>
        </w:rPr>
        <w:t>It will motivate the students to be active, creative and innovative in utilizing their learning of speaking English.</w:t>
      </w:r>
    </w:p>
    <w:p w14:paraId="597E7A33" w14:textId="77777777" w:rsidR="009A21FC" w:rsidRDefault="009A21FC" w:rsidP="009A21FC">
      <w:pPr>
        <w:pStyle w:val="ListParagraph"/>
        <w:numPr>
          <w:ilvl w:val="0"/>
          <w:numId w:val="32"/>
        </w:numPr>
        <w:spacing w:after="0" w:line="480" w:lineRule="auto"/>
        <w:jc w:val="both"/>
        <w:rPr>
          <w:rFonts w:asciiTheme="majorBidi" w:hAnsiTheme="majorBidi" w:cstheme="majorBidi"/>
          <w:bCs/>
          <w:sz w:val="24"/>
          <w:szCs w:val="24"/>
        </w:rPr>
      </w:pPr>
      <w:r>
        <w:rPr>
          <w:rFonts w:asciiTheme="majorBidi" w:hAnsiTheme="majorBidi" w:cstheme="majorBidi"/>
          <w:bCs/>
          <w:sz w:val="24"/>
          <w:szCs w:val="24"/>
          <w:lang w:val="id-ID"/>
        </w:rPr>
        <w:t>For teachers</w:t>
      </w:r>
    </w:p>
    <w:p w14:paraId="6422E27F" w14:textId="77777777" w:rsidR="009A21FC" w:rsidRPr="00F32460" w:rsidRDefault="009A21FC" w:rsidP="009A21FC">
      <w:pPr>
        <w:pStyle w:val="ListParagraph"/>
        <w:spacing w:after="0" w:line="480" w:lineRule="auto"/>
        <w:ind w:left="786"/>
        <w:jc w:val="both"/>
        <w:rPr>
          <w:rFonts w:asciiTheme="majorBidi" w:hAnsiTheme="majorBidi" w:cstheme="majorBidi"/>
          <w:bCs/>
          <w:sz w:val="24"/>
          <w:szCs w:val="24"/>
        </w:rPr>
      </w:pPr>
      <w:r w:rsidRPr="003451E1">
        <w:rPr>
          <w:rFonts w:asciiTheme="majorBidi" w:hAnsiTheme="majorBidi" w:cstheme="majorBidi"/>
          <w:bCs/>
          <w:sz w:val="24"/>
          <w:szCs w:val="24"/>
          <w:lang w:val="id-ID"/>
        </w:rPr>
        <w:t>It will provide the best strategies for teachers to solve their difficulties in teaching speaking at Senior High School.</w:t>
      </w:r>
    </w:p>
    <w:p w14:paraId="29581886" w14:textId="77777777" w:rsidR="009A21FC" w:rsidRDefault="009A21FC" w:rsidP="009A21FC">
      <w:pPr>
        <w:pStyle w:val="ListParagraph"/>
        <w:numPr>
          <w:ilvl w:val="0"/>
          <w:numId w:val="32"/>
        </w:numPr>
        <w:spacing w:after="0" w:line="480" w:lineRule="auto"/>
        <w:jc w:val="both"/>
        <w:rPr>
          <w:rFonts w:asciiTheme="majorBidi" w:hAnsiTheme="majorBidi" w:cstheme="majorBidi"/>
          <w:bCs/>
          <w:sz w:val="24"/>
          <w:szCs w:val="24"/>
        </w:rPr>
      </w:pPr>
      <w:r>
        <w:rPr>
          <w:rFonts w:asciiTheme="majorBidi" w:hAnsiTheme="majorBidi" w:cstheme="majorBidi"/>
          <w:bCs/>
          <w:sz w:val="24"/>
          <w:szCs w:val="24"/>
          <w:lang w:val="id-ID"/>
        </w:rPr>
        <w:t>For the research</w:t>
      </w:r>
    </w:p>
    <w:p w14:paraId="33B1A638" w14:textId="77777777" w:rsidR="009A21FC" w:rsidRPr="00AA5162" w:rsidRDefault="009A21FC" w:rsidP="009A21FC">
      <w:pPr>
        <w:pStyle w:val="ListParagraph"/>
        <w:spacing w:after="0" w:line="480" w:lineRule="auto"/>
        <w:ind w:left="786"/>
        <w:jc w:val="both"/>
        <w:rPr>
          <w:rFonts w:asciiTheme="majorBidi" w:hAnsiTheme="majorBidi" w:cstheme="majorBidi"/>
          <w:bCs/>
          <w:sz w:val="24"/>
          <w:szCs w:val="24"/>
        </w:rPr>
      </w:pPr>
      <w:r w:rsidRPr="00AA5162">
        <w:rPr>
          <w:rFonts w:asciiTheme="majorBidi" w:hAnsiTheme="majorBidi" w:cstheme="majorBidi"/>
          <w:bCs/>
          <w:sz w:val="24"/>
          <w:szCs w:val="24"/>
          <w:lang w:val="id-ID"/>
        </w:rPr>
        <w:t>This study increase the researcher’s knowledge about the</w:t>
      </w:r>
      <w:r w:rsidRPr="00AA5162">
        <w:rPr>
          <w:rFonts w:asciiTheme="majorBidi" w:hAnsiTheme="majorBidi" w:cstheme="majorBidi"/>
          <w:sz w:val="24"/>
          <w:szCs w:val="24"/>
        </w:rPr>
        <w:t>improvingstudents</w:t>
      </w:r>
      <w:r w:rsidRPr="00AA5162">
        <w:rPr>
          <w:rFonts w:asciiTheme="majorBidi" w:hAnsiTheme="majorBidi" w:cstheme="majorBidi"/>
          <w:sz w:val="24"/>
          <w:szCs w:val="24"/>
          <w:lang w:val="id-ID"/>
        </w:rPr>
        <w:t>’ s</w:t>
      </w:r>
      <w:r w:rsidRPr="00AA5162">
        <w:rPr>
          <w:rFonts w:asciiTheme="majorBidi" w:hAnsiTheme="majorBidi" w:cstheme="majorBidi"/>
          <w:sz w:val="24"/>
          <w:szCs w:val="24"/>
        </w:rPr>
        <w:t xml:space="preserve">peaking </w:t>
      </w:r>
      <w:r w:rsidRPr="00AA5162">
        <w:rPr>
          <w:rFonts w:asciiTheme="majorBidi" w:hAnsiTheme="majorBidi" w:cstheme="majorBidi"/>
          <w:sz w:val="24"/>
          <w:szCs w:val="24"/>
          <w:lang w:val="id-ID"/>
        </w:rPr>
        <w:t>c</w:t>
      </w:r>
      <w:r w:rsidRPr="00AA5162">
        <w:rPr>
          <w:rFonts w:asciiTheme="majorBidi" w:hAnsiTheme="majorBidi" w:cstheme="majorBidi"/>
          <w:sz w:val="24"/>
          <w:szCs w:val="24"/>
        </w:rPr>
        <w:t>ompetence</w:t>
      </w:r>
      <w:r w:rsidRPr="00AA5162">
        <w:rPr>
          <w:rFonts w:asciiTheme="majorBidi" w:hAnsiTheme="majorBidi" w:cstheme="majorBidi"/>
          <w:sz w:val="24"/>
          <w:szCs w:val="24"/>
          <w:lang w:val="id-ID"/>
        </w:rPr>
        <w:t>t</w:t>
      </w:r>
      <w:r>
        <w:rPr>
          <w:rFonts w:asciiTheme="majorBidi" w:hAnsiTheme="majorBidi" w:cstheme="majorBidi"/>
          <w:sz w:val="24"/>
          <w:szCs w:val="24"/>
        </w:rPr>
        <w:t xml:space="preserve">hrough “My Name </w:t>
      </w:r>
      <w:r>
        <w:rPr>
          <w:rFonts w:asciiTheme="majorBidi" w:hAnsiTheme="majorBidi" w:cstheme="majorBidi"/>
          <w:sz w:val="24"/>
          <w:szCs w:val="24"/>
          <w:lang w:val="id-ID"/>
        </w:rPr>
        <w:t>i</w:t>
      </w:r>
      <w:r w:rsidRPr="00AA5162">
        <w:rPr>
          <w:rFonts w:asciiTheme="majorBidi" w:hAnsiTheme="majorBidi" w:cstheme="majorBidi"/>
          <w:sz w:val="24"/>
          <w:szCs w:val="24"/>
        </w:rPr>
        <w:t xml:space="preserve">s Khan” </w:t>
      </w:r>
      <w:r w:rsidRPr="00AA5162">
        <w:rPr>
          <w:rFonts w:asciiTheme="majorBidi" w:hAnsiTheme="majorBidi" w:cstheme="majorBidi"/>
          <w:sz w:val="24"/>
          <w:szCs w:val="24"/>
          <w:lang w:val="id-ID"/>
        </w:rPr>
        <w:t>f</w:t>
      </w:r>
      <w:r w:rsidRPr="00AA5162">
        <w:rPr>
          <w:rFonts w:asciiTheme="majorBidi" w:hAnsiTheme="majorBidi" w:cstheme="majorBidi"/>
          <w:sz w:val="24"/>
          <w:szCs w:val="24"/>
        </w:rPr>
        <w:t xml:space="preserve">ilm as </w:t>
      </w:r>
      <w:r w:rsidRPr="00AA5162">
        <w:rPr>
          <w:rFonts w:asciiTheme="majorBidi" w:hAnsiTheme="majorBidi" w:cstheme="majorBidi"/>
          <w:sz w:val="24"/>
          <w:szCs w:val="24"/>
          <w:lang w:val="id-ID"/>
        </w:rPr>
        <w:t>learningm</w:t>
      </w:r>
      <w:r w:rsidRPr="00AA5162">
        <w:rPr>
          <w:rFonts w:asciiTheme="majorBidi" w:hAnsiTheme="majorBidi" w:cstheme="majorBidi"/>
          <w:sz w:val="24"/>
          <w:szCs w:val="24"/>
        </w:rPr>
        <w:t xml:space="preserve">edia of </w:t>
      </w:r>
      <w:r w:rsidRPr="00AA5162">
        <w:rPr>
          <w:rFonts w:asciiTheme="majorBidi" w:hAnsiTheme="majorBidi" w:cstheme="majorBidi"/>
          <w:sz w:val="24"/>
          <w:szCs w:val="24"/>
          <w:lang w:val="id-ID"/>
        </w:rPr>
        <w:t>t</w:t>
      </w:r>
      <w:r w:rsidRPr="00AA5162">
        <w:rPr>
          <w:rFonts w:asciiTheme="majorBidi" w:hAnsiTheme="majorBidi" w:cstheme="majorBidi"/>
          <w:sz w:val="24"/>
          <w:szCs w:val="24"/>
        </w:rPr>
        <w:t>eaching</w:t>
      </w:r>
      <w:r w:rsidRPr="00AA5162">
        <w:rPr>
          <w:rFonts w:asciiTheme="majorBidi" w:hAnsiTheme="majorBidi" w:cstheme="majorBidi"/>
          <w:sz w:val="24"/>
          <w:szCs w:val="24"/>
          <w:lang w:val="id-ID"/>
        </w:rPr>
        <w:t>s</w:t>
      </w:r>
      <w:r w:rsidRPr="00AA5162">
        <w:rPr>
          <w:rFonts w:asciiTheme="majorBidi" w:hAnsiTheme="majorBidi" w:cstheme="majorBidi"/>
          <w:sz w:val="24"/>
          <w:szCs w:val="24"/>
        </w:rPr>
        <w:t>peaking</w:t>
      </w:r>
      <w:r w:rsidRPr="00AA5162">
        <w:rPr>
          <w:rFonts w:asciiTheme="majorBidi" w:hAnsiTheme="majorBidi" w:cstheme="majorBidi"/>
          <w:sz w:val="24"/>
          <w:szCs w:val="24"/>
          <w:lang w:val="id-ID"/>
        </w:rPr>
        <w:t>.</w:t>
      </w:r>
    </w:p>
    <w:p w14:paraId="41428E81" w14:textId="77777777" w:rsidR="009A21FC" w:rsidRPr="00ED0693"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lang w:val="id-ID"/>
        </w:rPr>
      </w:pPr>
      <w:r w:rsidRPr="00ED0693">
        <w:rPr>
          <w:rFonts w:asciiTheme="majorBidi" w:hAnsiTheme="majorBidi" w:cstheme="majorBidi"/>
          <w:b/>
          <w:sz w:val="24"/>
          <w:szCs w:val="24"/>
          <w:lang w:val="id-ID"/>
        </w:rPr>
        <w:t>The Assumption</w:t>
      </w:r>
    </w:p>
    <w:p w14:paraId="3161D4BD" w14:textId="77777777" w:rsidR="009A21FC" w:rsidRPr="00ED0693" w:rsidRDefault="009A21FC" w:rsidP="009A21FC">
      <w:pPr>
        <w:spacing w:line="480" w:lineRule="auto"/>
        <w:ind w:firstLine="426"/>
        <w:jc w:val="both"/>
        <w:rPr>
          <w:rFonts w:asciiTheme="majorBidi" w:hAnsiTheme="majorBidi" w:cstheme="majorBidi"/>
          <w:sz w:val="24"/>
          <w:szCs w:val="24"/>
        </w:rPr>
      </w:pPr>
      <w:r w:rsidRPr="00ED0693">
        <w:rPr>
          <w:rFonts w:asciiTheme="majorBidi" w:hAnsiTheme="majorBidi" w:cstheme="majorBidi"/>
          <w:sz w:val="24"/>
          <w:szCs w:val="24"/>
        </w:rPr>
        <w:t>The writer believes t</w:t>
      </w:r>
      <w:r>
        <w:rPr>
          <w:rFonts w:asciiTheme="majorBidi" w:hAnsiTheme="majorBidi" w:cstheme="majorBidi"/>
          <w:sz w:val="24"/>
          <w:szCs w:val="24"/>
        </w:rPr>
        <w:t xml:space="preserve">hat students who watches film has subconsciously learn English. </w:t>
      </w:r>
      <w:r w:rsidRPr="00ED0693">
        <w:rPr>
          <w:rFonts w:asciiTheme="majorBidi" w:hAnsiTheme="majorBidi" w:cstheme="majorBidi"/>
          <w:sz w:val="24"/>
          <w:szCs w:val="24"/>
        </w:rPr>
        <w:t>They are interested in watching film, then they will try to understand discourse on it and finally they will enjoy the film. By doing this, she believes that students sp</w:t>
      </w:r>
      <w:r>
        <w:rPr>
          <w:rFonts w:asciiTheme="majorBidi" w:hAnsiTheme="majorBidi" w:cstheme="majorBidi"/>
          <w:sz w:val="24"/>
          <w:szCs w:val="24"/>
        </w:rPr>
        <w:t>eaking competence can be improve</w:t>
      </w:r>
      <w:r w:rsidRPr="00ED0693">
        <w:rPr>
          <w:rFonts w:asciiTheme="majorBidi" w:hAnsiTheme="majorBidi" w:cstheme="majorBidi"/>
          <w:sz w:val="24"/>
          <w:szCs w:val="24"/>
        </w:rPr>
        <w:t>d by learning English from the English film being watch.</w:t>
      </w:r>
    </w:p>
    <w:p w14:paraId="112B2364" w14:textId="77777777" w:rsidR="009A21FC" w:rsidRPr="008818AF" w:rsidRDefault="009A21FC" w:rsidP="009A21FC">
      <w:pPr>
        <w:pStyle w:val="ListParagraph"/>
        <w:numPr>
          <w:ilvl w:val="0"/>
          <w:numId w:val="31"/>
        </w:numPr>
        <w:spacing w:line="480" w:lineRule="auto"/>
        <w:ind w:left="426" w:hanging="426"/>
        <w:jc w:val="both"/>
        <w:rPr>
          <w:rFonts w:asciiTheme="majorBidi" w:hAnsiTheme="majorBidi" w:cstheme="majorBidi"/>
          <w:b/>
          <w:bCs/>
          <w:sz w:val="24"/>
          <w:szCs w:val="24"/>
        </w:rPr>
      </w:pPr>
      <w:r w:rsidRPr="008818AF">
        <w:rPr>
          <w:rFonts w:asciiTheme="majorBidi" w:hAnsiTheme="majorBidi" w:cstheme="majorBidi"/>
          <w:b/>
          <w:bCs/>
          <w:sz w:val="24"/>
          <w:szCs w:val="24"/>
          <w:lang w:val="id-ID"/>
        </w:rPr>
        <w:t>The Hypothesis</w:t>
      </w:r>
    </w:p>
    <w:p w14:paraId="3EF966CE" w14:textId="77777777" w:rsidR="009A21FC" w:rsidRDefault="009A21FC" w:rsidP="009A21FC">
      <w:pPr>
        <w:pStyle w:val="ListParagraph"/>
        <w:spacing w:line="480" w:lineRule="auto"/>
        <w:ind w:left="426"/>
        <w:jc w:val="both"/>
        <w:rPr>
          <w:rFonts w:asciiTheme="majorBidi" w:hAnsiTheme="majorBidi" w:cstheme="majorBidi"/>
          <w:sz w:val="24"/>
          <w:szCs w:val="24"/>
          <w:lang w:val="id-ID"/>
        </w:rPr>
      </w:pPr>
      <w:r>
        <w:rPr>
          <w:rFonts w:asciiTheme="majorBidi" w:hAnsiTheme="majorBidi" w:cstheme="majorBidi"/>
          <w:sz w:val="24"/>
          <w:szCs w:val="24"/>
          <w:lang w:val="id-ID"/>
        </w:rPr>
        <w:t>The investigation identified two variables:</w:t>
      </w:r>
    </w:p>
    <w:p w14:paraId="00E9BE83" w14:textId="77777777" w:rsidR="009A21FC" w:rsidRPr="008818AF" w:rsidRDefault="009A21FC" w:rsidP="009A21FC">
      <w:pPr>
        <w:pStyle w:val="ListParagraph"/>
        <w:numPr>
          <w:ilvl w:val="0"/>
          <w:numId w:val="33"/>
        </w:numPr>
        <w:spacing w:line="480" w:lineRule="auto"/>
        <w:jc w:val="both"/>
        <w:rPr>
          <w:rFonts w:asciiTheme="majorBidi" w:hAnsiTheme="majorBidi" w:cstheme="majorBidi"/>
          <w:sz w:val="24"/>
          <w:szCs w:val="24"/>
        </w:rPr>
      </w:pPr>
      <w:r>
        <w:rPr>
          <w:rFonts w:asciiTheme="majorBidi" w:hAnsiTheme="majorBidi" w:cstheme="majorBidi"/>
          <w:sz w:val="24"/>
          <w:szCs w:val="24"/>
          <w:lang w:val="id-ID"/>
        </w:rPr>
        <w:t>The students watching film, as independent variable.</w:t>
      </w:r>
    </w:p>
    <w:p w14:paraId="223E5A9E" w14:textId="77777777" w:rsidR="009A21FC" w:rsidRPr="00ED0693" w:rsidRDefault="009A21FC" w:rsidP="009A21FC">
      <w:pPr>
        <w:pStyle w:val="ListParagraph"/>
        <w:numPr>
          <w:ilvl w:val="0"/>
          <w:numId w:val="33"/>
        </w:numPr>
        <w:spacing w:line="480" w:lineRule="auto"/>
        <w:jc w:val="both"/>
        <w:rPr>
          <w:rFonts w:asciiTheme="majorBidi" w:hAnsiTheme="majorBidi" w:cstheme="majorBidi"/>
          <w:sz w:val="24"/>
          <w:szCs w:val="24"/>
        </w:rPr>
      </w:pPr>
      <w:r>
        <w:rPr>
          <w:rFonts w:asciiTheme="majorBidi" w:hAnsiTheme="majorBidi" w:cstheme="majorBidi"/>
          <w:sz w:val="24"/>
          <w:szCs w:val="24"/>
          <w:lang w:val="id-ID"/>
        </w:rPr>
        <w:t>The students speaking competence, as dependent variable.</w:t>
      </w:r>
    </w:p>
    <w:p w14:paraId="4D272DA0" w14:textId="77777777" w:rsidR="009A21FC" w:rsidRDefault="009A21FC" w:rsidP="009A21FC">
      <w:pPr>
        <w:pStyle w:val="ListParagraph"/>
        <w:spacing w:line="480" w:lineRule="auto"/>
        <w:ind w:left="142" w:firstLine="284"/>
        <w:jc w:val="both"/>
        <w:rPr>
          <w:rFonts w:asciiTheme="majorBidi" w:hAnsiTheme="majorBidi" w:cstheme="majorBidi"/>
          <w:sz w:val="24"/>
          <w:szCs w:val="24"/>
          <w:lang w:val="id-ID"/>
        </w:rPr>
      </w:pPr>
      <w:r>
        <w:rPr>
          <w:rFonts w:asciiTheme="majorBidi" w:hAnsiTheme="majorBidi" w:cstheme="majorBidi"/>
          <w:sz w:val="24"/>
          <w:szCs w:val="24"/>
          <w:lang w:val="id-ID"/>
        </w:rPr>
        <w:t>In line with the research purpose and the subject condition, the hypothesis is formulated as:</w:t>
      </w:r>
    </w:p>
    <w:p w14:paraId="730E2A60" w14:textId="77777777" w:rsidR="009A21FC" w:rsidRPr="005A0F0F" w:rsidRDefault="009A21FC" w:rsidP="009A21FC">
      <w:pPr>
        <w:pStyle w:val="ListParagraph"/>
        <w:spacing w:line="480" w:lineRule="auto"/>
        <w:ind w:left="900" w:hanging="474"/>
        <w:jc w:val="both"/>
        <w:rPr>
          <w:rFonts w:asciiTheme="majorBidi" w:hAnsiTheme="majorBidi" w:cstheme="majorBidi"/>
          <w:sz w:val="24"/>
          <w:szCs w:val="24"/>
        </w:rPr>
      </w:pPr>
      <w:r>
        <w:rPr>
          <w:rFonts w:asciiTheme="majorBidi" w:hAnsiTheme="majorBidi" w:cstheme="majorBidi"/>
          <w:sz w:val="24"/>
          <w:szCs w:val="24"/>
          <w:lang w:val="id-ID"/>
        </w:rPr>
        <w:t xml:space="preserve">Ho : There is no significance effect on students speaking competence through </w:t>
      </w:r>
      <w:r w:rsidRPr="005A0F0F">
        <w:rPr>
          <w:rFonts w:asciiTheme="majorBidi" w:hAnsiTheme="majorBidi" w:cstheme="majorBidi"/>
          <w:sz w:val="24"/>
          <w:szCs w:val="24"/>
          <w:lang w:val="id-ID"/>
        </w:rPr>
        <w:t>watching film.</w:t>
      </w:r>
    </w:p>
    <w:p w14:paraId="017CA5E8" w14:textId="77777777" w:rsidR="009A21FC" w:rsidRPr="00AA5162" w:rsidRDefault="009A21FC" w:rsidP="009A21FC">
      <w:pPr>
        <w:pStyle w:val="ListParagraph"/>
        <w:spacing w:line="480" w:lineRule="auto"/>
        <w:ind w:left="900" w:hanging="474"/>
        <w:jc w:val="both"/>
        <w:rPr>
          <w:rFonts w:asciiTheme="majorBidi" w:hAnsiTheme="majorBidi" w:cstheme="majorBidi"/>
          <w:sz w:val="24"/>
          <w:szCs w:val="24"/>
        </w:rPr>
      </w:pPr>
      <w:r>
        <w:rPr>
          <w:rFonts w:asciiTheme="majorBidi" w:hAnsiTheme="majorBidi" w:cstheme="majorBidi"/>
          <w:sz w:val="24"/>
          <w:szCs w:val="24"/>
          <w:lang w:val="id-ID"/>
        </w:rPr>
        <w:t xml:space="preserve">Ha : There is significance effect on students speaking competence through watching </w:t>
      </w:r>
      <w:r w:rsidRPr="005A0F0F">
        <w:rPr>
          <w:rFonts w:asciiTheme="majorBidi" w:hAnsiTheme="majorBidi" w:cstheme="majorBidi"/>
          <w:sz w:val="24"/>
          <w:szCs w:val="24"/>
          <w:lang w:val="id-ID"/>
        </w:rPr>
        <w:t>film.</w:t>
      </w:r>
    </w:p>
    <w:p w14:paraId="25F560AB" w14:textId="77777777" w:rsidR="009A21FC" w:rsidRPr="00653646" w:rsidRDefault="009A21FC" w:rsidP="009A21FC">
      <w:pPr>
        <w:pStyle w:val="ListParagraph"/>
        <w:numPr>
          <w:ilvl w:val="0"/>
          <w:numId w:val="31"/>
        </w:numPr>
        <w:spacing w:after="0" w:line="480" w:lineRule="auto"/>
        <w:ind w:left="426" w:hanging="426"/>
        <w:jc w:val="both"/>
        <w:rPr>
          <w:rFonts w:asciiTheme="majorBidi" w:hAnsiTheme="majorBidi" w:cstheme="majorBidi"/>
          <w:b/>
          <w:sz w:val="24"/>
          <w:szCs w:val="24"/>
        </w:rPr>
      </w:pPr>
      <w:r w:rsidRPr="00546FFC">
        <w:rPr>
          <w:rFonts w:asciiTheme="majorBidi" w:hAnsiTheme="majorBidi" w:cstheme="majorBidi"/>
          <w:b/>
          <w:sz w:val="24"/>
          <w:szCs w:val="24"/>
        </w:rPr>
        <w:t>The Definitions of the Terminology</w:t>
      </w:r>
    </w:p>
    <w:p w14:paraId="518A3A1E" w14:textId="77777777" w:rsidR="009A21FC" w:rsidRPr="00653646" w:rsidRDefault="009A21FC" w:rsidP="009A21FC">
      <w:pPr>
        <w:pStyle w:val="ListParagraph"/>
        <w:spacing w:after="0" w:line="480" w:lineRule="auto"/>
        <w:ind w:left="426"/>
        <w:jc w:val="both"/>
        <w:rPr>
          <w:rFonts w:asciiTheme="majorBidi" w:hAnsiTheme="majorBidi" w:cstheme="majorBidi"/>
          <w:bCs/>
          <w:sz w:val="24"/>
          <w:szCs w:val="24"/>
        </w:rPr>
      </w:pPr>
      <w:r>
        <w:rPr>
          <w:rFonts w:asciiTheme="majorBidi" w:hAnsiTheme="majorBidi" w:cstheme="majorBidi"/>
          <w:bCs/>
          <w:sz w:val="24"/>
          <w:szCs w:val="24"/>
          <w:lang w:val="id-ID"/>
        </w:rPr>
        <w:t>To make clear the purposes of the research, the writer clarified the terms as follows:</w:t>
      </w:r>
    </w:p>
    <w:p w14:paraId="3EE46681" w14:textId="77777777" w:rsidR="009A21FC" w:rsidRPr="00BF112C" w:rsidRDefault="009A21FC" w:rsidP="009A21FC">
      <w:pPr>
        <w:pStyle w:val="ListParagraph"/>
        <w:numPr>
          <w:ilvl w:val="1"/>
          <w:numId w:val="31"/>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Speaking</w:t>
      </w:r>
    </w:p>
    <w:p w14:paraId="5B3D3DAD" w14:textId="77777777" w:rsidR="009A21FC" w:rsidRPr="00BF112C"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Speaking is especially difficult for foreign language learners because effective oral communication require the ability to use the language appropriately in social interaction. (Richard. Methodology in Language Teaching. 2008:201).</w:t>
      </w:r>
    </w:p>
    <w:p w14:paraId="5773F561" w14:textId="77777777" w:rsidR="009A21FC" w:rsidRPr="005635E9"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Speaking is to communicate or express opinions, feelings. Ideas, etc by or as talking and it involves the activities in the part of the speaker as psychological, physiological (articulator) and physical (acoustic) stages. (Oxford Advanced Learners Dictionary. 1995:1141).</w:t>
      </w:r>
    </w:p>
    <w:p w14:paraId="16997AC9" w14:textId="77777777" w:rsidR="009A21FC" w:rsidRPr="005635E9" w:rsidRDefault="009A21FC" w:rsidP="009A21FC">
      <w:pPr>
        <w:pStyle w:val="ListParagraph"/>
        <w:spacing w:line="480" w:lineRule="auto"/>
        <w:ind w:left="426" w:firstLine="567"/>
        <w:jc w:val="both"/>
        <w:rPr>
          <w:rFonts w:asciiTheme="majorBidi" w:hAnsiTheme="majorBidi" w:cstheme="majorBidi"/>
          <w:sz w:val="24"/>
          <w:szCs w:val="24"/>
        </w:rPr>
      </w:pPr>
      <w:r>
        <w:rPr>
          <w:rFonts w:asciiTheme="majorBidi" w:hAnsiTheme="majorBidi" w:cstheme="majorBidi"/>
          <w:sz w:val="24"/>
          <w:szCs w:val="24"/>
          <w:lang w:val="id-ID"/>
        </w:rPr>
        <w:t>From the above definition, it can be inferred that speaking is expressing ideas, opinions, or feeling to others by using words or sounds of articulation in order to inform, to persuade, and to entertain that can be learnt by using some teaching learning methodologies.</w:t>
      </w:r>
    </w:p>
    <w:p w14:paraId="19081DC1" w14:textId="77777777" w:rsidR="009A21FC" w:rsidRPr="005635E9" w:rsidRDefault="009A21FC" w:rsidP="009A21FC">
      <w:pPr>
        <w:pStyle w:val="ListParagraph"/>
        <w:numPr>
          <w:ilvl w:val="1"/>
          <w:numId w:val="31"/>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Film</w:t>
      </w:r>
    </w:p>
    <w:p w14:paraId="676A3972" w14:textId="77777777" w:rsidR="009A21FC" w:rsidRPr="005635E9"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Film is a set of picture which move compose a story or it can called movie or video. (Panca Javandalasta. 2011:1).</w:t>
      </w:r>
    </w:p>
    <w:p w14:paraId="712ABD6D" w14:textId="77777777" w:rsidR="009A21FC" w:rsidRPr="005635E9"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Film is a story, recorded as a set of moving pictures to be shown on television or at the cinema. (Oxford Advanced Learners Dictionary. 1995:434).</w:t>
      </w:r>
    </w:p>
    <w:p w14:paraId="0FB1F7D6" w14:textId="77777777" w:rsidR="009A21FC" w:rsidRDefault="009A21FC" w:rsidP="009A21FC">
      <w:pPr>
        <w:pStyle w:val="ListParagraph"/>
        <w:spacing w:line="480" w:lineRule="auto"/>
        <w:ind w:left="426" w:firstLine="283"/>
        <w:jc w:val="both"/>
        <w:rPr>
          <w:rFonts w:asciiTheme="majorBidi" w:hAnsiTheme="majorBidi" w:cstheme="majorBidi"/>
          <w:sz w:val="24"/>
          <w:szCs w:val="24"/>
          <w:lang w:val="id-ID"/>
        </w:rPr>
      </w:pPr>
      <w:r>
        <w:rPr>
          <w:rFonts w:asciiTheme="majorBidi" w:hAnsiTheme="majorBidi" w:cstheme="majorBidi"/>
          <w:sz w:val="24"/>
          <w:szCs w:val="24"/>
          <w:lang w:val="id-ID"/>
        </w:rPr>
        <w:t>The writer opinion’s that film is moving picture to communicate with other people through visual expression.</w:t>
      </w:r>
    </w:p>
    <w:p w14:paraId="397D7C53" w14:textId="77777777" w:rsidR="009A21FC" w:rsidRDefault="009A21FC" w:rsidP="009A21FC">
      <w:pPr>
        <w:pStyle w:val="ListParagraph"/>
        <w:numPr>
          <w:ilvl w:val="1"/>
          <w:numId w:val="31"/>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Improve is to become or make something better the students to learning English. (Oxford Advanced Learners Dictionary. 1995:598).</w:t>
      </w:r>
    </w:p>
    <w:p w14:paraId="1E173CBE" w14:textId="77777777" w:rsidR="009A21FC" w:rsidRPr="00983ECB" w:rsidRDefault="009A21FC" w:rsidP="009A21FC">
      <w:pPr>
        <w:pStyle w:val="ListParagraph"/>
        <w:spacing w:line="480" w:lineRule="auto"/>
        <w:ind w:left="709"/>
        <w:jc w:val="both"/>
        <w:rPr>
          <w:rFonts w:asciiTheme="majorBidi" w:hAnsiTheme="majorBidi" w:cstheme="majorBidi"/>
          <w:sz w:val="24"/>
          <w:szCs w:val="24"/>
        </w:rPr>
      </w:pPr>
      <w:r w:rsidRPr="00983ECB">
        <w:rPr>
          <w:rFonts w:asciiTheme="majorBidi" w:hAnsiTheme="majorBidi" w:cstheme="majorBidi"/>
          <w:sz w:val="24"/>
          <w:szCs w:val="24"/>
          <w:lang w:val="id-ID"/>
        </w:rPr>
        <w:t>Based on the explanation above, that improve is to make something more excellent quality or condition the students to learning English.</w:t>
      </w:r>
    </w:p>
    <w:p w14:paraId="7C820E86" w14:textId="77777777" w:rsidR="009A21FC" w:rsidRPr="006A75A8" w:rsidRDefault="009A21FC" w:rsidP="009A21FC">
      <w:pPr>
        <w:pStyle w:val="ListParagraph"/>
        <w:numPr>
          <w:ilvl w:val="1"/>
          <w:numId w:val="31"/>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Competence</w:t>
      </w:r>
    </w:p>
    <w:p w14:paraId="24743227" w14:textId="77777777" w:rsidR="009A21FC" w:rsidRPr="006A75A8"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 xml:space="preserve">Competence is </w:t>
      </w:r>
      <w:r w:rsidRPr="006A75A8">
        <w:rPr>
          <w:rFonts w:asciiTheme="majorBidi" w:hAnsiTheme="majorBidi" w:cstheme="majorBidi"/>
          <w:sz w:val="24"/>
          <w:szCs w:val="24"/>
          <w:lang w:val="id-ID"/>
        </w:rPr>
        <w:t>a pattern of effective performance in the environment, evaluated from the perspective of salient developmental tasks.(Xiufeng Liu. Linking Competence to Opportunities to Learn. 2009:5)</w:t>
      </w:r>
      <w:r>
        <w:rPr>
          <w:rFonts w:asciiTheme="majorBidi" w:hAnsiTheme="majorBidi" w:cstheme="majorBidi"/>
          <w:sz w:val="24"/>
          <w:szCs w:val="24"/>
          <w:lang w:val="id-ID"/>
        </w:rPr>
        <w:t>.</w:t>
      </w:r>
    </w:p>
    <w:p w14:paraId="18B4C53B" w14:textId="77777777" w:rsidR="009A21FC" w:rsidRPr="006A75A8"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Competence is b</w:t>
      </w:r>
      <w:r w:rsidRPr="006A75A8">
        <w:rPr>
          <w:rFonts w:asciiTheme="majorBidi" w:hAnsiTheme="majorBidi" w:cstheme="majorBidi"/>
          <w:sz w:val="24"/>
          <w:szCs w:val="24"/>
          <w:lang w:val="id-ID"/>
        </w:rPr>
        <w:t>eing able to do something well. (Oxford Advanced Learner’s Dictionary 1995:232)</w:t>
      </w:r>
    </w:p>
    <w:p w14:paraId="69FF31B6" w14:textId="77777777" w:rsidR="009A21FC" w:rsidRDefault="009A21FC" w:rsidP="009A21FC">
      <w:pPr>
        <w:pStyle w:val="ListParagraph"/>
        <w:spacing w:line="480" w:lineRule="auto"/>
        <w:ind w:left="426" w:firstLine="567"/>
        <w:jc w:val="both"/>
        <w:rPr>
          <w:rFonts w:asciiTheme="majorBidi" w:hAnsiTheme="majorBidi" w:cstheme="majorBidi"/>
          <w:sz w:val="24"/>
          <w:szCs w:val="24"/>
          <w:lang w:val="id-ID"/>
        </w:rPr>
      </w:pPr>
      <w:r>
        <w:rPr>
          <w:rFonts w:asciiTheme="majorBidi" w:hAnsiTheme="majorBidi" w:cstheme="majorBidi"/>
          <w:sz w:val="24"/>
          <w:szCs w:val="24"/>
          <w:lang w:val="id-ID"/>
        </w:rPr>
        <w:t>From the statements above that to make something more better or behaviour that describes the expected performance in a particular work context.</w:t>
      </w:r>
    </w:p>
    <w:p w14:paraId="7E2305AE" w14:textId="77777777" w:rsidR="009A21FC" w:rsidRDefault="009A21FC" w:rsidP="009A21FC">
      <w:pPr>
        <w:pStyle w:val="ListParagraph"/>
        <w:numPr>
          <w:ilvl w:val="1"/>
          <w:numId w:val="31"/>
        </w:numPr>
        <w:spacing w:line="480" w:lineRule="auto"/>
        <w:ind w:left="709" w:hanging="283"/>
        <w:jc w:val="both"/>
        <w:rPr>
          <w:rFonts w:asciiTheme="majorBidi" w:hAnsiTheme="majorBidi" w:cstheme="majorBidi"/>
          <w:sz w:val="24"/>
          <w:szCs w:val="24"/>
          <w:lang w:val="id-ID"/>
        </w:rPr>
      </w:pPr>
      <w:r w:rsidRPr="006A75A8">
        <w:rPr>
          <w:rFonts w:asciiTheme="majorBidi" w:hAnsiTheme="majorBidi" w:cstheme="majorBidi"/>
          <w:sz w:val="24"/>
          <w:szCs w:val="24"/>
          <w:lang w:val="id-ID"/>
        </w:rPr>
        <w:t>Media is the the main means of communicating with large numbers of people. (Oxford Advanced Learner’s Dictionary 1995:727)</w:t>
      </w:r>
      <w:r>
        <w:rPr>
          <w:rFonts w:asciiTheme="majorBidi" w:hAnsiTheme="majorBidi" w:cstheme="majorBidi"/>
          <w:sz w:val="24"/>
          <w:szCs w:val="24"/>
          <w:lang w:val="id-ID"/>
        </w:rPr>
        <w:t>.</w:t>
      </w:r>
    </w:p>
    <w:p w14:paraId="209DDA00" w14:textId="77777777" w:rsidR="009A21FC" w:rsidRPr="002D1B88" w:rsidRDefault="009A21FC" w:rsidP="009A21FC">
      <w:pPr>
        <w:pStyle w:val="ListParagraph"/>
        <w:spacing w:line="480" w:lineRule="auto"/>
        <w:ind w:left="426" w:firstLine="283"/>
        <w:jc w:val="both"/>
        <w:rPr>
          <w:rFonts w:asciiTheme="majorBidi" w:hAnsiTheme="majorBidi" w:cstheme="majorBidi"/>
          <w:sz w:val="24"/>
          <w:szCs w:val="24"/>
        </w:rPr>
      </w:pPr>
      <w:r>
        <w:rPr>
          <w:rFonts w:asciiTheme="majorBidi" w:hAnsiTheme="majorBidi" w:cstheme="majorBidi"/>
          <w:sz w:val="24"/>
          <w:szCs w:val="24"/>
          <w:lang w:val="id-ID"/>
        </w:rPr>
        <w:t>Based on the statement above that media is a tools of communication between people in another.</w:t>
      </w:r>
    </w:p>
    <w:p w14:paraId="62C0FA27" w14:textId="77777777" w:rsidR="009A21FC" w:rsidRPr="006A75A8" w:rsidRDefault="009A21FC" w:rsidP="009A21FC">
      <w:pPr>
        <w:pStyle w:val="ListParagraph"/>
        <w:numPr>
          <w:ilvl w:val="1"/>
          <w:numId w:val="31"/>
        </w:numPr>
        <w:spacing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t>Teaching</w:t>
      </w:r>
    </w:p>
    <w:p w14:paraId="2049A74D" w14:textId="77777777" w:rsidR="009A21FC" w:rsidRPr="00F8479F"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Teaching is g</w:t>
      </w:r>
      <w:r w:rsidRPr="006A75A8">
        <w:rPr>
          <w:rFonts w:asciiTheme="majorBidi" w:hAnsiTheme="majorBidi" w:cstheme="majorBidi"/>
          <w:sz w:val="24"/>
          <w:szCs w:val="24"/>
          <w:lang w:val="id-ID"/>
        </w:rPr>
        <w:t>uiding and facilitating learning, enabling the learner to learn,</w:t>
      </w:r>
      <w:r w:rsidRPr="00F8479F">
        <w:rPr>
          <w:rFonts w:asciiTheme="majorBidi" w:hAnsiTheme="majorBidi" w:cstheme="majorBidi"/>
          <w:sz w:val="24"/>
          <w:szCs w:val="24"/>
          <w:lang w:val="id-ID"/>
        </w:rPr>
        <w:t xml:space="preserve"> settin</w:t>
      </w:r>
      <w:r>
        <w:rPr>
          <w:rFonts w:asciiTheme="majorBidi" w:hAnsiTheme="majorBidi" w:cstheme="majorBidi"/>
          <w:sz w:val="24"/>
          <w:szCs w:val="24"/>
          <w:lang w:val="id-ID"/>
        </w:rPr>
        <w:t>g the condition for learning. (</w:t>
      </w:r>
      <w:r w:rsidRPr="00F8479F">
        <w:rPr>
          <w:rFonts w:asciiTheme="majorBidi" w:hAnsiTheme="majorBidi" w:cstheme="majorBidi"/>
          <w:sz w:val="24"/>
          <w:szCs w:val="24"/>
          <w:lang w:val="id-ID"/>
        </w:rPr>
        <w:t>Brown. Teaching byPrinciples. 1994:7)</w:t>
      </w:r>
      <w:r>
        <w:rPr>
          <w:rFonts w:asciiTheme="majorBidi" w:hAnsiTheme="majorBidi" w:cstheme="majorBidi"/>
          <w:sz w:val="24"/>
          <w:szCs w:val="24"/>
          <w:lang w:val="id-ID"/>
        </w:rPr>
        <w:t>.</w:t>
      </w:r>
    </w:p>
    <w:p w14:paraId="44A3F57C" w14:textId="77777777" w:rsidR="009A21FC" w:rsidRPr="00F8479F" w:rsidRDefault="009A21FC" w:rsidP="009A21FC">
      <w:pPr>
        <w:pStyle w:val="ListParagraph"/>
        <w:numPr>
          <w:ilvl w:val="3"/>
          <w:numId w:val="31"/>
        </w:numPr>
        <w:spacing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 xml:space="preserve">Teaching is the work of the teacher. </w:t>
      </w:r>
      <w:r w:rsidRPr="00F8479F">
        <w:rPr>
          <w:rFonts w:asciiTheme="majorBidi" w:hAnsiTheme="majorBidi" w:cstheme="majorBidi"/>
          <w:sz w:val="24"/>
          <w:szCs w:val="24"/>
          <w:lang w:val="id-ID"/>
        </w:rPr>
        <w:t>(Oxford Advanced Learner’sDictionary 1995:1225)</w:t>
      </w:r>
      <w:r>
        <w:rPr>
          <w:rFonts w:asciiTheme="majorBidi" w:hAnsiTheme="majorBidi" w:cstheme="majorBidi"/>
          <w:sz w:val="24"/>
          <w:szCs w:val="24"/>
          <w:lang w:val="id-ID"/>
        </w:rPr>
        <w:t>.</w:t>
      </w:r>
    </w:p>
    <w:p w14:paraId="610D7EF2" w14:textId="77777777" w:rsidR="009A21FC" w:rsidRDefault="009A21FC" w:rsidP="009A21FC">
      <w:pPr>
        <w:pStyle w:val="ListParagraph"/>
        <w:spacing w:line="480" w:lineRule="auto"/>
        <w:ind w:left="426" w:firstLine="294"/>
        <w:jc w:val="both"/>
        <w:rPr>
          <w:rFonts w:asciiTheme="majorBidi" w:hAnsiTheme="majorBidi" w:cstheme="majorBidi"/>
          <w:sz w:val="24"/>
          <w:szCs w:val="24"/>
        </w:rPr>
      </w:pPr>
      <w:r w:rsidRPr="00F8479F">
        <w:rPr>
          <w:rFonts w:asciiTheme="majorBidi" w:hAnsiTheme="majorBidi" w:cstheme="majorBidi"/>
          <w:sz w:val="24"/>
          <w:szCs w:val="24"/>
        </w:rPr>
        <w:t>From the explanation above, teaching is the ac</w:t>
      </w:r>
      <w:r>
        <w:rPr>
          <w:rFonts w:asciiTheme="majorBidi" w:hAnsiTheme="majorBidi" w:cstheme="majorBidi"/>
          <w:sz w:val="24"/>
          <w:szCs w:val="24"/>
        </w:rPr>
        <w:t>tivity of teacher to expla</w:t>
      </w:r>
      <w:r>
        <w:rPr>
          <w:rFonts w:asciiTheme="majorBidi" w:hAnsiTheme="majorBidi" w:cstheme="majorBidi"/>
          <w:sz w:val="24"/>
          <w:szCs w:val="24"/>
          <w:lang w:val="id-ID"/>
        </w:rPr>
        <w:t>in</w:t>
      </w:r>
      <w:r w:rsidRPr="00F8479F">
        <w:rPr>
          <w:rFonts w:asciiTheme="majorBidi" w:hAnsiTheme="majorBidi" w:cstheme="majorBidi"/>
          <w:sz w:val="24"/>
          <w:szCs w:val="24"/>
        </w:rPr>
        <w:t xml:space="preserve"> the learners about the material in teaching process.</w:t>
      </w:r>
    </w:p>
    <w:p w14:paraId="4C1D0FC5" w14:textId="77777777" w:rsidR="00410109" w:rsidRPr="008C3253" w:rsidRDefault="00410109" w:rsidP="008C3253"/>
    <w:sectPr w:rsidR="00410109" w:rsidRPr="008C3253"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6F9C"/>
    <w:multiLevelType w:val="multilevel"/>
    <w:tmpl w:val="0CEC27D8"/>
    <w:lvl w:ilvl="0">
      <w:start w:val="1"/>
      <w:numFmt w:val="decimal"/>
      <w:lvlText w:val="%1"/>
      <w:lvlJc w:val="left"/>
      <w:pPr>
        <w:ind w:left="360" w:hanging="360"/>
      </w:pPr>
      <w:rPr>
        <w:rFonts w:hint="default"/>
      </w:rPr>
    </w:lvl>
    <w:lvl w:ilvl="1">
      <w:start w:val="7"/>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 w15:restartNumberingAfterBreak="0">
    <w:nsid w:val="04FF4F99"/>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2" w15:restartNumberingAfterBreak="0">
    <w:nsid w:val="088D2798"/>
    <w:multiLevelType w:val="hybridMultilevel"/>
    <w:tmpl w:val="FA70586A"/>
    <w:lvl w:ilvl="0" w:tplc="4D0C4FDC">
      <w:start w:val="1"/>
      <w:numFmt w:val="decimal"/>
      <w:lvlText w:val="%1."/>
      <w:lvlJc w:val="left"/>
      <w:pPr>
        <w:ind w:left="791" w:hanging="360"/>
      </w:pPr>
      <w:rPr>
        <w:rFonts w:ascii="Times New Roman" w:eastAsiaTheme="minorHAnsi" w:hAnsi="Times New Roman" w:cs="Times New Roman"/>
      </w:r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 w15:restartNumberingAfterBreak="0">
    <w:nsid w:val="0C9E41A4"/>
    <w:multiLevelType w:val="hybridMultilevel"/>
    <w:tmpl w:val="384C0FC0"/>
    <w:lvl w:ilvl="0" w:tplc="A38EE60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04A1120"/>
    <w:multiLevelType w:val="hybridMultilevel"/>
    <w:tmpl w:val="6B0C4E24"/>
    <w:lvl w:ilvl="0" w:tplc="B87036A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ECE0C4D"/>
    <w:multiLevelType w:val="multilevel"/>
    <w:tmpl w:val="FC3406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801AB5"/>
    <w:multiLevelType w:val="hybridMultilevel"/>
    <w:tmpl w:val="1090B8E0"/>
    <w:lvl w:ilvl="0" w:tplc="F34C3C80">
      <w:start w:val="1"/>
      <w:numFmt w:val="decimal"/>
      <w:lvlText w:val="%1."/>
      <w:lvlJc w:val="left"/>
      <w:pPr>
        <w:ind w:left="1429" w:hanging="360"/>
      </w:pPr>
      <w:rPr>
        <w:rFonts w:ascii="Times New Roman" w:eastAsiaTheme="minorHAns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6C056A2"/>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8" w15:restartNumberingAfterBreak="0">
    <w:nsid w:val="2B407914"/>
    <w:multiLevelType w:val="multilevel"/>
    <w:tmpl w:val="9D10FAEC"/>
    <w:lvl w:ilvl="0">
      <w:start w:val="1"/>
      <w:numFmt w:val="decimal"/>
      <w:lvlText w:val="%1."/>
      <w:lvlJc w:val="left"/>
      <w:pPr>
        <w:ind w:left="1369" w:hanging="360"/>
      </w:pPr>
      <w:rPr>
        <w:rFonts w:hint="default"/>
      </w:rPr>
    </w:lvl>
    <w:lvl w:ilvl="1">
      <w:start w:val="10"/>
      <w:numFmt w:val="decimal"/>
      <w:isLgl/>
      <w:lvlText w:val="%1.%2"/>
      <w:lvlJc w:val="left"/>
      <w:pPr>
        <w:ind w:left="1190" w:hanging="48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9" w15:restartNumberingAfterBreak="0">
    <w:nsid w:val="30502491"/>
    <w:multiLevelType w:val="hybridMultilevel"/>
    <w:tmpl w:val="B818FD96"/>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067CC"/>
    <w:multiLevelType w:val="hybridMultilevel"/>
    <w:tmpl w:val="277044F6"/>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A37155"/>
    <w:multiLevelType w:val="hybridMultilevel"/>
    <w:tmpl w:val="765E77E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11EF9"/>
    <w:multiLevelType w:val="hybridMultilevel"/>
    <w:tmpl w:val="774C056A"/>
    <w:lvl w:ilvl="0" w:tplc="50E8352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416A3A86"/>
    <w:multiLevelType w:val="hybridMultilevel"/>
    <w:tmpl w:val="4CAE2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F3967"/>
    <w:multiLevelType w:val="hybridMultilevel"/>
    <w:tmpl w:val="71D45E76"/>
    <w:lvl w:ilvl="0" w:tplc="C3A07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526DEE"/>
    <w:multiLevelType w:val="multilevel"/>
    <w:tmpl w:val="0FF2FF6E"/>
    <w:lvl w:ilvl="0">
      <w:start w:val="1"/>
      <w:numFmt w:val="decimal"/>
      <w:lvlText w:val="%1"/>
      <w:lvlJc w:val="left"/>
      <w:pPr>
        <w:ind w:left="360" w:hanging="360"/>
      </w:pPr>
      <w:rPr>
        <w:rFonts w:hint="default"/>
      </w:rPr>
    </w:lvl>
    <w:lvl w:ilvl="1">
      <w:start w:val="6"/>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6" w15:restartNumberingAfterBreak="0">
    <w:nsid w:val="545E6AE6"/>
    <w:multiLevelType w:val="hybridMultilevel"/>
    <w:tmpl w:val="944CB8BE"/>
    <w:lvl w:ilvl="0" w:tplc="4AFC1E60">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7" w15:restartNumberingAfterBreak="0">
    <w:nsid w:val="57372DFD"/>
    <w:multiLevelType w:val="multilevel"/>
    <w:tmpl w:val="EA5EAC12"/>
    <w:lvl w:ilvl="0">
      <w:start w:val="1"/>
      <w:numFmt w:val="decimal"/>
      <w:lvlText w:val="%1."/>
      <w:lvlJc w:val="left"/>
      <w:pPr>
        <w:ind w:left="1800" w:hanging="360"/>
      </w:pPr>
      <w:rPr>
        <w:rFonts w:hint="default"/>
      </w:rPr>
    </w:lvl>
    <w:lvl w:ilvl="1">
      <w:start w:val="9"/>
      <w:numFmt w:val="decimal"/>
      <w:isLgl/>
      <w:lvlText w:val="%1.%2"/>
      <w:lvlJc w:val="left"/>
      <w:pPr>
        <w:ind w:left="121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5DDB7334"/>
    <w:multiLevelType w:val="hybridMultilevel"/>
    <w:tmpl w:val="499AFBBC"/>
    <w:lvl w:ilvl="0" w:tplc="1A300B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5F657452"/>
    <w:multiLevelType w:val="hybridMultilevel"/>
    <w:tmpl w:val="A698A678"/>
    <w:lvl w:ilvl="0" w:tplc="8876AA4C">
      <w:start w:val="1"/>
      <w:numFmt w:val="decimal"/>
      <w:lvlText w:val="%1."/>
      <w:lvlJc w:val="left"/>
      <w:pPr>
        <w:ind w:left="1070"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61C74FE2"/>
    <w:multiLevelType w:val="hybridMultilevel"/>
    <w:tmpl w:val="167E2852"/>
    <w:lvl w:ilvl="0" w:tplc="4D922D02">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1" w15:restartNumberingAfterBreak="0">
    <w:nsid w:val="62EB0B5D"/>
    <w:multiLevelType w:val="multilevel"/>
    <w:tmpl w:val="6702221C"/>
    <w:lvl w:ilvl="0">
      <w:start w:val="1"/>
      <w:numFmt w:val="decimal"/>
      <w:lvlText w:val="%1."/>
      <w:lvlJc w:val="left"/>
      <w:pPr>
        <w:ind w:left="1637" w:hanging="360"/>
      </w:pPr>
      <w:rPr>
        <w:rFonts w:hint="default"/>
      </w:rPr>
    </w:lvl>
    <w:lvl w:ilvl="1">
      <w:start w:val="2"/>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2" w15:restartNumberingAfterBreak="0">
    <w:nsid w:val="666E4BF9"/>
    <w:multiLevelType w:val="hybridMultilevel"/>
    <w:tmpl w:val="D53AC7EE"/>
    <w:lvl w:ilvl="0" w:tplc="9B3CDED0">
      <w:start w:val="1"/>
      <w:numFmt w:val="upperLetter"/>
      <w:lvlText w:val="%1."/>
      <w:lvlJc w:val="left"/>
      <w:pPr>
        <w:ind w:left="720" w:hanging="360"/>
      </w:pPr>
      <w:rPr>
        <w:rFonts w:eastAsia="Calibri" w:hint="default"/>
      </w:rPr>
    </w:lvl>
    <w:lvl w:ilvl="1" w:tplc="ADAC3DE2">
      <w:start w:val="1"/>
      <w:numFmt w:val="decimal"/>
      <w:lvlText w:val="%2."/>
      <w:lvlJc w:val="left"/>
      <w:pPr>
        <w:ind w:left="1070" w:hanging="360"/>
      </w:pPr>
      <w:rPr>
        <w:rFonts w:asciiTheme="majorBidi" w:eastAsia="Calibri" w:hAnsiTheme="majorBidi" w:cstheme="majorBidi"/>
      </w:rPr>
    </w:lvl>
    <w:lvl w:ilvl="2" w:tplc="4290EDD4">
      <w:start w:val="1"/>
      <w:numFmt w:val="bullet"/>
      <w:lvlText w:val="-"/>
      <w:lvlJc w:val="left"/>
      <w:pPr>
        <w:ind w:left="2340" w:hanging="360"/>
      </w:pPr>
      <w:rPr>
        <w:rFonts w:ascii="Times New Roman" w:eastAsia="Calibri" w:hAnsi="Times New Roman" w:cs="Times New Roman" w:hint="default"/>
      </w:rPr>
    </w:lvl>
    <w:lvl w:ilvl="3" w:tplc="9E78FCCC">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754558"/>
    <w:multiLevelType w:val="hybridMultilevel"/>
    <w:tmpl w:val="DA989DC8"/>
    <w:lvl w:ilvl="0" w:tplc="97CE4E4C">
      <w:start w:val="1"/>
      <w:numFmt w:val="decimal"/>
      <w:lvlText w:val="%1."/>
      <w:lvlJc w:val="left"/>
      <w:pPr>
        <w:ind w:left="1080" w:hanging="360"/>
      </w:pPr>
      <w:rPr>
        <w:rFonts w:ascii="Times New Roman" w:eastAsia="Calibri" w:hAnsi="Times New Roman" w:cs="Times New Roman"/>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4" w15:restartNumberingAfterBreak="0">
    <w:nsid w:val="67853410"/>
    <w:multiLevelType w:val="hybridMultilevel"/>
    <w:tmpl w:val="BD7CE71E"/>
    <w:lvl w:ilvl="0" w:tplc="5742D1E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6B0A293A"/>
    <w:multiLevelType w:val="hybridMultilevel"/>
    <w:tmpl w:val="7534ED48"/>
    <w:lvl w:ilvl="0" w:tplc="8F5E79B0">
      <w:start w:val="1"/>
      <w:numFmt w:val="decimal"/>
      <w:lvlText w:val="%1."/>
      <w:lvlJc w:val="left"/>
      <w:pPr>
        <w:ind w:left="1353"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6BDB04B0"/>
    <w:multiLevelType w:val="hybridMultilevel"/>
    <w:tmpl w:val="5E9C093A"/>
    <w:lvl w:ilvl="0" w:tplc="21E21FA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CD03E12"/>
    <w:multiLevelType w:val="hybridMultilevel"/>
    <w:tmpl w:val="D13A1578"/>
    <w:lvl w:ilvl="0" w:tplc="FD34451C">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E2A01DF"/>
    <w:multiLevelType w:val="hybridMultilevel"/>
    <w:tmpl w:val="E6283870"/>
    <w:lvl w:ilvl="0" w:tplc="1834CC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3E02908"/>
    <w:multiLevelType w:val="hybridMultilevel"/>
    <w:tmpl w:val="03529BC6"/>
    <w:lvl w:ilvl="0" w:tplc="4A6809FA">
      <w:start w:val="2"/>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76057518"/>
    <w:multiLevelType w:val="hybridMultilevel"/>
    <w:tmpl w:val="77964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922E4E"/>
    <w:multiLevelType w:val="hybridMultilevel"/>
    <w:tmpl w:val="A9E8B66E"/>
    <w:lvl w:ilvl="0" w:tplc="D6586B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7F8D1876"/>
    <w:multiLevelType w:val="multilevel"/>
    <w:tmpl w:val="266E9D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48727539">
    <w:abstractNumId w:val="32"/>
  </w:num>
  <w:num w:numId="2" w16cid:durableId="426460044">
    <w:abstractNumId w:val="4"/>
  </w:num>
  <w:num w:numId="3" w16cid:durableId="2017925621">
    <w:abstractNumId w:val="17"/>
  </w:num>
  <w:num w:numId="4" w16cid:durableId="669677380">
    <w:abstractNumId w:val="27"/>
  </w:num>
  <w:num w:numId="5" w16cid:durableId="1837723924">
    <w:abstractNumId w:val="25"/>
  </w:num>
  <w:num w:numId="6" w16cid:durableId="879783565">
    <w:abstractNumId w:val="10"/>
  </w:num>
  <w:num w:numId="7" w16cid:durableId="1726832854">
    <w:abstractNumId w:val="30"/>
  </w:num>
  <w:num w:numId="8" w16cid:durableId="1185486268">
    <w:abstractNumId w:val="5"/>
  </w:num>
  <w:num w:numId="9" w16cid:durableId="1568498033">
    <w:abstractNumId w:val="0"/>
  </w:num>
  <w:num w:numId="10" w16cid:durableId="540897177">
    <w:abstractNumId w:val="13"/>
  </w:num>
  <w:num w:numId="11" w16cid:durableId="2091148065">
    <w:abstractNumId w:val="15"/>
  </w:num>
  <w:num w:numId="12" w16cid:durableId="1993369006">
    <w:abstractNumId w:val="28"/>
  </w:num>
  <w:num w:numId="13" w16cid:durableId="506867245">
    <w:abstractNumId w:val="3"/>
  </w:num>
  <w:num w:numId="14" w16cid:durableId="596526921">
    <w:abstractNumId w:val="12"/>
  </w:num>
  <w:num w:numId="15" w16cid:durableId="695232556">
    <w:abstractNumId w:val="8"/>
  </w:num>
  <w:num w:numId="16" w16cid:durableId="1720010036">
    <w:abstractNumId w:val="7"/>
  </w:num>
  <w:num w:numId="17" w16cid:durableId="2081125704">
    <w:abstractNumId w:val="24"/>
  </w:num>
  <w:num w:numId="18" w16cid:durableId="859926422">
    <w:abstractNumId w:val="26"/>
  </w:num>
  <w:num w:numId="19" w16cid:durableId="443308010">
    <w:abstractNumId w:val="6"/>
  </w:num>
  <w:num w:numId="20" w16cid:durableId="1335302771">
    <w:abstractNumId w:val="19"/>
  </w:num>
  <w:num w:numId="21" w16cid:durableId="1679966483">
    <w:abstractNumId w:val="1"/>
  </w:num>
  <w:num w:numId="22" w16cid:durableId="957565331">
    <w:abstractNumId w:val="21"/>
  </w:num>
  <w:num w:numId="23" w16cid:durableId="1353993857">
    <w:abstractNumId w:val="9"/>
  </w:num>
  <w:num w:numId="24" w16cid:durableId="1360201925">
    <w:abstractNumId w:val="2"/>
  </w:num>
  <w:num w:numId="25" w16cid:durableId="1054893353">
    <w:abstractNumId w:val="20"/>
  </w:num>
  <w:num w:numId="26" w16cid:durableId="592782366">
    <w:abstractNumId w:val="14"/>
  </w:num>
  <w:num w:numId="27" w16cid:durableId="31464692">
    <w:abstractNumId w:val="29"/>
  </w:num>
  <w:num w:numId="28" w16cid:durableId="805243428">
    <w:abstractNumId w:val="11"/>
  </w:num>
  <w:num w:numId="29" w16cid:durableId="617373119">
    <w:abstractNumId w:val="16"/>
  </w:num>
  <w:num w:numId="30" w16cid:durableId="1372723467">
    <w:abstractNumId w:val="23"/>
  </w:num>
  <w:num w:numId="31" w16cid:durableId="1434278092">
    <w:abstractNumId w:val="22"/>
  </w:num>
  <w:num w:numId="32" w16cid:durableId="1973175027">
    <w:abstractNumId w:val="31"/>
  </w:num>
  <w:num w:numId="33" w16cid:durableId="15369671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94"/>
    <w:rsid w:val="001465EC"/>
    <w:rsid w:val="00196494"/>
    <w:rsid w:val="00222AC1"/>
    <w:rsid w:val="003053CB"/>
    <w:rsid w:val="00410109"/>
    <w:rsid w:val="004A74AE"/>
    <w:rsid w:val="004D144A"/>
    <w:rsid w:val="008C3253"/>
    <w:rsid w:val="009A21F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A7EC"/>
  <w15:chartTrackingRefBased/>
  <w15:docId w15:val="{93195A1D-7EE0-4EA3-84C5-42BF9A67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494"/>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94"/>
    <w:rPr>
      <w:rFonts w:asciiTheme="minorHAnsi" w:hAnsiTheme="minorHAnsi" w:cstheme="minorBidi"/>
      <w:kern w:val="0"/>
      <w:sz w:val="22"/>
      <w:vertAlign w:val="baseline"/>
      <w:lang w:val="en-US"/>
      <w14:ligatures w14:val="none"/>
    </w:rPr>
  </w:style>
  <w:style w:type="paragraph" w:styleId="ListParagraph">
    <w:name w:val="List Paragraph"/>
    <w:basedOn w:val="Normal"/>
    <w:uiPriority w:val="34"/>
    <w:qFormat/>
    <w:rsid w:val="00196494"/>
    <w:pPr>
      <w:ind w:left="720"/>
      <w:contextualSpacing/>
    </w:pPr>
  </w:style>
  <w:style w:type="character" w:styleId="Hyperlink">
    <w:name w:val="Hyperlink"/>
    <w:basedOn w:val="DefaultParagraphFont"/>
    <w:uiPriority w:val="99"/>
    <w:unhideWhenUsed/>
    <w:rsid w:val="00196494"/>
    <w:rPr>
      <w:color w:val="0563C1" w:themeColor="hyperlink"/>
      <w:u w:val="single"/>
    </w:rPr>
  </w:style>
  <w:style w:type="table" w:styleId="TableGrid">
    <w:name w:val="Table Grid"/>
    <w:basedOn w:val="TableNormal"/>
    <w:uiPriority w:val="59"/>
    <w:rsid w:val="00196494"/>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6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494"/>
    <w:rPr>
      <w:rFonts w:ascii="Tahoma" w:hAnsi="Tahoma" w:cs="Tahoma"/>
      <w:kern w:val="0"/>
      <w:sz w:val="16"/>
      <w:szCs w:val="16"/>
      <w:vertAlign w:val="baseline"/>
      <w:lang w:val="en-US"/>
      <w14:ligatures w14:val="none"/>
    </w:rPr>
  </w:style>
  <w:style w:type="paragraph" w:styleId="Footer">
    <w:name w:val="footer"/>
    <w:basedOn w:val="Normal"/>
    <w:link w:val="FooterChar"/>
    <w:uiPriority w:val="99"/>
    <w:semiHidden/>
    <w:unhideWhenUsed/>
    <w:rsid w:val="0019649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6494"/>
    <w:rPr>
      <w:rFonts w:asciiTheme="minorHAnsi" w:hAnsiTheme="minorHAnsi" w:cstheme="minorBidi"/>
      <w:kern w:val="0"/>
      <w:sz w:val="22"/>
      <w:vertAlign w:val="baseline"/>
      <w:lang w:val="en-US"/>
      <w14:ligatures w14:val="none"/>
    </w:rPr>
  </w:style>
  <w:style w:type="paragraph" w:customStyle="1" w:styleId="Default">
    <w:name w:val="Default"/>
    <w:rsid w:val="00196494"/>
    <w:pPr>
      <w:autoSpaceDE w:val="0"/>
      <w:autoSpaceDN w:val="0"/>
      <w:adjustRightInd w:val="0"/>
      <w:spacing w:after="0" w:line="240" w:lineRule="auto"/>
    </w:pPr>
    <w:rPr>
      <w:color w:val="000000"/>
      <w:kern w:val="0"/>
      <w:szCs w:val="24"/>
      <w:vertAlign w:val="baseline"/>
      <w:lang w:val="en-US"/>
      <w14:ligatures w14:val="none"/>
    </w:rPr>
  </w:style>
  <w:style w:type="character" w:styleId="PlaceholderText">
    <w:name w:val="Placeholder Text"/>
    <w:basedOn w:val="DefaultParagraphFont"/>
    <w:uiPriority w:val="99"/>
    <w:semiHidden/>
    <w:rsid w:val="00196494"/>
    <w:rPr>
      <w:color w:val="808080"/>
    </w:rPr>
  </w:style>
  <w:style w:type="character" w:customStyle="1" w:styleId="hps">
    <w:name w:val="hps"/>
    <w:basedOn w:val="DefaultParagraphFont"/>
    <w:rsid w:val="004A74AE"/>
  </w:style>
  <w:style w:type="character" w:customStyle="1" w:styleId="st">
    <w:name w:val="st"/>
    <w:basedOn w:val="DefaultParagraphFont"/>
    <w:rsid w:val="009A2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1835</Words>
  <Characters>10463</Characters>
  <Application>Microsoft Office Word</Application>
  <DocSecurity>0</DocSecurity>
  <Lines>87</Lines>
  <Paragraphs>24</Paragraphs>
  <ScaleCrop>false</ScaleCrop>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2023-07-20T02:21:00Z</dcterms:created>
  <dcterms:modified xsi:type="dcterms:W3CDTF">2023-07-20T02:21:00Z</dcterms:modified>
</cp:coreProperties>
</file>