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8F4C2" w14:textId="77777777" w:rsidR="00100804" w:rsidRPr="001A749D" w:rsidRDefault="00100804" w:rsidP="00100804">
      <w:pPr>
        <w:pStyle w:val="ListParagraph"/>
        <w:spacing w:after="0" w:line="360" w:lineRule="auto"/>
        <w:ind w:left="0" w:firstLine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1A749D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5428AEC" w14:textId="77777777" w:rsidR="00100804" w:rsidRPr="009C753E" w:rsidRDefault="00100804" w:rsidP="001008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84E69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fldChar w:fldCharType="begin" w:fldLock="1"/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instrText xml:space="preserve">ADDIN Mendeley Bibliography CSL_BIBLIOGRAPHY </w:instrTex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fldChar w:fldCharType="separate"/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Aminah, N., &amp; Wahyuni, M. P. I. (2019).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Keterampilan Dasar Mengajar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LovRinz Publishing.</w:t>
      </w:r>
      <w:r w:rsidRPr="009C753E">
        <w:rPr>
          <w:rFonts w:ascii="Times New Roman" w:hAnsi="Times New Roman" w:cs="Times New Roman"/>
          <w:sz w:val="24"/>
          <w:szCs w:val="24"/>
        </w:rPr>
        <w:t xml:space="preserve">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https://journal.pipuswina.com/index.php/jippsi/article/view/107</w:t>
      </w:r>
    </w:p>
    <w:p w14:paraId="1944E159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0285C69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AMRAL, S. P. (2020).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Penerapan Everyone is A Teacher Here (ETH) melalui Penelitian Tindakan Kelas (PTK)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Guepedia.</w:t>
      </w:r>
    </w:p>
    <w:p w14:paraId="61202542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29423ABC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Ansori, Y., Herdiman, I., Fajriah, L., Nugraha, Y., Akbar, P., &amp; Bernard, M. (2019). Pengaruh Kemandirian Belajar Siswa SMP Terhadap Kemampuan Penalaran Matematis.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Journal on Education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288–296.</w:t>
      </w:r>
      <w:r w:rsidRPr="009C753E">
        <w:rPr>
          <w:rFonts w:ascii="Times New Roman" w:hAnsi="Times New Roman" w:cs="Times New Roman"/>
          <w:sz w:val="24"/>
          <w:szCs w:val="24"/>
        </w:rPr>
        <w:t xml:space="preserve">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https://jonedu.org/index.php/joe/article/view/66</w:t>
      </w:r>
    </w:p>
    <w:p w14:paraId="6CD3FC09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1B78D8E3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Arfan, H., &amp; Pramuditya, S. A. (2024). Development of Millealab Virtual Reality Based on Digital Mathematical Communication Skills for Junior High School Student.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Cirebon Annual Multidiciplinary International Conference (CAMIC)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https://jurnal.ugj.ac.id/index.php/camic/article/view/9059</w:t>
      </w:r>
    </w:p>
    <w:p w14:paraId="06253A6F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5D3F701E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Aris, S. (68 C.E.). Model Pembelajaran Inovatif dalam Kurikulum 2013.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Yogyakarta: Ar-Ruzz Media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  <w:r w:rsidRPr="009C753E">
        <w:rPr>
          <w:rFonts w:ascii="Times New Roman" w:hAnsi="Times New Roman" w:cs="Times New Roman"/>
          <w:sz w:val="24"/>
          <w:szCs w:val="24"/>
        </w:rPr>
        <w:t xml:space="preserve">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https://balaiyanpus.jogjaprov.go.id/opac/detail-opac?id=283768</w:t>
      </w:r>
    </w:p>
    <w:p w14:paraId="65BD06CA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1FBA4FB2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Armania, M., Eftafiyana, S., &amp; Sugandi, A. I. (2018). Analisis Hubungan Kemampuan Komunikasi Katematis dan Minat Belajar Siswa SMP dengan Menggunakan Pendekatan Realistic Mathematic Education.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JPMI (Jurnal Pembelajaran Matematika Inovatif)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(6), 1087–1094. https://journal.ikipsiliwangi.ac.id/index.php/jpmi/article/view/1574</w:t>
      </w:r>
    </w:p>
    <w:p w14:paraId="4990311C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3BB8EA05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Aryanti, B. (2023).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Pengaruh Fasilitas Belajar dan Motivasi Belajar Terhadap Hasil Belajar pada Mata Pelajaran Aplikasi Pengolah Angka pada Siswa Kelas X Akuntansi di SMK Negeri 48 dan50 Jakarta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Universitas Negeri Jakarta. http://repository.fe.unj.ac.id/11433/</w:t>
      </w:r>
    </w:p>
    <w:p w14:paraId="3FF69C68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2DB0C68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Azizah. (2018). Upaya Meningkatkan Kemandirian Belajar Melalui Layanan Bimbingan Kelompok Dengan Teknik Self Management pada Siswa Kelas VII SMP Negeri 25 Banjarmasin.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Pelayanan Bimbingan Dan Konseling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2622–7355. https://doi.org/10.5281/zenodo.1342258</w:t>
      </w:r>
    </w:p>
    <w:p w14:paraId="5877EEB0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0C0CA7FD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Cahyono, T. (2018). Pelatihan Kemandirian Belajar dengan Strategi Individual Learning Plan Untuk Siswa SMP.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Borneo Humaniora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(1), 7–13.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t>http://jurnal.borneo.ac.id/index.php/borneo_humaniora/article/view/863/0</w:t>
      </w:r>
    </w:p>
    <w:p w14:paraId="5C95446A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56E767D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Febriani, V. (2016). Pengaruh efikasi diri dan regulasi diri terhadap kemandirian belajar siswa pada mata pelajaran IPS.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Basic Education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(24), 2–355.</w:t>
      </w:r>
    </w:p>
    <w:p w14:paraId="59C48D66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47162C9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Hadi, M., &amp; Sovitriana, R. S. (2019). Model kemandirian belajar siswa madrasah aliyah Negeri 9 Jakarta.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Ikra-Ith Humaniora: Jurnal Sosial Dan Humaniora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(3), 26–32.</w:t>
      </w:r>
      <w:r w:rsidRPr="009C753E">
        <w:rPr>
          <w:rFonts w:ascii="Times New Roman" w:hAnsi="Times New Roman" w:cs="Times New Roman"/>
          <w:sz w:val="24"/>
          <w:szCs w:val="24"/>
        </w:rPr>
        <w:t xml:space="preserve">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https://journals.upi-yai.ac.id/index.php/ikraith-humaniora/article/view/648</w:t>
      </w:r>
    </w:p>
    <w:p w14:paraId="6CE7A5F6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0DD6D29E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Hariyadi, H., Misnawati, M., &amp; Yusrizal, Y. (2023). Mewujudkan kemandirian belajar: Merdeka belajar sebagai kunci sukses mahasiswa jarak jauh.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BADAN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Penerbit Stiepari Press, 1–215. https://badanpenerbit.stiepari.org/index.php/stieparipress/article/view/151</w:t>
      </w:r>
    </w:p>
    <w:p w14:paraId="055AC1CE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05C9BD7A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Hendriana, H., Rohaeti, E. E., &amp; Sumarmo, U. (2017). Hard skills dan soft skills matematik siswa.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Bandung: Refika Aditama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7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, 2017. https://jurnal.umko.ac.id/index.php/eksponen/article/download/129/108</w:t>
      </w:r>
    </w:p>
    <w:p w14:paraId="2776A94B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0E49700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Hidayat, O. (2021). Pengaruh Media Pembelajaran Video Tutorial Myob Dan Kemandirian Belajar Terhadap Hasil Belajar Akuntansi Komputer Kelas XI SMK Negeri 1 Rangkasbitung.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Progress: Jurnal Pendidikan, Akuntansi Dan Keuangan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87–95. https://ejournal.lppm-unbaja.ac.id/index.php/progress/article/view/1309</w:t>
      </w:r>
    </w:p>
    <w:p w14:paraId="325B5E7D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6449FBF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Jasmine, K. (2014). No Title No Title No Title.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Penambahan Natrium Benzoat Dan Kalium Sorbat (Antiinversi) Dan Kecepatan Pengadukan Sebagai Upaya Penghambatan Reaksi Inversi Pada Nira Tebu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V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213–223. https://repository.ub.ac.id/view/creators/Jasmine=3AKhanza=3A=3A.html</w:t>
      </w:r>
    </w:p>
    <w:p w14:paraId="41B16762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4DD80453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Marfiah, D. Y., &amp; Pujiastuti, H. (2020). Analisis Pengaruh Kecerdasan Intrapersonal Terhadap Kemampuan Komunikasi Matematis Siswa Pada Materi Bentuk Aljabar.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Al Khawarizmi: Jurnal Pendidikan Dan Pembelajaran Matematika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1. https://doi.org/10.22373/jppm.v4i1.6942</w:t>
      </w:r>
    </w:p>
    <w:p w14:paraId="732AC94E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4B79976B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Musarropah, S. (n.d.).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Pengaruh Self Regulation Terhadap Kemandirian Belajar Siswa Sekolah Dasar Kelas V di Sawangan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Jakarta: FITK UIN Syarif Hidayatullah Jakarta. https://repository.uinjkt.ac.id/dspace/handle/123456789/78194</w:t>
      </w:r>
    </w:p>
    <w:p w14:paraId="12B2B4DF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CD1900C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Muzamil, M. (2020). Penerapan metode developmentally approriate practices (DAP) untuk meningkatkan kemampuan membaca abjad Arab anak usia dini di TPQ Subulussalam Surabaya.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Piwulang: Jurnal Pendidikan Agama Islam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1–15. https://e-journal.staima-alhikam.ac.id/index.php/piwulang/article/view/501/291</w:t>
      </w:r>
    </w:p>
    <w:p w14:paraId="3E900FAD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37B6284E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Nahdi, D. S. (2017). Self Regulated Learning sebagai Karakter dalam Pembelajaran Matematika.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The Original Research of Mathematics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20. https://www.neliti.com/publications/301775/</w:t>
      </w:r>
    </w:p>
    <w:p w14:paraId="6235049C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26FED16E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Ningsih, S., &amp; Jurusan, R. (2020). Pengaruh Model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Reciprocal Teaching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Terhadap Kemampuan Komunikasi Matematis Dan Kemandirian Belajar.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Inovasi Dan Riset Pendidikan Matematika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46–51. http://www.jurnal.untirta.ac.id/index.php/wilangan</w:t>
      </w:r>
    </w:p>
    <w:p w14:paraId="18B52D00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98C09C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Nugroho, A., Kurniawan, H., &amp; Putra, M. R. E. (2021). Pelatihan Keterampilan Pewara Dan Retorika pada IRMAS Di Desa Kalibening Kecamatan Tugumulyo Kebupeten Musi Rawas.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PKM Linggau: Jurnal Pengabdian Dan Pemberdayaan Masyarakat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1–8. https://jurnal.lp3mkil.or.id/index.php/pkml/article/view/89</w:t>
      </w:r>
    </w:p>
    <w:p w14:paraId="0C5FFAA7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591F86BF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Nurhikmayati, I., &amp; Sunendar, A. (2020). Pengembangan Project Based Learning Berbasis Kearifan Lokal Berorientasi pada Kemampuan Berpikir Kreatif dan Kemandirian Belajar.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Mosharafa: Jurnal Pendidikan Matematika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9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1–12. https://doi.org/10.31980/mosharafa.v9i1.604</w:t>
      </w:r>
    </w:p>
    <w:p w14:paraId="2981426D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5EDE1ECC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Nuritha, C., &amp; Tsurayya, A. (2021). Pengembangan Video Pembelajaran Berbantuan Geogebra untuk Meningkatkan Kemandirian Belajar Siswa.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Cendekia : Jurnal Pendidikan Matematika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48–64. https://doi.org/10.31004/cendekia.v5i1.430</w:t>
      </w:r>
    </w:p>
    <w:p w14:paraId="0A5051BA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465C095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Putri, H. E., Muqodas, I., Wahyudy, M. A., Abdulloh, A., Sasqia, A. S., &amp; Afita, L. A. N. (2020).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Kemampuan-kemampuan matematis dan pengembangan instrumennya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UPI Sumedang Press. https://share.google/rckyEVFRKTg63XwdA</w:t>
      </w:r>
    </w:p>
    <w:p w14:paraId="53DF0DFE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2F28BCBD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Rachmayani, D. (2014). Penerapan Pembelajaran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Reciprocal Teaching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untuk meningkatkan kemampuan komunikasi matematis dan kemandirian belajar matematika siswa.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JUDIKA (Jurnal Pendidikan Unsika)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(1). https://journal.unsika.ac.id/judika/article/view/118</w:t>
      </w:r>
    </w:p>
    <w:p w14:paraId="48DD74FA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2DD7E3F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Ramadhani, A. (2019).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Efektivitas Penanganan Kawasan Permukiman Kumuh di Kecamatan Tamalate Kota Makassar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Universitas Negeri Makassar. https://eprints.unm.ac.id/15495</w:t>
      </w:r>
    </w:p>
    <w:p w14:paraId="36413883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F21DCB7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Ramdani, S. S. (2019).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Pengaruh GAya Kepemimpinan Transformasional Kepala Sekolah dan Disiplin Kerja Terhadap Kinerja Guru di SMK Indonesia Raya Bandung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Universitas Pendidikan Indonesia. https://repository.upi.edu/36101</w:t>
      </w:r>
    </w:p>
    <w:p w14:paraId="511D6498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FA90ED5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Ruseffendi, E. T. (2005). Dasar-dasar penelitian pendidikan dan bidang non-eksakta lainnya.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Bandung: Tarsito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43AAE5A2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0E385331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SABBEANG, C. C. (2023).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Analisis Kemampuan Komunikasi Matematis dalam Menyelesaikan Masalah  ditinjau dari Kecerdasan  Interpersonal pada Siswa Kelas VII SMP Negeri 3 Palopo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Institut Agama Islam Negeri Palopo. https://repository.iainpalopo.ac.id/id/eprint/7452/1/Skripsi%20Cindy%20Claudia%20Sabbeang.pdf</w:t>
      </w:r>
    </w:p>
    <w:p w14:paraId="21DC4263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19EBA3AA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Sagala, P. N., &amp; Andriani, A. (2019). Development of Higher-Order Thinking Skills (HOTS) questions of probability theory subject based on Bloom’s taxonomy.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Journal of Physics: Conference Series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1188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12025. https://iopscience.iop.org/article/10.1088/1742-6596/1188/1/012025/pdf</w:t>
      </w:r>
    </w:p>
    <w:p w14:paraId="7FF2601C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105E0A9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Sagita, F. D., Maya, R., &amp; Afrilianto, M. (2022). Peningkatan Kemampuan Komunikasi Matematis Siswa pada Materi Matriks Menggunakan Model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Reciprocal Teaching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Prisma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11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496. https://doi.org/10.35194/jp.v11i2.2470</w:t>
      </w:r>
    </w:p>
    <w:p w14:paraId="02C8CC13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C49B57D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Sardin. (2019). Meningkatkan Kemampuan Komunikasi Matematika Siswa Melalui Model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Reciprocal Teaching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Jp3M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5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41–46. https://jurnal.unsil.ac.id/index.php/jp3m/article/download/SAR52/655</w:t>
      </w:r>
    </w:p>
    <w:p w14:paraId="62C46C47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247AD7E8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Seri, O. :, Siregar, M., Yanti Siregar, E., &amp; Harahap, S. D. (2020). Efektivitas Penggunaan Model Pembelajaran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 xml:space="preserve">Reciprocal Teaching 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Terhadap Kemampuan Komunikasi Matematis Siswa.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Mathematic Education Journal)MathEdu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3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92–104. http://journal.ipts.ac.id/index.php/</w:t>
      </w:r>
    </w:p>
    <w:p w14:paraId="17B99947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463A02E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Shoimin, A. (2021).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68 model pembelajaran inovatif dalam kurikulum 2013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3A8DFDAF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449EB07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Sihombing, L. (2020). Pengaruh Model Pembelajaran Kooperatif Tipe Pair Checks Berbantuan Kartu Soal Terhadap Hasil Belajar Ips Terpadu Siswa Kelas Viii.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Tunas Bangsa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7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235–251. https://ejournal.bbg.ac.id/tunasbangsa/article/view/1049</w:t>
      </w:r>
    </w:p>
    <w:p w14:paraId="52CA5E2F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388C079E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Sugarna, A., Marini, M., &amp; Nurhayatina, R. (2019). Tingkat Pengetahuan Penggunaan Jamu sebagai Upaya Swamedikasi di RT 01 RW 01 Desa JApara.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Farmaku (Farmasi Muhammadiyah Kuningan)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4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18–23.</w:t>
      </w:r>
    </w:p>
    <w:p w14:paraId="6F0D0A5E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253AD69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Sundayana, H. R. (2018).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Statistika penelitian pendidikan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</w:t>
      </w:r>
    </w:p>
    <w:p w14:paraId="3F307953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41AB395F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Suryanti, H. H. S., &amp; Utami, F. P. (2021).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Layanan Bimbingan Klasikal Berbasis Nilai Karakter Untuk Mengembangkan Kemandirian Mahasiswa Dalam Pandemi Covid-19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. Unisri Press. </w:t>
      </w:r>
    </w:p>
    <w:p w14:paraId="60C4D1A5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79AB8280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Susanto, A., Widodo, S., &amp; Suyono, R. S. (n.d.).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Kajian Ruang Parkir Pada Pasar Mawar melalui Analisis Post Occupation Evaluation. J Tek Sipil [Internet]. 2018; 18 (2)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https://jurnal.untan.ac.id/index.php/jtsuntan/article/view/40619</w:t>
      </w:r>
    </w:p>
    <w:p w14:paraId="43BA675B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611BD577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Syahputra, D. (2017). Pengaruh kemandirian belajar dan bimbingan belajar terhadap kemampuan memahami jurnal penyesuaian pada siswa SMA Melati Perbaungan.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AT-TAWASSUTH: Jurnal Ekonomi Islam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2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(2), 368–388. https://jurnal.uinsu.ac.id/index.php/tawassuth/article/view/1227</w:t>
      </w:r>
    </w:p>
    <w:p w14:paraId="03D9140B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39E2AD5B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Valentin, R. R., &amp; Hadi, N. U. (2018). Analisis Keyakinan Diri (Self Efficacy) Akademik Dan Pola Asuh Orang Tua Terhadap Kemandirian Belajar Siswa Mata Pelajaran Ekonomi Kelas X Sma Negeri 1 Tulungagung Tahun Pelajaran 2017/2018.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Pendidikan Ekonomi: Jurnal Ilmiah Ilmu Pendidikan, Ilmu Ekonomi Dan Ilmu Sosial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12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142–154. https://jpe.jurnal.unej.ac.id/index.php/JPE/article/view/7749</w:t>
      </w:r>
    </w:p>
    <w:p w14:paraId="48216136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439B36B3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Waruwu, M. (2023). Pendekatan penelitian pendidikan: metode penelitian kualitatif, metode penelitian kuantitatif dan metode penelitian kombinasi (Mixed Method).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Jurnal Pendidikan Tambusai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,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7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(1), 2896–2910. https://jptam.org/index.php/jptam/article/view/6187</w:t>
      </w:r>
    </w:p>
    <w:p w14:paraId="348E41F3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5084E7B6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Wicaksono, A. G. (2020).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Belajar dan Pembelajaran Konsep Dasar, Teori, dan Implementasinya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Unisri Press.</w:t>
      </w:r>
    </w:p>
    <w:p w14:paraId="15BA0231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1BF2D9CF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Zakiah, Z. (2021).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Implementasi Tata Tertib Sekolah Dalam Meningkatkan Kedisiplinan Siswa Sekolah Menengah Atas di Simpang Gaung Kecamatan Gaung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STAI Auliaurrasyididn Tembilahan. https://repository.stai-tbh.ac.id/handle/123456789/71?show=full</w:t>
      </w:r>
    </w:p>
    <w:p w14:paraId="4E9AA307" w14:textId="77777777" w:rsidR="00100804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</w:p>
    <w:p w14:paraId="1D6D32AA" w14:textId="77777777" w:rsidR="00100804" w:rsidRPr="009C753E" w:rsidRDefault="00100804" w:rsidP="00100804">
      <w:pPr>
        <w:widowControl w:val="0"/>
        <w:autoSpaceDE w:val="0"/>
        <w:autoSpaceDN w:val="0"/>
        <w:adjustRightInd w:val="0"/>
        <w:spacing w:after="0" w:line="276" w:lineRule="auto"/>
        <w:ind w:left="482" w:hanging="482"/>
        <w:jc w:val="both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ZAKRI, A. H. (2020). </w:t>
      </w:r>
      <w:r w:rsidRPr="009C753E">
        <w:rPr>
          <w:rFonts w:ascii="Times New Roman" w:hAnsi="Times New Roman" w:cs="Times New Roman"/>
          <w:i/>
          <w:iCs/>
          <w:noProof/>
          <w:kern w:val="0"/>
          <w:sz w:val="24"/>
          <w:szCs w:val="24"/>
        </w:rPr>
        <w:t>Pengaruh Implementasi Teknik Konseling Client Centered Terhadap Kemandirian Belajar Peserta Didik Kelas Viii Smp Negeri 33 Bandar Lampung Tahun Pelajaran 2019/2020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>. UIN Raden Intan Lampung.</w:t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fldChar w:fldCharType="end"/>
      </w:r>
      <w:r w:rsidRPr="009C753E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hyperlink r:id="rId4" w:history="1">
        <w:r w:rsidRPr="009C753E">
          <w:rPr>
            <w:rStyle w:val="Hyperlink"/>
            <w:rFonts w:ascii="Times New Roman" w:hAnsi="Times New Roman" w:cs="Times New Roman"/>
            <w:noProof/>
            <w:kern w:val="0"/>
            <w:sz w:val="24"/>
            <w:szCs w:val="24"/>
          </w:rPr>
          <w:t>https://repository.radenintan.ac.id/12276</w:t>
        </w:r>
      </w:hyperlink>
    </w:p>
    <w:p w14:paraId="57093C30" w14:textId="77777777" w:rsidR="00410109" w:rsidRDefault="00410109"/>
    <w:sectPr w:rsidR="00410109" w:rsidSect="003053CB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04"/>
    <w:rsid w:val="00100804"/>
    <w:rsid w:val="001465EC"/>
    <w:rsid w:val="00222AC1"/>
    <w:rsid w:val="003053CB"/>
    <w:rsid w:val="00410109"/>
    <w:rsid w:val="004D144A"/>
    <w:rsid w:val="00EA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C34A"/>
  <w15:chartTrackingRefBased/>
  <w15:docId w15:val="{0B6F5DA8-F6F3-4C51-AB43-2116D548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vertAlign w:val="subscript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04"/>
    <w:rPr>
      <w:rFonts w:asciiTheme="minorHAnsi" w:hAnsiTheme="minorHAnsi" w:cstheme="minorBidi"/>
      <w:sz w:val="22"/>
      <w:vertAlign w:val="baseline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0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pository.radenintan.ac.id/12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8871</Characters>
  <Application>Microsoft Office Word</Application>
  <DocSecurity>0</DocSecurity>
  <Lines>73</Lines>
  <Paragraphs>20</Paragraphs>
  <ScaleCrop>false</ScaleCrop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2025-12-10T07:08:00Z</dcterms:created>
  <dcterms:modified xsi:type="dcterms:W3CDTF">2025-12-10T07:08:00Z</dcterms:modified>
</cp:coreProperties>
</file>