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EEE9" w14:textId="77777777" w:rsidR="008343BE" w:rsidRPr="009C753E" w:rsidRDefault="008343BE" w:rsidP="008343BE">
      <w:pPr>
        <w:spacing w:after="0" w:line="360" w:lineRule="auto"/>
        <w:jc w:val="center"/>
        <w:rPr>
          <w:rFonts w:ascii="Times New Roman" w:hAnsi="Times New Roman" w:cs="Times New Roman"/>
          <w:b/>
          <w:bCs/>
          <w:sz w:val="24"/>
          <w:szCs w:val="24"/>
        </w:rPr>
      </w:pPr>
      <w:bookmarkStart w:id="0" w:name="_Hlk204806109"/>
      <w:bookmarkEnd w:id="0"/>
      <w:r w:rsidRPr="009C753E">
        <w:rPr>
          <w:rFonts w:ascii="Times New Roman" w:hAnsi="Times New Roman" w:cs="Times New Roman"/>
          <w:b/>
          <w:bCs/>
          <w:sz w:val="24"/>
          <w:szCs w:val="24"/>
        </w:rPr>
        <w:t xml:space="preserve">PENINGKATAN KEMAMPUAN KOMUNIKASI MATEMATIS DAN KEMANDIRIAN BELAJAR SISWA SEKOLAH MENENGAH PERTAMA MELALUI MODEL PEMBELAJARAN </w:t>
      </w:r>
      <w:r w:rsidRPr="009C753E">
        <w:rPr>
          <w:rFonts w:ascii="Times New Roman" w:hAnsi="Times New Roman" w:cs="Times New Roman"/>
          <w:b/>
          <w:bCs/>
          <w:i/>
          <w:iCs/>
          <w:sz w:val="24"/>
          <w:szCs w:val="24"/>
        </w:rPr>
        <w:t>RECIPROCAL TEACHING</w:t>
      </w:r>
    </w:p>
    <w:p w14:paraId="1A5A2DAC" w14:textId="77777777" w:rsidR="008343BE" w:rsidRPr="009C753E" w:rsidRDefault="008343BE" w:rsidP="008343BE">
      <w:pPr>
        <w:spacing w:after="0"/>
        <w:rPr>
          <w:rFonts w:ascii="Times New Roman" w:hAnsi="Times New Roman" w:cs="Times New Roman"/>
          <w:b/>
          <w:bCs/>
          <w:sz w:val="24"/>
          <w:szCs w:val="24"/>
        </w:rPr>
      </w:pPr>
    </w:p>
    <w:p w14:paraId="1096EED6" w14:textId="77777777" w:rsidR="008343BE" w:rsidRPr="009C753E" w:rsidRDefault="008343BE" w:rsidP="008343BE">
      <w:pPr>
        <w:spacing w:after="0"/>
        <w:jc w:val="center"/>
        <w:rPr>
          <w:rFonts w:ascii="Times New Roman" w:hAnsi="Times New Roman" w:cs="Times New Roman"/>
          <w:b/>
          <w:bCs/>
          <w:sz w:val="24"/>
          <w:szCs w:val="24"/>
        </w:rPr>
      </w:pPr>
      <w:r w:rsidRPr="009C753E">
        <w:rPr>
          <w:rFonts w:ascii="Times New Roman" w:hAnsi="Times New Roman" w:cs="Times New Roman"/>
          <w:b/>
          <w:bCs/>
          <w:sz w:val="24"/>
          <w:szCs w:val="24"/>
        </w:rPr>
        <w:t>SKRIPSI</w:t>
      </w:r>
    </w:p>
    <w:p w14:paraId="095548EF" w14:textId="77777777" w:rsidR="008343BE" w:rsidRPr="009C753E" w:rsidRDefault="008343BE" w:rsidP="008343BE">
      <w:pPr>
        <w:spacing w:after="0"/>
        <w:jc w:val="center"/>
        <w:rPr>
          <w:rFonts w:ascii="Times New Roman" w:hAnsi="Times New Roman" w:cs="Times New Roman"/>
          <w:b/>
          <w:bCs/>
          <w:sz w:val="24"/>
          <w:szCs w:val="24"/>
        </w:rPr>
      </w:pPr>
    </w:p>
    <w:p w14:paraId="27DBAD5A" w14:textId="77777777" w:rsidR="008343BE" w:rsidRPr="009C753E" w:rsidRDefault="008343BE" w:rsidP="008343BE">
      <w:pPr>
        <w:spacing w:after="0" w:line="360" w:lineRule="auto"/>
        <w:jc w:val="center"/>
        <w:rPr>
          <w:rFonts w:ascii="Times New Roman" w:hAnsi="Times New Roman" w:cs="Times New Roman"/>
          <w:sz w:val="24"/>
          <w:szCs w:val="24"/>
        </w:rPr>
      </w:pPr>
      <w:r w:rsidRPr="009C753E">
        <w:rPr>
          <w:rFonts w:ascii="Times New Roman" w:hAnsi="Times New Roman" w:cs="Times New Roman"/>
          <w:sz w:val="24"/>
          <w:szCs w:val="24"/>
        </w:rPr>
        <w:t xml:space="preserve">diajukan untuk memenuhi salah satu syarat memperoleh gelar Sarjana Pendidikan pada Program Studi Pendidikan Matematika </w:t>
      </w:r>
    </w:p>
    <w:p w14:paraId="319615D6" w14:textId="77777777" w:rsidR="008343BE" w:rsidRPr="009C753E" w:rsidRDefault="008343BE" w:rsidP="008343BE">
      <w:pPr>
        <w:spacing w:after="0"/>
        <w:rPr>
          <w:rFonts w:ascii="Times New Roman" w:hAnsi="Times New Roman" w:cs="Times New Roman"/>
          <w:sz w:val="24"/>
          <w:szCs w:val="24"/>
        </w:rPr>
      </w:pPr>
    </w:p>
    <w:p w14:paraId="65D078CC" w14:textId="77777777" w:rsidR="008343BE" w:rsidRPr="009C753E" w:rsidRDefault="008343BE" w:rsidP="008343BE">
      <w:pPr>
        <w:spacing w:after="0"/>
        <w:jc w:val="center"/>
        <w:rPr>
          <w:rFonts w:ascii="Times New Roman" w:hAnsi="Times New Roman" w:cs="Times New Roman"/>
          <w:sz w:val="24"/>
          <w:szCs w:val="24"/>
        </w:rPr>
      </w:pPr>
    </w:p>
    <w:p w14:paraId="09B723F2" w14:textId="77777777" w:rsidR="008343BE" w:rsidRPr="009C753E" w:rsidRDefault="008343BE" w:rsidP="008343BE">
      <w:pPr>
        <w:spacing w:after="0" w:line="360" w:lineRule="auto"/>
        <w:jc w:val="center"/>
        <w:rPr>
          <w:rFonts w:ascii="Times New Roman" w:hAnsi="Times New Roman" w:cs="Times New Roman"/>
          <w:sz w:val="24"/>
          <w:szCs w:val="24"/>
        </w:rPr>
      </w:pPr>
      <w:r w:rsidRPr="009C753E">
        <w:rPr>
          <w:rFonts w:ascii="Times New Roman" w:hAnsi="Times New Roman" w:cs="Times New Roman"/>
          <w:sz w:val="24"/>
          <w:szCs w:val="24"/>
        </w:rPr>
        <w:t>oleh:</w:t>
      </w:r>
    </w:p>
    <w:p w14:paraId="51EABBBA"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Nadiyya Hikmatul Aulia</w:t>
      </w:r>
    </w:p>
    <w:p w14:paraId="3530ACFB"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NIM 21516023</w:t>
      </w:r>
    </w:p>
    <w:p w14:paraId="2768EDEE" w14:textId="77777777" w:rsidR="008343BE" w:rsidRPr="009C753E" w:rsidRDefault="008343BE" w:rsidP="008343BE">
      <w:pPr>
        <w:spacing w:after="0"/>
        <w:jc w:val="center"/>
        <w:rPr>
          <w:rFonts w:ascii="Times New Roman" w:hAnsi="Times New Roman" w:cs="Times New Roman"/>
          <w:b/>
          <w:bCs/>
          <w:sz w:val="24"/>
          <w:szCs w:val="24"/>
        </w:rPr>
      </w:pPr>
    </w:p>
    <w:p w14:paraId="7F7C87A4" w14:textId="77777777" w:rsidR="008343BE" w:rsidRPr="009C753E" w:rsidRDefault="008343BE" w:rsidP="008343BE">
      <w:pPr>
        <w:spacing w:after="0"/>
        <w:rPr>
          <w:rFonts w:ascii="Times New Roman" w:hAnsi="Times New Roman" w:cs="Times New Roman"/>
          <w:b/>
          <w:bCs/>
          <w:sz w:val="24"/>
          <w:szCs w:val="24"/>
        </w:rPr>
      </w:pPr>
    </w:p>
    <w:p w14:paraId="676CAA05" w14:textId="77777777" w:rsidR="008343BE" w:rsidRPr="009C753E" w:rsidRDefault="008343BE" w:rsidP="008343BE">
      <w:pPr>
        <w:spacing w:after="0"/>
        <w:jc w:val="center"/>
        <w:rPr>
          <w:rFonts w:ascii="Times New Roman" w:hAnsi="Times New Roman" w:cs="Times New Roman"/>
          <w:b/>
          <w:bCs/>
          <w:sz w:val="24"/>
          <w:szCs w:val="24"/>
        </w:rPr>
      </w:pPr>
    </w:p>
    <w:p w14:paraId="4EC35D01" w14:textId="77777777" w:rsidR="008343BE" w:rsidRPr="009C753E" w:rsidRDefault="008343BE" w:rsidP="008343BE">
      <w:pPr>
        <w:spacing w:after="0"/>
        <w:jc w:val="center"/>
        <w:rPr>
          <w:rFonts w:ascii="Times New Roman" w:hAnsi="Times New Roman" w:cs="Times New Roman"/>
          <w:b/>
          <w:bCs/>
          <w:sz w:val="24"/>
          <w:szCs w:val="24"/>
        </w:rPr>
      </w:pPr>
      <w:r w:rsidRPr="009C753E">
        <w:rPr>
          <w:rFonts w:ascii="Times New Roman" w:hAnsi="Times New Roman" w:cs="Times New Roman"/>
          <w:noProof/>
          <w:sz w:val="24"/>
          <w:szCs w:val="24"/>
        </w:rPr>
        <w:drawing>
          <wp:inline distT="0" distB="0" distL="0" distR="0" wp14:anchorId="5348B702" wp14:editId="27A1B32D">
            <wp:extent cx="2314678" cy="2308860"/>
            <wp:effectExtent l="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2322560" cy="2316723"/>
                    </a:xfrm>
                    <a:prstGeom prst="rect">
                      <a:avLst/>
                    </a:prstGeom>
                  </pic:spPr>
                </pic:pic>
              </a:graphicData>
            </a:graphic>
          </wp:inline>
        </w:drawing>
      </w:r>
    </w:p>
    <w:p w14:paraId="37D3CB60" w14:textId="77777777" w:rsidR="008343BE" w:rsidRPr="009C753E" w:rsidRDefault="008343BE" w:rsidP="008343BE">
      <w:pPr>
        <w:spacing w:after="0"/>
        <w:jc w:val="center"/>
        <w:rPr>
          <w:rFonts w:ascii="Times New Roman" w:hAnsi="Times New Roman" w:cs="Times New Roman"/>
          <w:b/>
          <w:bCs/>
          <w:sz w:val="24"/>
          <w:szCs w:val="24"/>
        </w:rPr>
      </w:pPr>
    </w:p>
    <w:p w14:paraId="532DFDD0" w14:textId="77777777" w:rsidR="008343BE" w:rsidRPr="009C753E" w:rsidRDefault="008343BE" w:rsidP="008343BE">
      <w:pPr>
        <w:spacing w:after="0"/>
        <w:jc w:val="center"/>
        <w:rPr>
          <w:rFonts w:ascii="Times New Roman" w:hAnsi="Times New Roman" w:cs="Times New Roman"/>
          <w:b/>
          <w:bCs/>
          <w:sz w:val="24"/>
          <w:szCs w:val="24"/>
        </w:rPr>
      </w:pPr>
    </w:p>
    <w:p w14:paraId="266EE988" w14:textId="77777777" w:rsidR="008343BE" w:rsidRPr="009C753E" w:rsidRDefault="008343BE" w:rsidP="008343BE">
      <w:pPr>
        <w:spacing w:after="0"/>
        <w:jc w:val="center"/>
        <w:rPr>
          <w:rFonts w:ascii="Times New Roman" w:hAnsi="Times New Roman" w:cs="Times New Roman"/>
          <w:b/>
          <w:bCs/>
          <w:sz w:val="24"/>
          <w:szCs w:val="24"/>
        </w:rPr>
      </w:pPr>
    </w:p>
    <w:p w14:paraId="0801DF80" w14:textId="77777777" w:rsidR="008343BE" w:rsidRPr="009C753E" w:rsidRDefault="008343BE" w:rsidP="008343BE">
      <w:pPr>
        <w:spacing w:after="0"/>
        <w:jc w:val="center"/>
        <w:rPr>
          <w:rFonts w:ascii="Times New Roman" w:hAnsi="Times New Roman" w:cs="Times New Roman"/>
          <w:b/>
          <w:bCs/>
          <w:sz w:val="24"/>
          <w:szCs w:val="24"/>
        </w:rPr>
      </w:pPr>
    </w:p>
    <w:p w14:paraId="4AE7E3DA"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PROGRAM STUDI PENDIDIKAN MATEMATIKA</w:t>
      </w:r>
    </w:p>
    <w:p w14:paraId="3D1CFE6F"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FAKULTAS ILMU TERAPAN DAN SAINS</w:t>
      </w:r>
    </w:p>
    <w:p w14:paraId="1C59B2CE"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INSTITUT PENDIDIKAN INDONESIA GARUT</w:t>
      </w:r>
    </w:p>
    <w:p w14:paraId="382D5171"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GARUT</w:t>
      </w:r>
    </w:p>
    <w:p w14:paraId="3D9A3644"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2025</w:t>
      </w:r>
    </w:p>
    <w:p w14:paraId="60209CDA" w14:textId="77777777" w:rsidR="008343BE" w:rsidRPr="009C753E" w:rsidRDefault="008343BE" w:rsidP="008343BE">
      <w:pPr>
        <w:spacing w:after="0"/>
        <w:jc w:val="center"/>
        <w:rPr>
          <w:rFonts w:ascii="Times New Roman" w:hAnsi="Times New Roman" w:cs="Times New Roman"/>
          <w:b/>
          <w:bCs/>
          <w:sz w:val="24"/>
          <w:szCs w:val="24"/>
        </w:rPr>
        <w:sectPr w:rsidR="008343BE" w:rsidRPr="009C753E" w:rsidSect="008343BE">
          <w:footerReference w:type="default" r:id="rId5"/>
          <w:footerReference w:type="first" r:id="rId6"/>
          <w:pgSz w:w="11906" w:h="16838"/>
          <w:pgMar w:top="1701" w:right="1701" w:bottom="1701" w:left="2268" w:header="709" w:footer="709" w:gutter="0"/>
          <w:pgNumType w:fmt="lowerRoman" w:start="1"/>
          <w:cols w:space="708"/>
          <w:docGrid w:linePitch="360"/>
        </w:sectPr>
      </w:pPr>
    </w:p>
    <w:p w14:paraId="5E2E4257" w14:textId="77777777" w:rsidR="008343BE" w:rsidRPr="009C753E" w:rsidRDefault="008343BE" w:rsidP="008343BE">
      <w:pPr>
        <w:spacing w:after="0"/>
        <w:jc w:val="center"/>
        <w:rPr>
          <w:rFonts w:ascii="Times New Roman" w:hAnsi="Times New Roman" w:cs="Times New Roman"/>
          <w:b/>
          <w:bCs/>
          <w:sz w:val="24"/>
          <w:szCs w:val="24"/>
        </w:rPr>
      </w:pPr>
      <w:r w:rsidRPr="009C753E">
        <w:rPr>
          <w:rFonts w:ascii="Times New Roman" w:hAnsi="Times New Roman" w:cs="Times New Roman"/>
          <w:b/>
          <w:bCs/>
          <w:sz w:val="24"/>
          <w:szCs w:val="24"/>
        </w:rPr>
        <w:lastRenderedPageBreak/>
        <w:t>LEMBAR PENGESAHAN SKRIPSI</w:t>
      </w:r>
    </w:p>
    <w:p w14:paraId="2FB3FA12" w14:textId="77777777" w:rsidR="008343BE" w:rsidRPr="009C753E" w:rsidRDefault="008343BE" w:rsidP="008343BE">
      <w:pPr>
        <w:spacing w:after="0" w:line="240" w:lineRule="auto"/>
        <w:jc w:val="center"/>
        <w:rPr>
          <w:rFonts w:ascii="Times New Roman" w:hAnsi="Times New Roman" w:cs="Times New Roman"/>
          <w:b/>
          <w:bCs/>
          <w:sz w:val="24"/>
          <w:szCs w:val="24"/>
        </w:rPr>
      </w:pPr>
    </w:p>
    <w:p w14:paraId="268D3EAF" w14:textId="77777777" w:rsidR="008343BE" w:rsidRPr="009C753E" w:rsidRDefault="008343BE" w:rsidP="008343BE">
      <w:pPr>
        <w:spacing w:after="0" w:line="360" w:lineRule="auto"/>
        <w:jc w:val="center"/>
        <w:rPr>
          <w:rFonts w:ascii="Times New Roman" w:hAnsi="Times New Roman" w:cs="Times New Roman"/>
          <w:b/>
          <w:bCs/>
          <w:i/>
          <w:iCs/>
          <w:sz w:val="24"/>
          <w:szCs w:val="24"/>
        </w:rPr>
      </w:pPr>
      <w:r w:rsidRPr="009C753E">
        <w:rPr>
          <w:rFonts w:ascii="Times New Roman" w:hAnsi="Times New Roman" w:cs="Times New Roman"/>
          <w:b/>
          <w:bCs/>
          <w:sz w:val="24"/>
          <w:szCs w:val="24"/>
        </w:rPr>
        <w:t>PENINGKATAN KEMAMPUAN KOMUNIKASI MATEMATIS DAN KEMANDIRIAN BELAJAR SISWA SEKOLAH MENENGAH PERTAMA MELALUI MODEL PEMBELAJARAN</w:t>
      </w:r>
      <w:r w:rsidRPr="009C753E">
        <w:rPr>
          <w:rFonts w:ascii="Times New Roman" w:hAnsi="Times New Roman" w:cs="Times New Roman"/>
          <w:b/>
          <w:bCs/>
          <w:i/>
          <w:iCs/>
          <w:sz w:val="24"/>
          <w:szCs w:val="24"/>
        </w:rPr>
        <w:t xml:space="preserve"> RECIPROCAL TEACHING</w:t>
      </w:r>
    </w:p>
    <w:p w14:paraId="13AA979E" w14:textId="77777777" w:rsidR="008343BE" w:rsidRPr="009C753E" w:rsidRDefault="008343BE" w:rsidP="008343BE">
      <w:pPr>
        <w:spacing w:after="0"/>
        <w:jc w:val="center"/>
        <w:rPr>
          <w:rFonts w:ascii="Times New Roman" w:hAnsi="Times New Roman" w:cs="Times New Roman"/>
          <w:b/>
          <w:bCs/>
          <w:sz w:val="24"/>
          <w:szCs w:val="24"/>
        </w:rPr>
      </w:pPr>
    </w:p>
    <w:p w14:paraId="12874C49" w14:textId="77777777" w:rsidR="008343BE" w:rsidRPr="009C753E" w:rsidRDefault="008343BE" w:rsidP="008343BE">
      <w:pPr>
        <w:spacing w:after="0"/>
        <w:jc w:val="center"/>
        <w:rPr>
          <w:rFonts w:ascii="Times New Roman" w:hAnsi="Times New Roman" w:cs="Times New Roman"/>
          <w:b/>
          <w:bCs/>
          <w:sz w:val="24"/>
          <w:szCs w:val="24"/>
        </w:rPr>
      </w:pPr>
    </w:p>
    <w:p w14:paraId="6B8655B9" w14:textId="77777777" w:rsidR="008343BE" w:rsidRPr="009C753E" w:rsidRDefault="008343BE" w:rsidP="008343BE">
      <w:pPr>
        <w:spacing w:after="0" w:line="360" w:lineRule="auto"/>
        <w:jc w:val="center"/>
        <w:rPr>
          <w:rFonts w:ascii="Times New Roman" w:hAnsi="Times New Roman" w:cs="Times New Roman"/>
          <w:sz w:val="24"/>
          <w:szCs w:val="24"/>
        </w:rPr>
      </w:pPr>
      <w:r w:rsidRPr="009C753E">
        <w:rPr>
          <w:rFonts w:ascii="Times New Roman" w:hAnsi="Times New Roman" w:cs="Times New Roman"/>
          <w:sz w:val="24"/>
          <w:szCs w:val="24"/>
        </w:rPr>
        <w:t>oleh:</w:t>
      </w:r>
    </w:p>
    <w:p w14:paraId="1B9385CE"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Nadiyya Hikmatul Aulia</w:t>
      </w:r>
    </w:p>
    <w:p w14:paraId="05810363" w14:textId="77777777" w:rsidR="008343BE" w:rsidRPr="009C753E" w:rsidRDefault="008343BE" w:rsidP="008343BE">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NIM 21516023</w:t>
      </w:r>
    </w:p>
    <w:p w14:paraId="416B8E62" w14:textId="77777777" w:rsidR="008343BE" w:rsidRPr="009C753E" w:rsidRDefault="008343BE" w:rsidP="008343BE">
      <w:pPr>
        <w:spacing w:after="0"/>
        <w:jc w:val="center"/>
        <w:rPr>
          <w:rFonts w:ascii="Times New Roman" w:hAnsi="Times New Roman" w:cs="Times New Roman"/>
          <w:b/>
          <w:bCs/>
          <w:sz w:val="24"/>
          <w:szCs w:val="24"/>
        </w:rPr>
      </w:pPr>
    </w:p>
    <w:p w14:paraId="56421FE4" w14:textId="77777777" w:rsidR="008343BE" w:rsidRPr="009C753E" w:rsidRDefault="008343BE" w:rsidP="008343BE">
      <w:pPr>
        <w:spacing w:after="0"/>
        <w:rPr>
          <w:rFonts w:ascii="Times New Roman" w:hAnsi="Times New Roman" w:cs="Times New Roman"/>
          <w:b/>
          <w:bCs/>
          <w:sz w:val="24"/>
          <w:szCs w:val="24"/>
        </w:rPr>
      </w:pPr>
    </w:p>
    <w:p w14:paraId="41CE42F2" w14:textId="77777777" w:rsidR="008343BE" w:rsidRPr="009C753E" w:rsidRDefault="008343BE" w:rsidP="008343BE">
      <w:pPr>
        <w:spacing w:after="0"/>
        <w:jc w:val="center"/>
        <w:rPr>
          <w:rFonts w:ascii="Times New Roman" w:hAnsi="Times New Roman" w:cs="Times New Roman"/>
          <w:sz w:val="24"/>
          <w:szCs w:val="24"/>
        </w:rPr>
      </w:pPr>
      <w:r w:rsidRPr="009C753E">
        <w:rPr>
          <w:rFonts w:ascii="Times New Roman" w:hAnsi="Times New Roman" w:cs="Times New Roman"/>
          <w:sz w:val="24"/>
          <w:szCs w:val="24"/>
        </w:rPr>
        <w:t>Disetujui dan disahkan oleh:</w:t>
      </w:r>
    </w:p>
    <w:p w14:paraId="20EB24F1" w14:textId="77777777" w:rsidR="008343BE" w:rsidRPr="009C753E" w:rsidRDefault="008343BE" w:rsidP="008343BE">
      <w:pPr>
        <w:spacing w:after="0"/>
        <w:jc w:val="center"/>
        <w:rPr>
          <w:rFonts w:ascii="Times New Roman" w:hAnsi="Times New Roman" w:cs="Times New Roman"/>
          <w:sz w:val="24"/>
          <w:szCs w:val="24"/>
        </w:rPr>
      </w:pPr>
    </w:p>
    <w:tbl>
      <w:tblPr>
        <w:tblStyle w:val="TableGrid"/>
        <w:tblW w:w="935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96"/>
      </w:tblGrid>
      <w:tr w:rsidR="008343BE" w:rsidRPr="009C753E" w14:paraId="09DD9E23" w14:textId="77777777" w:rsidTr="00496915">
        <w:tc>
          <w:tcPr>
            <w:tcW w:w="4961" w:type="dxa"/>
            <w:vAlign w:val="center"/>
          </w:tcPr>
          <w:p w14:paraId="77F50205"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Pembimbing I,</w:t>
            </w:r>
          </w:p>
        </w:tc>
        <w:tc>
          <w:tcPr>
            <w:tcW w:w="4396" w:type="dxa"/>
            <w:vAlign w:val="center"/>
          </w:tcPr>
          <w:p w14:paraId="0D5B7D2B"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Pembimbing II,</w:t>
            </w:r>
          </w:p>
        </w:tc>
      </w:tr>
      <w:tr w:rsidR="008343BE" w:rsidRPr="009C753E" w14:paraId="5D9F52E1" w14:textId="77777777" w:rsidTr="00496915">
        <w:tc>
          <w:tcPr>
            <w:tcW w:w="4961" w:type="dxa"/>
            <w:vAlign w:val="center"/>
          </w:tcPr>
          <w:p w14:paraId="16084B15" w14:textId="77777777" w:rsidR="008343BE" w:rsidRPr="009C753E" w:rsidRDefault="008343BE" w:rsidP="00496915">
            <w:pPr>
              <w:jc w:val="center"/>
              <w:rPr>
                <w:rFonts w:ascii="Times New Roman" w:hAnsi="Times New Roman" w:cs="Times New Roman"/>
                <w:b/>
                <w:bCs/>
                <w:sz w:val="24"/>
                <w:szCs w:val="24"/>
              </w:rPr>
            </w:pPr>
          </w:p>
          <w:p w14:paraId="5735181B" w14:textId="77777777" w:rsidR="008343BE" w:rsidRPr="009C753E" w:rsidRDefault="008343BE" w:rsidP="00496915">
            <w:pPr>
              <w:jc w:val="center"/>
              <w:rPr>
                <w:rFonts w:ascii="Times New Roman" w:hAnsi="Times New Roman" w:cs="Times New Roman"/>
                <w:b/>
                <w:bCs/>
                <w:sz w:val="24"/>
                <w:szCs w:val="24"/>
              </w:rPr>
            </w:pPr>
          </w:p>
          <w:p w14:paraId="2AEA957B" w14:textId="77777777" w:rsidR="008343BE" w:rsidRPr="009C753E" w:rsidRDefault="008343BE" w:rsidP="00496915">
            <w:pPr>
              <w:jc w:val="center"/>
              <w:rPr>
                <w:rFonts w:ascii="Times New Roman" w:hAnsi="Times New Roman" w:cs="Times New Roman"/>
                <w:b/>
                <w:bCs/>
                <w:sz w:val="24"/>
                <w:szCs w:val="24"/>
              </w:rPr>
            </w:pPr>
          </w:p>
          <w:p w14:paraId="04756914" w14:textId="77777777" w:rsidR="008343BE" w:rsidRPr="009C753E" w:rsidRDefault="008343BE" w:rsidP="00496915">
            <w:pPr>
              <w:jc w:val="center"/>
              <w:rPr>
                <w:rFonts w:ascii="Times New Roman" w:hAnsi="Times New Roman" w:cs="Times New Roman"/>
                <w:b/>
                <w:bCs/>
                <w:sz w:val="24"/>
                <w:szCs w:val="24"/>
              </w:rPr>
            </w:pPr>
          </w:p>
          <w:p w14:paraId="274CCC21" w14:textId="77777777" w:rsidR="008343BE" w:rsidRPr="009C753E" w:rsidRDefault="008343BE" w:rsidP="00496915">
            <w:pPr>
              <w:jc w:val="center"/>
              <w:rPr>
                <w:rFonts w:ascii="Times New Roman" w:hAnsi="Times New Roman" w:cs="Times New Roman"/>
                <w:b/>
                <w:bCs/>
                <w:sz w:val="24"/>
                <w:szCs w:val="24"/>
              </w:rPr>
            </w:pPr>
          </w:p>
          <w:p w14:paraId="483FD9BE" w14:textId="77777777" w:rsidR="008343BE" w:rsidRPr="009C753E" w:rsidRDefault="008343BE" w:rsidP="00496915">
            <w:pPr>
              <w:jc w:val="center"/>
              <w:rPr>
                <w:rFonts w:ascii="Times New Roman" w:hAnsi="Times New Roman" w:cs="Times New Roman"/>
                <w:b/>
                <w:bCs/>
                <w:sz w:val="24"/>
                <w:szCs w:val="24"/>
              </w:rPr>
            </w:pPr>
          </w:p>
        </w:tc>
        <w:tc>
          <w:tcPr>
            <w:tcW w:w="4396" w:type="dxa"/>
            <w:vAlign w:val="center"/>
          </w:tcPr>
          <w:p w14:paraId="54911A00" w14:textId="77777777" w:rsidR="008343BE" w:rsidRPr="009C753E" w:rsidRDefault="008343BE" w:rsidP="00496915">
            <w:pPr>
              <w:jc w:val="center"/>
              <w:rPr>
                <w:rFonts w:ascii="Times New Roman" w:hAnsi="Times New Roman" w:cs="Times New Roman"/>
                <w:b/>
                <w:bCs/>
                <w:sz w:val="24"/>
                <w:szCs w:val="24"/>
              </w:rPr>
            </w:pPr>
          </w:p>
        </w:tc>
      </w:tr>
      <w:tr w:rsidR="008343BE" w:rsidRPr="009C753E" w14:paraId="69C421DB" w14:textId="77777777" w:rsidTr="00496915">
        <w:tc>
          <w:tcPr>
            <w:tcW w:w="4961" w:type="dxa"/>
            <w:vAlign w:val="center"/>
          </w:tcPr>
          <w:p w14:paraId="443B7C9F"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Dr. H. Rostina Sundayana, M.Pd.</w:t>
            </w:r>
          </w:p>
        </w:tc>
        <w:tc>
          <w:tcPr>
            <w:tcW w:w="4396" w:type="dxa"/>
            <w:vAlign w:val="center"/>
          </w:tcPr>
          <w:p w14:paraId="3928B568"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Mega Achdisty Noordyna, M.Pd</w:t>
            </w:r>
          </w:p>
        </w:tc>
      </w:tr>
      <w:tr w:rsidR="008343BE" w:rsidRPr="009C753E" w14:paraId="2A51AEC3" w14:textId="77777777" w:rsidTr="00496915">
        <w:tc>
          <w:tcPr>
            <w:tcW w:w="4961" w:type="dxa"/>
            <w:vAlign w:val="center"/>
          </w:tcPr>
          <w:p w14:paraId="2453CEEA"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NIP. 196612281993031007</w:t>
            </w:r>
          </w:p>
        </w:tc>
        <w:tc>
          <w:tcPr>
            <w:tcW w:w="4396" w:type="dxa"/>
            <w:vAlign w:val="center"/>
          </w:tcPr>
          <w:p w14:paraId="3E35A041"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NIDN. 0401018204</w:t>
            </w:r>
          </w:p>
        </w:tc>
      </w:tr>
    </w:tbl>
    <w:p w14:paraId="1AAA3DD1" w14:textId="77777777" w:rsidR="008343BE" w:rsidRPr="009C753E" w:rsidRDefault="008343BE" w:rsidP="008343BE">
      <w:pPr>
        <w:spacing w:after="0"/>
        <w:jc w:val="center"/>
        <w:rPr>
          <w:rFonts w:ascii="Times New Roman" w:hAnsi="Times New Roman" w:cs="Times New Roman"/>
          <w:b/>
          <w:bCs/>
          <w:sz w:val="24"/>
          <w:szCs w:val="24"/>
        </w:rPr>
      </w:pPr>
    </w:p>
    <w:p w14:paraId="10123FA3" w14:textId="77777777" w:rsidR="008343BE" w:rsidRPr="009C753E" w:rsidRDefault="008343BE" w:rsidP="008343BE">
      <w:pPr>
        <w:spacing w:after="0"/>
        <w:jc w:val="center"/>
        <w:rPr>
          <w:rFonts w:ascii="Times New Roman" w:hAnsi="Times New Roman" w:cs="Times New Roman"/>
          <w:b/>
          <w:bCs/>
          <w:sz w:val="24"/>
          <w:szCs w:val="24"/>
        </w:rPr>
      </w:pPr>
    </w:p>
    <w:p w14:paraId="27201959" w14:textId="77777777" w:rsidR="008343BE" w:rsidRPr="009C753E" w:rsidRDefault="008343BE" w:rsidP="008343BE">
      <w:pPr>
        <w:spacing w:after="0"/>
        <w:jc w:val="center"/>
        <w:rPr>
          <w:rFonts w:ascii="Times New Roman" w:hAnsi="Times New Roman" w:cs="Times New Roman"/>
          <w:b/>
          <w:bCs/>
          <w:sz w:val="24"/>
          <w:szCs w:val="24"/>
        </w:rPr>
      </w:pPr>
    </w:p>
    <w:p w14:paraId="1579299A" w14:textId="77777777" w:rsidR="008343BE" w:rsidRPr="009C753E" w:rsidRDefault="008343BE" w:rsidP="008343BE">
      <w:pPr>
        <w:spacing w:after="0"/>
        <w:jc w:val="center"/>
        <w:rPr>
          <w:rFonts w:ascii="Times New Roman" w:hAnsi="Times New Roman" w:cs="Times New Roman"/>
          <w:sz w:val="24"/>
          <w:szCs w:val="24"/>
        </w:rPr>
      </w:pPr>
      <w:r w:rsidRPr="009C753E">
        <w:rPr>
          <w:rFonts w:ascii="Times New Roman" w:hAnsi="Times New Roman" w:cs="Times New Roman"/>
          <w:sz w:val="24"/>
          <w:szCs w:val="24"/>
        </w:rPr>
        <w:t>Diketahui oleh:</w:t>
      </w:r>
    </w:p>
    <w:p w14:paraId="643DAA3F" w14:textId="77777777" w:rsidR="008343BE" w:rsidRPr="009C753E" w:rsidRDefault="008343BE" w:rsidP="008343BE">
      <w:pPr>
        <w:spacing w:after="0"/>
        <w:jc w:val="center"/>
        <w:rPr>
          <w:rFonts w:ascii="Times New Roman" w:hAnsi="Times New Roman" w:cs="Times New Roman"/>
          <w:sz w:val="24"/>
          <w:szCs w:val="24"/>
        </w:rPr>
      </w:pPr>
    </w:p>
    <w:tbl>
      <w:tblPr>
        <w:tblStyle w:val="TableGrid"/>
        <w:tblW w:w="921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537"/>
      </w:tblGrid>
      <w:tr w:rsidR="008343BE" w:rsidRPr="009C753E" w14:paraId="5EE650B3" w14:textId="77777777" w:rsidTr="00496915">
        <w:tc>
          <w:tcPr>
            <w:tcW w:w="4677" w:type="dxa"/>
          </w:tcPr>
          <w:p w14:paraId="2CB920A8"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Ketua Program Studi</w:t>
            </w:r>
          </w:p>
          <w:p w14:paraId="5526AAD7"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Pendidikan Matematika</w:t>
            </w:r>
          </w:p>
        </w:tc>
        <w:tc>
          <w:tcPr>
            <w:tcW w:w="4537" w:type="dxa"/>
          </w:tcPr>
          <w:p w14:paraId="4774E3D4"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Dekan Fakultas</w:t>
            </w:r>
          </w:p>
          <w:p w14:paraId="6A55212B"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 xml:space="preserve"> Ilmu Terapan dan Sains</w:t>
            </w:r>
          </w:p>
        </w:tc>
      </w:tr>
      <w:tr w:rsidR="008343BE" w:rsidRPr="009C753E" w14:paraId="6399A296" w14:textId="77777777" w:rsidTr="00496915">
        <w:tc>
          <w:tcPr>
            <w:tcW w:w="4677" w:type="dxa"/>
          </w:tcPr>
          <w:p w14:paraId="44B2DA50" w14:textId="77777777" w:rsidR="008343BE" w:rsidRPr="009C753E" w:rsidRDefault="008343BE" w:rsidP="00496915">
            <w:pPr>
              <w:rPr>
                <w:rFonts w:ascii="Times New Roman" w:hAnsi="Times New Roman" w:cs="Times New Roman"/>
                <w:sz w:val="24"/>
                <w:szCs w:val="24"/>
              </w:rPr>
            </w:pPr>
          </w:p>
          <w:p w14:paraId="1C6E0F7F" w14:textId="77777777" w:rsidR="008343BE" w:rsidRPr="009C753E" w:rsidRDefault="008343BE" w:rsidP="00496915">
            <w:pPr>
              <w:rPr>
                <w:rFonts w:ascii="Times New Roman" w:hAnsi="Times New Roman" w:cs="Times New Roman"/>
                <w:sz w:val="24"/>
                <w:szCs w:val="24"/>
              </w:rPr>
            </w:pPr>
          </w:p>
          <w:p w14:paraId="45554C36" w14:textId="77777777" w:rsidR="008343BE" w:rsidRPr="009C753E" w:rsidRDefault="008343BE" w:rsidP="00496915">
            <w:pPr>
              <w:rPr>
                <w:rFonts w:ascii="Times New Roman" w:hAnsi="Times New Roman" w:cs="Times New Roman"/>
                <w:sz w:val="24"/>
                <w:szCs w:val="24"/>
              </w:rPr>
            </w:pPr>
          </w:p>
          <w:p w14:paraId="74597B9F" w14:textId="77777777" w:rsidR="008343BE" w:rsidRPr="009C753E" w:rsidRDefault="008343BE" w:rsidP="00496915">
            <w:pPr>
              <w:rPr>
                <w:rFonts w:ascii="Times New Roman" w:hAnsi="Times New Roman" w:cs="Times New Roman"/>
                <w:sz w:val="24"/>
                <w:szCs w:val="24"/>
              </w:rPr>
            </w:pPr>
          </w:p>
          <w:p w14:paraId="27E871F5" w14:textId="77777777" w:rsidR="008343BE" w:rsidRPr="009C753E" w:rsidRDefault="008343BE" w:rsidP="00496915">
            <w:pPr>
              <w:rPr>
                <w:rFonts w:ascii="Times New Roman" w:hAnsi="Times New Roman" w:cs="Times New Roman"/>
                <w:sz w:val="24"/>
                <w:szCs w:val="24"/>
              </w:rPr>
            </w:pPr>
          </w:p>
          <w:p w14:paraId="1B688CC3" w14:textId="77777777" w:rsidR="008343BE" w:rsidRPr="009C753E" w:rsidRDefault="008343BE" w:rsidP="00496915">
            <w:pPr>
              <w:rPr>
                <w:rFonts w:ascii="Times New Roman" w:hAnsi="Times New Roman" w:cs="Times New Roman"/>
                <w:sz w:val="24"/>
                <w:szCs w:val="24"/>
              </w:rPr>
            </w:pPr>
          </w:p>
          <w:p w14:paraId="14ECD6A1" w14:textId="77777777" w:rsidR="008343BE" w:rsidRPr="009C753E" w:rsidRDefault="008343BE" w:rsidP="00496915">
            <w:pPr>
              <w:rPr>
                <w:rFonts w:ascii="Times New Roman" w:hAnsi="Times New Roman" w:cs="Times New Roman"/>
                <w:sz w:val="24"/>
                <w:szCs w:val="24"/>
              </w:rPr>
            </w:pPr>
          </w:p>
        </w:tc>
        <w:tc>
          <w:tcPr>
            <w:tcW w:w="4537" w:type="dxa"/>
          </w:tcPr>
          <w:p w14:paraId="5CF2A465" w14:textId="77777777" w:rsidR="008343BE" w:rsidRPr="009C753E" w:rsidRDefault="008343BE" w:rsidP="00496915">
            <w:pPr>
              <w:rPr>
                <w:rFonts w:ascii="Times New Roman" w:hAnsi="Times New Roman" w:cs="Times New Roman"/>
                <w:b/>
                <w:bCs/>
                <w:sz w:val="24"/>
                <w:szCs w:val="24"/>
              </w:rPr>
            </w:pPr>
          </w:p>
        </w:tc>
      </w:tr>
      <w:tr w:rsidR="008343BE" w:rsidRPr="009C753E" w14:paraId="00718AC1" w14:textId="77777777" w:rsidTr="00496915">
        <w:tc>
          <w:tcPr>
            <w:tcW w:w="4677" w:type="dxa"/>
          </w:tcPr>
          <w:p w14:paraId="17FF43EA"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Drs. Deddy Sofyan, M.Pd</w:t>
            </w:r>
          </w:p>
          <w:p w14:paraId="36DD1F4E"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NIP. 196810281993031003</w:t>
            </w:r>
          </w:p>
        </w:tc>
        <w:tc>
          <w:tcPr>
            <w:tcW w:w="4537" w:type="dxa"/>
          </w:tcPr>
          <w:p w14:paraId="5C06CF1F"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Dr. Iyam Maryati, M. Pd.</w:t>
            </w:r>
          </w:p>
          <w:p w14:paraId="0C44C5A9"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NIDN. 0429108104</w:t>
            </w:r>
          </w:p>
          <w:p w14:paraId="455F9F5D" w14:textId="77777777" w:rsidR="008343BE" w:rsidRPr="009C753E" w:rsidRDefault="008343BE" w:rsidP="00496915">
            <w:pPr>
              <w:jc w:val="center"/>
              <w:rPr>
                <w:rFonts w:ascii="Times New Roman" w:hAnsi="Times New Roman" w:cs="Times New Roman"/>
                <w:b/>
                <w:bCs/>
                <w:sz w:val="24"/>
                <w:szCs w:val="24"/>
              </w:rPr>
            </w:pPr>
          </w:p>
        </w:tc>
      </w:tr>
    </w:tbl>
    <w:p w14:paraId="23AE3129" w14:textId="77777777" w:rsidR="008343BE" w:rsidRPr="009C753E" w:rsidRDefault="008343BE" w:rsidP="008343BE">
      <w:pPr>
        <w:spacing w:after="0"/>
        <w:rPr>
          <w:rFonts w:ascii="Times New Roman" w:hAnsi="Times New Roman" w:cs="Times New Roman"/>
          <w:b/>
          <w:bCs/>
          <w:sz w:val="24"/>
          <w:szCs w:val="24"/>
        </w:rPr>
      </w:pPr>
    </w:p>
    <w:p w14:paraId="6CA0B148"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LEMBAR PENGUJIAN SKRIPSI</w:t>
      </w:r>
    </w:p>
    <w:p w14:paraId="6BBE0A9E" w14:textId="77777777" w:rsidR="008343BE" w:rsidRPr="009C753E" w:rsidRDefault="008343BE" w:rsidP="008343BE">
      <w:pPr>
        <w:jc w:val="center"/>
        <w:rPr>
          <w:rFonts w:ascii="Times New Roman" w:hAnsi="Times New Roman" w:cs="Times New Roman"/>
          <w:b/>
          <w:bCs/>
          <w:sz w:val="24"/>
          <w:szCs w:val="24"/>
        </w:rPr>
      </w:pPr>
    </w:p>
    <w:p w14:paraId="74AA4C27"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PENINGKATAN KEMAMPUAN KOMUNIKASI MATEMATIS DAN</w:t>
      </w:r>
    </w:p>
    <w:p w14:paraId="44385EA4"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KEMANDIRIAN BELAJAR SISWA SEKOLAH MENENGAH PERTAMA</w:t>
      </w:r>
    </w:p>
    <w:p w14:paraId="419397C3"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 xml:space="preserve">MELALUI MODEL PEMBELAJARAN </w:t>
      </w:r>
      <w:r w:rsidRPr="009C753E">
        <w:rPr>
          <w:rFonts w:ascii="Times New Roman" w:hAnsi="Times New Roman" w:cs="Times New Roman"/>
          <w:b/>
          <w:bCs/>
          <w:i/>
          <w:iCs/>
          <w:sz w:val="24"/>
          <w:szCs w:val="24"/>
        </w:rPr>
        <w:t>RECIPROCAL TECAHING</w:t>
      </w:r>
    </w:p>
    <w:p w14:paraId="5631FA0A" w14:textId="77777777" w:rsidR="008343BE" w:rsidRPr="009C753E" w:rsidRDefault="008343BE" w:rsidP="008343BE">
      <w:pPr>
        <w:jc w:val="center"/>
        <w:rPr>
          <w:rFonts w:ascii="Times New Roman" w:hAnsi="Times New Roman" w:cs="Times New Roman"/>
          <w:b/>
          <w:bCs/>
          <w:sz w:val="24"/>
          <w:szCs w:val="24"/>
        </w:rPr>
      </w:pPr>
    </w:p>
    <w:p w14:paraId="5652488B"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Oleh:</w:t>
      </w:r>
    </w:p>
    <w:p w14:paraId="2DB5E074"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Nadiyya Hikmatul Aulia</w:t>
      </w:r>
    </w:p>
    <w:p w14:paraId="35708175"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NIM 21516023</w:t>
      </w:r>
    </w:p>
    <w:p w14:paraId="38232BA3" w14:textId="77777777" w:rsidR="008343BE" w:rsidRPr="009C753E" w:rsidRDefault="008343BE" w:rsidP="008343BE">
      <w:pPr>
        <w:jc w:val="center"/>
        <w:rPr>
          <w:rFonts w:ascii="Times New Roman" w:hAnsi="Times New Roman" w:cs="Times New Roman"/>
          <w:b/>
          <w:bCs/>
          <w:sz w:val="24"/>
          <w:szCs w:val="24"/>
        </w:rPr>
      </w:pPr>
    </w:p>
    <w:p w14:paraId="384DE6A7"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Skripsi ini telah diujikan pada tanggal 30 Agustus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8343BE" w:rsidRPr="009C753E" w14:paraId="3D437D14" w14:textId="77777777" w:rsidTr="00496915">
        <w:tc>
          <w:tcPr>
            <w:tcW w:w="2642" w:type="dxa"/>
          </w:tcPr>
          <w:p w14:paraId="1F9677BA"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Pengji I,</w:t>
            </w:r>
          </w:p>
        </w:tc>
        <w:tc>
          <w:tcPr>
            <w:tcW w:w="2642" w:type="dxa"/>
          </w:tcPr>
          <w:p w14:paraId="6A7BD2FD"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Penguji II,</w:t>
            </w:r>
          </w:p>
        </w:tc>
        <w:tc>
          <w:tcPr>
            <w:tcW w:w="2643" w:type="dxa"/>
          </w:tcPr>
          <w:p w14:paraId="2B5A2B7F"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Penguji III,</w:t>
            </w:r>
          </w:p>
        </w:tc>
      </w:tr>
      <w:tr w:rsidR="008343BE" w:rsidRPr="009C753E" w14:paraId="73784474" w14:textId="77777777" w:rsidTr="00496915">
        <w:tc>
          <w:tcPr>
            <w:tcW w:w="2642" w:type="dxa"/>
          </w:tcPr>
          <w:p w14:paraId="61224F37" w14:textId="77777777" w:rsidR="008343BE" w:rsidRPr="009C753E" w:rsidRDefault="008343BE" w:rsidP="00496915">
            <w:pPr>
              <w:jc w:val="center"/>
              <w:rPr>
                <w:rFonts w:ascii="Times New Roman" w:hAnsi="Times New Roman" w:cs="Times New Roman"/>
                <w:sz w:val="24"/>
                <w:szCs w:val="24"/>
              </w:rPr>
            </w:pPr>
          </w:p>
          <w:p w14:paraId="7C45E0D8" w14:textId="77777777" w:rsidR="008343BE" w:rsidRPr="009C753E" w:rsidRDefault="008343BE" w:rsidP="00496915">
            <w:pPr>
              <w:jc w:val="center"/>
              <w:rPr>
                <w:rFonts w:ascii="Times New Roman" w:hAnsi="Times New Roman" w:cs="Times New Roman"/>
                <w:sz w:val="24"/>
                <w:szCs w:val="24"/>
              </w:rPr>
            </w:pPr>
          </w:p>
          <w:p w14:paraId="1FCFC5F1" w14:textId="77777777" w:rsidR="008343BE" w:rsidRPr="009C753E" w:rsidRDefault="008343BE" w:rsidP="00496915">
            <w:pPr>
              <w:jc w:val="center"/>
              <w:rPr>
                <w:rFonts w:ascii="Times New Roman" w:hAnsi="Times New Roman" w:cs="Times New Roman"/>
                <w:sz w:val="24"/>
                <w:szCs w:val="24"/>
              </w:rPr>
            </w:pPr>
          </w:p>
          <w:p w14:paraId="00E9719E" w14:textId="77777777" w:rsidR="008343BE" w:rsidRPr="009C753E" w:rsidRDefault="008343BE" w:rsidP="00496915">
            <w:pPr>
              <w:jc w:val="center"/>
              <w:rPr>
                <w:rFonts w:ascii="Times New Roman" w:hAnsi="Times New Roman" w:cs="Times New Roman"/>
                <w:sz w:val="24"/>
                <w:szCs w:val="24"/>
              </w:rPr>
            </w:pPr>
          </w:p>
          <w:p w14:paraId="16B85D51" w14:textId="77777777" w:rsidR="008343BE" w:rsidRPr="009C753E" w:rsidRDefault="008343BE" w:rsidP="00496915">
            <w:pPr>
              <w:jc w:val="center"/>
              <w:rPr>
                <w:rFonts w:ascii="Times New Roman" w:hAnsi="Times New Roman" w:cs="Times New Roman"/>
                <w:sz w:val="24"/>
                <w:szCs w:val="24"/>
              </w:rPr>
            </w:pPr>
          </w:p>
          <w:p w14:paraId="39E0B8A1" w14:textId="77777777" w:rsidR="008343BE" w:rsidRPr="009C753E" w:rsidRDefault="008343BE" w:rsidP="00496915">
            <w:pPr>
              <w:jc w:val="center"/>
              <w:rPr>
                <w:rFonts w:ascii="Times New Roman" w:hAnsi="Times New Roman" w:cs="Times New Roman"/>
                <w:sz w:val="24"/>
                <w:szCs w:val="24"/>
              </w:rPr>
            </w:pPr>
          </w:p>
        </w:tc>
        <w:tc>
          <w:tcPr>
            <w:tcW w:w="2642" w:type="dxa"/>
          </w:tcPr>
          <w:p w14:paraId="7D17D369" w14:textId="77777777" w:rsidR="008343BE" w:rsidRPr="009C753E" w:rsidRDefault="008343BE" w:rsidP="00496915">
            <w:pPr>
              <w:jc w:val="center"/>
              <w:rPr>
                <w:rFonts w:ascii="Times New Roman" w:hAnsi="Times New Roman" w:cs="Times New Roman"/>
                <w:sz w:val="24"/>
                <w:szCs w:val="24"/>
              </w:rPr>
            </w:pPr>
          </w:p>
        </w:tc>
        <w:tc>
          <w:tcPr>
            <w:tcW w:w="2643" w:type="dxa"/>
          </w:tcPr>
          <w:p w14:paraId="16166047" w14:textId="77777777" w:rsidR="008343BE" w:rsidRPr="009C753E" w:rsidRDefault="008343BE" w:rsidP="00496915">
            <w:pPr>
              <w:jc w:val="center"/>
              <w:rPr>
                <w:rFonts w:ascii="Times New Roman" w:hAnsi="Times New Roman" w:cs="Times New Roman"/>
                <w:sz w:val="24"/>
                <w:szCs w:val="24"/>
              </w:rPr>
            </w:pPr>
          </w:p>
        </w:tc>
      </w:tr>
      <w:tr w:rsidR="008343BE" w:rsidRPr="009C753E" w14:paraId="31F715C1" w14:textId="77777777" w:rsidTr="00496915">
        <w:tc>
          <w:tcPr>
            <w:tcW w:w="2642" w:type="dxa"/>
          </w:tcPr>
          <w:p w14:paraId="67E70CFA" w14:textId="77777777" w:rsidR="008343BE" w:rsidRPr="009C753E" w:rsidRDefault="008343BE" w:rsidP="00496915">
            <w:pPr>
              <w:jc w:val="center"/>
              <w:rPr>
                <w:rFonts w:ascii="Times New Roman" w:hAnsi="Times New Roman" w:cs="Times New Roman"/>
                <w:sz w:val="24"/>
                <w:szCs w:val="24"/>
              </w:rPr>
            </w:pPr>
          </w:p>
        </w:tc>
        <w:tc>
          <w:tcPr>
            <w:tcW w:w="2642" w:type="dxa"/>
          </w:tcPr>
          <w:p w14:paraId="25E9AFF5" w14:textId="77777777" w:rsidR="008343BE" w:rsidRPr="009C753E" w:rsidRDefault="008343BE" w:rsidP="00496915">
            <w:pPr>
              <w:jc w:val="center"/>
              <w:rPr>
                <w:rFonts w:ascii="Times New Roman" w:hAnsi="Times New Roman" w:cs="Times New Roman"/>
                <w:sz w:val="24"/>
                <w:szCs w:val="24"/>
              </w:rPr>
            </w:pPr>
          </w:p>
        </w:tc>
        <w:tc>
          <w:tcPr>
            <w:tcW w:w="2643" w:type="dxa"/>
          </w:tcPr>
          <w:p w14:paraId="11101B61" w14:textId="77777777" w:rsidR="008343BE" w:rsidRPr="009C753E" w:rsidRDefault="008343BE" w:rsidP="00496915">
            <w:pPr>
              <w:jc w:val="center"/>
              <w:rPr>
                <w:rFonts w:ascii="Times New Roman" w:hAnsi="Times New Roman" w:cs="Times New Roman"/>
                <w:sz w:val="24"/>
                <w:szCs w:val="24"/>
              </w:rPr>
            </w:pPr>
          </w:p>
        </w:tc>
      </w:tr>
    </w:tbl>
    <w:p w14:paraId="6F0A6BD2" w14:textId="77777777" w:rsidR="008343BE" w:rsidRPr="009C753E" w:rsidRDefault="008343BE" w:rsidP="008343BE">
      <w:pPr>
        <w:rPr>
          <w:rFonts w:ascii="Times New Roman" w:hAnsi="Times New Roman" w:cs="Times New Roman"/>
          <w:sz w:val="24"/>
          <w:szCs w:val="24"/>
        </w:rPr>
      </w:pPr>
    </w:p>
    <w:p w14:paraId="7DD747E7"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Diketahui oleh:</w:t>
      </w:r>
    </w:p>
    <w:p w14:paraId="46EE696B" w14:textId="77777777" w:rsidR="008343BE" w:rsidRPr="009C753E" w:rsidRDefault="008343BE" w:rsidP="008343BE">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8343BE" w:rsidRPr="009C753E" w14:paraId="0EFA2BE9" w14:textId="77777777" w:rsidTr="00496915">
        <w:tc>
          <w:tcPr>
            <w:tcW w:w="3963" w:type="dxa"/>
          </w:tcPr>
          <w:p w14:paraId="434F1B7E"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Ketua Program Studi</w:t>
            </w:r>
          </w:p>
        </w:tc>
        <w:tc>
          <w:tcPr>
            <w:tcW w:w="3964" w:type="dxa"/>
          </w:tcPr>
          <w:p w14:paraId="4CDE80A6"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Dekan Fakultas</w:t>
            </w:r>
          </w:p>
        </w:tc>
      </w:tr>
      <w:tr w:rsidR="008343BE" w:rsidRPr="009C753E" w14:paraId="1646060E" w14:textId="77777777" w:rsidTr="00496915">
        <w:tc>
          <w:tcPr>
            <w:tcW w:w="3963" w:type="dxa"/>
          </w:tcPr>
          <w:p w14:paraId="2E7347B0" w14:textId="77777777" w:rsidR="008343BE" w:rsidRPr="009C753E" w:rsidRDefault="008343BE" w:rsidP="00496915">
            <w:pPr>
              <w:jc w:val="center"/>
              <w:rPr>
                <w:rFonts w:ascii="Times New Roman" w:hAnsi="Times New Roman" w:cs="Times New Roman"/>
                <w:sz w:val="24"/>
                <w:szCs w:val="24"/>
              </w:rPr>
            </w:pPr>
          </w:p>
          <w:p w14:paraId="1791EDB4" w14:textId="77777777" w:rsidR="008343BE" w:rsidRPr="009C753E" w:rsidRDefault="008343BE" w:rsidP="00496915">
            <w:pPr>
              <w:jc w:val="center"/>
              <w:rPr>
                <w:rFonts w:ascii="Times New Roman" w:hAnsi="Times New Roman" w:cs="Times New Roman"/>
                <w:sz w:val="24"/>
                <w:szCs w:val="24"/>
              </w:rPr>
            </w:pPr>
          </w:p>
          <w:p w14:paraId="5458BFCC" w14:textId="77777777" w:rsidR="008343BE" w:rsidRPr="009C753E" w:rsidRDefault="008343BE" w:rsidP="00496915">
            <w:pPr>
              <w:jc w:val="center"/>
              <w:rPr>
                <w:rFonts w:ascii="Times New Roman" w:hAnsi="Times New Roman" w:cs="Times New Roman"/>
                <w:sz w:val="24"/>
                <w:szCs w:val="24"/>
              </w:rPr>
            </w:pPr>
          </w:p>
          <w:p w14:paraId="6BC2D1CB" w14:textId="77777777" w:rsidR="008343BE" w:rsidRPr="009C753E" w:rsidRDefault="008343BE" w:rsidP="00496915">
            <w:pPr>
              <w:jc w:val="center"/>
              <w:rPr>
                <w:rFonts w:ascii="Times New Roman" w:hAnsi="Times New Roman" w:cs="Times New Roman"/>
                <w:sz w:val="24"/>
                <w:szCs w:val="24"/>
              </w:rPr>
            </w:pPr>
          </w:p>
          <w:p w14:paraId="2BF74D09" w14:textId="77777777" w:rsidR="008343BE" w:rsidRPr="009C753E" w:rsidRDefault="008343BE" w:rsidP="00496915">
            <w:pPr>
              <w:jc w:val="center"/>
              <w:rPr>
                <w:rFonts w:ascii="Times New Roman" w:hAnsi="Times New Roman" w:cs="Times New Roman"/>
                <w:sz w:val="24"/>
                <w:szCs w:val="24"/>
              </w:rPr>
            </w:pPr>
          </w:p>
        </w:tc>
        <w:tc>
          <w:tcPr>
            <w:tcW w:w="3964" w:type="dxa"/>
          </w:tcPr>
          <w:p w14:paraId="49532883" w14:textId="77777777" w:rsidR="008343BE" w:rsidRPr="009C753E" w:rsidRDefault="008343BE" w:rsidP="00496915">
            <w:pPr>
              <w:jc w:val="center"/>
              <w:rPr>
                <w:rFonts w:ascii="Times New Roman" w:hAnsi="Times New Roman" w:cs="Times New Roman"/>
                <w:sz w:val="24"/>
                <w:szCs w:val="24"/>
              </w:rPr>
            </w:pPr>
          </w:p>
        </w:tc>
      </w:tr>
      <w:tr w:rsidR="008343BE" w:rsidRPr="009C753E" w14:paraId="7F6F0364" w14:textId="77777777" w:rsidTr="00496915">
        <w:tc>
          <w:tcPr>
            <w:tcW w:w="3963" w:type="dxa"/>
          </w:tcPr>
          <w:p w14:paraId="1763001C"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Drs. Deddy Sofyan, M. Pd.</w:t>
            </w:r>
          </w:p>
          <w:p w14:paraId="4C07EE6A"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NIP. 196810281993031003</w:t>
            </w:r>
          </w:p>
        </w:tc>
        <w:tc>
          <w:tcPr>
            <w:tcW w:w="3964" w:type="dxa"/>
          </w:tcPr>
          <w:p w14:paraId="675233D8"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Dr. Iyam Maryati, M. Pd.</w:t>
            </w:r>
          </w:p>
          <w:p w14:paraId="579BCF6B" w14:textId="77777777" w:rsidR="008343BE" w:rsidRPr="009C753E" w:rsidRDefault="008343BE" w:rsidP="00496915">
            <w:pPr>
              <w:jc w:val="center"/>
              <w:rPr>
                <w:rFonts w:ascii="Times New Roman" w:hAnsi="Times New Roman" w:cs="Times New Roman"/>
                <w:b/>
                <w:bCs/>
                <w:sz w:val="24"/>
                <w:szCs w:val="24"/>
              </w:rPr>
            </w:pPr>
            <w:r w:rsidRPr="009C753E">
              <w:rPr>
                <w:rFonts w:ascii="Times New Roman" w:hAnsi="Times New Roman" w:cs="Times New Roman"/>
                <w:b/>
                <w:bCs/>
                <w:sz w:val="24"/>
                <w:szCs w:val="24"/>
              </w:rPr>
              <w:t>NIDN. 0429108104</w:t>
            </w:r>
          </w:p>
          <w:p w14:paraId="0F710F92" w14:textId="77777777" w:rsidR="008343BE" w:rsidRPr="009C753E" w:rsidRDefault="008343BE" w:rsidP="00496915">
            <w:pPr>
              <w:jc w:val="center"/>
              <w:rPr>
                <w:rFonts w:ascii="Times New Roman" w:hAnsi="Times New Roman" w:cs="Times New Roman"/>
                <w:b/>
                <w:bCs/>
                <w:sz w:val="24"/>
                <w:szCs w:val="24"/>
              </w:rPr>
            </w:pPr>
          </w:p>
        </w:tc>
      </w:tr>
    </w:tbl>
    <w:p w14:paraId="60E20BBC" w14:textId="77777777" w:rsidR="008343BE" w:rsidRPr="009C753E" w:rsidRDefault="008343BE" w:rsidP="008343BE">
      <w:pPr>
        <w:jc w:val="center"/>
        <w:rPr>
          <w:rFonts w:ascii="Times New Roman" w:hAnsi="Times New Roman" w:cs="Times New Roman"/>
          <w:sz w:val="24"/>
          <w:szCs w:val="24"/>
        </w:rPr>
      </w:pPr>
    </w:p>
    <w:p w14:paraId="6A37B20F" w14:textId="77777777" w:rsidR="008343BE" w:rsidRPr="009C753E" w:rsidRDefault="008343BE" w:rsidP="008343BE">
      <w:pPr>
        <w:rPr>
          <w:rFonts w:ascii="Times New Roman" w:hAnsi="Times New Roman" w:cs="Times New Roman"/>
          <w:b/>
          <w:bCs/>
          <w:sz w:val="24"/>
          <w:szCs w:val="24"/>
        </w:rPr>
      </w:pPr>
    </w:p>
    <w:p w14:paraId="75B6CA8E"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MOTTO:</w:t>
      </w:r>
    </w:p>
    <w:p w14:paraId="00859304" w14:textId="77777777" w:rsidR="008343BE" w:rsidRPr="009C753E" w:rsidRDefault="008343BE" w:rsidP="008343BE">
      <w:pPr>
        <w:jc w:val="center"/>
        <w:rPr>
          <w:rFonts w:ascii="Times New Roman" w:hAnsi="Times New Roman" w:cs="Times New Roman"/>
          <w:b/>
          <w:bCs/>
          <w:sz w:val="24"/>
          <w:szCs w:val="24"/>
        </w:rPr>
      </w:pPr>
    </w:p>
    <w:p w14:paraId="1F65A372"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Ketika keadaan di luar tidak bisa kita ubah.</w:t>
      </w:r>
    </w:p>
    <w:p w14:paraId="193C1F97"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Tantangan sejati adalah merubah diri kita sendiri</w:t>
      </w:r>
    </w:p>
    <w:p w14:paraId="3294944C"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(Viktor Frankl)</w:t>
      </w:r>
    </w:p>
    <w:p w14:paraId="0909FECB" w14:textId="77777777" w:rsidR="008343BE" w:rsidRPr="009C753E" w:rsidRDefault="008343BE" w:rsidP="008343BE">
      <w:pPr>
        <w:jc w:val="center"/>
        <w:rPr>
          <w:rFonts w:ascii="Times New Roman" w:hAnsi="Times New Roman" w:cs="Times New Roman"/>
          <w:b/>
          <w:bCs/>
          <w:sz w:val="24"/>
          <w:szCs w:val="24"/>
        </w:rPr>
      </w:pPr>
    </w:p>
    <w:p w14:paraId="5F805F0A"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Perubahan tidak akan datang jika aku hanya menunggu.</w:t>
      </w:r>
    </w:p>
    <w:p w14:paraId="5ACAE80C"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Aku harus bangkit, bergerak, dan memperbaiki diriku.</w:t>
      </w:r>
    </w:p>
    <w:p w14:paraId="3534FB9D"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Karena keberhasilan adalah milik mereka yang berani memulai dan tidak berhenti.</w:t>
      </w:r>
    </w:p>
    <w:p w14:paraId="4CA5750D"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(Penulis)</w:t>
      </w:r>
    </w:p>
    <w:p w14:paraId="02884459" w14:textId="77777777" w:rsidR="008343BE" w:rsidRPr="009C753E" w:rsidRDefault="008343BE" w:rsidP="008343BE">
      <w:pPr>
        <w:jc w:val="center"/>
        <w:rPr>
          <w:rFonts w:ascii="Times New Roman" w:hAnsi="Times New Roman" w:cs="Times New Roman"/>
          <w:sz w:val="24"/>
          <w:szCs w:val="24"/>
        </w:rPr>
      </w:pPr>
    </w:p>
    <w:p w14:paraId="40B2CEE4"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“Sesungguhnya Allah tidak akan mengubah keadaan suatu kaum sampai</w:t>
      </w:r>
    </w:p>
    <w:p w14:paraId="26B7E264"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mereka mengubah keadaan yang ada pada diri mereka sendiri”</w:t>
      </w:r>
    </w:p>
    <w:p w14:paraId="7774CD79" w14:textId="77777777" w:rsidR="008343BE" w:rsidRPr="009C753E" w:rsidRDefault="008343BE" w:rsidP="008343BE">
      <w:pPr>
        <w:jc w:val="center"/>
        <w:rPr>
          <w:rFonts w:ascii="Times New Roman" w:hAnsi="Times New Roman" w:cs="Times New Roman"/>
          <w:sz w:val="24"/>
          <w:szCs w:val="24"/>
        </w:rPr>
      </w:pPr>
      <w:r w:rsidRPr="009C753E">
        <w:rPr>
          <w:rFonts w:ascii="Times New Roman" w:hAnsi="Times New Roman" w:cs="Times New Roman"/>
          <w:sz w:val="24"/>
          <w:szCs w:val="24"/>
        </w:rPr>
        <w:t>(Q.S. Ar-Ra’d: 11)</w:t>
      </w:r>
    </w:p>
    <w:p w14:paraId="56FB8F2B" w14:textId="77777777" w:rsidR="008343BE" w:rsidRPr="009C753E" w:rsidRDefault="008343BE" w:rsidP="008343BE">
      <w:pPr>
        <w:jc w:val="center"/>
        <w:rPr>
          <w:rFonts w:ascii="Times New Roman" w:hAnsi="Times New Roman" w:cs="Times New Roman"/>
          <w:sz w:val="24"/>
          <w:szCs w:val="24"/>
        </w:rPr>
      </w:pPr>
    </w:p>
    <w:p w14:paraId="0BB05A56" w14:textId="77777777" w:rsidR="008343BE" w:rsidRPr="009C753E" w:rsidRDefault="008343BE" w:rsidP="008343BE">
      <w:pPr>
        <w:jc w:val="center"/>
        <w:rPr>
          <w:rFonts w:ascii="Times New Roman" w:hAnsi="Times New Roman" w:cs="Times New Roman"/>
          <w:sz w:val="24"/>
          <w:szCs w:val="24"/>
        </w:rPr>
      </w:pPr>
    </w:p>
    <w:p w14:paraId="0786566F" w14:textId="77777777" w:rsidR="008343BE" w:rsidRPr="009C753E" w:rsidRDefault="008343BE" w:rsidP="008343BE">
      <w:pPr>
        <w:jc w:val="center"/>
        <w:rPr>
          <w:rFonts w:ascii="Times New Roman" w:hAnsi="Times New Roman" w:cs="Times New Roman"/>
          <w:sz w:val="24"/>
          <w:szCs w:val="24"/>
        </w:rPr>
      </w:pPr>
    </w:p>
    <w:p w14:paraId="47AE94D9" w14:textId="77777777" w:rsidR="008343BE" w:rsidRPr="009C753E" w:rsidRDefault="008343BE" w:rsidP="008343BE">
      <w:pPr>
        <w:jc w:val="center"/>
        <w:rPr>
          <w:rFonts w:ascii="Times New Roman" w:hAnsi="Times New Roman" w:cs="Times New Roman"/>
          <w:sz w:val="24"/>
          <w:szCs w:val="24"/>
        </w:rPr>
      </w:pPr>
    </w:p>
    <w:p w14:paraId="0F912F56" w14:textId="77777777" w:rsidR="008343BE" w:rsidRPr="009C753E" w:rsidRDefault="008343BE" w:rsidP="008343BE">
      <w:pPr>
        <w:jc w:val="center"/>
        <w:rPr>
          <w:rFonts w:ascii="Times New Roman" w:hAnsi="Times New Roman" w:cs="Times New Roman"/>
          <w:b/>
          <w:bCs/>
          <w:sz w:val="24"/>
          <w:szCs w:val="24"/>
        </w:rPr>
      </w:pPr>
      <w:r w:rsidRPr="009C753E">
        <w:rPr>
          <w:rFonts w:ascii="Times New Roman" w:hAnsi="Times New Roman" w:cs="Times New Roman"/>
          <w:b/>
          <w:bCs/>
          <w:sz w:val="24"/>
          <w:szCs w:val="24"/>
        </w:rPr>
        <w:t>PERSEMBAHAN</w:t>
      </w:r>
    </w:p>
    <w:p w14:paraId="4FD1BC4D" w14:textId="77777777" w:rsidR="008343BE" w:rsidRPr="009C753E" w:rsidRDefault="008343BE" w:rsidP="008343BE">
      <w:pPr>
        <w:tabs>
          <w:tab w:val="left" w:pos="7371"/>
        </w:tabs>
        <w:spacing w:line="360" w:lineRule="auto"/>
        <w:ind w:right="566"/>
        <w:jc w:val="both"/>
        <w:rPr>
          <w:rFonts w:ascii="Times New Roman" w:hAnsi="Times New Roman" w:cs="Times New Roman"/>
          <w:sz w:val="24"/>
          <w:szCs w:val="24"/>
        </w:rPr>
      </w:pPr>
      <w:r w:rsidRPr="009C753E">
        <w:rPr>
          <w:rFonts w:ascii="Times New Roman" w:hAnsi="Times New Roman" w:cs="Times New Roman"/>
          <w:sz w:val="24"/>
          <w:szCs w:val="24"/>
        </w:rPr>
        <w:t>Kupersembahkan karya sederhana ini untuk orang yang sangat berperan dalam hidup, Umi Sopiah dan Abi Daud tercinta. Sebagai tanda bakti, hormat, dan rasa terima kasih yang tiada terhingga. Yang selalu memanjatkan doa dan cinta kasih untuk putrinya ini yang tiada mungkin dapat terbalas hanya dengan selembar kertas persembahan. Untuk saudara serta sahabat yang bersama dengan penulis saat penyusunan skripsi ini.</w:t>
      </w:r>
    </w:p>
    <w:p w14:paraId="6499896D" w14:textId="77777777" w:rsidR="008343BE" w:rsidRDefault="008343BE" w:rsidP="008343BE">
      <w:pPr>
        <w:rPr>
          <w:rFonts w:ascii="Times New Roman" w:hAnsi="Times New Roman" w:cs="Times New Roman"/>
          <w:sz w:val="24"/>
          <w:szCs w:val="24"/>
        </w:rPr>
      </w:pPr>
    </w:p>
    <w:p w14:paraId="7B460CDB" w14:textId="77777777" w:rsidR="008343BE" w:rsidRDefault="008343BE" w:rsidP="008343BE">
      <w:pPr>
        <w:rPr>
          <w:rFonts w:ascii="Times New Roman" w:hAnsi="Times New Roman" w:cs="Times New Roman"/>
          <w:sz w:val="24"/>
          <w:szCs w:val="24"/>
        </w:rPr>
      </w:pPr>
    </w:p>
    <w:p w14:paraId="39D084B2" w14:textId="77777777" w:rsidR="008343BE" w:rsidRPr="009C753E" w:rsidRDefault="008343BE" w:rsidP="008343BE">
      <w:pPr>
        <w:rPr>
          <w:rFonts w:ascii="Times New Roman" w:hAnsi="Times New Roman" w:cs="Times New Roman"/>
          <w:sz w:val="24"/>
          <w:szCs w:val="24"/>
        </w:rPr>
      </w:pPr>
    </w:p>
    <w:p w14:paraId="713A0525" w14:textId="77777777" w:rsidR="008343BE" w:rsidRPr="009C753E" w:rsidRDefault="008343BE" w:rsidP="008343BE">
      <w:pPr>
        <w:spacing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PERNYATAAN KEASLIAN SKRIPSI</w:t>
      </w:r>
    </w:p>
    <w:p w14:paraId="59E44185" w14:textId="77777777" w:rsidR="008343BE" w:rsidRPr="009C753E" w:rsidRDefault="008343BE" w:rsidP="008343BE">
      <w:pPr>
        <w:spacing w:line="240" w:lineRule="auto"/>
        <w:jc w:val="center"/>
        <w:rPr>
          <w:rFonts w:ascii="Times New Roman" w:hAnsi="Times New Roman" w:cs="Times New Roman"/>
          <w:b/>
          <w:bCs/>
          <w:sz w:val="24"/>
          <w:szCs w:val="24"/>
        </w:rPr>
      </w:pPr>
    </w:p>
    <w:p w14:paraId="24B26682" w14:textId="77777777" w:rsidR="008343BE" w:rsidRPr="009C753E" w:rsidRDefault="008343BE" w:rsidP="008343BE">
      <w:pPr>
        <w:spacing w:line="360" w:lineRule="auto"/>
        <w:jc w:val="both"/>
        <w:rPr>
          <w:rFonts w:ascii="Times New Roman" w:hAnsi="Times New Roman" w:cs="Times New Roman"/>
          <w:sz w:val="24"/>
          <w:szCs w:val="24"/>
        </w:rPr>
      </w:pPr>
      <w:r w:rsidRPr="009C753E">
        <w:rPr>
          <w:rFonts w:ascii="Times New Roman" w:hAnsi="Times New Roman" w:cs="Times New Roman"/>
          <w:sz w:val="24"/>
          <w:szCs w:val="24"/>
        </w:rPr>
        <w:tab/>
        <w:t>Dengan ini saya menyatakan bahwa skripsi yang berjudul Peningkatan Kemampuan Komunikasi Matematis dan Kemandirian Belajar Siswa Sekolah Menengah Pertama Melalui Model Pembelajaran Reciprocal Teaching ini benar-benar karya saya sendiri. Pengutipan dari sumber-sumber lain telah saya lakukan berdasarkan kaidah-kaidah pengutipan yang sesuai dengan etika keilmuan yang berlaku sehingga isi skripsi serta semua kelengkapannya ini merupakan karya asli. Apabila kemudian hari ditemukan hal-hal yang tidak sesuai dengan isi pernyataan ini, maka saya bersedia menerima  resiko atau sanki apapun.</w:t>
      </w:r>
    </w:p>
    <w:p w14:paraId="6B133EDF" w14:textId="77777777" w:rsidR="008343BE" w:rsidRPr="009C753E" w:rsidRDefault="008343BE" w:rsidP="008343BE">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8343BE" w:rsidRPr="009C753E" w14:paraId="4774193E" w14:textId="77777777" w:rsidTr="00496915">
        <w:tc>
          <w:tcPr>
            <w:tcW w:w="3963" w:type="dxa"/>
          </w:tcPr>
          <w:p w14:paraId="5C5FF350" w14:textId="77777777" w:rsidR="008343BE" w:rsidRPr="009C753E" w:rsidRDefault="008343BE" w:rsidP="00496915">
            <w:pPr>
              <w:spacing w:line="360" w:lineRule="auto"/>
              <w:rPr>
                <w:rFonts w:ascii="Times New Roman" w:hAnsi="Times New Roman" w:cs="Times New Roman"/>
                <w:sz w:val="24"/>
                <w:szCs w:val="24"/>
              </w:rPr>
            </w:pPr>
          </w:p>
        </w:tc>
        <w:tc>
          <w:tcPr>
            <w:tcW w:w="3964" w:type="dxa"/>
          </w:tcPr>
          <w:p w14:paraId="6806191B"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Garut, Juli 2025</w:t>
            </w:r>
          </w:p>
          <w:p w14:paraId="4CFE00DE" w14:textId="77777777" w:rsidR="008343BE" w:rsidRPr="009C753E" w:rsidRDefault="008343BE" w:rsidP="00496915">
            <w:pPr>
              <w:spacing w:line="360" w:lineRule="auto"/>
              <w:jc w:val="center"/>
              <w:rPr>
                <w:rFonts w:ascii="Times New Roman" w:hAnsi="Times New Roman" w:cs="Times New Roman"/>
                <w:sz w:val="24"/>
                <w:szCs w:val="24"/>
              </w:rPr>
            </w:pPr>
            <w:r w:rsidRPr="009C753E">
              <w:rPr>
                <w:rFonts w:ascii="Times New Roman" w:hAnsi="Times New Roman" w:cs="Times New Roman"/>
                <w:sz w:val="24"/>
                <w:szCs w:val="24"/>
              </w:rPr>
              <w:t>Pembuat Pernyataan,</w:t>
            </w:r>
          </w:p>
        </w:tc>
      </w:tr>
      <w:tr w:rsidR="008343BE" w:rsidRPr="009C753E" w14:paraId="4A3407A4" w14:textId="77777777" w:rsidTr="00496915">
        <w:tc>
          <w:tcPr>
            <w:tcW w:w="3963" w:type="dxa"/>
          </w:tcPr>
          <w:p w14:paraId="4BF93C22" w14:textId="77777777" w:rsidR="008343BE" w:rsidRPr="009C753E" w:rsidRDefault="008343BE" w:rsidP="00496915">
            <w:pPr>
              <w:spacing w:line="360" w:lineRule="auto"/>
              <w:rPr>
                <w:rFonts w:ascii="Times New Roman" w:hAnsi="Times New Roman" w:cs="Times New Roman"/>
                <w:sz w:val="24"/>
                <w:szCs w:val="24"/>
              </w:rPr>
            </w:pPr>
          </w:p>
        </w:tc>
        <w:tc>
          <w:tcPr>
            <w:tcW w:w="3964" w:type="dxa"/>
          </w:tcPr>
          <w:p w14:paraId="3384D1AC" w14:textId="77777777" w:rsidR="008343BE" w:rsidRPr="009C753E" w:rsidRDefault="008343BE" w:rsidP="00496915">
            <w:pPr>
              <w:spacing w:line="360" w:lineRule="auto"/>
              <w:jc w:val="center"/>
              <w:rPr>
                <w:rFonts w:ascii="Times New Roman" w:hAnsi="Times New Roman" w:cs="Times New Roman"/>
                <w:sz w:val="24"/>
                <w:szCs w:val="24"/>
              </w:rPr>
            </w:pPr>
          </w:p>
          <w:p w14:paraId="096C8DDA" w14:textId="77777777" w:rsidR="008343BE" w:rsidRPr="009C753E" w:rsidRDefault="008343BE" w:rsidP="00496915">
            <w:pPr>
              <w:spacing w:line="360" w:lineRule="auto"/>
              <w:jc w:val="center"/>
              <w:rPr>
                <w:rFonts w:ascii="Times New Roman" w:hAnsi="Times New Roman" w:cs="Times New Roman"/>
                <w:sz w:val="24"/>
                <w:szCs w:val="24"/>
              </w:rPr>
            </w:pPr>
          </w:p>
          <w:p w14:paraId="248A99EC" w14:textId="77777777" w:rsidR="008343BE" w:rsidRPr="009C753E" w:rsidRDefault="008343BE" w:rsidP="00496915">
            <w:pPr>
              <w:spacing w:line="360" w:lineRule="auto"/>
              <w:jc w:val="center"/>
              <w:rPr>
                <w:rFonts w:ascii="Times New Roman" w:hAnsi="Times New Roman" w:cs="Times New Roman"/>
                <w:sz w:val="24"/>
                <w:szCs w:val="24"/>
              </w:rPr>
            </w:pPr>
          </w:p>
          <w:p w14:paraId="743FAF46" w14:textId="77777777" w:rsidR="008343BE" w:rsidRPr="009C753E" w:rsidRDefault="008343BE" w:rsidP="00496915">
            <w:pPr>
              <w:spacing w:line="360" w:lineRule="auto"/>
              <w:rPr>
                <w:rFonts w:ascii="Times New Roman" w:hAnsi="Times New Roman" w:cs="Times New Roman"/>
                <w:sz w:val="24"/>
                <w:szCs w:val="24"/>
              </w:rPr>
            </w:pPr>
          </w:p>
        </w:tc>
      </w:tr>
      <w:tr w:rsidR="008343BE" w:rsidRPr="009C753E" w14:paraId="2636F053" w14:textId="77777777" w:rsidTr="00496915">
        <w:tc>
          <w:tcPr>
            <w:tcW w:w="3963" w:type="dxa"/>
          </w:tcPr>
          <w:p w14:paraId="4915F81E" w14:textId="77777777" w:rsidR="008343BE" w:rsidRPr="009C753E" w:rsidRDefault="008343BE" w:rsidP="00496915">
            <w:pPr>
              <w:spacing w:line="360" w:lineRule="auto"/>
              <w:rPr>
                <w:rFonts w:ascii="Times New Roman" w:hAnsi="Times New Roman" w:cs="Times New Roman"/>
                <w:sz w:val="24"/>
                <w:szCs w:val="24"/>
              </w:rPr>
            </w:pPr>
          </w:p>
        </w:tc>
        <w:tc>
          <w:tcPr>
            <w:tcW w:w="3964" w:type="dxa"/>
          </w:tcPr>
          <w:p w14:paraId="6ADC730F"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Nadiyya Hikmatul Aulia</w:t>
            </w:r>
          </w:p>
        </w:tc>
      </w:tr>
      <w:tr w:rsidR="008343BE" w:rsidRPr="009C753E" w14:paraId="7988E253" w14:textId="77777777" w:rsidTr="00496915">
        <w:tc>
          <w:tcPr>
            <w:tcW w:w="3963" w:type="dxa"/>
          </w:tcPr>
          <w:p w14:paraId="24AE6CF5" w14:textId="77777777" w:rsidR="008343BE" w:rsidRPr="009C753E" w:rsidRDefault="008343BE" w:rsidP="00496915">
            <w:pPr>
              <w:spacing w:line="360" w:lineRule="auto"/>
              <w:rPr>
                <w:rFonts w:ascii="Times New Roman" w:hAnsi="Times New Roman" w:cs="Times New Roman"/>
                <w:sz w:val="24"/>
                <w:szCs w:val="24"/>
              </w:rPr>
            </w:pPr>
          </w:p>
        </w:tc>
        <w:tc>
          <w:tcPr>
            <w:tcW w:w="3964" w:type="dxa"/>
          </w:tcPr>
          <w:p w14:paraId="5296AD72" w14:textId="77777777" w:rsidR="008343BE" w:rsidRPr="009C753E" w:rsidRDefault="008343BE" w:rsidP="00496915">
            <w:pPr>
              <w:jc w:val="center"/>
              <w:rPr>
                <w:rFonts w:ascii="Times New Roman" w:hAnsi="Times New Roman" w:cs="Times New Roman"/>
                <w:sz w:val="24"/>
                <w:szCs w:val="24"/>
              </w:rPr>
            </w:pPr>
            <w:r w:rsidRPr="009C753E">
              <w:rPr>
                <w:rFonts w:ascii="Times New Roman" w:hAnsi="Times New Roman" w:cs="Times New Roman"/>
                <w:sz w:val="24"/>
                <w:szCs w:val="24"/>
              </w:rPr>
              <w:t>NIM. 21516023</w:t>
            </w:r>
          </w:p>
        </w:tc>
      </w:tr>
    </w:tbl>
    <w:p w14:paraId="135F8A48" w14:textId="77777777" w:rsidR="008343BE" w:rsidRPr="009C753E" w:rsidRDefault="008343BE" w:rsidP="008343BE">
      <w:pPr>
        <w:rPr>
          <w:rFonts w:ascii="Times New Roman" w:hAnsi="Times New Roman" w:cs="Times New Roman"/>
          <w:sz w:val="24"/>
          <w:szCs w:val="24"/>
        </w:rPr>
      </w:pPr>
    </w:p>
    <w:p w14:paraId="45A82FB5" w14:textId="77777777" w:rsidR="00410109" w:rsidRDefault="00410109"/>
    <w:sectPr w:rsidR="00410109" w:rsidSect="003053C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38AF6" w14:textId="77777777" w:rsidR="00000000" w:rsidRDefault="00000000" w:rsidP="001F60D0">
    <w:pPr>
      <w:pStyle w:val="Footer"/>
    </w:pPr>
  </w:p>
  <w:p w14:paraId="62D6A90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827946"/>
      <w:docPartObj>
        <w:docPartGallery w:val="Page Numbers (Bottom of Page)"/>
        <w:docPartUnique/>
      </w:docPartObj>
    </w:sdtPr>
    <w:sdtEndPr>
      <w:rPr>
        <w:noProof/>
      </w:rPr>
    </w:sdtEndPr>
    <w:sdtContent>
      <w:p w14:paraId="2B904C42"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A3B78"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BE"/>
    <w:rsid w:val="001465EC"/>
    <w:rsid w:val="00222AC1"/>
    <w:rsid w:val="003053CB"/>
    <w:rsid w:val="00410109"/>
    <w:rsid w:val="004D144A"/>
    <w:rsid w:val="008343BE"/>
    <w:rsid w:val="00EA65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B9BA"/>
  <w15:chartTrackingRefBased/>
  <w15:docId w15:val="{C228DF40-4E88-4095-84D0-10B7D04A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vertAlign w:val="subscript"/>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BE"/>
    <w:rPr>
      <w:rFonts w:asciiTheme="minorHAnsi" w:hAnsiTheme="minorHAnsi" w:cstheme="minorBidi"/>
      <w:sz w:val="22"/>
      <w:vertAlign w:val="baselin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3BE"/>
    <w:pPr>
      <w:spacing w:after="0" w:line="240" w:lineRule="auto"/>
    </w:pPr>
    <w:rPr>
      <w:rFonts w:asciiTheme="minorHAnsi" w:hAnsiTheme="minorHAnsi" w:cstheme="minorBidi"/>
      <w:sz w:val="22"/>
      <w:vertAlign w:val="baseline"/>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4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3BE"/>
    <w:rPr>
      <w:rFonts w:asciiTheme="minorHAnsi" w:hAnsiTheme="minorHAnsi" w:cstheme="minorBidi"/>
      <w:sz w:val="22"/>
      <w:vertAlign w:val="baseline"/>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2025-12-10T07:02:00Z</dcterms:created>
  <dcterms:modified xsi:type="dcterms:W3CDTF">2025-12-10T07:03:00Z</dcterms:modified>
</cp:coreProperties>
</file>