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A5" w:rsidRPr="009F2010" w:rsidRDefault="00F71FA5" w:rsidP="00F71FA5">
      <w:pPr>
        <w:spacing w:line="240" w:lineRule="auto"/>
        <w:jc w:val="center"/>
        <w:rPr>
          <w:b/>
          <w:sz w:val="28"/>
          <w:szCs w:val="28"/>
        </w:rPr>
      </w:pPr>
      <w:r w:rsidRPr="009F2010">
        <w:rPr>
          <w:b/>
          <w:sz w:val="28"/>
          <w:szCs w:val="28"/>
        </w:rPr>
        <w:t>THE EFFECTS OF SYSTEMIC FUNCTIONAL GRAMMAR (SFG)</w:t>
      </w:r>
      <w:r>
        <w:rPr>
          <w:b/>
          <w:sz w:val="28"/>
          <w:szCs w:val="28"/>
        </w:rPr>
        <w:t xml:space="preserve"> COURSE</w:t>
      </w:r>
      <w:r w:rsidRPr="009F2010">
        <w:rPr>
          <w:b/>
          <w:sz w:val="28"/>
          <w:szCs w:val="28"/>
        </w:rPr>
        <w:t xml:space="preserve"> ON STUDENTS’ WRITING QUALITY</w:t>
      </w:r>
    </w:p>
    <w:p w:rsidR="00F71FA5" w:rsidRDefault="00F71FA5" w:rsidP="00F71FA5">
      <w:pPr>
        <w:rPr>
          <w:rFonts w:cs="Times New Roman"/>
        </w:rPr>
      </w:pPr>
    </w:p>
    <w:p w:rsidR="00F71FA5" w:rsidRDefault="00FB1394" w:rsidP="00F71FA5">
      <w:pPr>
        <w:jc w:val="center"/>
        <w:rPr>
          <w:rFonts w:cs="Times New Roman"/>
        </w:rPr>
      </w:pPr>
      <w:r>
        <w:rPr>
          <w:rFonts w:cs="Times New Roman"/>
        </w:rPr>
        <w:t>A paper</w:t>
      </w:r>
      <w:bookmarkStart w:id="0" w:name="_GoBack"/>
      <w:bookmarkEnd w:id="0"/>
      <w:r w:rsidR="00F71FA5">
        <w:rPr>
          <w:rFonts w:cs="Times New Roman"/>
        </w:rPr>
        <w:t xml:space="preserve"> submitted to the English Education Program of </w:t>
      </w:r>
      <w:proofErr w:type="spellStart"/>
      <w:r w:rsidR="00F71FA5">
        <w:rPr>
          <w:rFonts w:cs="Times New Roman"/>
        </w:rPr>
        <w:t>Institut</w:t>
      </w:r>
      <w:proofErr w:type="spellEnd"/>
      <w:r w:rsidR="00F71FA5">
        <w:rPr>
          <w:rFonts w:cs="Times New Roman"/>
        </w:rPr>
        <w:t xml:space="preserve"> </w:t>
      </w:r>
      <w:proofErr w:type="spellStart"/>
      <w:r w:rsidR="00F71FA5">
        <w:rPr>
          <w:rFonts w:cs="Times New Roman"/>
        </w:rPr>
        <w:t>Pendidikan</w:t>
      </w:r>
      <w:proofErr w:type="spellEnd"/>
      <w:r w:rsidR="00F71FA5">
        <w:rPr>
          <w:rFonts w:cs="Times New Roman"/>
        </w:rPr>
        <w:t xml:space="preserve"> Indonesia </w:t>
      </w:r>
      <w:proofErr w:type="spellStart"/>
      <w:r w:rsidR="00F71FA5">
        <w:rPr>
          <w:rFonts w:cs="Times New Roman"/>
        </w:rPr>
        <w:t>Garut</w:t>
      </w:r>
      <w:proofErr w:type="spellEnd"/>
      <w:r w:rsidR="00F71FA5">
        <w:rPr>
          <w:rFonts w:cs="Times New Roman"/>
        </w:rPr>
        <w:t xml:space="preserve"> in a partial fulfillment of requirements for the Bachelor degree</w:t>
      </w:r>
    </w:p>
    <w:p w:rsidR="00F71FA5" w:rsidRDefault="00F71FA5" w:rsidP="00F71FA5">
      <w:pPr>
        <w:jc w:val="center"/>
        <w:rPr>
          <w:rFonts w:cs="Times New Roman"/>
        </w:rPr>
      </w:pPr>
    </w:p>
    <w:p w:rsidR="00F71FA5" w:rsidRDefault="00F71FA5" w:rsidP="00F71FA5">
      <w:pPr>
        <w:jc w:val="center"/>
        <w:rPr>
          <w:rFonts w:cs="Times New Roman"/>
        </w:rPr>
      </w:pPr>
    </w:p>
    <w:p w:rsidR="00F71FA5" w:rsidRDefault="00F71FA5" w:rsidP="00F71FA5">
      <w:pPr>
        <w:jc w:val="center"/>
        <w:rPr>
          <w:rFonts w:cs="Times New Roman"/>
        </w:rPr>
      </w:pPr>
    </w:p>
    <w:p w:rsidR="00F71FA5" w:rsidRDefault="00F71FA5" w:rsidP="00F71FA5">
      <w:pPr>
        <w:jc w:val="center"/>
        <w:rPr>
          <w:rFonts w:cs="Times New Roman"/>
        </w:rPr>
      </w:pPr>
    </w:p>
    <w:p w:rsidR="00F71FA5" w:rsidRDefault="00F71FA5" w:rsidP="00F71FA5">
      <w:pPr>
        <w:jc w:val="center"/>
        <w:rPr>
          <w:rFonts w:cs="Times New Roman"/>
        </w:rPr>
      </w:pPr>
      <w:r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47752DB8" wp14:editId="7567BB44">
            <wp:simplePos x="0" y="0"/>
            <wp:positionH relativeFrom="margin">
              <wp:posOffset>1249045</wp:posOffset>
            </wp:positionH>
            <wp:positionV relativeFrom="paragraph">
              <wp:posOffset>146685</wp:posOffset>
            </wp:positionV>
            <wp:extent cx="2541905" cy="25196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180311-WA009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FA5" w:rsidRDefault="00F71FA5" w:rsidP="00F71FA5">
      <w:pPr>
        <w:jc w:val="center"/>
        <w:rPr>
          <w:rFonts w:cs="Times New Roman"/>
        </w:rPr>
      </w:pPr>
    </w:p>
    <w:p w:rsidR="00F71FA5" w:rsidRDefault="00F71FA5" w:rsidP="00F71FA5">
      <w:pPr>
        <w:jc w:val="center"/>
        <w:rPr>
          <w:rFonts w:cs="Times New Roman"/>
        </w:rPr>
      </w:pPr>
    </w:p>
    <w:p w:rsidR="00F71FA5" w:rsidRDefault="00F71FA5" w:rsidP="00F71FA5">
      <w:pPr>
        <w:jc w:val="center"/>
        <w:rPr>
          <w:rFonts w:cs="Times New Roman"/>
        </w:rPr>
      </w:pPr>
    </w:p>
    <w:p w:rsidR="00F71FA5" w:rsidRDefault="00F71FA5" w:rsidP="00F71FA5">
      <w:pPr>
        <w:jc w:val="center"/>
        <w:rPr>
          <w:rFonts w:cs="Times New Roman"/>
        </w:rPr>
      </w:pPr>
    </w:p>
    <w:p w:rsidR="00F71FA5" w:rsidRDefault="00F71FA5" w:rsidP="00F71FA5">
      <w:pPr>
        <w:jc w:val="center"/>
        <w:rPr>
          <w:rFonts w:cs="Times New Roman"/>
          <w:b/>
        </w:rPr>
      </w:pPr>
    </w:p>
    <w:p w:rsidR="00F71FA5" w:rsidRDefault="00F71FA5" w:rsidP="00F71FA5">
      <w:pPr>
        <w:jc w:val="center"/>
        <w:rPr>
          <w:rFonts w:cs="Times New Roman"/>
          <w:b/>
        </w:rPr>
      </w:pPr>
    </w:p>
    <w:p w:rsidR="00F71FA5" w:rsidRDefault="00F71FA5" w:rsidP="00F71FA5">
      <w:pPr>
        <w:jc w:val="center"/>
        <w:rPr>
          <w:rFonts w:cs="Times New Roman"/>
          <w:b/>
        </w:rPr>
      </w:pPr>
    </w:p>
    <w:p w:rsidR="00F71FA5" w:rsidRDefault="00F71FA5" w:rsidP="00F71FA5">
      <w:pPr>
        <w:jc w:val="center"/>
        <w:rPr>
          <w:rFonts w:cs="Times New Roman"/>
          <w:b/>
        </w:rPr>
      </w:pPr>
    </w:p>
    <w:p w:rsidR="00F71FA5" w:rsidRDefault="00F71FA5" w:rsidP="00F71FA5">
      <w:pPr>
        <w:jc w:val="center"/>
        <w:rPr>
          <w:rFonts w:cs="Times New Roman"/>
          <w:b/>
        </w:rPr>
      </w:pPr>
    </w:p>
    <w:p w:rsidR="00F71FA5" w:rsidRPr="00C272D9" w:rsidRDefault="00F71FA5" w:rsidP="00F71FA5">
      <w:pPr>
        <w:jc w:val="center"/>
        <w:rPr>
          <w:rFonts w:cs="Times New Roman"/>
        </w:rPr>
      </w:pPr>
    </w:p>
    <w:p w:rsidR="00F71FA5" w:rsidRDefault="00F71FA5" w:rsidP="00F71FA5">
      <w:pPr>
        <w:jc w:val="center"/>
        <w:rPr>
          <w:rFonts w:cs="Times New Roman"/>
        </w:rPr>
      </w:pPr>
    </w:p>
    <w:p w:rsidR="00F71FA5" w:rsidRPr="00C272D9" w:rsidRDefault="00F71FA5" w:rsidP="00F71FA5">
      <w:pPr>
        <w:jc w:val="center"/>
        <w:rPr>
          <w:rFonts w:cs="Times New Roman"/>
        </w:rPr>
      </w:pPr>
    </w:p>
    <w:p w:rsidR="00F71FA5" w:rsidRPr="00C272D9" w:rsidRDefault="00F71FA5" w:rsidP="00F71FA5">
      <w:pPr>
        <w:jc w:val="center"/>
        <w:rPr>
          <w:rFonts w:cs="Times New Roman"/>
        </w:rPr>
      </w:pPr>
    </w:p>
    <w:p w:rsidR="00F71FA5" w:rsidRPr="00C272D9" w:rsidRDefault="00F71FA5" w:rsidP="00F71FA5">
      <w:pPr>
        <w:jc w:val="center"/>
        <w:rPr>
          <w:rFonts w:cs="Times New Roman"/>
        </w:rPr>
      </w:pPr>
    </w:p>
    <w:p w:rsidR="00F71FA5" w:rsidRDefault="00F71FA5" w:rsidP="00F71FA5">
      <w:pPr>
        <w:jc w:val="center"/>
        <w:rPr>
          <w:rFonts w:cs="Times New Roman"/>
        </w:rPr>
      </w:pPr>
      <w:r>
        <w:rPr>
          <w:rFonts w:cs="Times New Roman"/>
          <w:b/>
        </w:rPr>
        <w:t>By</w:t>
      </w:r>
    </w:p>
    <w:p w:rsidR="00F71FA5" w:rsidRDefault="00F71FA5" w:rsidP="00F71FA5">
      <w:pPr>
        <w:jc w:val="center"/>
        <w:rPr>
          <w:rFonts w:cs="Times New Roman"/>
        </w:rPr>
      </w:pPr>
      <w:r>
        <w:rPr>
          <w:rFonts w:cs="Times New Roman"/>
          <w:b/>
        </w:rPr>
        <w:t xml:space="preserve">Muhammad </w:t>
      </w:r>
      <w:proofErr w:type="spellStart"/>
      <w:r>
        <w:rPr>
          <w:rFonts w:cs="Times New Roman"/>
          <w:b/>
        </w:rPr>
        <w:t>Rinaldi</w:t>
      </w:r>
      <w:proofErr w:type="spellEnd"/>
    </w:p>
    <w:p w:rsidR="00F71FA5" w:rsidRDefault="00F71FA5" w:rsidP="00F71FA5">
      <w:pPr>
        <w:jc w:val="center"/>
        <w:rPr>
          <w:rFonts w:cs="Times New Roman"/>
        </w:rPr>
      </w:pPr>
      <w:r>
        <w:rPr>
          <w:rFonts w:cs="Times New Roman"/>
          <w:b/>
        </w:rPr>
        <w:t>NIM. 17223047</w:t>
      </w:r>
    </w:p>
    <w:p w:rsidR="00F71FA5" w:rsidRDefault="00F71FA5" w:rsidP="00F71FA5">
      <w:pPr>
        <w:jc w:val="center"/>
        <w:rPr>
          <w:rFonts w:cs="Times New Roman"/>
        </w:rPr>
      </w:pPr>
    </w:p>
    <w:p w:rsidR="00F71FA5" w:rsidRPr="00BF206F" w:rsidRDefault="00F71FA5" w:rsidP="00F71FA5">
      <w:pPr>
        <w:spacing w:line="240" w:lineRule="auto"/>
        <w:jc w:val="center"/>
        <w:rPr>
          <w:b/>
        </w:rPr>
      </w:pPr>
      <w:r w:rsidRPr="00BF206F">
        <w:rPr>
          <w:b/>
        </w:rPr>
        <w:t>ENGLISH EDUCATION PROGRAM</w:t>
      </w:r>
    </w:p>
    <w:p w:rsidR="00F71FA5" w:rsidRPr="00BF206F" w:rsidRDefault="00F71FA5" w:rsidP="00F71FA5">
      <w:pPr>
        <w:spacing w:line="240" w:lineRule="auto"/>
        <w:jc w:val="center"/>
        <w:rPr>
          <w:b/>
        </w:rPr>
      </w:pPr>
      <w:r>
        <w:rPr>
          <w:b/>
        </w:rPr>
        <w:t>FACULTY OF SOCIAL SCIENCE</w:t>
      </w:r>
      <w:r w:rsidRPr="00BF206F">
        <w:rPr>
          <w:b/>
        </w:rPr>
        <w:t>, LANGUAGE, AND LITERATURE</w:t>
      </w:r>
    </w:p>
    <w:p w:rsidR="00F71FA5" w:rsidRPr="00BF206F" w:rsidRDefault="00F71FA5" w:rsidP="00F71FA5">
      <w:pPr>
        <w:spacing w:line="240" w:lineRule="auto"/>
        <w:jc w:val="center"/>
        <w:rPr>
          <w:b/>
        </w:rPr>
        <w:sectPr w:rsidR="00F71FA5" w:rsidRPr="00BF206F" w:rsidSect="00EF7873"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  <w:r w:rsidRPr="00BF206F">
        <w:rPr>
          <w:b/>
        </w:rPr>
        <w:t>INSTITUT PENDIDIKAN INDONESIA</w:t>
      </w:r>
      <w:r>
        <w:rPr>
          <w:b/>
        </w:rPr>
        <w:t xml:space="preserve"> GARUT</w:t>
      </w:r>
      <w:r>
        <w:rPr>
          <w:b/>
        </w:rPr>
        <w:br/>
        <w:t>2021</w:t>
      </w:r>
    </w:p>
    <w:p w:rsidR="000C5F83" w:rsidRPr="001730C0" w:rsidRDefault="000C5F83" w:rsidP="00F71FA5">
      <w:pPr>
        <w:spacing w:line="240" w:lineRule="auto"/>
        <w:rPr>
          <w:b/>
        </w:rPr>
      </w:pPr>
    </w:p>
    <w:sectPr w:rsidR="000C5F83" w:rsidRPr="001730C0" w:rsidSect="001A0499">
      <w:headerReference w:type="default" r:id="rId10"/>
      <w:footerReference w:type="default" r:id="rId11"/>
      <w:footerReference w:type="first" r:id="rId12"/>
      <w:pgSz w:w="11907" w:h="16839" w:code="9"/>
      <w:pgMar w:top="2268" w:right="1701" w:bottom="1701" w:left="2268" w:header="72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394" w:rsidRDefault="00525394" w:rsidP="00BE38F4">
      <w:pPr>
        <w:spacing w:line="240" w:lineRule="auto"/>
      </w:pPr>
      <w:r>
        <w:separator/>
      </w:r>
    </w:p>
  </w:endnote>
  <w:endnote w:type="continuationSeparator" w:id="0">
    <w:p w:rsidR="00525394" w:rsidRDefault="00525394" w:rsidP="00BE38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499" w:rsidRDefault="001A0499" w:rsidP="001730C0">
    <w:pPr>
      <w:pStyle w:val="Footer"/>
    </w:pPr>
  </w:p>
  <w:p w:rsidR="001A0499" w:rsidRDefault="001A04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0129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38F4" w:rsidRDefault="00BE38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499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BE38F4" w:rsidRDefault="00BE38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394" w:rsidRDefault="00525394" w:rsidP="00BE38F4">
      <w:pPr>
        <w:spacing w:line="240" w:lineRule="auto"/>
      </w:pPr>
      <w:r>
        <w:separator/>
      </w:r>
    </w:p>
  </w:footnote>
  <w:footnote w:type="continuationSeparator" w:id="0">
    <w:p w:rsidR="00525394" w:rsidRDefault="00525394" w:rsidP="00BE38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8F4" w:rsidRDefault="00BE38F4" w:rsidP="001A0499">
    <w:pPr>
      <w:pStyle w:val="Header"/>
    </w:pPr>
  </w:p>
  <w:p w:rsidR="00BE38F4" w:rsidRDefault="00BE38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C1DBA"/>
    <w:multiLevelType w:val="hybridMultilevel"/>
    <w:tmpl w:val="DF1CD89E"/>
    <w:lvl w:ilvl="0" w:tplc="24763C76">
      <w:start w:val="1"/>
      <w:numFmt w:val="decimal"/>
      <w:lvlText w:val="%1."/>
      <w:lvlJc w:val="left"/>
      <w:pPr>
        <w:ind w:left="720" w:hanging="360"/>
      </w:pPr>
    </w:lvl>
    <w:lvl w:ilvl="1" w:tplc="EC74B996" w:tentative="1">
      <w:start w:val="1"/>
      <w:numFmt w:val="lowerLetter"/>
      <w:lvlText w:val="%2."/>
      <w:lvlJc w:val="left"/>
      <w:pPr>
        <w:ind w:left="1440" w:hanging="360"/>
      </w:pPr>
    </w:lvl>
    <w:lvl w:ilvl="2" w:tplc="2BF4BA9E" w:tentative="1">
      <w:start w:val="1"/>
      <w:numFmt w:val="lowerRoman"/>
      <w:lvlText w:val="%3."/>
      <w:lvlJc w:val="right"/>
      <w:pPr>
        <w:ind w:left="2160" w:hanging="180"/>
      </w:pPr>
    </w:lvl>
    <w:lvl w:ilvl="3" w:tplc="E01AF854" w:tentative="1">
      <w:start w:val="1"/>
      <w:numFmt w:val="decimal"/>
      <w:lvlText w:val="%4."/>
      <w:lvlJc w:val="left"/>
      <w:pPr>
        <w:ind w:left="2880" w:hanging="360"/>
      </w:pPr>
    </w:lvl>
    <w:lvl w:ilvl="4" w:tplc="4C282210" w:tentative="1">
      <w:start w:val="1"/>
      <w:numFmt w:val="lowerLetter"/>
      <w:lvlText w:val="%5."/>
      <w:lvlJc w:val="left"/>
      <w:pPr>
        <w:ind w:left="3600" w:hanging="360"/>
      </w:pPr>
    </w:lvl>
    <w:lvl w:ilvl="5" w:tplc="28F6BB54" w:tentative="1">
      <w:start w:val="1"/>
      <w:numFmt w:val="lowerRoman"/>
      <w:lvlText w:val="%6."/>
      <w:lvlJc w:val="right"/>
      <w:pPr>
        <w:ind w:left="4320" w:hanging="180"/>
      </w:pPr>
    </w:lvl>
    <w:lvl w:ilvl="6" w:tplc="FE2EC134" w:tentative="1">
      <w:start w:val="1"/>
      <w:numFmt w:val="decimal"/>
      <w:lvlText w:val="%7."/>
      <w:lvlJc w:val="left"/>
      <w:pPr>
        <w:ind w:left="5040" w:hanging="360"/>
      </w:pPr>
    </w:lvl>
    <w:lvl w:ilvl="7" w:tplc="84BCC74A" w:tentative="1">
      <w:start w:val="1"/>
      <w:numFmt w:val="lowerLetter"/>
      <w:lvlText w:val="%8."/>
      <w:lvlJc w:val="left"/>
      <w:pPr>
        <w:ind w:left="5760" w:hanging="360"/>
      </w:pPr>
    </w:lvl>
    <w:lvl w:ilvl="8" w:tplc="0BBCAE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82214"/>
    <w:multiLevelType w:val="hybridMultilevel"/>
    <w:tmpl w:val="364C57F2"/>
    <w:lvl w:ilvl="0" w:tplc="09D0E376">
      <w:start w:val="1"/>
      <w:numFmt w:val="lowerLetter"/>
      <w:lvlText w:val="%1)"/>
      <w:lvlJc w:val="left"/>
      <w:pPr>
        <w:ind w:left="1287" w:hanging="360"/>
      </w:pPr>
    </w:lvl>
    <w:lvl w:ilvl="1" w:tplc="EBF82CBC" w:tentative="1">
      <w:start w:val="1"/>
      <w:numFmt w:val="lowerLetter"/>
      <w:lvlText w:val="%2."/>
      <w:lvlJc w:val="left"/>
      <w:pPr>
        <w:ind w:left="2007" w:hanging="360"/>
      </w:pPr>
    </w:lvl>
    <w:lvl w:ilvl="2" w:tplc="A96C29DA" w:tentative="1">
      <w:start w:val="1"/>
      <w:numFmt w:val="lowerRoman"/>
      <w:lvlText w:val="%3."/>
      <w:lvlJc w:val="right"/>
      <w:pPr>
        <w:ind w:left="2727" w:hanging="180"/>
      </w:pPr>
    </w:lvl>
    <w:lvl w:ilvl="3" w:tplc="FE607526" w:tentative="1">
      <w:start w:val="1"/>
      <w:numFmt w:val="decimal"/>
      <w:lvlText w:val="%4."/>
      <w:lvlJc w:val="left"/>
      <w:pPr>
        <w:ind w:left="3447" w:hanging="360"/>
      </w:pPr>
    </w:lvl>
    <w:lvl w:ilvl="4" w:tplc="A586B216" w:tentative="1">
      <w:start w:val="1"/>
      <w:numFmt w:val="lowerLetter"/>
      <w:lvlText w:val="%5."/>
      <w:lvlJc w:val="left"/>
      <w:pPr>
        <w:ind w:left="4167" w:hanging="360"/>
      </w:pPr>
    </w:lvl>
    <w:lvl w:ilvl="5" w:tplc="9B9EA430" w:tentative="1">
      <w:start w:val="1"/>
      <w:numFmt w:val="lowerRoman"/>
      <w:lvlText w:val="%6."/>
      <w:lvlJc w:val="right"/>
      <w:pPr>
        <w:ind w:left="4887" w:hanging="180"/>
      </w:pPr>
    </w:lvl>
    <w:lvl w:ilvl="6" w:tplc="32F2CECA" w:tentative="1">
      <w:start w:val="1"/>
      <w:numFmt w:val="decimal"/>
      <w:lvlText w:val="%7."/>
      <w:lvlJc w:val="left"/>
      <w:pPr>
        <w:ind w:left="5607" w:hanging="360"/>
      </w:pPr>
    </w:lvl>
    <w:lvl w:ilvl="7" w:tplc="95E611BE" w:tentative="1">
      <w:start w:val="1"/>
      <w:numFmt w:val="lowerLetter"/>
      <w:lvlText w:val="%8."/>
      <w:lvlJc w:val="left"/>
      <w:pPr>
        <w:ind w:left="6327" w:hanging="360"/>
      </w:pPr>
    </w:lvl>
    <w:lvl w:ilvl="8" w:tplc="F41C720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99F50B8"/>
    <w:multiLevelType w:val="hybridMultilevel"/>
    <w:tmpl w:val="317A7E0E"/>
    <w:lvl w:ilvl="0" w:tplc="2AF0C3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68AF280" w:tentative="1">
      <w:start w:val="1"/>
      <w:numFmt w:val="lowerLetter"/>
      <w:lvlText w:val="%2."/>
      <w:lvlJc w:val="left"/>
      <w:pPr>
        <w:ind w:left="1440" w:hanging="360"/>
      </w:pPr>
    </w:lvl>
    <w:lvl w:ilvl="2" w:tplc="DFEE2C2A" w:tentative="1">
      <w:start w:val="1"/>
      <w:numFmt w:val="lowerRoman"/>
      <w:lvlText w:val="%3."/>
      <w:lvlJc w:val="right"/>
      <w:pPr>
        <w:ind w:left="2160" w:hanging="180"/>
      </w:pPr>
    </w:lvl>
    <w:lvl w:ilvl="3" w:tplc="91B0A180" w:tentative="1">
      <w:start w:val="1"/>
      <w:numFmt w:val="decimal"/>
      <w:lvlText w:val="%4."/>
      <w:lvlJc w:val="left"/>
      <w:pPr>
        <w:ind w:left="2880" w:hanging="360"/>
      </w:pPr>
    </w:lvl>
    <w:lvl w:ilvl="4" w:tplc="1728A4A0" w:tentative="1">
      <w:start w:val="1"/>
      <w:numFmt w:val="lowerLetter"/>
      <w:lvlText w:val="%5."/>
      <w:lvlJc w:val="left"/>
      <w:pPr>
        <w:ind w:left="3600" w:hanging="360"/>
      </w:pPr>
    </w:lvl>
    <w:lvl w:ilvl="5" w:tplc="32E62448" w:tentative="1">
      <w:start w:val="1"/>
      <w:numFmt w:val="lowerRoman"/>
      <w:lvlText w:val="%6."/>
      <w:lvlJc w:val="right"/>
      <w:pPr>
        <w:ind w:left="4320" w:hanging="180"/>
      </w:pPr>
    </w:lvl>
    <w:lvl w:ilvl="6" w:tplc="22CA29C8" w:tentative="1">
      <w:start w:val="1"/>
      <w:numFmt w:val="decimal"/>
      <w:lvlText w:val="%7."/>
      <w:lvlJc w:val="left"/>
      <w:pPr>
        <w:ind w:left="5040" w:hanging="360"/>
      </w:pPr>
    </w:lvl>
    <w:lvl w:ilvl="7" w:tplc="5622C662" w:tentative="1">
      <w:start w:val="1"/>
      <w:numFmt w:val="lowerLetter"/>
      <w:lvlText w:val="%8."/>
      <w:lvlJc w:val="left"/>
      <w:pPr>
        <w:ind w:left="5760" w:hanging="360"/>
      </w:pPr>
    </w:lvl>
    <w:lvl w:ilvl="8" w:tplc="470AB1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C7E96"/>
    <w:multiLevelType w:val="hybridMultilevel"/>
    <w:tmpl w:val="D4DA42FA"/>
    <w:lvl w:ilvl="0" w:tplc="27427FFC">
      <w:start w:val="1"/>
      <w:numFmt w:val="decimal"/>
      <w:lvlText w:val="%1."/>
      <w:lvlJc w:val="left"/>
      <w:pPr>
        <w:ind w:left="720" w:hanging="360"/>
      </w:pPr>
    </w:lvl>
    <w:lvl w:ilvl="1" w:tplc="5E766B10" w:tentative="1">
      <w:start w:val="1"/>
      <w:numFmt w:val="lowerLetter"/>
      <w:lvlText w:val="%2."/>
      <w:lvlJc w:val="left"/>
      <w:pPr>
        <w:ind w:left="1440" w:hanging="360"/>
      </w:pPr>
    </w:lvl>
    <w:lvl w:ilvl="2" w:tplc="C13A5D72" w:tentative="1">
      <w:start w:val="1"/>
      <w:numFmt w:val="lowerRoman"/>
      <w:lvlText w:val="%3."/>
      <w:lvlJc w:val="right"/>
      <w:pPr>
        <w:ind w:left="2160" w:hanging="180"/>
      </w:pPr>
    </w:lvl>
    <w:lvl w:ilvl="3" w:tplc="4620C9BC" w:tentative="1">
      <w:start w:val="1"/>
      <w:numFmt w:val="decimal"/>
      <w:lvlText w:val="%4."/>
      <w:lvlJc w:val="left"/>
      <w:pPr>
        <w:ind w:left="2880" w:hanging="360"/>
      </w:pPr>
    </w:lvl>
    <w:lvl w:ilvl="4" w:tplc="C8A639C4" w:tentative="1">
      <w:start w:val="1"/>
      <w:numFmt w:val="lowerLetter"/>
      <w:lvlText w:val="%5."/>
      <w:lvlJc w:val="left"/>
      <w:pPr>
        <w:ind w:left="3600" w:hanging="360"/>
      </w:pPr>
    </w:lvl>
    <w:lvl w:ilvl="5" w:tplc="A260D5FA" w:tentative="1">
      <w:start w:val="1"/>
      <w:numFmt w:val="lowerRoman"/>
      <w:lvlText w:val="%6."/>
      <w:lvlJc w:val="right"/>
      <w:pPr>
        <w:ind w:left="4320" w:hanging="180"/>
      </w:pPr>
    </w:lvl>
    <w:lvl w:ilvl="6" w:tplc="80443B6A" w:tentative="1">
      <w:start w:val="1"/>
      <w:numFmt w:val="decimal"/>
      <w:lvlText w:val="%7."/>
      <w:lvlJc w:val="left"/>
      <w:pPr>
        <w:ind w:left="5040" w:hanging="360"/>
      </w:pPr>
    </w:lvl>
    <w:lvl w:ilvl="7" w:tplc="D7906E58" w:tentative="1">
      <w:start w:val="1"/>
      <w:numFmt w:val="lowerLetter"/>
      <w:lvlText w:val="%8."/>
      <w:lvlJc w:val="left"/>
      <w:pPr>
        <w:ind w:left="5760" w:hanging="360"/>
      </w:pPr>
    </w:lvl>
    <w:lvl w:ilvl="8" w:tplc="9B1618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C7C75"/>
    <w:multiLevelType w:val="hybridMultilevel"/>
    <w:tmpl w:val="4FE46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F4"/>
    <w:rsid w:val="000778C7"/>
    <w:rsid w:val="000822AD"/>
    <w:rsid w:val="000C5F83"/>
    <w:rsid w:val="001730C0"/>
    <w:rsid w:val="001A0499"/>
    <w:rsid w:val="002D750D"/>
    <w:rsid w:val="00483CC3"/>
    <w:rsid w:val="00525394"/>
    <w:rsid w:val="0072179B"/>
    <w:rsid w:val="0072405F"/>
    <w:rsid w:val="00816E4F"/>
    <w:rsid w:val="00851C41"/>
    <w:rsid w:val="008C1B0B"/>
    <w:rsid w:val="008D7D83"/>
    <w:rsid w:val="00BE38F4"/>
    <w:rsid w:val="00F5026A"/>
    <w:rsid w:val="00F71FA5"/>
    <w:rsid w:val="00FB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8F4"/>
    <w:pPr>
      <w:spacing w:after="0"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38F4"/>
    <w:pPr>
      <w:keepNext/>
      <w:keepLines/>
      <w:spacing w:line="24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38F4"/>
    <w:pPr>
      <w:keepNext/>
      <w:keepLines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38F4"/>
    <w:pPr>
      <w:keepNext/>
      <w:keepLines/>
      <w:ind w:left="567" w:hanging="567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8F4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38F4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BE38F4"/>
    <w:pPr>
      <w:ind w:firstLine="567"/>
      <w:contextualSpacing/>
      <w:jc w:val="both"/>
    </w:pPr>
  </w:style>
  <w:style w:type="character" w:customStyle="1" w:styleId="Heading3Char">
    <w:name w:val="Heading 3 Char"/>
    <w:basedOn w:val="DefaultParagraphFont"/>
    <w:link w:val="Heading3"/>
    <w:uiPriority w:val="9"/>
    <w:rsid w:val="00BE38F4"/>
    <w:rPr>
      <w:rFonts w:ascii="Times New Roman" w:eastAsiaTheme="majorEastAsia" w:hAnsi="Times New Roman" w:cstheme="majorBidi"/>
      <w:b/>
      <w:bCs/>
      <w:sz w:val="24"/>
    </w:rPr>
  </w:style>
  <w:style w:type="table" w:styleId="TableGrid">
    <w:name w:val="Table Grid"/>
    <w:basedOn w:val="TableNormal"/>
    <w:uiPriority w:val="59"/>
    <w:rsid w:val="00BE3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BE38F4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8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8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38F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8F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E38F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8F4"/>
    <w:rPr>
      <w:rFonts w:ascii="Times New Roman" w:hAnsi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1A049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A0499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1A0499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A0499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8F4"/>
    <w:pPr>
      <w:spacing w:after="0"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38F4"/>
    <w:pPr>
      <w:keepNext/>
      <w:keepLines/>
      <w:spacing w:line="24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38F4"/>
    <w:pPr>
      <w:keepNext/>
      <w:keepLines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38F4"/>
    <w:pPr>
      <w:keepNext/>
      <w:keepLines/>
      <w:ind w:left="567" w:hanging="567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8F4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38F4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BE38F4"/>
    <w:pPr>
      <w:ind w:firstLine="567"/>
      <w:contextualSpacing/>
      <w:jc w:val="both"/>
    </w:pPr>
  </w:style>
  <w:style w:type="character" w:customStyle="1" w:styleId="Heading3Char">
    <w:name w:val="Heading 3 Char"/>
    <w:basedOn w:val="DefaultParagraphFont"/>
    <w:link w:val="Heading3"/>
    <w:uiPriority w:val="9"/>
    <w:rsid w:val="00BE38F4"/>
    <w:rPr>
      <w:rFonts w:ascii="Times New Roman" w:eastAsiaTheme="majorEastAsia" w:hAnsi="Times New Roman" w:cstheme="majorBidi"/>
      <w:b/>
      <w:bCs/>
      <w:sz w:val="24"/>
    </w:rPr>
  </w:style>
  <w:style w:type="table" w:styleId="TableGrid">
    <w:name w:val="Table Grid"/>
    <w:basedOn w:val="TableNormal"/>
    <w:uiPriority w:val="59"/>
    <w:rsid w:val="00BE3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BE38F4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8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8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38F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8F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E38F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8F4"/>
    <w:rPr>
      <w:rFonts w:ascii="Times New Roman" w:hAnsi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1A049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A0499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1A0499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A0499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Chr12</b:Tag>
    <b:SourceType>Book</b:SourceType>
    <b:Guid>{F21C9B43-F480-4366-82BA-0019CB42808C}</b:Guid>
    <b:Title>Language education throughout the school years: A functional perspective</b:Title>
    <b:Year>2012</b:Year>
    <b:LCID>en-US</b:LCID>
    <b:Author>
      <b:Author>
        <b:NameList>
          <b:Person>
            <b:Last>Christie</b:Last>
            <b:First>F.</b:First>
          </b:Person>
        </b:NameList>
      </b:Author>
    </b:Author>
    <b:City>Chichester</b:City>
    <b:Publisher>Wiley-Blackwell</b:Publisher>
    <b:RefOrder>6</b:RefOrder>
  </b:Source>
  <b:Source>
    <b:Tag>Mar08</b:Tag>
    <b:SourceType>Book</b:SourceType>
    <b:Guid>{BADFEF9A-5989-4F1E-8D14-F9FC6E8A7197}</b:Guid>
    <b:Title>Genre Relation: Mapping culture</b:Title>
    <b:Year>2008</b:Year>
    <b:Author>
      <b:Author>
        <b:NameList>
          <b:Person>
            <b:Last>Martin</b:Last>
            <b:First>J.</b:First>
            <b:Middle>R.</b:Middle>
          </b:Person>
          <b:Person>
            <b:Last>Rose</b:Last>
            <b:First>D.</b:First>
          </b:Person>
        </b:NameList>
      </b:Author>
    </b:Author>
    <b:City>London</b:City>
    <b:Publisher>Equinox</b:Publisher>
    <b:LCID>en-US</b:LCID>
    <b:RefOrder>10</b:RefOrder>
  </b:Source>
  <b:Source>
    <b:Tag>Der11</b:Tag>
    <b:SourceType>Book</b:SourceType>
    <b:Guid>{44A3EE35-1A3F-49D0-AE9B-F05B13139992}</b:Guid>
    <b:Author>
      <b:Author>
        <b:NameList>
          <b:Person>
            <b:Last>Derewianka</b:Last>
            <b:First>B.</b:First>
          </b:Person>
        </b:NameList>
      </b:Author>
    </b:Author>
    <b:Title>A new grammar companion for teachers</b:Title>
    <b:Year>2011</b:Year>
    <b:City>Sydney</b:City>
    <b:Publisher>PETAA</b:Publisher>
    <b:LCID>en-US</b:LCID>
    <b:RefOrder>11</b:RefOrder>
  </b:Source>
  <b:Source>
    <b:Tag>Agu15</b:Tag>
    <b:SourceType>JournalArticle</b:SourceType>
    <b:Guid>{B9D346A8-D47B-4C56-872C-F02366D72017}</b:Guid>
    <b:Title>Functional Approaches to Writing Instruction</b:Title>
    <b:Year>2015</b:Year>
    <b:Author>
      <b:Author>
        <b:NameList>
          <b:Person>
            <b:Last>Aguirre-Muñoz</b:Last>
            <b:First>Zenaida</b:First>
          </b:Person>
          <b:Person>
            <b:Last>Chang</b:Last>
            <b:First>Rong</b:First>
          </b:Person>
          <b:Person>
            <b:Last>Sanders</b:Last>
            <b:First>Jame</b:First>
          </b:Person>
        </b:NameList>
      </b:Author>
    </b:Author>
    <b:JournalName>Functional Grammar Instruction Impact on Writing Quality</b:JournalName>
    <b:Pages>71-85</b:Pages>
    <b:LCID>en-US</b:LCID>
    <b:RefOrder>8</b:RefOrder>
  </b:Source>
  <b:Source>
    <b:Tag>Hal14</b:Tag>
    <b:SourceType>Book</b:SourceType>
    <b:Guid>{254A6A3F-33C3-463A-BD31-09A09DC900E9}</b:Guid>
    <b:LCID>en-US</b:LCID>
    <b:Author>
      <b:Author>
        <b:NameList>
          <b:Person>
            <b:Last>Halliday</b:Last>
            <b:First>M.</b:First>
            <b:Middle>A. K.</b:Middle>
          </b:Person>
          <b:Person>
            <b:Last>Matthiessen</b:Last>
            <b:First>Christian,</b:First>
            <b:Middle>M. I. M.</b:Middle>
          </b:Person>
        </b:NameList>
      </b:Author>
    </b:Author>
    <b:Title>Halliday's introduction to functional grammar</b:Title>
    <b:Year>2014</b:Year>
    <b:Publisher>Routledge</b:Publisher>
    <b:City>Sydney</b:City>
    <b:RefOrder>12</b:RefOrder>
  </b:Source>
  <b:Source>
    <b:Tag>Kah85</b:Tag>
    <b:SourceType>BookSection</b:SourceType>
    <b:Guid>{03BB0EC1-9E4E-481C-BEFF-BF35CACC2966}</b:Guid>
    <b:Title>Indirect questions and relators</b:Title>
    <b:Year>1985</b:Year>
    <b:City>Dordrecht</b:City>
    <b:Publisher>Foris</b:Publisher>
    <b:LCID>en-US</b:LCID>
    <b:Author>
      <b:Author>
        <b:NameList>
          <b:Person>
            <b:Last>Kahrel</b:Last>
            <b:First>P.</b:First>
          </b:Person>
        </b:NameList>
      </b:Author>
      <b:BookAuthor>
        <b:NameList>
          <b:Person>
            <b:Last>Bolketein</b:Last>
            <b:First>A.</b:First>
            <b:Middle>M.</b:Middle>
          </b:Person>
        </b:NameList>
      </b:BookAuthor>
    </b:Author>
    <b:BookTitle>Predicates and terms in Functional Grammar</b:BookTitle>
    <b:Pages>165-181</b:Pages>
    <b:RefOrder>13</b:RefOrder>
  </b:Source>
  <b:Source>
    <b:Tag>Kus17</b:Tag>
    <b:SourceType>JournalArticle</b:SourceType>
    <b:Guid>{CBE401B9-044A-4424-9F33-422479EB4CDF}</b:Guid>
    <b:Author>
      <b:Author>
        <b:NameList>
          <b:Person>
            <b:Last>Kuswoyo</b:Last>
            <b:First>Heri</b:First>
          </b:Person>
          <b:Person>
            <b:Last>Susardi</b:Last>
          </b:Person>
        </b:NameList>
      </b:Author>
    </b:Author>
    <b:Title>Conclusion</b:Title>
    <b:JournalName>Problems on SFG Thematic Progression in ESL Academic Writing</b:JournalName>
    <b:Year>2017</b:Year>
    <b:Pages>11-12</b:Pages>
    <b:LCID>en-US</b:LCID>
    <b:RefOrder>9</b:RefOrder>
  </b:Source>
  <b:Source>
    <b:Tag>Ger941</b:Tag>
    <b:SourceType>Book</b:SourceType>
    <b:Guid>{C966F5D9-9EEF-4639-9478-533AC891440D}</b:Guid>
    <b:Title>Making Sense of Functional Grammar</b:Title>
    <b:Year>1994</b:Year>
    <b:City>Cammaeray</b:City>
    <b:Publisher>GerdStabler Antipodean Educational Enterprises</b:Publisher>
    <b:LCID>en-US</b:LCID>
    <b:Author>
      <b:Author>
        <b:NameList>
          <b:Person>
            <b:Last>Gerot</b:Last>
          </b:Person>
          <b:Person>
            <b:Last>Linda</b:Last>
          </b:Person>
          <b:Person>
            <b:Last>Wignell</b:Last>
            <b:First>Peter</b:First>
          </b:Person>
        </b:NameList>
      </b:Author>
    </b:Author>
    <b:RefOrder>14</b:RefOrder>
  </b:Source>
  <b:Source>
    <b:Tag>Hal041</b:Tag>
    <b:SourceType>Book</b:SourceType>
    <b:Guid>{BD3A08BA-31E4-4B1D-A534-6E41D69D898A}</b:Guid>
    <b:Title>An Introductiuon To Functional Grammar</b:Title>
    <b:Year>2004</b:Year>
    <b:City>Sydney</b:City>
    <b:Publisher>Arnold</b:Publisher>
    <b:LCID>en-US</b:LCID>
    <b:Author>
      <b:Author>
        <b:NameList>
          <b:Person>
            <b:Last>Halliday</b:Last>
            <b:First>M.</b:First>
            <b:Middle>A. K.</b:Middle>
          </b:Person>
          <b:Person>
            <b:Last>Matthiessen</b:Last>
            <b:First>Christian</b:First>
            <b:Middle>M. I. M.</b:Middle>
          </b:Person>
        </b:NameList>
      </b:Author>
    </b:Author>
    <b:CountryRegion>Australia</b:CountryRegion>
    <b:Edition>3rd</b:Edition>
    <b:RefOrder>3</b:RefOrder>
  </b:Source>
  <b:Source>
    <b:Tag>Blo04</b:Tag>
    <b:SourceType>Book</b:SourceType>
    <b:Guid>{98D22593-B10C-4A35-A52A-304275CC97BE}</b:Guid>
    <b:Title>The Functional Analysis of English</b:Title>
    <b:Year>2004</b:Year>
    <b:City>London</b:City>
    <b:Publisher>Arnold</b:Publisher>
    <b:LCID>en-US</b:LCID>
    <b:Author>
      <b:Author>
        <b:NameList>
          <b:Person>
            <b:Last>Bloor</b:Last>
            <b:First>Thomas</b:First>
          </b:Person>
          <b:Person>
            <b:Last>Bloor</b:Last>
            <b:First>Meriel</b:First>
          </b:Person>
        </b:NameList>
      </b:Author>
    </b:Author>
    <b:RefOrder>15</b:RefOrder>
  </b:Source>
  <b:Source>
    <b:Tag>Ebr12</b:Tag>
    <b:SourceType>BookSection</b:SourceType>
    <b:Guid>{87221296-E0DB-4B02-A467-B620C81F62D0}</b:Guid>
    <b:LCID>en-US</b:LCID>
    <b:Author>
      <b:Author>
        <b:NameList>
          <b:Person>
            <b:Last>Ebrahimi</b:Last>
            <b:First>Seyed</b:First>
            <b:Middle>Foad</b:Middle>
          </b:Person>
          <b:Person>
            <b:Last>Khedri</b:Last>
            <b:First>Mohsen</b:First>
          </b:Person>
        </b:NameList>
      </b:Author>
    </b:Author>
    <b:Title>The Importance of Thematic Structure in Students' Writing Cohesion</b:Title>
    <b:Year>2012</b:Year>
    <b:BookTitle>Language in India</b:BookTitle>
    <b:Pages>64-78</b:Pages>
    <b:RefOrder>16</b:RefOrder>
  </b:Source>
  <b:Source>
    <b:Tag>Hal94</b:Tag>
    <b:SourceType>Book</b:SourceType>
    <b:Guid>{C92C29CE-734B-4FFA-A62C-2B18CF4EDF96}</b:Guid>
    <b:Title>An Introduction to Functional Grammar Second Edition</b:Title>
    <b:Year>1994</b:Year>
    <b:City>London</b:City>
    <b:Publisher>Edward Arnold</b:Publisher>
    <b:LCID>en-US</b:LCID>
    <b:Author>
      <b:Author>
        <b:NameList>
          <b:Person>
            <b:Last>Halliday</b:Last>
            <b:First>M.</b:First>
            <b:Middle>A. K.</b:Middle>
          </b:Person>
        </b:NameList>
      </b:Author>
    </b:Author>
    <b:RefOrder>17</b:RefOrder>
  </b:Source>
  <b:Source>
    <b:Tag>Hal76</b:Tag>
    <b:SourceType>Book</b:SourceType>
    <b:Guid>{954A62CF-9FC1-436C-8429-FC75736DB103}</b:Guid>
    <b:Author>
      <b:Author>
        <b:NameList>
          <b:Person>
            <b:Last>Halliday</b:Last>
            <b:First>M.</b:First>
            <b:Middle>A. K.</b:Middle>
          </b:Person>
          <b:Person>
            <b:Last>Hasan</b:Last>
            <b:First>R.</b:First>
          </b:Person>
        </b:NameList>
      </b:Author>
    </b:Author>
    <b:Title>Cohesion in English</b:Title>
    <b:Year>1976</b:Year>
    <b:City>London</b:City>
    <b:Publisher>Longman</b:Publisher>
    <b:LCID>en-US</b:LCID>
    <b:RefOrder>5</b:RefOrder>
  </b:Source>
  <b:Source>
    <b:Tag>Hal89</b:Tag>
    <b:SourceType>Book</b:SourceType>
    <b:Guid>{9125D4D7-DB67-4AB4-B552-3AE52558A0EC}</b:Guid>
    <b:Author>
      <b:Author>
        <b:NameList>
          <b:Person>
            <b:Last>Halliday</b:Last>
            <b:First>M.</b:First>
            <b:Middle>A. K.</b:Middle>
          </b:Person>
          <b:Person>
            <b:Last>Hasan</b:Last>
            <b:First>R.</b:First>
          </b:Person>
        </b:NameList>
      </b:Author>
    </b:Author>
    <b:Title>Language, Context, and Text: Aspects of Language in a Social-Semiotic Perspective</b:Title>
    <b:Year>1989</b:Year>
    <b:City>Oxford</b:City>
    <b:Publisher>Oxford University Press</b:Publisher>
    <b:LCID>en-US</b:LCID>
    <b:RefOrder>7</b:RefOrder>
  </b:Source>
  <b:Source>
    <b:Tag>Sch07</b:Tag>
    <b:SourceType>JournalArticle</b:SourceType>
    <b:Guid>{3C996265-2BC3-4B39-B85E-BF83562FB466}</b:Guid>
    <b:Title>Analyzing the writing of English learners: A functional approach</b:Title>
    <b:Year>2007</b:Year>
    <b:Publisher>Language Arts</b:Publisher>
    <b:LCID>en-US</b:LCID>
    <b:Author>
      <b:Author>
        <b:NameList>
          <b:Person>
            <b:Last>Schleppegrell</b:Last>
            <b:First>M.</b:First>
            <b:Middle>J.</b:Middle>
          </b:Person>
          <b:Person>
            <b:Last>Go</b:Last>
            <b:First>A.</b:First>
            <b:Middle>L.</b:Middle>
          </b:Person>
        </b:NameList>
      </b:Author>
    </b:Author>
    <b:BookTitle>A functional approach</b:BookTitle>
    <b:Pages>529-538</b:Pages>
    <b:JournalName>Language Arts</b:JournalName>
    <b:RefOrder>18</b:RefOrder>
  </b:Source>
  <b:Source>
    <b:Tag>Bla10</b:Tag>
    <b:SourceType>BookSection</b:SourceType>
    <b:Guid>{F9328299-EACB-4C9C-9326-AC37847477DF}</b:Guid>
    <b:Title>Functional grammar</b:Title>
    <b:BookTitle>A change in writer's self-perception</b:BookTitle>
    <b:Year>2010</b:Year>
    <b:Pages>12-17</b:Pages>
    <b:Publisher>Practically Primary</b:Publisher>
    <b:LCID>en-US</b:LCID>
    <b:Author>
      <b:Author>
        <b:NameList>
          <b:Person>
            <b:Last>Black</b:Last>
            <b:First>A.</b:First>
          </b:Person>
          <b:Person>
            <b:Last>Bannan</b:Last>
            <b:First>S.</b:First>
          </b:Person>
        </b:NameList>
      </b:Author>
    </b:Author>
    <b:RefOrder>19</b:RefOrder>
  </b:Source>
  <b:Source>
    <b:Tag>Fea07</b:Tag>
    <b:SourceType>JournalArticle</b:SourceType>
    <b:Guid>{BFFF3B3D-CB4A-4541-8A10-59B203DF0497}</b:Guid>
    <b:Title>When is verb? Using functional grammar to teach writing</b:Title>
    <b:Year>2007</b:Year>
    <b:Pages>63-87</b:Pages>
    <b:LCID>en-US</b:LCID>
    <b:Author>
      <b:Author>
        <b:NameList>
          <b:Person>
            <b:Last>Fearn</b:Last>
            <b:First>L.</b:First>
          </b:Person>
          <b:Person>
            <b:Last>Farnan</b:Last>
            <b:First>N.</b:First>
          </b:Person>
        </b:NameList>
      </b:Author>
    </b:Author>
    <b:JournalName>Journal of Basic Writing</b:JournalName>
    <b:RefOrder>20</b:RefOrder>
  </b:Source>
  <b:Source>
    <b:Tag>Bal10</b:Tag>
    <b:SourceType>JournalArticle</b:SourceType>
    <b:Guid>{A5630109-3EF1-440B-A499-D1C3EB7AF0DD}</b:Guid>
    <b:Title>Getting started with functional grammar in an upper primary school</b:Title>
    <b:JournalName>Literacy Learning: The Middle Years</b:JournalName>
    <b:Year>2010</b:Year>
    <b:Pages>20-27</b:Pages>
    <b:LCID>en-US</b:LCID>
    <b:Author>
      <b:Author>
        <b:NameList>
          <b:Person>
            <b:Last>Balzaloro</b:Last>
            <b:First>K.</b:First>
          </b:Person>
        </b:NameList>
      </b:Author>
    </b:Author>
    <b:RefOrder>21</b:RefOrder>
  </b:Source>
  <b:Source>
    <b:Tag>Dim03</b:Tag>
    <b:SourceType>ArticleInAPeriodical</b:SourceType>
    <b:Guid>{726DBA7F-EE90-4AE5-BB18-E51FF3468B7E}</b:Guid>
    <b:Title>Speaking of Research</b:Title>
    <b:Year>2003</b:Year>
    <b:PeriodicalTitle>Pretest-posttest designs and measurement of change</b:PeriodicalTitle>
    <b:Pages>159-165</b:Pages>
    <b:Author>
      <b:Author>
        <b:NameList>
          <b:Person>
            <b:Last>Dimitrov</b:Last>
            <b:First>Dimiter</b:First>
            <b:Middle>M.</b:Middle>
          </b:Person>
          <b:Person>
            <b:Last>Rumril Jr.</b:Last>
            <b:First>Phillip</b:First>
            <b:Middle>D.</b:Middle>
          </b:Person>
        </b:NameList>
      </b:Author>
    </b:Author>
    <b:LCID>en-US</b:LCID>
    <b:RefOrder>22</b:RefOrder>
  </b:Source>
  <b:Source>
    <b:Tag>Mac</b:Tag>
    <b:SourceType>JournalArticle</b:SourceType>
    <b:Guid>{12B006F5-3A03-4733-ACDB-9686D5916936}</b:Guid>
    <b:Title>What is Functional Grammar?</b:Title>
    <b:Pages>1</b:Pages>
    <b:LCID>en-US</b:LCID>
    <b:Author>
      <b:Author>
        <b:NameList>
          <b:Person>
            <b:Last>Mackenzie</b:Last>
            <b:First>J.</b:First>
            <b:Middle>Lachlan</b:Middle>
          </b:Person>
        </b:NameList>
      </b:Author>
    </b:Author>
    <b:JournalName>What is Functional Grammar?</b:JournalName>
    <b:Year>1991</b:Year>
    <b:RefOrder>4</b:RefOrder>
  </b:Source>
  <b:Source>
    <b:Tag>Sie91</b:Tag>
    <b:SourceType>Book</b:SourceType>
    <b:Guid>{6F33FD16-E930-4133-853C-3179EE82C377}</b:Guid>
    <b:Author>
      <b:Author>
        <b:NameList>
          <b:Person>
            <b:Last>Siewierska</b:Last>
            <b:First>A.</b:First>
          </b:Person>
        </b:NameList>
      </b:Author>
    </b:Author>
    <b:Title>Functional Grammar</b:Title>
    <b:Year>1991</b:Year>
    <b:City>London</b:City>
    <b:Publisher>Routledge</b:Publisher>
    <b:LCID>en-US</b:LCID>
    <b:RefOrder>2</b:RefOrder>
  </b:Source>
  <b:Source>
    <b:Tag>Dik89</b:Tag>
    <b:SourceType>Book</b:SourceType>
    <b:Guid>{A313AF1D-982B-4421-84E8-31AD93F7F6E9}</b:Guid>
    <b:Author>
      <b:Author>
        <b:NameList>
          <b:Person>
            <b:Last>Dik</b:Last>
            <b:First>S.</b:First>
            <b:Middle>C.</b:Middle>
          </b:Person>
        </b:NameList>
      </b:Author>
    </b:Author>
    <b:Title>The theory of Functional Grammar, I</b:Title>
    <b:Year>1989</b:Year>
    <b:City>Dodrecht</b:City>
    <b:Publisher>Foris</b:Publisher>
    <b:LCID>en-US</b:LCID>
    <b:RefOrder>1</b:RefOrder>
  </b:Source>
</b:Sources>
</file>

<file path=customXml/itemProps1.xml><?xml version="1.0" encoding="utf-8"?>
<ds:datastoreItem xmlns:ds="http://schemas.openxmlformats.org/officeDocument/2006/customXml" ds:itemID="{0D430F32-4C21-4074-9917-444CA1DF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RINALDI</dc:creator>
  <cp:lastModifiedBy>RINALDI</cp:lastModifiedBy>
  <cp:revision>5</cp:revision>
  <dcterms:created xsi:type="dcterms:W3CDTF">2021-11-10T12:59:00Z</dcterms:created>
  <dcterms:modified xsi:type="dcterms:W3CDTF">2010-02-22T17:03:00Z</dcterms:modified>
</cp:coreProperties>
</file>