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F1" w:rsidRDefault="00A24CF1" w:rsidP="00A24CF1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A02D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24CF1" w:rsidRPr="00782B0E" w:rsidRDefault="00A24CF1" w:rsidP="00A24CF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0E">
        <w:rPr>
          <w:rFonts w:ascii="Times New Roman" w:hAnsi="Times New Roman" w:cs="Times New Roman"/>
          <w:b/>
          <w:sz w:val="24"/>
          <w:szCs w:val="24"/>
        </w:rPr>
        <w:t>PERAN GURU PENDIDIKAN KEWARGANEGARAAN (</w:t>
      </w:r>
      <w:proofErr w:type="spellStart"/>
      <w:r w:rsidRPr="00782B0E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  <w:r w:rsidRPr="00782B0E">
        <w:rPr>
          <w:rFonts w:ascii="Times New Roman" w:hAnsi="Times New Roman" w:cs="Times New Roman"/>
          <w:b/>
          <w:sz w:val="24"/>
          <w:szCs w:val="24"/>
        </w:rPr>
        <w:t>) DALAM MENGIMPLEMENTASIKAN PEMAHAMAN PENDIDIKAN POLITIK PADA PESERTA DIDIK</w:t>
      </w:r>
    </w:p>
    <w:p w:rsidR="00A24CF1" w:rsidRDefault="00A24CF1" w:rsidP="00A24C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82B0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82B0E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782B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B0E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Pr="00782B0E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782B0E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782B0E">
        <w:rPr>
          <w:rFonts w:ascii="Times New Roman" w:hAnsi="Times New Roman" w:cs="Times New Roman"/>
          <w:b/>
          <w:sz w:val="24"/>
          <w:szCs w:val="24"/>
        </w:rPr>
        <w:t xml:space="preserve"> XII SMKN 2 </w:t>
      </w:r>
      <w:proofErr w:type="spellStart"/>
      <w:r w:rsidRPr="00782B0E">
        <w:rPr>
          <w:rFonts w:ascii="Times New Roman" w:hAnsi="Times New Roman" w:cs="Times New Roman"/>
          <w:b/>
          <w:sz w:val="24"/>
          <w:szCs w:val="24"/>
        </w:rPr>
        <w:t>Garut</w:t>
      </w:r>
      <w:proofErr w:type="spellEnd"/>
      <w:r w:rsidRPr="00782B0E">
        <w:rPr>
          <w:rFonts w:ascii="Times New Roman" w:hAnsi="Times New Roman" w:cs="Times New Roman"/>
          <w:b/>
          <w:sz w:val="24"/>
          <w:szCs w:val="24"/>
        </w:rPr>
        <w:t>)</w:t>
      </w:r>
    </w:p>
    <w:p w:rsidR="00A24CF1" w:rsidRDefault="00A24CF1" w:rsidP="00A24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CF1" w:rsidRDefault="00A24CF1" w:rsidP="00A24CF1">
      <w:pPr>
        <w:tabs>
          <w:tab w:val="left" w:pos="9214"/>
          <w:tab w:val="left" w:pos="9356"/>
          <w:tab w:val="left" w:pos="9639"/>
        </w:tabs>
        <w:spacing w:after="0" w:line="240" w:lineRule="auto"/>
        <w:ind w:left="-284"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47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XII SMKN 2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7A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XII di SMK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>: 1).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 SMKN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7F4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7AF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47A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 XII</w:t>
      </w:r>
      <w:proofErr w:type="gramEnd"/>
      <w:r w:rsidRPr="007F47AF"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?. 3)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F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AF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36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mengurai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XII di SMK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365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proofErr w:type="gram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. 3)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D03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56">
        <w:rPr>
          <w:rFonts w:ascii="Times New Roman" w:hAnsi="Times New Roman" w:cs="Times New Roman"/>
          <w:sz w:val="24"/>
          <w:szCs w:val="24"/>
        </w:rPr>
        <w:t>pemahama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 SMKN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 3).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SMKN 2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417F4C" w:rsidRPr="00A24CF1" w:rsidRDefault="00A24CF1" w:rsidP="00A24CF1">
      <w:pPr>
        <w:tabs>
          <w:tab w:val="left" w:pos="8789"/>
        </w:tabs>
        <w:spacing w:line="240" w:lineRule="auto"/>
        <w:ind w:left="567" w:right="425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8E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Pr="00EB08E9">
        <w:rPr>
          <w:rFonts w:ascii="Times New Roman" w:hAnsi="Times New Roman" w:cs="Times New Roman"/>
          <w:b/>
          <w:sz w:val="24"/>
          <w:szCs w:val="24"/>
        </w:rPr>
        <w:t>Mengimplementasikan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Pemahaman</w:t>
      </w:r>
      <w:proofErr w:type="spellEnd"/>
      <w:proofErr w:type="gram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Politik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EB08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8E9">
        <w:rPr>
          <w:rFonts w:ascii="Times New Roman" w:hAnsi="Times New Roman" w:cs="Times New Roman"/>
          <w:b/>
          <w:sz w:val="24"/>
          <w:szCs w:val="24"/>
        </w:rPr>
        <w:t>Didik</w:t>
      </w:r>
      <w:bookmarkStart w:id="0" w:name="_GoBack"/>
      <w:bookmarkEnd w:id="0"/>
      <w:proofErr w:type="spellEnd"/>
    </w:p>
    <w:sectPr w:rsidR="00417F4C" w:rsidRPr="00A24CF1" w:rsidSect="0065356E">
      <w:footerReference w:type="default" r:id="rId5"/>
      <w:pgSz w:w="12240" w:h="15840"/>
      <w:pgMar w:top="1701" w:right="1183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259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8E9" w:rsidRDefault="00A24CF1">
        <w:pPr>
          <w:pStyle w:val="Footer"/>
          <w:jc w:val="center"/>
        </w:pPr>
        <w:proofErr w:type="gramStart"/>
        <w:r w:rsidRPr="00EB08E9">
          <w:rPr>
            <w:b/>
          </w:rPr>
          <w:t>i</w:t>
        </w:r>
        <w:proofErr w:type="gramEnd"/>
      </w:p>
    </w:sdtContent>
  </w:sdt>
  <w:p w:rsidR="00EB08E9" w:rsidRDefault="00A24C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1"/>
    <w:rsid w:val="00417F4C"/>
    <w:rsid w:val="00A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2022-04-24T09:05:00Z</dcterms:created>
  <dcterms:modified xsi:type="dcterms:W3CDTF">2022-04-24T09:11:00Z</dcterms:modified>
</cp:coreProperties>
</file>