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62" w:rsidRPr="00CA5AE9" w:rsidRDefault="00DE3362" w:rsidP="00DE3362">
      <w:pPr>
        <w:pStyle w:val="Heading1"/>
        <w:spacing w:line="240" w:lineRule="auto"/>
        <w:jc w:val="center"/>
        <w:rPr>
          <w:rFonts w:ascii="Times New Roman" w:hAnsi="Times New Roman" w:cs="Times New Roman"/>
          <w:b/>
          <w:color w:val="auto"/>
          <w:sz w:val="22"/>
          <w:szCs w:val="22"/>
        </w:rPr>
      </w:pPr>
      <w:bookmarkStart w:id="0" w:name="_Toc111858838"/>
      <w:r w:rsidRPr="00CA5AE9">
        <w:rPr>
          <w:rFonts w:ascii="Times New Roman" w:hAnsi="Times New Roman" w:cs="Times New Roman"/>
          <w:b/>
          <w:color w:val="auto"/>
          <w:sz w:val="22"/>
          <w:szCs w:val="22"/>
        </w:rPr>
        <w:t>ABSTRACT</w:t>
      </w:r>
      <w:bookmarkEnd w:id="0"/>
    </w:p>
    <w:p w:rsidR="00DE3362" w:rsidRPr="00CA5AE9" w:rsidRDefault="00DE3362" w:rsidP="00DE3362">
      <w:pPr>
        <w:spacing w:line="240" w:lineRule="auto"/>
        <w:jc w:val="both"/>
        <w:rPr>
          <w:rFonts w:ascii="Times New Roman" w:hAnsi="Times New Roman" w:cs="Times New Roman"/>
        </w:rPr>
      </w:pPr>
      <w:r w:rsidRPr="00CA5AE9">
        <w:rPr>
          <w:rFonts w:ascii="Times New Roman" w:hAnsi="Times New Roman" w:cs="Times New Roman"/>
        </w:rPr>
        <w:t xml:space="preserve">This study is entitled "An Analysis of Students' Translation Difficulties from English to Indonesian." This study aims to analyze the use of narrative text to identify the types of issues students encounter when translating narrative material. This study was conducted in one of </w:t>
      </w:r>
      <w:proofErr w:type="spellStart"/>
      <w:r w:rsidRPr="00CA5AE9">
        <w:rPr>
          <w:rFonts w:ascii="Times New Roman" w:hAnsi="Times New Roman" w:cs="Times New Roman"/>
        </w:rPr>
        <w:t>Garut's</w:t>
      </w:r>
      <w:proofErr w:type="spellEnd"/>
      <w:r w:rsidRPr="00CA5AE9">
        <w:rPr>
          <w:rFonts w:ascii="Times New Roman" w:hAnsi="Times New Roman" w:cs="Times New Roman"/>
        </w:rPr>
        <w:t xml:space="preserve"> colleges with ten students using qualitative methodology to</w:t>
      </w:r>
      <w:bookmarkStart w:id="1" w:name="_GoBack"/>
      <w:bookmarkEnd w:id="1"/>
      <w:r w:rsidRPr="00CA5AE9">
        <w:rPr>
          <w:rFonts w:ascii="Times New Roman" w:hAnsi="Times New Roman" w:cs="Times New Roman"/>
        </w:rPr>
        <w:t xml:space="preserve"> describe the students' issues and the translation process from English to Indonesian. This study's data collection instrument was the narrative text: translation test, questionnaires, and interviews. This linguistic component study revealed that 70% of 10 students did not comprehend the message in the source language. Regarding nonlinguistic factors, 80% of 10 students have difficulty translating into the target language since they struggle with word arrangement, vocabulary, and translation comprehension. Students' difficulty in translating English narrative material to Indonesian can be attributed to linguistic and nonlinguistic factors</w:t>
      </w:r>
    </w:p>
    <w:p w:rsidR="00DE3362" w:rsidRPr="00CA5AE9" w:rsidRDefault="00DE3362" w:rsidP="00DE3362">
      <w:pPr>
        <w:spacing w:line="240" w:lineRule="auto"/>
        <w:rPr>
          <w:rFonts w:ascii="Times New Roman" w:hAnsi="Times New Roman" w:cs="Times New Roman"/>
        </w:rPr>
      </w:pPr>
      <w:r w:rsidRPr="00CA5AE9">
        <w:rPr>
          <w:rFonts w:ascii="Times New Roman" w:hAnsi="Times New Roman" w:cs="Times New Roman"/>
        </w:rPr>
        <w:t xml:space="preserve">Keywords: </w:t>
      </w:r>
      <w:r w:rsidRPr="00A452F3">
        <w:rPr>
          <w:rFonts w:ascii="Times New Roman" w:hAnsi="Times New Roman" w:cs="Times New Roman"/>
          <w:b/>
          <w:i/>
        </w:rPr>
        <w:t>Translation, Students' Difficulties, Narrative Text</w:t>
      </w:r>
    </w:p>
    <w:p w:rsidR="00DE3362" w:rsidRDefault="00DE3362" w:rsidP="00DE3362">
      <w:pPr>
        <w:tabs>
          <w:tab w:val="left" w:pos="2499"/>
        </w:tabs>
        <w:spacing w:line="360" w:lineRule="auto"/>
        <w:rPr>
          <w:rFonts w:ascii="Times New Roman" w:hAnsi="Times New Roman" w:cs="Times New Roman"/>
          <w:sz w:val="24"/>
          <w:szCs w:val="24"/>
        </w:rPr>
      </w:pPr>
    </w:p>
    <w:p w:rsidR="00EE6F4D" w:rsidRDefault="00EE6F4D"/>
    <w:sectPr w:rsidR="00EE6F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62"/>
    <w:rsid w:val="00DE3362"/>
    <w:rsid w:val="00EE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63C72-3F43-47C9-9665-86231C1C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362"/>
  </w:style>
  <w:style w:type="paragraph" w:styleId="Heading1">
    <w:name w:val="heading 1"/>
    <w:basedOn w:val="Normal"/>
    <w:next w:val="Normal"/>
    <w:link w:val="Heading1Char"/>
    <w:uiPriority w:val="9"/>
    <w:qFormat/>
    <w:rsid w:val="00DE33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3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2022-09-25T12:43:00Z</dcterms:created>
  <dcterms:modified xsi:type="dcterms:W3CDTF">2022-09-25T12:46:00Z</dcterms:modified>
</cp:coreProperties>
</file>