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66" w:rsidRPr="00E97B9F" w:rsidRDefault="00A06D66" w:rsidP="00E97B9F">
      <w:pPr>
        <w:spacing w:line="360" w:lineRule="auto"/>
        <w:jc w:val="center"/>
        <w:rPr>
          <w:rFonts w:ascii="Times New Roman" w:hAnsi="Times New Roman" w:cs="Times New Roman"/>
          <w:b/>
          <w:sz w:val="24"/>
          <w:szCs w:val="24"/>
        </w:rPr>
      </w:pPr>
      <w:bookmarkStart w:id="0" w:name="_Toc115103785"/>
      <w:r w:rsidRPr="00E97B9F">
        <w:rPr>
          <w:rFonts w:ascii="Times New Roman" w:hAnsi="Times New Roman" w:cs="Times New Roman"/>
          <w:b/>
          <w:sz w:val="24"/>
          <w:szCs w:val="24"/>
        </w:rPr>
        <w:t>CHAPTER I</w:t>
      </w:r>
      <w:bookmarkEnd w:id="0"/>
    </w:p>
    <w:p w:rsidR="00A06D66" w:rsidRPr="00E97B9F" w:rsidRDefault="00A06D66" w:rsidP="00E97B9F">
      <w:pPr>
        <w:spacing w:line="360" w:lineRule="auto"/>
        <w:jc w:val="center"/>
        <w:rPr>
          <w:rFonts w:ascii="Times New Roman" w:hAnsi="Times New Roman" w:cs="Times New Roman"/>
          <w:b/>
          <w:sz w:val="24"/>
          <w:szCs w:val="24"/>
        </w:rPr>
      </w:pPr>
      <w:bookmarkStart w:id="1" w:name="_Toc115103786"/>
      <w:r w:rsidRPr="00E97B9F">
        <w:rPr>
          <w:rFonts w:ascii="Times New Roman" w:hAnsi="Times New Roman" w:cs="Times New Roman"/>
          <w:b/>
          <w:sz w:val="24"/>
          <w:szCs w:val="24"/>
        </w:rPr>
        <w:t>INTRODUCTION</w:t>
      </w:r>
      <w:bookmarkEnd w:id="1"/>
    </w:p>
    <w:p w:rsidR="00A06D66" w:rsidRPr="00A06D66" w:rsidRDefault="00A06D66" w:rsidP="00A06D66">
      <w:pPr>
        <w:spacing w:line="360" w:lineRule="auto"/>
        <w:jc w:val="both"/>
        <w:rPr>
          <w:rFonts w:ascii="Times New Roman" w:hAnsi="Times New Roman" w:cs="Times New Roman"/>
          <w:color w:val="000000" w:themeColor="text1"/>
          <w:sz w:val="24"/>
          <w:szCs w:val="24"/>
        </w:rPr>
      </w:pPr>
    </w:p>
    <w:p w:rsidR="00A06D66" w:rsidRPr="00A06D66" w:rsidRDefault="00A06D66" w:rsidP="00A06D66">
      <w:pPr>
        <w:spacing w:before="120" w:after="240" w:line="360" w:lineRule="auto"/>
        <w:ind w:firstLine="720"/>
        <w:jc w:val="both"/>
        <w:rPr>
          <w:rFonts w:ascii="Times New Roman" w:hAnsi="Times New Roman" w:cs="Times New Roman"/>
          <w:color w:val="000000" w:themeColor="text1"/>
          <w:sz w:val="24"/>
          <w:szCs w:val="24"/>
        </w:rPr>
      </w:pPr>
      <w:r w:rsidRPr="00A06D66">
        <w:rPr>
          <w:rFonts w:ascii="Times New Roman" w:hAnsi="Times New Roman" w:cs="Times New Roman"/>
          <w:color w:val="000000" w:themeColor="text1"/>
          <w:sz w:val="24"/>
          <w:szCs w:val="24"/>
        </w:rPr>
        <w:t>This chapter consists of five topics, they are background of the study, research questions, aims of the study, the significant of the study and the definition of terms.</w:t>
      </w:r>
    </w:p>
    <w:p w:rsidR="00A06D66" w:rsidRPr="00A06D66" w:rsidRDefault="00A06D66" w:rsidP="00A06D66">
      <w:pPr>
        <w:pStyle w:val="Heading2"/>
        <w:numPr>
          <w:ilvl w:val="1"/>
          <w:numId w:val="3"/>
        </w:numPr>
        <w:spacing w:before="0" w:after="120" w:line="360" w:lineRule="auto"/>
        <w:ind w:left="450"/>
        <w:jc w:val="both"/>
        <w:rPr>
          <w:rFonts w:ascii="Times New Roman" w:hAnsi="Times New Roman" w:cs="Times New Roman"/>
          <w:b/>
          <w:sz w:val="24"/>
          <w:szCs w:val="24"/>
        </w:rPr>
      </w:pPr>
      <w:bookmarkStart w:id="2" w:name="_Toc115103787"/>
      <w:r w:rsidRPr="00A06D66">
        <w:rPr>
          <w:rFonts w:ascii="Times New Roman" w:hAnsi="Times New Roman" w:cs="Times New Roman"/>
          <w:b/>
          <w:color w:val="auto"/>
          <w:sz w:val="24"/>
          <w:szCs w:val="24"/>
        </w:rPr>
        <w:t>Background of the Study</w:t>
      </w:r>
      <w:bookmarkEnd w:id="2"/>
    </w:p>
    <w:p w:rsidR="00A06D66" w:rsidRDefault="00A06D66" w:rsidP="00A06D66">
      <w:pPr>
        <w:spacing w:line="360" w:lineRule="auto"/>
        <w:ind w:firstLine="450"/>
        <w:jc w:val="both"/>
        <w:rPr>
          <w:rFonts w:ascii="Times New Roman" w:eastAsiaTheme="majorEastAsia" w:hAnsi="Times New Roman" w:cs="Times New Roman"/>
          <w:b/>
          <w:color w:val="2E74B5" w:themeColor="accent1" w:themeShade="BF"/>
          <w:sz w:val="24"/>
          <w:szCs w:val="24"/>
        </w:rPr>
      </w:pPr>
      <w:r w:rsidRPr="00A06D66">
        <w:rPr>
          <w:rFonts w:ascii="Times New Roman" w:hAnsi="Times New Roman" w:cs="Times New Roman"/>
          <w:sz w:val="24"/>
          <w:szCs w:val="24"/>
        </w:rPr>
        <w:t xml:space="preserve">Corrective Feedback is significant to indicate student’s mistake, especially in writing class. </w:t>
      </w:r>
      <w:r w:rsidRPr="00A06D66">
        <w:rPr>
          <w:rFonts w:ascii="Times New Roman" w:hAnsi="Times New Roman" w:cs="Times New Roman"/>
          <w:sz w:val="24"/>
          <w:szCs w:val="24"/>
        </w:rPr>
        <w:fldChar w:fldCharType="begin" w:fldLock="1"/>
      </w:r>
      <w:r w:rsidRPr="00A06D66">
        <w:rPr>
          <w:rFonts w:ascii="Times New Roman" w:hAnsi="Times New Roman" w:cs="Times New Roman"/>
          <w:sz w:val="24"/>
          <w:szCs w:val="24"/>
        </w:rPr>
        <w:instrText>ADDIN CSL_CITATION {"citationItems":[{"id":"ITEM-1","itemData":{"DOI":"10.1016/j.jslw.2007.11.004","ISSN":"10603743","abstract":"The extent to which ESL learners benefit from written corrective feedback has been debated at length since Truscott (1996) mounted a case for its abolition. Ten years later, the debate continues, not only because little attention has been given to testing its efficacy over time but also because studies that have investigated the issue have not always been well designed and have produced conflicting results (Ferris, 2004, 2006). This article presents the results of a 2-month study of the efficacy of written corrective feedback to 75 low intermediate international ESL students in Auckland, New Zealand. Assigned to 4 groups (direct corrective feedback, written and oral meta-linguistic explanation; direct corrective feedback and written meta-linguistic explanation; direct corrective feedback only; the control group received no corrective feedback), the students produced three pieces of writing (pre-test, immediate post-test, and delayed post-test) that described what was happening in a given picture. Two functional uses of the English article system (referential indefinite \"a\" and referential definite \"the\") were targeted in the feedback. The study found that the accuracy of students who received written corrective feedback in the immediate post-test outperformed those in the control group and that this level of performance was retained 2 months later. © 2007 Elsevier Inc. All rights reserved.","author":[{"dropping-particle":"","family":"Bitchener","given":"John","non-dropping-particle":"","parse-names":false,"suffix":""}],"container-title":"Journal of Second Language Writing","id":"ITEM-1","issue":"2","issued":{"date-parts":[["2008"]]},"page":"102-118","title":"Evidence in support of written corrective feedback","type":"article-journal","volume":"17"},"uris":["http://www.mendeley.com/documents/?uuid=40847aba-e09a-462e-aadb-537f315d6dcc"]}],"mendeley":{"formattedCitation":"(Bitchener, 2008)","manualFormatting":"Bitchener (2008)","plainTextFormattedCitation":"(Bitchener, 2008)","previouslyFormattedCitation":"(Bitchener, 2008)"},"properties":{"noteIndex":0},"schema":"https://github.com/citation-style-language/schema/raw/master/csl-citation.json"}</w:instrText>
      </w:r>
      <w:r w:rsidRPr="00A06D66">
        <w:rPr>
          <w:rFonts w:ascii="Times New Roman" w:hAnsi="Times New Roman" w:cs="Times New Roman"/>
          <w:sz w:val="24"/>
          <w:szCs w:val="24"/>
        </w:rPr>
        <w:fldChar w:fldCharType="separate"/>
      </w:r>
      <w:r w:rsidRPr="00A06D66">
        <w:rPr>
          <w:rFonts w:ascii="Times New Roman" w:hAnsi="Times New Roman" w:cs="Times New Roman"/>
          <w:noProof/>
          <w:sz w:val="24"/>
          <w:szCs w:val="24"/>
        </w:rPr>
        <w:t>Bitchener (2008)</w:t>
      </w:r>
      <w:r w:rsidRPr="00A06D66">
        <w:rPr>
          <w:rFonts w:ascii="Times New Roman" w:hAnsi="Times New Roman" w:cs="Times New Roman"/>
          <w:sz w:val="24"/>
          <w:szCs w:val="24"/>
        </w:rPr>
        <w:fldChar w:fldCharType="end"/>
      </w:r>
      <w:r w:rsidRPr="00A06D66">
        <w:rPr>
          <w:rFonts w:ascii="Times New Roman" w:hAnsi="Times New Roman" w:cs="Times New Roman"/>
          <w:sz w:val="24"/>
          <w:szCs w:val="24"/>
        </w:rPr>
        <w:t xml:space="preserve"> declared that writing corrective feedback can enhance aspects of L2 writing accuracy. In addition, it establishes some knowledge and it helps the learners to inspect incorrect information and then to assure the mistakes would not happen again automatically (</w:t>
      </w:r>
      <w:r w:rsidRPr="00A06D66">
        <w:rPr>
          <w:rFonts w:ascii="Times New Roman" w:hAnsi="Times New Roman" w:cs="Times New Roman"/>
          <w:sz w:val="24"/>
          <w:szCs w:val="24"/>
        </w:rPr>
        <w:fldChar w:fldCharType="begin" w:fldLock="1"/>
      </w:r>
      <w:r w:rsidRPr="00A06D66">
        <w:rPr>
          <w:rFonts w:ascii="Times New Roman" w:hAnsi="Times New Roman" w:cs="Times New Roman"/>
          <w:sz w:val="24"/>
          <w:szCs w:val="24"/>
        </w:rPr>
        <w:instrText>ADDIN CSL_CITATION {"citationItems":[{"id":"ITEM-1","itemData":{"DOI":"10.1016/j.jslw.2012.09.004","ISSN":"10603743","abstract":"The controversies surrounding written error correction can be traced to Truscott (1996) in his polemic against written error correction. He claimed that empirical studies showed that error correction was ineffective and that this was to be expected \" given the nature of the correction process and the nature of language learning\" (p. 328, emphasis added). Although many empirical studies have investigated the effectiveness of written error correction, few researchers have delved into the claim that written error correction is incompatible with theories of second language acquisition (SLA). This paper discusses written error correction from the perspective of various approaches to SLA and what they might have to say about written error correction. In addition, studies that are conducted within the various approaches are described. I argue that despite differences in the various approaches, some conclusions can be drawn, most notably, that written error correction could be effective in certain conditions. Furthermore, it is also argued that L2 writing studies done within certain approaches to SLA could move the field forward. © 2012 Elsevier Inc.","author":[{"dropping-particle":"","family":"Polio","given":"Charlene","non-dropping-particle":"","parse-names":false,"suffix":""}],"container-title":"Journal of Second Language Writing","id":"ITEM-1","issue":"4","issued":{"date-parts":[["2012"]]},"page":"375-389","publisher":"Elsevier Inc.","title":"The relevance of second language acquisition theory to the written error correction debate","type":"article-journal","volume":"21"},"uris":["http://www.mendeley.com/documents/?uuid=b2f10d2e-68b7-4f6f-b676-1a4e2bd133cb"]}],"mendeley":{"formattedCitation":"(Polio, 2012)","manualFormatting":"Polio, 2012)","plainTextFormattedCitation":"(Polio, 2012)","previouslyFormattedCitation":"(Polio, 2012)"},"properties":{"noteIndex":0},"schema":"https://github.com/citation-style-language/schema/raw/master/csl-citation.json"}</w:instrText>
      </w:r>
      <w:r w:rsidRPr="00A06D66">
        <w:rPr>
          <w:rFonts w:ascii="Times New Roman" w:hAnsi="Times New Roman" w:cs="Times New Roman"/>
          <w:sz w:val="24"/>
          <w:szCs w:val="24"/>
        </w:rPr>
        <w:fldChar w:fldCharType="separate"/>
      </w:r>
      <w:r w:rsidRPr="00A06D66">
        <w:rPr>
          <w:rFonts w:ascii="Times New Roman" w:hAnsi="Times New Roman" w:cs="Times New Roman"/>
          <w:noProof/>
          <w:sz w:val="24"/>
          <w:szCs w:val="24"/>
        </w:rPr>
        <w:t>Polio, 2012)</w:t>
      </w:r>
      <w:r w:rsidRPr="00A06D66">
        <w:rPr>
          <w:rFonts w:ascii="Times New Roman" w:hAnsi="Times New Roman" w:cs="Times New Roman"/>
          <w:sz w:val="24"/>
          <w:szCs w:val="24"/>
        </w:rPr>
        <w:fldChar w:fldCharType="end"/>
      </w:r>
      <w:r w:rsidRPr="00A06D66">
        <w:rPr>
          <w:rFonts w:ascii="Times New Roman" w:hAnsi="Times New Roman" w:cs="Times New Roman"/>
          <w:sz w:val="24"/>
          <w:szCs w:val="24"/>
        </w:rPr>
        <w:t xml:space="preserve">. Corrective Feedback (CF) helps students improve the accuracy of their writing </w:t>
      </w:r>
      <w:r w:rsidRPr="00A06D66">
        <w:rPr>
          <w:rFonts w:ascii="Times New Roman" w:hAnsi="Times New Roman" w:cs="Times New Roman"/>
          <w:sz w:val="24"/>
          <w:szCs w:val="24"/>
        </w:rPr>
        <w:fldChar w:fldCharType="begin" w:fldLock="1"/>
      </w:r>
      <w:r w:rsidRPr="00A06D66">
        <w:rPr>
          <w:rFonts w:ascii="Times New Roman" w:hAnsi="Times New Roman" w:cs="Times New Roman"/>
          <w:sz w:val="24"/>
          <w:szCs w:val="24"/>
        </w:rPr>
        <w:instrText>ADDIN CSL_CITATION {"citationItems":[{"id":"ITEM-1","itemData":{"DOI":"10.5054/tq.2010.213781","author":[{"dropping-particle":"","family":"Hartshorn","given":"K James","non-dropping-particle":"","parse-names":false,"suffix":""},{"dropping-particle":"","family":"Evans","given":"Norman W","non-dropping-particle":"","parse-names":false,"suffix":""},{"dropping-particle":"","family":"Merrill","given":"Paul F","non-dropping-particle":"","parse-names":false,"suffix":""},{"dropping-particle":"","family":"Sudweeks","given":"Richard R","non-dropping-particle":"","parse-names":false,"suffix":""},{"dropping-particle":"","family":"Strong-krause","given":"Diane","non-dropping-particle":"","parse-names":false,"suffix":""},{"dropping-particle":"","family":"Neil","given":"J","non-dropping-particle":"","parse-names":false,"suffix":""}],"id":"ITEM-1","issue":"1","issued":{"date-parts":[["2010"]]},"page":"84-109","title":"Effects of Dynamic Corrective Feedback on ESL Writing Accuracy","type":"article-journal","volume":"44"},"uris":["http://www.mendeley.com/documents/?uuid=d1dd9141-42b3-47f8-8096-517a814de374"]}],"mendeley":{"formattedCitation":"(Hartshorn et al., 2010)","plainTextFormattedCitation":"(Hartshorn et al., 2010)","previouslyFormattedCitation":"(Hartshorn et al., 2010)"},"properties":{"noteIndex":0},"schema":"https://github.com/citation-style-language/schema/raw/master/csl-citation.json"}</w:instrText>
      </w:r>
      <w:r w:rsidRPr="00A06D66">
        <w:rPr>
          <w:rFonts w:ascii="Times New Roman" w:hAnsi="Times New Roman" w:cs="Times New Roman"/>
          <w:sz w:val="24"/>
          <w:szCs w:val="24"/>
        </w:rPr>
        <w:fldChar w:fldCharType="separate"/>
      </w:r>
      <w:r w:rsidRPr="00A06D66">
        <w:rPr>
          <w:rFonts w:ascii="Times New Roman" w:hAnsi="Times New Roman" w:cs="Times New Roman"/>
          <w:noProof/>
          <w:sz w:val="24"/>
          <w:szCs w:val="24"/>
        </w:rPr>
        <w:t>(Hartshorn et al., 2010)</w:t>
      </w:r>
      <w:r w:rsidRPr="00A06D66">
        <w:rPr>
          <w:rFonts w:ascii="Times New Roman" w:hAnsi="Times New Roman" w:cs="Times New Roman"/>
          <w:sz w:val="24"/>
          <w:szCs w:val="24"/>
        </w:rPr>
        <w:fldChar w:fldCharType="end"/>
      </w:r>
      <w:r w:rsidRPr="00A06D66">
        <w:rPr>
          <w:rFonts w:ascii="Times New Roman" w:hAnsi="Times New Roman" w:cs="Times New Roman"/>
          <w:sz w:val="24"/>
          <w:szCs w:val="24"/>
        </w:rPr>
        <w:t xml:space="preserve">. Additionally, </w:t>
      </w:r>
      <w:r w:rsidRPr="00A06D66">
        <w:rPr>
          <w:rFonts w:ascii="Times New Roman" w:hAnsi="Times New Roman" w:cs="Times New Roman"/>
          <w:sz w:val="24"/>
          <w:szCs w:val="24"/>
        </w:rPr>
        <w:fldChar w:fldCharType="begin" w:fldLock="1"/>
      </w:r>
      <w:r w:rsidRPr="00A06D66">
        <w:rPr>
          <w:rFonts w:ascii="Times New Roman" w:hAnsi="Times New Roman" w:cs="Times New Roman"/>
          <w:sz w:val="24"/>
          <w:szCs w:val="24"/>
        </w:rPr>
        <w:instrText>ADDIN CSL_CITATION {"citationItems":[{"id":"ITEM-1","itemData":{"DOI":"10.1016/S1060-3743(03)00038-9","ISSN":"10603743","abstract":"This research uses experimental and control group data to show that students' correction of grammatical and lexical error between assignments reduces such error in subsequent writing over one semester without reducing fluency or quality. A second study further examines how error correction should be done. Should a teacher correct errors or mark errors for student self-correction? If the latter, should the teacher indicate location or type of error or both? Measures include change in the accuracy of both revisions and of subsequent writing, change in fluency, change in holistic ratings, student attitudes toward the four different kinds of teacher response, and time required by student and teacher for each kind of response. Findings are that both direct correction and simple underlining of errors are significantly superior to describing the type of error, even with underlining, for reducing long-term error. Direct correction is best for producing accurate revisions, and students prefer it because it is the fastest and easiest way for them as well as the fastest way for teachers over several drafts. However, students feel that they learn more from self-correction, and simple underlining of errors takes less teacher time on the first draft. Both are viable methods depending on other goals. © 2003 Elsevier Inc. All rights reserved.","author":[{"dropping-particle":"","family":"Chandler","given":"Jean","non-dropping-particle":"","parse-names":false,"suffix":""}],"container-title":"Journal of Second Language Writing","id":"ITEM-1","issue":"3","issued":{"date-parts":[["2003"]]},"page":"267-296","title":"The efficacy of various kinds of error feedback for improvement in the accuracy and fluency of L2 student writing","type":"article-journal","volume":"12"},"uris":["http://www.mendeley.com/documents/?uuid=935fe2a5-2b9c-4e90-b2ad-0bb292b3d856"]}],"mendeley":{"formattedCitation":"(Chandler, 2003)","manualFormatting":"Chandler (2003)","plainTextFormattedCitation":"(Chandler, 2003)","previouslyFormattedCitation":"(Chandler, 2003)"},"properties":{"noteIndex":0},"schema":"https://github.com/citation-style-language/schema/raw/master/csl-citation.json"}</w:instrText>
      </w:r>
      <w:r w:rsidRPr="00A06D66">
        <w:rPr>
          <w:rFonts w:ascii="Times New Roman" w:hAnsi="Times New Roman" w:cs="Times New Roman"/>
          <w:sz w:val="24"/>
          <w:szCs w:val="24"/>
        </w:rPr>
        <w:fldChar w:fldCharType="separate"/>
      </w:r>
      <w:r w:rsidRPr="00A06D66">
        <w:rPr>
          <w:rFonts w:ascii="Times New Roman" w:hAnsi="Times New Roman" w:cs="Times New Roman"/>
          <w:noProof/>
          <w:sz w:val="24"/>
          <w:szCs w:val="24"/>
        </w:rPr>
        <w:t>Chandler (2003)</w:t>
      </w:r>
      <w:r w:rsidRPr="00A06D66">
        <w:rPr>
          <w:rFonts w:ascii="Times New Roman" w:hAnsi="Times New Roman" w:cs="Times New Roman"/>
          <w:sz w:val="24"/>
          <w:szCs w:val="24"/>
        </w:rPr>
        <w:fldChar w:fldCharType="end"/>
      </w:r>
      <w:r w:rsidRPr="00A06D66">
        <w:rPr>
          <w:rFonts w:ascii="Times New Roman" w:hAnsi="Times New Roman" w:cs="Times New Roman"/>
          <w:sz w:val="24"/>
          <w:szCs w:val="24"/>
        </w:rPr>
        <w:t xml:space="preserve"> also claims that providing corrective feedback could develop students’ writing originality. Thus, corrective feedback is very important for lecturers to equip their students with better linguistic knowledge to improve them in the writing text.</w:t>
      </w:r>
    </w:p>
    <w:p w:rsidR="00A06D66" w:rsidRDefault="00A06D66" w:rsidP="00A06D66">
      <w:pPr>
        <w:spacing w:line="360" w:lineRule="auto"/>
        <w:ind w:firstLine="450"/>
        <w:jc w:val="both"/>
        <w:rPr>
          <w:rFonts w:ascii="Times New Roman" w:eastAsiaTheme="majorEastAsia" w:hAnsi="Times New Roman" w:cs="Times New Roman"/>
          <w:b/>
          <w:color w:val="2E74B5" w:themeColor="accent1" w:themeShade="BF"/>
          <w:sz w:val="24"/>
          <w:szCs w:val="24"/>
        </w:rPr>
      </w:pPr>
      <w:r w:rsidRPr="00A06D66">
        <w:rPr>
          <w:rFonts w:ascii="Times New Roman" w:hAnsi="Times New Roman" w:cs="Times New Roman"/>
          <w:color w:val="000000" w:themeColor="text1"/>
          <w:sz w:val="24"/>
          <w:szCs w:val="24"/>
        </w:rPr>
        <w:t xml:space="preserve">There are two types of feedback that lecturers often use in providing corrective feedback; that is, focused and unfocused feedback. Focused corrective feedback will deal with only one type of error. In line with  </w:t>
      </w:r>
      <w:r w:rsidRPr="00A06D66">
        <w:rPr>
          <w:rFonts w:ascii="Times New Roman" w:hAnsi="Times New Roman" w:cs="Times New Roman"/>
          <w:color w:val="000000" w:themeColor="text1"/>
          <w:sz w:val="24"/>
          <w:szCs w:val="24"/>
        </w:rPr>
        <w:fldChar w:fldCharType="begin" w:fldLock="1"/>
      </w:r>
      <w:r w:rsidRPr="00A06D66">
        <w:rPr>
          <w:rFonts w:ascii="Times New Roman" w:hAnsi="Times New Roman" w:cs="Times New Roman"/>
          <w:color w:val="000000" w:themeColor="text1"/>
          <w:sz w:val="24"/>
          <w:szCs w:val="24"/>
        </w:rPr>
        <w:instrText>ADDIN CSL_CITATION {"citationItems":[{"id":"ITEM-1","itemData":{"DOI":"10.1093/elt/ccn023","ISSN":"09510893","abstract":"As a basis for a systematic approach to investigating the effects of written corrective feedback, this article presents a typology of the different types available to teachers and researchers. The typology distinguishes two sets of options relating to (1) strategies for providing feedback (for example, direct, indirect, or metalinguistic feedback) and (2) the students' response to the feedback (for example, revision required, attention to correction only required). Each option is illustrated and relevant research examined. © The Author 2008. Published by Oxford University Press; all rights reserved.","author":[{"dropping-particle":"","family":"Ellis","given":"Rod","non-dropping-particle":"","parse-names":false,"suffix":""}],"container-title":"ELT Journal","id":"ITEM-1","issue":"2","issued":{"date-parts":[["2009"]]},"page":"97-107","title":"A typology of written corrective feedback types","type":"article-journal","volume":"63"},"uris":["http://www.mendeley.com/documents/?uuid=299e4a7e-ba05-4f5f-879c-632d2dc841cb"]}],"mendeley":{"formattedCitation":"(R. Ellis, 2009)","manualFormatting":"Ellis (2009)","plainTextFormattedCitation":"(R. Ellis, 2009)","previouslyFormattedCitation":"(R. Ellis, 2009)"},"properties":{"noteIndex":0},"schema":"https://github.com/citation-style-language/schema/raw/master/csl-citation.json"}</w:instrText>
      </w:r>
      <w:r w:rsidRPr="00A06D66">
        <w:rPr>
          <w:rFonts w:ascii="Times New Roman" w:hAnsi="Times New Roman" w:cs="Times New Roman"/>
          <w:color w:val="000000" w:themeColor="text1"/>
          <w:sz w:val="24"/>
          <w:szCs w:val="24"/>
        </w:rPr>
        <w:fldChar w:fldCharType="separate"/>
      </w:r>
      <w:r w:rsidRPr="00A06D66">
        <w:rPr>
          <w:rFonts w:ascii="Times New Roman" w:hAnsi="Times New Roman" w:cs="Times New Roman"/>
          <w:noProof/>
          <w:color w:val="000000" w:themeColor="text1"/>
          <w:sz w:val="24"/>
          <w:szCs w:val="24"/>
        </w:rPr>
        <w:t>Ellis (2009)</w:t>
      </w:r>
      <w:r w:rsidRPr="00A06D66">
        <w:rPr>
          <w:rFonts w:ascii="Times New Roman" w:hAnsi="Times New Roman" w:cs="Times New Roman"/>
          <w:color w:val="000000" w:themeColor="text1"/>
          <w:sz w:val="24"/>
          <w:szCs w:val="24"/>
        </w:rPr>
        <w:fldChar w:fldCharType="end"/>
      </w:r>
      <w:r w:rsidRPr="00A06D66">
        <w:rPr>
          <w:rFonts w:ascii="Times New Roman" w:hAnsi="Times New Roman" w:cs="Times New Roman"/>
          <w:color w:val="000000" w:themeColor="text1"/>
          <w:sz w:val="24"/>
          <w:szCs w:val="24"/>
        </w:rPr>
        <w:t>, the lecturers select a specific error types for correction. For example, the lecturers could have chosen to correct just article errors. The focused corrective feedback makes the learners be able to examine multiple corrections of a single error that the lecturers have corrected which lead students to find out the evidence both understanding of why their essay writing was error and they may acquire how to correct them. On the other hand, unfocused feedback indicates that the lecturers corrects all of the students’ errors (</w:t>
      </w:r>
      <w:r w:rsidRPr="00A06D66">
        <w:rPr>
          <w:rFonts w:ascii="Times New Roman" w:hAnsi="Times New Roman" w:cs="Times New Roman"/>
          <w:color w:val="000000" w:themeColor="text1"/>
          <w:sz w:val="24"/>
          <w:szCs w:val="24"/>
        </w:rPr>
        <w:fldChar w:fldCharType="begin" w:fldLock="1"/>
      </w:r>
      <w:r w:rsidRPr="00A06D66">
        <w:rPr>
          <w:rFonts w:ascii="Times New Roman" w:hAnsi="Times New Roman" w:cs="Times New Roman"/>
          <w:color w:val="000000" w:themeColor="text1"/>
          <w:sz w:val="24"/>
          <w:szCs w:val="24"/>
        </w:rPr>
        <w:instrText>ADDIN CSL_CITATION {"citationItems":[{"id":"ITEM-1","itemData":{"DOI":"10.1093/elt/ccn023","ISSN":"09510893","abstract":"As a basis for a systematic approach to investigating the effects of written corrective feedback, this article presents a typology of the different types available to teachers and researchers. The typology distinguishes two sets of options relating to (1) strategies for providing feedback (for example, direct, indirect, or metalinguistic feedback) and (2) the students' response to the feedback (for example, revision required, attention to correction only required). Each option is illustrated and relevant research examined. © The Author 2008. Published by Oxford University Press; all rights reserved.","author":[{"dropping-particle":"","family":"Ellis","given":"Rod","non-dropping-particle":"","parse-names":false,"suffix":""}],"container-title":"ELT Journal","id":"ITEM-1","issue":"2","issued":{"date-parts":[["2009"]]},"page":"97-107","title":"A typology of written corrective feedback types","type":"article-journal","volume":"63"},"uris":["http://www.mendeley.com/documents/?uuid=299e4a7e-ba05-4f5f-879c-632d2dc841cb"]}],"mendeley":{"formattedCitation":"(R. Ellis, 2009)","manualFormatting":"Ellis, 2009)","plainTextFormattedCitation":"(R. Ellis, 2009)","previouslyFormattedCitation":"(R. Ellis, 2009)"},"properties":{"noteIndex":0},"schema":"https://github.com/citation-style-language/schema/raw/master/csl-citation.json"}</w:instrText>
      </w:r>
      <w:r w:rsidRPr="00A06D66">
        <w:rPr>
          <w:rFonts w:ascii="Times New Roman" w:hAnsi="Times New Roman" w:cs="Times New Roman"/>
          <w:color w:val="000000" w:themeColor="text1"/>
          <w:sz w:val="24"/>
          <w:szCs w:val="24"/>
        </w:rPr>
        <w:fldChar w:fldCharType="separate"/>
      </w:r>
      <w:r w:rsidRPr="00A06D66">
        <w:rPr>
          <w:rFonts w:ascii="Times New Roman" w:hAnsi="Times New Roman" w:cs="Times New Roman"/>
          <w:noProof/>
          <w:color w:val="000000" w:themeColor="text1"/>
          <w:sz w:val="24"/>
          <w:szCs w:val="24"/>
        </w:rPr>
        <w:t>Ellis, 2009)</w:t>
      </w:r>
      <w:r w:rsidRPr="00A06D66">
        <w:rPr>
          <w:rFonts w:ascii="Times New Roman" w:hAnsi="Times New Roman" w:cs="Times New Roman"/>
          <w:color w:val="000000" w:themeColor="text1"/>
          <w:sz w:val="24"/>
          <w:szCs w:val="24"/>
        </w:rPr>
        <w:fldChar w:fldCharType="end"/>
      </w:r>
      <w:r w:rsidRPr="00A06D66">
        <w:rPr>
          <w:rFonts w:ascii="Times New Roman" w:hAnsi="Times New Roman" w:cs="Times New Roman"/>
          <w:color w:val="000000" w:themeColor="text1"/>
          <w:sz w:val="24"/>
          <w:szCs w:val="24"/>
        </w:rPr>
        <w:t xml:space="preserve">. In this case, the unfocused feedback will treat more than one error. This type of corrective feedback might not be as effective as focused </w:t>
      </w:r>
      <w:r w:rsidRPr="00A06D66">
        <w:rPr>
          <w:rFonts w:ascii="Times New Roman" w:hAnsi="Times New Roman" w:cs="Times New Roman"/>
          <w:color w:val="000000" w:themeColor="text1"/>
          <w:sz w:val="24"/>
          <w:szCs w:val="24"/>
        </w:rPr>
        <w:lastRenderedPageBreak/>
        <w:t>corrective feedback in helping the students acquire specific features. It indicates that both focused and unfocused corrective feedback are not deals with providing the incorrect form or not, instead of what the targeted linguistic features will be focused on.</w:t>
      </w:r>
    </w:p>
    <w:p w:rsidR="00A06D66" w:rsidRDefault="00A06D66" w:rsidP="00A06D66">
      <w:pPr>
        <w:spacing w:line="360" w:lineRule="auto"/>
        <w:ind w:firstLine="450"/>
        <w:jc w:val="both"/>
        <w:rPr>
          <w:rFonts w:ascii="Times New Roman" w:eastAsia="Times New Roman" w:hAnsi="Times New Roman" w:cs="Times New Roman"/>
          <w:color w:val="000000" w:themeColor="text1"/>
          <w:sz w:val="24"/>
          <w:szCs w:val="24"/>
        </w:rPr>
      </w:pPr>
      <w:r w:rsidRPr="00A06D66">
        <w:rPr>
          <w:rFonts w:ascii="Times New Roman" w:eastAsia="Times New Roman" w:hAnsi="Times New Roman" w:cs="Times New Roman"/>
          <w:color w:val="000000" w:themeColor="text1"/>
          <w:sz w:val="24"/>
          <w:szCs w:val="24"/>
        </w:rPr>
        <w:t xml:space="preserve">These two types of corrective feedback have been extensively researched, especially in the college area which focused on one grade level. As an example, </w:t>
      </w:r>
      <w:r w:rsidRPr="00A06D66">
        <w:rPr>
          <w:rFonts w:ascii="Times New Roman" w:eastAsia="Times New Roman" w:hAnsi="Times New Roman" w:cs="Times New Roman"/>
          <w:color w:val="000000" w:themeColor="text1"/>
          <w:sz w:val="24"/>
          <w:szCs w:val="24"/>
        </w:rPr>
        <w:fldChar w:fldCharType="begin" w:fldLock="1"/>
      </w:r>
      <w:r w:rsidRPr="00A06D66">
        <w:rPr>
          <w:rFonts w:ascii="Times New Roman" w:eastAsia="Times New Roman" w:hAnsi="Times New Roman" w:cs="Times New Roman"/>
          <w:color w:val="000000" w:themeColor="text1"/>
          <w:sz w:val="24"/>
          <w:szCs w:val="24"/>
        </w:rPr>
        <w:instrText>ADDIN CSL_CITATION {"citationItems":[{"id":"ITEM-1","itemData":{"DOI":"10.2478/linpo-2018-0001","author":[{"dropping-particle":"","family":"Colpitts","given":"Bradley D F","non-dropping-particle":"","parse-names":false,"suffix":""},{"dropping-particle":"","family":"Howard","given":"L Shawn","non-dropping-particle":"","parse-names":false,"suffix":""}],"id":"ITEM-1","issue":"1","issued":{"date-parts":[["2018"]]},"title":"A comparison of focused and unfocused corrective feedback in Japanese EFL writing classes","type":"article-journal"},"uris":["http://www.mendeley.com/documents/?uuid=95c56f08-0810-4f2f-a45a-326093608312"]}],"mendeley":{"formattedCitation":"(Colpitts &amp; Howard, 2018)","manualFormatting":"Colpitts &amp; Howard (2018)","plainTextFormattedCitation":"(Colpitts &amp; Howard, 2018)","previouslyFormattedCitation":"(Colpitts &amp; Howard, 2018)"},"properties":{"noteIndex":0},"schema":"https://github.com/citation-style-language/schema/raw/master/csl-citation.json"}</w:instrText>
      </w:r>
      <w:r w:rsidRPr="00A06D66">
        <w:rPr>
          <w:rFonts w:ascii="Times New Roman" w:eastAsia="Times New Roman" w:hAnsi="Times New Roman" w:cs="Times New Roman"/>
          <w:color w:val="000000" w:themeColor="text1"/>
          <w:sz w:val="24"/>
          <w:szCs w:val="24"/>
        </w:rPr>
        <w:fldChar w:fldCharType="separate"/>
      </w:r>
      <w:r w:rsidRPr="00A06D66">
        <w:rPr>
          <w:rFonts w:ascii="Times New Roman" w:eastAsia="Times New Roman" w:hAnsi="Times New Roman" w:cs="Times New Roman"/>
          <w:noProof/>
          <w:color w:val="000000" w:themeColor="text1"/>
          <w:sz w:val="24"/>
          <w:szCs w:val="24"/>
        </w:rPr>
        <w:t>Colpitts &amp; Howard (2018)</w:t>
      </w:r>
      <w:r w:rsidRPr="00A06D66">
        <w:rPr>
          <w:rFonts w:ascii="Times New Roman" w:eastAsia="Times New Roman" w:hAnsi="Times New Roman" w:cs="Times New Roman"/>
          <w:color w:val="000000" w:themeColor="text1"/>
          <w:sz w:val="24"/>
          <w:szCs w:val="24"/>
        </w:rPr>
        <w:fldChar w:fldCharType="end"/>
      </w:r>
      <w:r w:rsidRPr="00A06D66">
        <w:rPr>
          <w:rFonts w:ascii="Times New Roman" w:eastAsia="Times New Roman" w:hAnsi="Times New Roman" w:cs="Times New Roman"/>
          <w:color w:val="000000" w:themeColor="text1"/>
          <w:sz w:val="24"/>
          <w:szCs w:val="24"/>
        </w:rPr>
        <w:t xml:space="preserve">, they conducted the focused and unfocused corrective feedback in two classes of high-proficiency. In their research, they compared focused and unfocused peer corrective feedback and teacher corrective feedback on Japanese EFL students. The results show that unfocused peer CF is more effective in reducing students’ writing errors. Likewise with </w:t>
      </w:r>
      <w:r w:rsidRPr="00A06D66">
        <w:rPr>
          <w:rFonts w:ascii="Times New Roman" w:eastAsia="Times New Roman" w:hAnsi="Times New Roman" w:cs="Times New Roman"/>
          <w:color w:val="000000" w:themeColor="text1"/>
          <w:sz w:val="24"/>
          <w:szCs w:val="24"/>
        </w:rPr>
        <w:fldChar w:fldCharType="begin" w:fldLock="1"/>
      </w:r>
      <w:r w:rsidRPr="00A06D66">
        <w:rPr>
          <w:rFonts w:ascii="Times New Roman" w:eastAsia="Times New Roman" w:hAnsi="Times New Roman" w:cs="Times New Roman"/>
          <w:color w:val="000000" w:themeColor="text1"/>
          <w:sz w:val="24"/>
          <w:szCs w:val="24"/>
        </w:rPr>
        <w:instrText>ADDIN CSL_CITATION {"citationItems":[{"id":"ITEM-1","itemData":{"DOI":"10.1016/j.system.2015.06.006","ISSN":"0346-251X","author":[{"dropping-particle":"","family":"Frear","given":"David","non-dropping-particle":"","parse-names":false,"suffix":""},{"dropping-particle":"","family":"Chiu","given":"Yi-hui","non-dropping-particle":"","parse-names":false,"suffix":""}],"container-title":"System","id":"ITEM-1","issued":{"date-parts":[["2015"]]},"page":"24-34","publisher":"Elsevier Ltd","title":"The effect of focused and unfocused indirect written corrective feedback on EFL learners ’ accuracy in new pieces of writing","type":"article-journal","volume":"53"},"uris":["http://www.mendeley.com/documents/?uuid=14a0fe61-83ff-40dc-a2f7-837f62b27ac8"]}],"mendeley":{"formattedCitation":"(Frear &amp; Chiu, 2015)","manualFormatting":"Frear &amp; Chiu (2015)","plainTextFormattedCitation":"(Frear &amp; Chiu, 2015)","previouslyFormattedCitation":"(Frear &amp; Chiu, 2015)"},"properties":{"noteIndex":0},"schema":"https://github.com/citation-style-language/schema/raw/master/csl-citation.json"}</w:instrText>
      </w:r>
      <w:r w:rsidRPr="00A06D66">
        <w:rPr>
          <w:rFonts w:ascii="Times New Roman" w:eastAsia="Times New Roman" w:hAnsi="Times New Roman" w:cs="Times New Roman"/>
          <w:color w:val="000000" w:themeColor="text1"/>
          <w:sz w:val="24"/>
          <w:szCs w:val="24"/>
        </w:rPr>
        <w:fldChar w:fldCharType="separate"/>
      </w:r>
      <w:r w:rsidRPr="00A06D66">
        <w:rPr>
          <w:rFonts w:ascii="Times New Roman" w:eastAsia="Times New Roman" w:hAnsi="Times New Roman" w:cs="Times New Roman"/>
          <w:noProof/>
          <w:color w:val="000000" w:themeColor="text1"/>
          <w:sz w:val="24"/>
          <w:szCs w:val="24"/>
        </w:rPr>
        <w:t>Frear &amp; Chiu (2015)</w:t>
      </w:r>
      <w:r w:rsidRPr="00A06D66">
        <w:rPr>
          <w:rFonts w:ascii="Times New Roman" w:eastAsia="Times New Roman" w:hAnsi="Times New Roman" w:cs="Times New Roman"/>
          <w:color w:val="000000" w:themeColor="text1"/>
          <w:sz w:val="24"/>
          <w:szCs w:val="24"/>
        </w:rPr>
        <w:fldChar w:fldCharType="end"/>
      </w:r>
      <w:r w:rsidRPr="00A06D66">
        <w:rPr>
          <w:rFonts w:ascii="Times New Roman" w:eastAsia="Times New Roman" w:hAnsi="Times New Roman" w:cs="Times New Roman"/>
          <w:color w:val="000000" w:themeColor="text1"/>
          <w:sz w:val="24"/>
          <w:szCs w:val="24"/>
        </w:rPr>
        <w:t xml:space="preserve">, they examined these two types of corrective feedback in three English classes at a Taiwan university. In their study, they investigated </w:t>
      </w:r>
      <w:r w:rsidRPr="00A06D66">
        <w:rPr>
          <w:rFonts w:ascii="Times New Roman" w:hAnsi="Times New Roman" w:cs="Times New Roman"/>
          <w:sz w:val="24"/>
          <w:szCs w:val="24"/>
        </w:rPr>
        <w:t>the effectiveness of focused and unfocused indirect corrective feedback on weak verb accuracy and total accuracy.</w:t>
      </w:r>
      <w:r w:rsidRPr="00A06D66">
        <w:rPr>
          <w:rFonts w:ascii="Times New Roman" w:eastAsia="Times New Roman" w:hAnsi="Times New Roman" w:cs="Times New Roman"/>
          <w:color w:val="000000" w:themeColor="text1"/>
          <w:sz w:val="24"/>
          <w:szCs w:val="24"/>
        </w:rPr>
        <w:t xml:space="preserve"> The results show that there is no significant difference between focused indirect CF and unfocused indirect CF in either the analysis of weak verbs or the investigation of total accuracy. In another study,</w:t>
      </w:r>
      <w:r w:rsidRPr="00A06D66">
        <w:rPr>
          <w:rFonts w:ascii="Times New Roman" w:eastAsia="Times New Roman" w:hAnsi="Times New Roman" w:cs="Times New Roman"/>
          <w:color w:val="000000" w:themeColor="text1"/>
          <w:sz w:val="24"/>
          <w:szCs w:val="24"/>
        </w:rPr>
        <w:fldChar w:fldCharType="begin" w:fldLock="1"/>
      </w:r>
      <w:r w:rsidRPr="00A06D66">
        <w:rPr>
          <w:rFonts w:ascii="Times New Roman" w:eastAsia="Times New Roman" w:hAnsi="Times New Roman" w:cs="Times New Roman"/>
          <w:color w:val="000000" w:themeColor="text1"/>
          <w:sz w:val="24"/>
          <w:szCs w:val="24"/>
        </w:rPr>
        <w:instrText>ADDIN CSL_CITATION {"citationItems":[{"id":"ITEM-1","itemData":{"DOI":"10.15858/engtea.74.4.201912.29","author":[{"dropping-particle":"","family":"Kim","given":"Ji Hyun","non-dropping-particle":"","parse-names":false,"suffix":""}],"id":"ITEM-1","issue":"4","issued":{"date-parts":[["2019"]]},"page":"29-50","title":"Relative Effects of Direct Focused and Unfocused WCF on the Accuracy Development of Two Language Forms","type":"article-journal","volume":"74"},"uris":["http://www.mendeley.com/documents/?uuid=dca48357-7aa1-4622-8a7e-5fc2e9bb4e0c"]}],"mendeley":{"formattedCitation":"(Kim, 2019)","manualFormatting":" Kim (2019)","plainTextFormattedCitation":"(Kim, 2019)","previouslyFormattedCitation":"(Kim, 2019)"},"properties":{"noteIndex":0},"schema":"https://github.com/citation-style-language/schema/raw/master/csl-citation.json"}</w:instrText>
      </w:r>
      <w:r w:rsidRPr="00A06D66">
        <w:rPr>
          <w:rFonts w:ascii="Times New Roman" w:eastAsia="Times New Roman" w:hAnsi="Times New Roman" w:cs="Times New Roman"/>
          <w:color w:val="000000" w:themeColor="text1"/>
          <w:sz w:val="24"/>
          <w:szCs w:val="24"/>
        </w:rPr>
        <w:fldChar w:fldCharType="separate"/>
      </w:r>
      <w:r w:rsidRPr="00A06D66">
        <w:rPr>
          <w:rFonts w:ascii="Times New Roman" w:eastAsia="Times New Roman" w:hAnsi="Times New Roman" w:cs="Times New Roman"/>
          <w:noProof/>
          <w:color w:val="000000" w:themeColor="text1"/>
          <w:sz w:val="24"/>
          <w:szCs w:val="24"/>
        </w:rPr>
        <w:t xml:space="preserve"> Kim (2019)</w:t>
      </w:r>
      <w:r w:rsidRPr="00A06D66">
        <w:rPr>
          <w:rFonts w:ascii="Times New Roman" w:eastAsia="Times New Roman" w:hAnsi="Times New Roman" w:cs="Times New Roman"/>
          <w:color w:val="000000" w:themeColor="text1"/>
          <w:sz w:val="24"/>
          <w:szCs w:val="24"/>
        </w:rPr>
        <w:fldChar w:fldCharType="end"/>
      </w:r>
      <w:r w:rsidRPr="00A06D66">
        <w:rPr>
          <w:rFonts w:ascii="Times New Roman" w:eastAsia="Times New Roman" w:hAnsi="Times New Roman" w:cs="Times New Roman"/>
          <w:color w:val="000000" w:themeColor="text1"/>
          <w:sz w:val="24"/>
          <w:szCs w:val="24"/>
        </w:rPr>
        <w:t xml:space="preserve"> investigated the focused and unfocused feedback in six intermediate freshmen English classes at a university in Korea. Aims of this study is to determine the effects of focused and unfocused feedback on the accuracy development of two language forms; conditionals and articles (a/an) in the L2 classroom. The results revealed that no difference in contribution focused and unfocused CF made for the accuracy improvement of the hypothetical conditional but focused feedback was more effective than unfocused fe</w:t>
      </w:r>
      <w:r>
        <w:rPr>
          <w:rFonts w:ascii="Times New Roman" w:eastAsia="Times New Roman" w:hAnsi="Times New Roman" w:cs="Times New Roman"/>
          <w:color w:val="000000" w:themeColor="text1"/>
          <w:sz w:val="24"/>
          <w:szCs w:val="24"/>
        </w:rPr>
        <w:t xml:space="preserve">edback for article development. </w:t>
      </w:r>
    </w:p>
    <w:p w:rsidR="00A06D66" w:rsidRPr="00A06D66" w:rsidRDefault="00A06D66" w:rsidP="00A06D66">
      <w:pPr>
        <w:spacing w:line="360" w:lineRule="auto"/>
        <w:ind w:firstLine="450"/>
        <w:jc w:val="both"/>
        <w:rPr>
          <w:rFonts w:ascii="Times New Roman" w:eastAsiaTheme="majorEastAsia" w:hAnsi="Times New Roman" w:cs="Times New Roman"/>
          <w:b/>
          <w:color w:val="2E74B5" w:themeColor="accent1" w:themeShade="BF"/>
          <w:sz w:val="24"/>
          <w:szCs w:val="24"/>
        </w:rPr>
      </w:pPr>
      <w:r w:rsidRPr="00A06D66">
        <w:rPr>
          <w:rFonts w:ascii="Times New Roman" w:hAnsi="Times New Roman" w:cs="Times New Roman"/>
          <w:color w:val="000000" w:themeColor="text1"/>
          <w:sz w:val="24"/>
          <w:szCs w:val="24"/>
        </w:rPr>
        <w:t xml:space="preserve">Although, many studies have conducted these two types of corrective feedback, other researchers have not seen the context of using type at various grades of writing ability. Thus, it is assumed that each grade of writing has a different purpose for writing, for example </w:t>
      </w:r>
      <w:r w:rsidRPr="00A06D66">
        <w:rPr>
          <w:rFonts w:ascii="Times New Roman" w:hAnsi="Times New Roman" w:cs="Times New Roman"/>
          <w:sz w:val="24"/>
          <w:szCs w:val="24"/>
        </w:rPr>
        <w:t>freshman</w:t>
      </w:r>
      <w:r w:rsidRPr="00A06D66">
        <w:rPr>
          <w:rFonts w:ascii="Times New Roman" w:hAnsi="Times New Roman" w:cs="Times New Roman"/>
          <w:color w:val="000000" w:themeColor="text1"/>
          <w:sz w:val="24"/>
          <w:szCs w:val="24"/>
        </w:rPr>
        <w:t xml:space="preserve"> seen from the grammar structure. Then, </w:t>
      </w:r>
      <w:r w:rsidRPr="00A06D66">
        <w:rPr>
          <w:rFonts w:ascii="Times New Roman" w:hAnsi="Times New Roman" w:cs="Times New Roman"/>
          <w:sz w:val="24"/>
          <w:szCs w:val="24"/>
        </w:rPr>
        <w:t xml:space="preserve">junior students </w:t>
      </w:r>
      <w:r w:rsidRPr="00A06D66">
        <w:rPr>
          <w:rFonts w:ascii="Times New Roman" w:hAnsi="Times New Roman" w:cs="Times New Roman"/>
          <w:color w:val="000000" w:themeColor="text1"/>
          <w:sz w:val="24"/>
          <w:szCs w:val="24"/>
        </w:rPr>
        <w:t xml:space="preserve">seen from various linguistic aspects because it has started at a complex stage. Therefore, this study aims to determine the dominant types of </w:t>
      </w:r>
      <w:r w:rsidRPr="00A06D66">
        <w:rPr>
          <w:rFonts w:ascii="Times New Roman" w:hAnsi="Times New Roman" w:cs="Times New Roman"/>
          <w:color w:val="000000" w:themeColor="text1"/>
          <w:sz w:val="24"/>
          <w:szCs w:val="24"/>
        </w:rPr>
        <w:lastRenderedPageBreak/>
        <w:t>focused or unfocused corrective feedback used by the lecturers in student texts</w:t>
      </w:r>
      <w:r w:rsidRPr="00A06D66">
        <w:rPr>
          <w:rFonts w:ascii="Times New Roman" w:eastAsia="Times New Roman" w:hAnsi="Times New Roman" w:cs="Times New Roman"/>
          <w:color w:val="000000" w:themeColor="text1"/>
          <w:sz w:val="24"/>
          <w:szCs w:val="24"/>
        </w:rPr>
        <w:t xml:space="preserve"> </w:t>
      </w:r>
      <w:r w:rsidRPr="00A06D66">
        <w:rPr>
          <w:rFonts w:ascii="Times New Roman" w:hAnsi="Times New Roman" w:cs="Times New Roman"/>
          <w:color w:val="000000" w:themeColor="text1"/>
          <w:sz w:val="24"/>
          <w:szCs w:val="24"/>
        </w:rPr>
        <w:t xml:space="preserve">in different grades </w:t>
      </w:r>
      <w:r w:rsidRPr="00A06D66">
        <w:rPr>
          <w:rFonts w:ascii="Times New Roman" w:hAnsi="Times New Roman" w:cs="Times New Roman"/>
          <w:sz w:val="24"/>
          <w:szCs w:val="24"/>
        </w:rPr>
        <w:t>at college</w:t>
      </w:r>
      <w:r w:rsidRPr="00A06D66">
        <w:rPr>
          <w:rFonts w:ascii="Times New Roman" w:hAnsi="Times New Roman" w:cs="Times New Roman"/>
          <w:color w:val="000000" w:themeColor="text1"/>
          <w:sz w:val="24"/>
          <w:szCs w:val="24"/>
        </w:rPr>
        <w:t>.</w:t>
      </w:r>
    </w:p>
    <w:p w:rsidR="00A06D66" w:rsidRDefault="00A06D66" w:rsidP="00A06D66">
      <w:pPr>
        <w:pStyle w:val="Heading2"/>
        <w:numPr>
          <w:ilvl w:val="1"/>
          <w:numId w:val="3"/>
        </w:numPr>
        <w:spacing w:after="120" w:line="360" w:lineRule="auto"/>
        <w:ind w:left="450"/>
        <w:jc w:val="both"/>
        <w:rPr>
          <w:rFonts w:ascii="Times New Roman" w:hAnsi="Times New Roman" w:cs="Times New Roman"/>
          <w:b/>
          <w:color w:val="auto"/>
          <w:sz w:val="24"/>
          <w:szCs w:val="24"/>
        </w:rPr>
      </w:pPr>
      <w:bookmarkStart w:id="3" w:name="_Toc115103788"/>
      <w:r w:rsidRPr="00A06D66">
        <w:rPr>
          <w:rFonts w:ascii="Times New Roman" w:hAnsi="Times New Roman" w:cs="Times New Roman"/>
          <w:b/>
          <w:color w:val="auto"/>
          <w:sz w:val="24"/>
          <w:szCs w:val="24"/>
        </w:rPr>
        <w:t>Research Question</w:t>
      </w:r>
      <w:bookmarkEnd w:id="3"/>
    </w:p>
    <w:p w:rsidR="00A06D66" w:rsidRPr="00A06D66" w:rsidRDefault="00A06D66" w:rsidP="00A06D66">
      <w:pPr>
        <w:spacing w:line="360" w:lineRule="auto"/>
        <w:ind w:firstLine="450"/>
        <w:jc w:val="both"/>
        <w:rPr>
          <w:rFonts w:ascii="Times New Roman" w:eastAsiaTheme="majorEastAsia" w:hAnsi="Times New Roman" w:cs="Times New Roman"/>
          <w:b/>
          <w:sz w:val="24"/>
          <w:szCs w:val="24"/>
        </w:rPr>
      </w:pPr>
      <w:r w:rsidRPr="00A06D66">
        <w:rPr>
          <w:rFonts w:ascii="Times New Roman" w:hAnsi="Times New Roman" w:cs="Times New Roman"/>
          <w:sz w:val="24"/>
          <w:szCs w:val="24"/>
        </w:rPr>
        <w:t>Based on the background above, this research raises a problem formulation that needs to be followed up; that is, ‘What type of corrective feedback is dominantly used by the lecturers in student texts; focused or unfocused feedback in different grades at college?’</w:t>
      </w:r>
    </w:p>
    <w:p w:rsidR="00A06D66" w:rsidRDefault="00A06D66" w:rsidP="00A06D66">
      <w:pPr>
        <w:pStyle w:val="Heading2"/>
        <w:numPr>
          <w:ilvl w:val="1"/>
          <w:numId w:val="3"/>
        </w:numPr>
        <w:spacing w:after="120" w:line="360" w:lineRule="auto"/>
        <w:ind w:left="450"/>
        <w:jc w:val="both"/>
        <w:rPr>
          <w:rFonts w:ascii="Times New Roman" w:hAnsi="Times New Roman" w:cs="Times New Roman"/>
          <w:b/>
          <w:color w:val="auto"/>
          <w:sz w:val="24"/>
          <w:szCs w:val="24"/>
        </w:rPr>
      </w:pPr>
      <w:bookmarkStart w:id="4" w:name="_Toc115103789"/>
      <w:r w:rsidRPr="00A06D66">
        <w:rPr>
          <w:rFonts w:ascii="Times New Roman" w:hAnsi="Times New Roman" w:cs="Times New Roman"/>
          <w:b/>
          <w:color w:val="auto"/>
          <w:sz w:val="24"/>
          <w:szCs w:val="24"/>
        </w:rPr>
        <w:t>The Aims of the Study</w:t>
      </w:r>
      <w:bookmarkEnd w:id="4"/>
    </w:p>
    <w:p w:rsidR="00A06D66" w:rsidRPr="00A06D66" w:rsidRDefault="00A06D66" w:rsidP="00A06D66">
      <w:pPr>
        <w:spacing w:line="360" w:lineRule="auto"/>
        <w:ind w:firstLine="450"/>
        <w:jc w:val="both"/>
        <w:rPr>
          <w:rFonts w:ascii="Times New Roman" w:eastAsiaTheme="majorEastAsia" w:hAnsi="Times New Roman" w:cs="Times New Roman"/>
          <w:b/>
          <w:sz w:val="24"/>
          <w:szCs w:val="24"/>
        </w:rPr>
      </w:pPr>
      <w:r w:rsidRPr="00A06D66">
        <w:rPr>
          <w:rFonts w:ascii="Times New Roman" w:hAnsi="Times New Roman" w:cs="Times New Roman"/>
          <w:sz w:val="24"/>
          <w:szCs w:val="24"/>
        </w:rPr>
        <w:t>Based on the research question above, this study aims to investigate the dominant type of focused or unfocused corrective feedback that lecturers used in student texts in different grades at</w:t>
      </w:r>
      <w:r w:rsidRPr="00A06D66">
        <w:rPr>
          <w:rFonts w:ascii="Times New Roman" w:hAnsi="Times New Roman" w:cs="Times New Roman"/>
          <w:color w:val="FF0000"/>
          <w:sz w:val="24"/>
          <w:szCs w:val="24"/>
        </w:rPr>
        <w:t xml:space="preserve"> </w:t>
      </w:r>
      <w:r w:rsidRPr="00A06D66">
        <w:rPr>
          <w:rFonts w:ascii="Times New Roman" w:hAnsi="Times New Roman" w:cs="Times New Roman"/>
          <w:sz w:val="24"/>
          <w:szCs w:val="24"/>
        </w:rPr>
        <w:t xml:space="preserve">college. </w:t>
      </w:r>
    </w:p>
    <w:p w:rsidR="00A06D66" w:rsidRDefault="00A06D66" w:rsidP="00A06D66">
      <w:pPr>
        <w:pStyle w:val="Heading2"/>
        <w:numPr>
          <w:ilvl w:val="1"/>
          <w:numId w:val="3"/>
        </w:numPr>
        <w:spacing w:after="120" w:line="360" w:lineRule="auto"/>
        <w:ind w:left="450"/>
        <w:jc w:val="both"/>
        <w:rPr>
          <w:rFonts w:ascii="Times New Roman" w:hAnsi="Times New Roman" w:cs="Times New Roman"/>
          <w:b/>
          <w:color w:val="auto"/>
          <w:sz w:val="24"/>
          <w:szCs w:val="24"/>
        </w:rPr>
      </w:pPr>
      <w:bookmarkStart w:id="5" w:name="_Toc115103790"/>
      <w:r w:rsidRPr="00A06D66">
        <w:rPr>
          <w:rFonts w:ascii="Times New Roman" w:hAnsi="Times New Roman" w:cs="Times New Roman"/>
          <w:b/>
          <w:color w:val="auto"/>
          <w:sz w:val="24"/>
          <w:szCs w:val="24"/>
        </w:rPr>
        <w:t>The Significance of the Study</w:t>
      </w:r>
      <w:bookmarkEnd w:id="5"/>
    </w:p>
    <w:p w:rsidR="00A06D66" w:rsidRPr="00A06D66" w:rsidRDefault="00A06D66" w:rsidP="00A06D66">
      <w:pPr>
        <w:spacing w:line="360" w:lineRule="auto"/>
        <w:ind w:firstLine="450"/>
        <w:jc w:val="both"/>
        <w:rPr>
          <w:rFonts w:ascii="Times New Roman" w:eastAsiaTheme="majorEastAsia" w:hAnsi="Times New Roman" w:cs="Times New Roman"/>
          <w:b/>
          <w:sz w:val="24"/>
          <w:szCs w:val="24"/>
        </w:rPr>
      </w:pPr>
      <w:r w:rsidRPr="00A06D66">
        <w:rPr>
          <w:rFonts w:ascii="Times New Roman" w:hAnsi="Times New Roman" w:cs="Times New Roman"/>
          <w:sz w:val="24"/>
          <w:szCs w:val="24"/>
        </w:rPr>
        <w:t>The research results are expected to give significant contribution on theoretical and practical benefits which are described in the following section:</w:t>
      </w:r>
    </w:p>
    <w:p w:rsidR="00A06D66" w:rsidRPr="00A06D66" w:rsidRDefault="00A06D66" w:rsidP="00A06D66">
      <w:pPr>
        <w:pStyle w:val="ListParagraph"/>
        <w:numPr>
          <w:ilvl w:val="0"/>
          <w:numId w:val="1"/>
        </w:numPr>
        <w:pBdr>
          <w:top w:val="nil"/>
          <w:left w:val="nil"/>
          <w:bottom w:val="nil"/>
          <w:right w:val="nil"/>
          <w:between w:val="nil"/>
        </w:pBdr>
        <w:tabs>
          <w:tab w:val="left" w:pos="540"/>
        </w:tabs>
        <w:spacing w:before="120" w:after="120" w:line="360" w:lineRule="auto"/>
        <w:ind w:left="360"/>
        <w:jc w:val="both"/>
        <w:rPr>
          <w:rFonts w:ascii="Times New Roman" w:eastAsia="Times New Roman" w:hAnsi="Times New Roman" w:cs="Times New Roman"/>
          <w:color w:val="000000" w:themeColor="text1"/>
          <w:sz w:val="24"/>
          <w:szCs w:val="24"/>
        </w:rPr>
      </w:pPr>
      <w:r w:rsidRPr="00A06D66">
        <w:rPr>
          <w:rFonts w:ascii="Times New Roman" w:eastAsia="Times New Roman" w:hAnsi="Times New Roman" w:cs="Times New Roman"/>
          <w:color w:val="000000" w:themeColor="text1"/>
          <w:sz w:val="24"/>
          <w:szCs w:val="24"/>
        </w:rPr>
        <w:t xml:space="preserve">Theoretically </w:t>
      </w:r>
    </w:p>
    <w:p w:rsidR="00A06D66" w:rsidRPr="00A06D66" w:rsidRDefault="00A06D66" w:rsidP="00A06D66">
      <w:pPr>
        <w:pStyle w:val="ListParagraph"/>
        <w:pBdr>
          <w:top w:val="nil"/>
          <w:left w:val="nil"/>
          <w:bottom w:val="nil"/>
          <w:right w:val="nil"/>
          <w:between w:val="nil"/>
        </w:pBdr>
        <w:tabs>
          <w:tab w:val="left" w:pos="540"/>
        </w:tabs>
        <w:spacing w:before="120" w:after="120" w:line="360" w:lineRule="auto"/>
        <w:ind w:left="360"/>
        <w:jc w:val="both"/>
        <w:rPr>
          <w:rFonts w:ascii="Times New Roman" w:eastAsia="Times New Roman" w:hAnsi="Times New Roman" w:cs="Times New Roman"/>
          <w:color w:val="000000" w:themeColor="text1"/>
          <w:sz w:val="24"/>
          <w:szCs w:val="24"/>
        </w:rPr>
      </w:pPr>
      <w:r w:rsidRPr="00A06D66">
        <w:rPr>
          <w:rFonts w:ascii="Times New Roman" w:eastAsia="Times New Roman" w:hAnsi="Times New Roman" w:cs="Times New Roman"/>
          <w:color w:val="000000" w:themeColor="text1"/>
          <w:sz w:val="24"/>
          <w:szCs w:val="24"/>
        </w:rPr>
        <w:t>The results of this study are expected to support the theories related to the corrective feedback provided by lecturers to students to improve student’s writing skills.</w:t>
      </w:r>
    </w:p>
    <w:p w:rsidR="00A06D66" w:rsidRPr="00A06D66" w:rsidRDefault="00A06D66" w:rsidP="00A06D66">
      <w:pPr>
        <w:pStyle w:val="ListParagraph"/>
        <w:numPr>
          <w:ilvl w:val="0"/>
          <w:numId w:val="1"/>
        </w:numPr>
        <w:pBdr>
          <w:top w:val="nil"/>
          <w:left w:val="nil"/>
          <w:bottom w:val="nil"/>
          <w:right w:val="nil"/>
          <w:between w:val="nil"/>
        </w:pBdr>
        <w:tabs>
          <w:tab w:val="left" w:pos="540"/>
        </w:tabs>
        <w:spacing w:before="120" w:after="120" w:line="360" w:lineRule="auto"/>
        <w:ind w:left="360"/>
        <w:jc w:val="both"/>
        <w:rPr>
          <w:rFonts w:ascii="Times New Roman" w:eastAsia="Times New Roman" w:hAnsi="Times New Roman" w:cs="Times New Roman"/>
          <w:color w:val="000000" w:themeColor="text1"/>
          <w:sz w:val="24"/>
          <w:szCs w:val="24"/>
        </w:rPr>
      </w:pPr>
      <w:r w:rsidRPr="00A06D66">
        <w:rPr>
          <w:rFonts w:ascii="Times New Roman" w:eastAsia="Times New Roman" w:hAnsi="Times New Roman" w:cs="Times New Roman"/>
          <w:color w:val="000000" w:themeColor="text1"/>
          <w:sz w:val="24"/>
          <w:szCs w:val="24"/>
        </w:rPr>
        <w:t>Practically</w:t>
      </w:r>
    </w:p>
    <w:p w:rsidR="00A06D66" w:rsidRPr="00A06D66" w:rsidRDefault="00A06D66" w:rsidP="00A06D66">
      <w:pPr>
        <w:pStyle w:val="ListParagraph"/>
        <w:pBdr>
          <w:top w:val="nil"/>
          <w:left w:val="nil"/>
          <w:bottom w:val="nil"/>
          <w:right w:val="nil"/>
          <w:between w:val="nil"/>
        </w:pBdr>
        <w:tabs>
          <w:tab w:val="left" w:pos="540"/>
        </w:tabs>
        <w:spacing w:before="120" w:after="120" w:line="360" w:lineRule="auto"/>
        <w:ind w:left="360"/>
        <w:jc w:val="both"/>
        <w:rPr>
          <w:rFonts w:ascii="Times New Roman" w:eastAsia="Times New Roman" w:hAnsi="Times New Roman" w:cs="Times New Roman"/>
          <w:color w:val="000000" w:themeColor="text1"/>
          <w:sz w:val="24"/>
          <w:szCs w:val="24"/>
        </w:rPr>
      </w:pPr>
      <w:r w:rsidRPr="00A06D66">
        <w:rPr>
          <w:rFonts w:ascii="Times New Roman" w:eastAsia="Times New Roman" w:hAnsi="Times New Roman" w:cs="Times New Roman"/>
          <w:color w:val="000000" w:themeColor="text1"/>
          <w:sz w:val="24"/>
          <w:szCs w:val="24"/>
        </w:rPr>
        <w:t>The finding of the study are expected to provide information to lecturers to know about the characteristics of giving the corrective feedback in student texts. In this case, the lecturers can find appropriate corrective feedback strategies to give feedback on students’ text. Thus, they can improve students' level of writing skills.</w:t>
      </w:r>
    </w:p>
    <w:p w:rsidR="00A06D66" w:rsidRDefault="00A06D66" w:rsidP="00A06D66">
      <w:pPr>
        <w:pStyle w:val="Heading2"/>
        <w:numPr>
          <w:ilvl w:val="1"/>
          <w:numId w:val="3"/>
        </w:numPr>
        <w:spacing w:after="120" w:line="360" w:lineRule="auto"/>
        <w:ind w:left="450"/>
        <w:jc w:val="both"/>
        <w:rPr>
          <w:rFonts w:ascii="Times New Roman" w:hAnsi="Times New Roman" w:cs="Times New Roman"/>
          <w:b/>
          <w:color w:val="auto"/>
          <w:sz w:val="24"/>
          <w:szCs w:val="24"/>
        </w:rPr>
      </w:pPr>
      <w:bookmarkStart w:id="6" w:name="_Toc115103791"/>
      <w:r w:rsidRPr="00A06D66">
        <w:rPr>
          <w:rFonts w:ascii="Times New Roman" w:hAnsi="Times New Roman" w:cs="Times New Roman"/>
          <w:b/>
          <w:color w:val="auto"/>
          <w:sz w:val="24"/>
          <w:szCs w:val="24"/>
        </w:rPr>
        <w:t>Definition of Terms</w:t>
      </w:r>
      <w:bookmarkEnd w:id="6"/>
    </w:p>
    <w:p w:rsidR="00A06D66" w:rsidRDefault="00A06D66" w:rsidP="00A06D66">
      <w:pPr>
        <w:spacing w:line="360" w:lineRule="auto"/>
        <w:ind w:firstLine="450"/>
        <w:jc w:val="both"/>
        <w:rPr>
          <w:rFonts w:ascii="Times New Roman" w:hAnsi="Times New Roman" w:cs="Times New Roman"/>
          <w:sz w:val="24"/>
          <w:szCs w:val="24"/>
        </w:rPr>
      </w:pPr>
      <w:r w:rsidRPr="00A06D66">
        <w:rPr>
          <w:rFonts w:ascii="Times New Roman" w:hAnsi="Times New Roman" w:cs="Times New Roman"/>
          <w:sz w:val="24"/>
          <w:szCs w:val="24"/>
        </w:rPr>
        <w:t>This subsection provides the clarification of some related used in this study; they are corrective feedback and types of corrective feedback.</w:t>
      </w:r>
    </w:p>
    <w:p w:rsidR="00E97B9F" w:rsidRPr="00A06D66" w:rsidRDefault="00E97B9F" w:rsidP="00A06D66">
      <w:pPr>
        <w:spacing w:line="360" w:lineRule="auto"/>
        <w:ind w:firstLine="450"/>
        <w:jc w:val="both"/>
        <w:rPr>
          <w:rFonts w:ascii="Times New Roman" w:eastAsiaTheme="majorEastAsia" w:hAnsi="Times New Roman" w:cs="Times New Roman"/>
          <w:b/>
          <w:sz w:val="24"/>
          <w:szCs w:val="24"/>
        </w:rPr>
      </w:pPr>
      <w:bookmarkStart w:id="7" w:name="_GoBack"/>
      <w:bookmarkEnd w:id="7"/>
    </w:p>
    <w:p w:rsidR="00A06D66" w:rsidRPr="00A06D66" w:rsidRDefault="00A06D66" w:rsidP="00A06D66">
      <w:pPr>
        <w:pStyle w:val="ListParagraph"/>
        <w:numPr>
          <w:ilvl w:val="0"/>
          <w:numId w:val="2"/>
        </w:numPr>
        <w:pBdr>
          <w:top w:val="nil"/>
          <w:left w:val="nil"/>
          <w:bottom w:val="nil"/>
          <w:right w:val="nil"/>
          <w:between w:val="nil"/>
        </w:pBdr>
        <w:tabs>
          <w:tab w:val="left" w:pos="900"/>
        </w:tabs>
        <w:spacing w:before="120" w:after="120" w:line="360" w:lineRule="auto"/>
        <w:ind w:left="360"/>
        <w:jc w:val="both"/>
        <w:rPr>
          <w:rFonts w:ascii="Times New Roman" w:eastAsia="Times New Roman" w:hAnsi="Times New Roman" w:cs="Times New Roman"/>
          <w:color w:val="000000" w:themeColor="text1"/>
          <w:sz w:val="24"/>
          <w:szCs w:val="24"/>
        </w:rPr>
      </w:pPr>
      <w:r w:rsidRPr="00A06D66">
        <w:rPr>
          <w:rFonts w:ascii="Times New Roman" w:hAnsi="Times New Roman" w:cs="Times New Roman"/>
          <w:color w:val="000000" w:themeColor="text1"/>
          <w:sz w:val="24"/>
          <w:szCs w:val="24"/>
        </w:rPr>
        <w:lastRenderedPageBreak/>
        <w:t xml:space="preserve">Corrective feedback </w:t>
      </w:r>
    </w:p>
    <w:p w:rsidR="00A06D66" w:rsidRPr="00A06D66" w:rsidRDefault="00A06D66" w:rsidP="00A06D66">
      <w:pPr>
        <w:pStyle w:val="ListParagraph"/>
        <w:pBdr>
          <w:top w:val="nil"/>
          <w:left w:val="nil"/>
          <w:bottom w:val="nil"/>
          <w:right w:val="nil"/>
          <w:between w:val="nil"/>
        </w:pBdr>
        <w:tabs>
          <w:tab w:val="left" w:pos="900"/>
        </w:tabs>
        <w:spacing w:before="120" w:after="120" w:line="360" w:lineRule="auto"/>
        <w:ind w:left="360"/>
        <w:jc w:val="both"/>
        <w:rPr>
          <w:rFonts w:ascii="Times New Roman" w:hAnsi="Times New Roman" w:cs="Times New Roman"/>
          <w:color w:val="000000" w:themeColor="text1"/>
          <w:sz w:val="24"/>
          <w:szCs w:val="24"/>
        </w:rPr>
      </w:pPr>
      <w:r w:rsidRPr="00A06D66">
        <w:rPr>
          <w:rFonts w:ascii="Times New Roman" w:hAnsi="Times New Roman" w:cs="Times New Roman"/>
          <w:color w:val="000000" w:themeColor="text1"/>
          <w:sz w:val="24"/>
          <w:szCs w:val="24"/>
        </w:rPr>
        <w:t>The related terms used in this study is corrective feedback, the term corrective      feedback in this study refers to how corrective feedback can play a crucial role in enhancing written linguistic accuracy</w:t>
      </w:r>
      <w:r w:rsidRPr="00A06D66">
        <w:rPr>
          <w:rFonts w:ascii="Times New Roman" w:hAnsi="Times New Roman" w:cs="Times New Roman"/>
          <w:color w:val="000000" w:themeColor="text1"/>
          <w:sz w:val="24"/>
          <w:szCs w:val="24"/>
        </w:rPr>
        <w:fldChar w:fldCharType="begin" w:fldLock="1"/>
      </w:r>
      <w:r w:rsidRPr="00A06D66">
        <w:rPr>
          <w:rFonts w:ascii="Times New Roman" w:hAnsi="Times New Roman" w:cs="Times New Roman"/>
          <w:color w:val="000000" w:themeColor="text1"/>
          <w:sz w:val="24"/>
          <w:szCs w:val="24"/>
        </w:rPr>
        <w:instrText>ADDIN CSL_CITATION {"citationItems":[{"id":"ITEM-1","itemData":{"DOI":"10.1093/elt/ccn023","ISSN":"09510893","abstract":"As a basis for a systematic approach to investigating the effects of written corrective feedback, this article presents a typology of the different types available to teachers and researchers. The typology distinguishes two sets of options relating to (1) strategies for providing feedback (for example, direct, indirect, or metalinguistic feedback) and (2) the students' response to the feedback (for example, revision required, attention to correction only required). Each option is illustrated and relevant research examined. © The Author 2008. Published by Oxford University Press; all rights reserved.","author":[{"dropping-particle":"","family":"Ellis","given":"Rod","non-dropping-particle":"","parse-names":false,"suffix":""}],"container-title":"ELT Journal","id":"ITEM-1","issue":"2","issued":{"date-parts":[["2009"]]},"page":"97-107","title":"A typology of written corrective feedback types","type":"article-journal","volume":"63"},"uris":["http://www.mendeley.com/documents/?uuid=299e4a7e-ba05-4f5f-879c-632d2dc841cb"]}],"mendeley":{"formattedCitation":"(R. Ellis, 2009)","manualFormatting":" (Ellis, 2009)","plainTextFormattedCitation":"(R. Ellis, 2009)","previouslyFormattedCitation":"(R. Ellis, 2009)"},"properties":{"noteIndex":0},"schema":"https://github.com/citation-style-language/schema/raw/master/csl-citation.json"}</w:instrText>
      </w:r>
      <w:r w:rsidRPr="00A06D66">
        <w:rPr>
          <w:rFonts w:ascii="Times New Roman" w:hAnsi="Times New Roman" w:cs="Times New Roman"/>
          <w:color w:val="000000" w:themeColor="text1"/>
          <w:sz w:val="24"/>
          <w:szCs w:val="24"/>
        </w:rPr>
        <w:fldChar w:fldCharType="separate"/>
      </w:r>
      <w:r w:rsidRPr="00A06D66">
        <w:rPr>
          <w:rFonts w:ascii="Times New Roman" w:hAnsi="Times New Roman" w:cs="Times New Roman"/>
          <w:noProof/>
          <w:color w:val="000000" w:themeColor="text1"/>
          <w:sz w:val="24"/>
          <w:szCs w:val="24"/>
        </w:rPr>
        <w:t xml:space="preserve"> (Ellis, 2009)</w:t>
      </w:r>
      <w:r w:rsidRPr="00A06D66">
        <w:rPr>
          <w:rFonts w:ascii="Times New Roman" w:hAnsi="Times New Roman" w:cs="Times New Roman"/>
          <w:color w:val="000000" w:themeColor="text1"/>
          <w:sz w:val="24"/>
          <w:szCs w:val="24"/>
        </w:rPr>
        <w:fldChar w:fldCharType="end"/>
      </w:r>
      <w:r w:rsidRPr="00A06D66">
        <w:rPr>
          <w:rFonts w:ascii="Times New Roman" w:hAnsi="Times New Roman" w:cs="Times New Roman"/>
          <w:color w:val="000000" w:themeColor="text1"/>
          <w:sz w:val="24"/>
          <w:szCs w:val="24"/>
        </w:rPr>
        <w:t>.</w:t>
      </w:r>
    </w:p>
    <w:p w:rsidR="00A06D66" w:rsidRPr="00A06D66" w:rsidRDefault="00A06D66" w:rsidP="00A06D66">
      <w:pPr>
        <w:pStyle w:val="ListParagraph"/>
        <w:numPr>
          <w:ilvl w:val="0"/>
          <w:numId w:val="2"/>
        </w:numPr>
        <w:pBdr>
          <w:top w:val="nil"/>
          <w:left w:val="nil"/>
          <w:bottom w:val="nil"/>
          <w:right w:val="nil"/>
          <w:between w:val="nil"/>
        </w:pBdr>
        <w:tabs>
          <w:tab w:val="left" w:pos="900"/>
        </w:tabs>
        <w:spacing w:before="120" w:after="120" w:line="360" w:lineRule="auto"/>
        <w:ind w:left="36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Types of Corrective F</w:t>
      </w:r>
      <w:r w:rsidRPr="00A06D66">
        <w:rPr>
          <w:rFonts w:ascii="Times New Roman" w:hAnsi="Times New Roman" w:cs="Times New Roman"/>
          <w:color w:val="000000" w:themeColor="text1"/>
          <w:sz w:val="24"/>
          <w:szCs w:val="24"/>
        </w:rPr>
        <w:t>eedback</w:t>
      </w:r>
    </w:p>
    <w:p w:rsidR="00577F50" w:rsidRPr="00A06D66" w:rsidRDefault="00A06D66" w:rsidP="00A06D66">
      <w:pPr>
        <w:pStyle w:val="ListParagraph"/>
        <w:pBdr>
          <w:top w:val="nil"/>
          <w:left w:val="nil"/>
          <w:bottom w:val="nil"/>
          <w:right w:val="nil"/>
          <w:between w:val="nil"/>
        </w:pBdr>
        <w:tabs>
          <w:tab w:val="left" w:pos="900"/>
        </w:tabs>
        <w:spacing w:before="120" w:after="120" w:line="360" w:lineRule="auto"/>
        <w:ind w:left="360"/>
        <w:jc w:val="both"/>
        <w:rPr>
          <w:rFonts w:ascii="Times New Roman" w:eastAsia="Times New Roman" w:hAnsi="Times New Roman" w:cs="Times New Roman"/>
          <w:color w:val="000000" w:themeColor="text1"/>
          <w:sz w:val="24"/>
          <w:szCs w:val="24"/>
        </w:rPr>
      </w:pPr>
      <w:r w:rsidRPr="00A06D66">
        <w:rPr>
          <w:rFonts w:ascii="Times New Roman" w:hAnsi="Times New Roman" w:cs="Times New Roman"/>
          <w:color w:val="000000" w:themeColor="text1"/>
          <w:sz w:val="24"/>
          <w:szCs w:val="24"/>
        </w:rPr>
        <w:t xml:space="preserve">Using the frame wok from </w:t>
      </w:r>
      <w:r w:rsidRPr="00A06D66">
        <w:rPr>
          <w:rFonts w:ascii="Times New Roman" w:hAnsi="Times New Roman" w:cs="Times New Roman"/>
          <w:color w:val="000000" w:themeColor="text1"/>
          <w:sz w:val="24"/>
          <w:szCs w:val="24"/>
        </w:rPr>
        <w:fldChar w:fldCharType="begin" w:fldLock="1"/>
      </w:r>
      <w:r w:rsidRPr="00A06D66">
        <w:rPr>
          <w:rFonts w:ascii="Times New Roman" w:hAnsi="Times New Roman" w:cs="Times New Roman"/>
          <w:color w:val="000000" w:themeColor="text1"/>
          <w:sz w:val="24"/>
          <w:szCs w:val="24"/>
        </w:rPr>
        <w:instrText>ADDIN CSL_CITATION {"citationItems":[{"id":"ITEM-1","itemData":{"DOI":"10.1093/elt/ccn023","ISSN":"09510893","abstract":"As a basis for a systematic approach to investigating the effects of written corrective feedback, this article presents a typology of the different types available to teachers and researchers. The typology distinguishes two sets of options relating to (1) strategies for providing feedback (for example, direct, indirect, or metalinguistic feedback) and (2) the students' response to the feedback (for example, revision required, attention to correction only required). Each option is illustrated and relevant research examined. © The Author 2008. Published by Oxford University Press; all rights reserved.","author":[{"dropping-particle":"","family":"Ellis","given":"Rod","non-dropping-particle":"","parse-names":false,"suffix":""}],"container-title":"ELT Journal","id":"ITEM-1","issue":"2","issued":{"date-parts":[["2009"]]},"page":"97-107","title":"A typology of written corrective feedback types","type":"article-journal","volume":"63"},"uris":["http://www.mendeley.com/documents/?uuid=299e4a7e-ba05-4f5f-879c-632d2dc841cb"]}],"mendeley":{"formattedCitation":"(R. Ellis, 2009)","manualFormatting":"Ellis (2009)","plainTextFormattedCitation":"(R. Ellis, 2009)","previouslyFormattedCitation":"(R. Ellis, 2009)"},"properties":{"noteIndex":0},"schema":"https://github.com/citation-style-language/schema/raw/master/csl-citation.json"}</w:instrText>
      </w:r>
      <w:r w:rsidRPr="00A06D66">
        <w:rPr>
          <w:rFonts w:ascii="Times New Roman" w:hAnsi="Times New Roman" w:cs="Times New Roman"/>
          <w:color w:val="000000" w:themeColor="text1"/>
          <w:sz w:val="24"/>
          <w:szCs w:val="24"/>
        </w:rPr>
        <w:fldChar w:fldCharType="separate"/>
      </w:r>
      <w:r w:rsidRPr="00A06D66">
        <w:rPr>
          <w:rFonts w:ascii="Times New Roman" w:hAnsi="Times New Roman" w:cs="Times New Roman"/>
          <w:noProof/>
          <w:color w:val="000000" w:themeColor="text1"/>
          <w:sz w:val="24"/>
          <w:szCs w:val="24"/>
        </w:rPr>
        <w:t>Ellis (2009)</w:t>
      </w:r>
      <w:r w:rsidRPr="00A06D66">
        <w:rPr>
          <w:rFonts w:ascii="Times New Roman" w:hAnsi="Times New Roman" w:cs="Times New Roman"/>
          <w:color w:val="000000" w:themeColor="text1"/>
          <w:sz w:val="24"/>
          <w:szCs w:val="24"/>
        </w:rPr>
        <w:fldChar w:fldCharType="end"/>
      </w:r>
      <w:r w:rsidRPr="00A06D66">
        <w:rPr>
          <w:rFonts w:ascii="Times New Roman" w:hAnsi="Times New Roman" w:cs="Times New Roman"/>
          <w:color w:val="000000" w:themeColor="text1"/>
          <w:sz w:val="24"/>
          <w:szCs w:val="24"/>
        </w:rPr>
        <w:t>, this study used two types of corrective focused and unfocused feedback to discuss the use of types of corrective feedback that lecturers used in student texts.</w:t>
      </w:r>
    </w:p>
    <w:sectPr w:rsidR="00577F50" w:rsidRPr="00A06D66" w:rsidSect="00E97B9F">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6A55"/>
    <w:multiLevelType w:val="hybridMultilevel"/>
    <w:tmpl w:val="8A463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24D59"/>
    <w:multiLevelType w:val="hybridMultilevel"/>
    <w:tmpl w:val="1C4E1D9E"/>
    <w:lvl w:ilvl="0" w:tplc="EDAA3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801C5D"/>
    <w:multiLevelType w:val="multilevel"/>
    <w:tmpl w:val="B174280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6"/>
    <w:rsid w:val="00053ED6"/>
    <w:rsid w:val="002327B6"/>
    <w:rsid w:val="002600CE"/>
    <w:rsid w:val="002B0433"/>
    <w:rsid w:val="0054799F"/>
    <w:rsid w:val="00577F50"/>
    <w:rsid w:val="006323C9"/>
    <w:rsid w:val="00634D50"/>
    <w:rsid w:val="006E40AF"/>
    <w:rsid w:val="007B7852"/>
    <w:rsid w:val="0081109B"/>
    <w:rsid w:val="0094683A"/>
    <w:rsid w:val="009536B1"/>
    <w:rsid w:val="00974DAF"/>
    <w:rsid w:val="00A06D66"/>
    <w:rsid w:val="00A166E7"/>
    <w:rsid w:val="00A208B9"/>
    <w:rsid w:val="00A7486D"/>
    <w:rsid w:val="00B229B4"/>
    <w:rsid w:val="00D010AD"/>
    <w:rsid w:val="00D462FE"/>
    <w:rsid w:val="00D54FFB"/>
    <w:rsid w:val="00E97B9F"/>
    <w:rsid w:val="00EE6478"/>
    <w:rsid w:val="00EF78A0"/>
    <w:rsid w:val="00F37700"/>
    <w:rsid w:val="00FA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78FF-172B-4613-8C0C-8A479263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D66"/>
  </w:style>
  <w:style w:type="paragraph" w:styleId="Heading1">
    <w:name w:val="heading 1"/>
    <w:basedOn w:val="Normal"/>
    <w:next w:val="Normal"/>
    <w:link w:val="Heading1Char"/>
    <w:uiPriority w:val="9"/>
    <w:qFormat/>
    <w:rsid w:val="00F37700"/>
    <w:pPr>
      <w:keepNext/>
      <w:keepLines/>
      <w:spacing w:before="240" w:after="0" w:line="360" w:lineRule="auto"/>
      <w:ind w:left="432"/>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A06D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7700"/>
    <w:rPr>
      <w:rFonts w:ascii="Times New Roman" w:eastAsiaTheme="majorEastAsia" w:hAnsi="Times New Roman" w:cs="Times New Roman"/>
      <w:b/>
      <w:sz w:val="24"/>
      <w:szCs w:val="24"/>
    </w:rPr>
  </w:style>
  <w:style w:type="paragraph" w:styleId="TOCHeading">
    <w:name w:val="TOC Heading"/>
    <w:basedOn w:val="Heading1"/>
    <w:next w:val="Normal"/>
    <w:uiPriority w:val="39"/>
    <w:unhideWhenUsed/>
    <w:qFormat/>
    <w:rsid w:val="00D54FFB"/>
    <w:pPr>
      <w:spacing w:line="259" w:lineRule="auto"/>
      <w:ind w:left="0"/>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54FFB"/>
    <w:pPr>
      <w:spacing w:after="100"/>
    </w:pPr>
  </w:style>
  <w:style w:type="paragraph" w:styleId="TOC2">
    <w:name w:val="toc 2"/>
    <w:basedOn w:val="Normal"/>
    <w:next w:val="Normal"/>
    <w:autoRedefine/>
    <w:uiPriority w:val="39"/>
    <w:unhideWhenUsed/>
    <w:rsid w:val="00D54FFB"/>
    <w:pPr>
      <w:spacing w:after="100"/>
      <w:ind w:left="220"/>
    </w:pPr>
  </w:style>
  <w:style w:type="paragraph" w:styleId="TOC3">
    <w:name w:val="toc 3"/>
    <w:basedOn w:val="Normal"/>
    <w:next w:val="Normal"/>
    <w:autoRedefine/>
    <w:uiPriority w:val="39"/>
    <w:unhideWhenUsed/>
    <w:rsid w:val="00D54FFB"/>
    <w:pPr>
      <w:spacing w:after="100"/>
      <w:ind w:left="440"/>
    </w:pPr>
  </w:style>
  <w:style w:type="character" w:styleId="Hyperlink">
    <w:name w:val="Hyperlink"/>
    <w:basedOn w:val="DefaultParagraphFont"/>
    <w:uiPriority w:val="99"/>
    <w:unhideWhenUsed/>
    <w:rsid w:val="00D54FFB"/>
    <w:rPr>
      <w:color w:val="0563C1" w:themeColor="hyperlink"/>
      <w:u w:val="single"/>
    </w:rPr>
  </w:style>
  <w:style w:type="character" w:customStyle="1" w:styleId="Heading2Char">
    <w:name w:val="Heading 2 Char"/>
    <w:basedOn w:val="DefaultParagraphFont"/>
    <w:link w:val="Heading2"/>
    <w:uiPriority w:val="9"/>
    <w:rsid w:val="00A06D6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06D66"/>
    <w:pPr>
      <w:ind w:left="720"/>
      <w:contextualSpacing/>
    </w:pPr>
  </w:style>
  <w:style w:type="character" w:customStyle="1" w:styleId="ListParagraphChar">
    <w:name w:val="List Paragraph Char"/>
    <w:basedOn w:val="DefaultParagraphFont"/>
    <w:link w:val="ListParagraph"/>
    <w:uiPriority w:val="34"/>
    <w:rsid w:val="00A06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B7FE-CB39-463B-ADA9-86102599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2022-10-02T11:57:00Z</dcterms:created>
  <dcterms:modified xsi:type="dcterms:W3CDTF">2022-10-19T07:59:00Z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