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FD" w:rsidRPr="008C00FD" w:rsidRDefault="008C00FD" w:rsidP="008C00FD">
      <w:pPr>
        <w:keepNext/>
        <w:keepLines/>
        <w:spacing w:after="0" w:line="360" w:lineRule="auto"/>
        <w:jc w:val="center"/>
        <w:outlineLvl w:val="0"/>
        <w:rPr>
          <w:rFonts w:ascii="Times New Roman" w:eastAsia="Calibri" w:hAnsi="Times New Roman" w:cs="Times New Roman"/>
          <w:b/>
          <w:sz w:val="24"/>
          <w:szCs w:val="24"/>
        </w:rPr>
      </w:pPr>
      <w:bookmarkStart w:id="0" w:name="_Toc115207489"/>
      <w:r w:rsidRPr="008C00FD">
        <w:rPr>
          <w:rFonts w:ascii="Times New Roman" w:eastAsia="Calibri" w:hAnsi="Times New Roman" w:cs="Times New Roman"/>
          <w:b/>
          <w:sz w:val="24"/>
          <w:szCs w:val="24"/>
        </w:rPr>
        <w:t>ABSTRACT</w:t>
      </w:r>
      <w:bookmarkEnd w:id="0"/>
      <w:r w:rsidRPr="008C00FD">
        <w:rPr>
          <w:rFonts w:ascii="Times New Roman" w:eastAsia="Calibri" w:hAnsi="Times New Roman" w:cs="Times New Roman"/>
          <w:b/>
          <w:sz w:val="24"/>
          <w:szCs w:val="24"/>
        </w:rPr>
        <w:t xml:space="preserve"> </w:t>
      </w:r>
    </w:p>
    <w:p w:rsidR="008C00FD" w:rsidRPr="008C00FD" w:rsidRDefault="008C00FD" w:rsidP="008C00FD">
      <w:pPr>
        <w:tabs>
          <w:tab w:val="left" w:pos="567"/>
          <w:tab w:val="left" w:pos="1320"/>
        </w:tabs>
        <w:spacing w:line="240" w:lineRule="auto"/>
        <w:ind w:firstLine="567"/>
        <w:contextualSpacing/>
        <w:jc w:val="both"/>
        <w:rPr>
          <w:rFonts w:ascii="Times New Roman" w:eastAsia="Calibri" w:hAnsi="Times New Roman" w:cs="Times New Roman"/>
          <w:sz w:val="24"/>
          <w:szCs w:val="24"/>
        </w:rPr>
      </w:pPr>
      <w:r w:rsidRPr="008C00FD">
        <w:rPr>
          <w:rFonts w:ascii="Times New Roman" w:eastAsia="Calibri" w:hAnsi="Times New Roman" w:cs="Times New Roman"/>
          <w:sz w:val="24"/>
          <w:szCs w:val="24"/>
        </w:rPr>
        <w:t>This study aimed to find out the teachers’ challenges in improving students’ engagement. This study used qualitative case study research because this research explored something in depth, namely exploring was to find out the challenges in improving student engagement experienced by teachers. In this study, data were collected from semi-structured interviews of three junior high school EFL teachers and observations. The data were then analyzed by following the framework of Creswell (2012). As a result, the three participants stated that there were seven challenges based on three types of student engagement. The first challenge was on the type of behavioral involvement, the second is emotional in</w:t>
      </w:r>
      <w:bookmarkStart w:id="1" w:name="_GoBack"/>
      <w:bookmarkEnd w:id="1"/>
      <w:r w:rsidRPr="008C00FD">
        <w:rPr>
          <w:rFonts w:ascii="Times New Roman" w:eastAsia="Calibri" w:hAnsi="Times New Roman" w:cs="Times New Roman"/>
          <w:sz w:val="24"/>
          <w:szCs w:val="24"/>
        </w:rPr>
        <w:t>volvement, and the third is cognitive engagement.</w:t>
      </w:r>
    </w:p>
    <w:p w:rsidR="008C00FD" w:rsidRPr="008C00FD" w:rsidRDefault="008C00FD" w:rsidP="008C00FD">
      <w:pPr>
        <w:tabs>
          <w:tab w:val="left" w:pos="567"/>
          <w:tab w:val="left" w:pos="1320"/>
        </w:tabs>
        <w:spacing w:line="360" w:lineRule="auto"/>
        <w:contextualSpacing/>
        <w:jc w:val="both"/>
        <w:rPr>
          <w:rFonts w:ascii="Times New Roman" w:eastAsia="Calibri" w:hAnsi="Times New Roman" w:cs="Times New Roman"/>
          <w:sz w:val="24"/>
          <w:szCs w:val="24"/>
        </w:rPr>
      </w:pPr>
    </w:p>
    <w:p w:rsidR="008C00FD" w:rsidRPr="008C00FD" w:rsidRDefault="008C00FD" w:rsidP="008C00FD">
      <w:pPr>
        <w:tabs>
          <w:tab w:val="left" w:pos="567"/>
          <w:tab w:val="left" w:pos="1320"/>
        </w:tabs>
        <w:spacing w:line="360" w:lineRule="auto"/>
        <w:contextualSpacing/>
        <w:jc w:val="both"/>
        <w:rPr>
          <w:rFonts w:ascii="Times New Roman" w:eastAsia="Calibri" w:hAnsi="Times New Roman" w:cs="Times New Roman"/>
          <w:b/>
          <w:i/>
          <w:sz w:val="24"/>
          <w:szCs w:val="24"/>
        </w:rPr>
      </w:pPr>
      <w:r w:rsidRPr="008C00FD">
        <w:rPr>
          <w:rFonts w:ascii="Times New Roman" w:eastAsia="Calibri" w:hAnsi="Times New Roman" w:cs="Times New Roman"/>
          <w:b/>
          <w:i/>
          <w:sz w:val="24"/>
          <w:szCs w:val="24"/>
        </w:rPr>
        <w:t>Key words: EFL Teacher, Teachers’ challenges, Student Engagement</w:t>
      </w:r>
    </w:p>
    <w:p w:rsidR="008C00FD" w:rsidRDefault="008C00FD">
      <w:pPr>
        <w:sectPr w:rsidR="008C00FD" w:rsidSect="008C00FD">
          <w:pgSz w:w="12240" w:h="15840"/>
          <w:pgMar w:top="1701" w:right="1701" w:bottom="1701" w:left="2268" w:header="708" w:footer="708" w:gutter="0"/>
          <w:cols w:space="708"/>
          <w:docGrid w:linePitch="360"/>
        </w:sectPr>
      </w:pPr>
    </w:p>
    <w:p w:rsidR="008C00FD" w:rsidRPr="008C00FD" w:rsidRDefault="008C00FD" w:rsidP="008C00FD">
      <w:pPr>
        <w:keepNext/>
        <w:keepLines/>
        <w:spacing w:after="0" w:line="360" w:lineRule="auto"/>
        <w:jc w:val="center"/>
        <w:outlineLvl w:val="0"/>
        <w:rPr>
          <w:rFonts w:ascii="Times New Roman" w:eastAsia="Calibri" w:hAnsi="Times New Roman" w:cs="Times New Roman"/>
          <w:b/>
          <w:sz w:val="24"/>
          <w:szCs w:val="24"/>
        </w:rPr>
      </w:pPr>
      <w:bookmarkStart w:id="2" w:name="_Toc115207490"/>
      <w:r w:rsidRPr="008C00FD">
        <w:rPr>
          <w:rFonts w:ascii="Times New Roman" w:eastAsia="Calibri" w:hAnsi="Times New Roman" w:cs="Times New Roman"/>
          <w:b/>
          <w:sz w:val="24"/>
          <w:szCs w:val="24"/>
        </w:rPr>
        <w:lastRenderedPageBreak/>
        <w:t>ABSTRAK</w:t>
      </w:r>
      <w:bookmarkEnd w:id="2"/>
    </w:p>
    <w:p w:rsidR="008C00FD" w:rsidRDefault="008C00FD" w:rsidP="008C00FD">
      <w:pPr>
        <w:tabs>
          <w:tab w:val="left" w:pos="567"/>
        </w:tabs>
        <w:spacing w:after="120" w:line="240" w:lineRule="auto"/>
        <w:ind w:firstLine="567"/>
        <w:contextualSpacing/>
        <w:jc w:val="both"/>
        <w:rPr>
          <w:rFonts w:ascii="Times New Roman" w:eastAsia="Calibri" w:hAnsi="Times New Roman" w:cs="Times New Roman"/>
          <w:sz w:val="24"/>
          <w:szCs w:val="24"/>
        </w:rPr>
      </w:pPr>
      <w:r w:rsidRPr="008C00FD">
        <w:rPr>
          <w:rFonts w:ascii="Times New Roman" w:eastAsia="Calibri" w:hAnsi="Times New Roman" w:cs="Times New Roman"/>
          <w:sz w:val="24"/>
          <w:szCs w:val="24"/>
        </w:rPr>
        <w:tab/>
        <w:t xml:space="preserve">Penelitian ini bertujuan untuk mengetahui tantangan guru dalam meningkatkan keterlibatan siswa.. Penelitian ini menggunakan penelitian studi kasus kualitatif karena penelitian ini mengeksplorasi suatu hal secara mendalam, yaitu mengeksplorasi adalah untuk mengetahui tantangan dalam meningkatkan keterlibatan siswa yang dialami oleh guru. Dalam penelitian ini, data dikumpulkan dari wawancara semi-terstruktur dari tiga guru EFL sekolah menengah pertama dan observasi. Data kemudian dianalisis dengan mengikuti kerangka kerja dari Creswell </w:t>
      </w:r>
      <w:sdt>
        <w:sdtPr>
          <w:rPr>
            <w:rFonts w:ascii="Times New Roman" w:eastAsia="Calibri" w:hAnsi="Times New Roman" w:cs="Times New Roman"/>
            <w:sz w:val="24"/>
            <w:szCs w:val="24"/>
          </w:rPr>
          <w:id w:val="906966800"/>
          <w:citation/>
        </w:sdtPr>
        <w:sdtContent>
          <w:r w:rsidRPr="008C00FD">
            <w:rPr>
              <w:rFonts w:ascii="Times New Roman" w:eastAsia="Calibri" w:hAnsi="Times New Roman" w:cs="Times New Roman"/>
              <w:sz w:val="24"/>
              <w:szCs w:val="24"/>
            </w:rPr>
            <w:fldChar w:fldCharType="begin"/>
          </w:r>
          <w:r w:rsidRPr="008C00FD">
            <w:rPr>
              <w:rFonts w:ascii="Times New Roman" w:eastAsia="Calibri" w:hAnsi="Times New Roman" w:cs="Times New Roman"/>
              <w:sz w:val="24"/>
              <w:szCs w:val="24"/>
            </w:rPr>
            <w:instrText xml:space="preserve">CITATION Placeholder3 \n  \t  \l 1033 </w:instrText>
          </w:r>
          <w:r w:rsidRPr="008C00FD">
            <w:rPr>
              <w:rFonts w:ascii="Times New Roman" w:eastAsia="Calibri" w:hAnsi="Times New Roman" w:cs="Times New Roman"/>
              <w:sz w:val="24"/>
              <w:szCs w:val="24"/>
            </w:rPr>
            <w:fldChar w:fldCharType="separate"/>
          </w:r>
          <w:r w:rsidRPr="008C00FD">
            <w:rPr>
              <w:rFonts w:ascii="Times New Roman" w:eastAsia="Calibri" w:hAnsi="Times New Roman" w:cs="Times New Roman"/>
              <w:noProof/>
              <w:sz w:val="24"/>
              <w:szCs w:val="24"/>
            </w:rPr>
            <w:t>(2012)</w:t>
          </w:r>
          <w:r w:rsidRPr="008C00FD">
            <w:rPr>
              <w:rFonts w:ascii="Times New Roman" w:eastAsia="Calibri" w:hAnsi="Times New Roman" w:cs="Times New Roman"/>
              <w:sz w:val="24"/>
              <w:szCs w:val="24"/>
            </w:rPr>
            <w:fldChar w:fldCharType="end"/>
          </w:r>
        </w:sdtContent>
      </w:sdt>
      <w:r w:rsidRPr="008C00FD">
        <w:rPr>
          <w:rFonts w:ascii="Times New Roman" w:eastAsia="Calibri" w:hAnsi="Times New Roman" w:cs="Times New Roman"/>
          <w:sz w:val="24"/>
          <w:szCs w:val="24"/>
        </w:rPr>
        <w:t xml:space="preserve">. Hasilnya, ketiga partisipan menyebutkan bahwa ada tujuh tantangan berdasarkan tiga tipe keterlibatan siswa. Tantangan pertama adalah pada tipe keterlibatan perilaku, yang kedua adalah keterlibatan emosi, dan yang ketiga yaitu keterlibatan kognitif. </w:t>
      </w:r>
    </w:p>
    <w:p w:rsidR="008C00FD" w:rsidRPr="008C00FD" w:rsidRDefault="008C00FD" w:rsidP="008C00FD">
      <w:pPr>
        <w:tabs>
          <w:tab w:val="left" w:pos="567"/>
        </w:tabs>
        <w:spacing w:after="120" w:line="240" w:lineRule="auto"/>
        <w:ind w:firstLine="567"/>
        <w:contextualSpacing/>
        <w:jc w:val="both"/>
        <w:rPr>
          <w:rFonts w:ascii="Times New Roman" w:eastAsia="Calibri" w:hAnsi="Times New Roman" w:cs="Times New Roman"/>
          <w:sz w:val="24"/>
          <w:szCs w:val="24"/>
        </w:rPr>
      </w:pPr>
    </w:p>
    <w:p w:rsidR="00D26C3D" w:rsidRDefault="008C00FD" w:rsidP="008C00FD">
      <w:pPr>
        <w:tabs>
          <w:tab w:val="left" w:pos="567"/>
        </w:tabs>
      </w:pPr>
      <w:r w:rsidRPr="008C00FD">
        <w:rPr>
          <w:rFonts w:ascii="Times New Roman" w:hAnsi="Times New Roman" w:cs="Times New Roman"/>
          <w:b/>
          <w:i/>
          <w:sz w:val="24"/>
          <w:szCs w:val="24"/>
        </w:rPr>
        <w:t>Kata kunci: Guru EFL, Tantangan guru, Keterlibatan siswa</w:t>
      </w:r>
    </w:p>
    <w:sectPr w:rsidR="00D26C3D" w:rsidSect="008C00FD">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FD"/>
    <w:rsid w:val="008C00FD"/>
    <w:rsid w:val="00D2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1CFD6-92CD-43AD-86A4-D31A7BD0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Placeholder3</b:Tag>
    <b:SourceType>Book</b:SourceType>
    <b:Guid>{E576DAB2-FD35-46C1-89EF-FBD7B24E6326}</b:Guid>
    <b:Author>
      <b:Author>
        <b:NameList>
          <b:Person>
            <b:Last>Creswell</b:Last>
            <b:First>John</b:First>
            <b:Middle>W.</b:Middle>
          </b:Person>
        </b:NameList>
      </b:Author>
    </b:Author>
    <b:Title>Educational Research: Planning, Conducting, and Evaluating Quantitative and Qualitative Research</b:Title>
    <b:Year>2012</b:Year>
    <b:City>United States of America</b:City>
    <b:Publisher>Pearson Education</b:Publisher>
    <b:RefOrder>1</b:RefOrder>
  </b:Source>
</b:Sources>
</file>

<file path=customXml/itemProps1.xml><?xml version="1.0" encoding="utf-8"?>
<ds:datastoreItem xmlns:ds="http://schemas.openxmlformats.org/officeDocument/2006/customXml" ds:itemID="{4736998D-38F7-4539-8859-CB28BDE6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Ridwan E Firdaus</dc:creator>
  <cp:keywords/>
  <dc:description/>
  <cp:lastModifiedBy>Ridwan E Firdaus</cp:lastModifiedBy>
  <cp:revision>1</cp:revision>
  <dcterms:created xsi:type="dcterms:W3CDTF">2022-11-07T13:15:00Z</dcterms:created>
  <dcterms:modified xsi:type="dcterms:W3CDTF">2022-11-07T13:20:00Z</dcterms:modified>
</cp:coreProperties>
</file>