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6CDB" w:rsidRPr="00905EAE" w:rsidRDefault="006D6CDB" w:rsidP="006D6CDB">
      <w:pPr>
        <w:pStyle w:val="Heading1"/>
        <w:jc w:val="center"/>
      </w:pPr>
      <w:bookmarkStart w:id="0" w:name="_Toc109474830"/>
      <w:r w:rsidRPr="00905EAE">
        <w:t>ABSTRACT</w:t>
      </w:r>
      <w:bookmarkEnd w:id="0"/>
      <w:r w:rsidRPr="00905EAE">
        <w:br/>
      </w:r>
    </w:p>
    <w:p w:rsidR="006D6CDB" w:rsidRPr="00905EAE" w:rsidRDefault="006D6CDB" w:rsidP="006D6CDB">
      <w:pPr>
        <w:spacing w:line="240" w:lineRule="auto"/>
        <w:jc w:val="both"/>
        <w:rPr>
          <w:rFonts w:ascii="Times New Roman" w:hAnsi="Times New Roman" w:cs="Times New Roman"/>
          <w:sz w:val="24"/>
          <w:szCs w:val="24"/>
        </w:rPr>
      </w:pPr>
      <w:r w:rsidRPr="00905EAE">
        <w:rPr>
          <w:rFonts w:ascii="Times New Roman" w:hAnsi="Times New Roman" w:cs="Times New Roman"/>
          <w:sz w:val="24"/>
          <w:szCs w:val="24"/>
        </w:rPr>
        <w:t xml:space="preserve">Most Indonesian young learners, particularly junior high school students lack vocabulary so it is hard for them to improve their English skills. This is caused by teachers who only focus on teaching grammar rather than </w:t>
      </w:r>
      <w:proofErr w:type="spellStart"/>
      <w:r w:rsidRPr="00905EAE">
        <w:rPr>
          <w:rFonts w:ascii="Times New Roman" w:hAnsi="Times New Roman" w:cs="Times New Roman"/>
          <w:sz w:val="24"/>
          <w:szCs w:val="24"/>
        </w:rPr>
        <w:t>vocabukary</w:t>
      </w:r>
      <w:proofErr w:type="spellEnd"/>
      <w:r w:rsidRPr="00905EAE">
        <w:rPr>
          <w:rFonts w:ascii="Times New Roman" w:hAnsi="Times New Roman" w:cs="Times New Roman"/>
          <w:sz w:val="24"/>
          <w:szCs w:val="24"/>
        </w:rPr>
        <w:t>, even though it is known that vocabulary is the most crucial aspect of learning English. This research aimed to find out the teachers’ techniques of teaching vocabulary for EFL young learners. This research used a descriptive qualitative design to obtain the data. Qualitative research aimed to describe the result of this research. The data will be collected by observation and interview. The observation was used to determine the types of techniques used by a teacher in teaching vocabulary to EFL young learners and an interview will be conducted to find out the reasons for the techniques used by the teacher in teaching vocabulary to EFL young learners. This research focuses on the techniques used by teacher to teach vocabulary for EFL young learners. The result revealed that the teacher applied some techniques in teaching vocabulary. The techniques are used pictures, flashcards, real object, drilling, and translation. But the teachers do not implement other techniques mentioned by experts such as role-playing, using games, using songs, and memorizing.</w:t>
      </w:r>
    </w:p>
    <w:p w:rsidR="006D6CDB" w:rsidRPr="00905EAE" w:rsidRDefault="006D6CDB" w:rsidP="006D6CDB">
      <w:pPr>
        <w:spacing w:line="240" w:lineRule="auto"/>
        <w:jc w:val="both"/>
        <w:rPr>
          <w:rFonts w:ascii="Times New Roman" w:hAnsi="Times New Roman" w:cs="Times New Roman"/>
          <w:sz w:val="24"/>
          <w:szCs w:val="24"/>
        </w:rPr>
      </w:pPr>
      <w:r w:rsidRPr="00905EAE">
        <w:rPr>
          <w:rFonts w:ascii="Times New Roman" w:hAnsi="Times New Roman" w:cs="Times New Roman"/>
          <w:b/>
          <w:bCs/>
          <w:i/>
          <w:iCs/>
          <w:sz w:val="24"/>
          <w:szCs w:val="24"/>
        </w:rPr>
        <w:t>Keywords:</w:t>
      </w:r>
      <w:r w:rsidRPr="00905EAE">
        <w:rPr>
          <w:rFonts w:ascii="Times New Roman" w:hAnsi="Times New Roman" w:cs="Times New Roman"/>
          <w:sz w:val="24"/>
          <w:szCs w:val="24"/>
        </w:rPr>
        <w:t xml:space="preserve"> </w:t>
      </w:r>
      <w:r w:rsidRPr="00905EAE">
        <w:rPr>
          <w:rFonts w:ascii="Times New Roman" w:hAnsi="Times New Roman" w:cs="Times New Roman"/>
          <w:i/>
          <w:sz w:val="24"/>
          <w:szCs w:val="24"/>
        </w:rPr>
        <w:t>Vocabulary, Teaching Techniques, Young Learners</w:t>
      </w:r>
    </w:p>
    <w:p w:rsidR="006D6CDB" w:rsidRPr="00905EAE" w:rsidRDefault="006D6CDB" w:rsidP="006D6CDB">
      <w:pPr>
        <w:spacing w:line="240" w:lineRule="auto"/>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r w:rsidRPr="00905EAE">
        <w:rPr>
          <w:rFonts w:ascii="Times New Roman" w:hAnsi="Times New Roman" w:cs="Times New Roman"/>
          <w:b/>
          <w:bCs/>
          <w:sz w:val="24"/>
          <w:szCs w:val="24"/>
        </w:rPr>
        <w:t xml:space="preserve"> </w:t>
      </w: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Default="006D6CDB" w:rsidP="006D6CDB">
      <w:pPr>
        <w:spacing w:line="240" w:lineRule="auto"/>
        <w:jc w:val="center"/>
        <w:rPr>
          <w:rFonts w:ascii="Times New Roman" w:hAnsi="Times New Roman" w:cs="Times New Roman"/>
          <w:b/>
          <w:bCs/>
          <w:sz w:val="24"/>
          <w:szCs w:val="24"/>
        </w:rPr>
      </w:pPr>
    </w:p>
    <w:p w:rsidR="006D6CDB"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rPr>
          <w:rFonts w:ascii="Times New Roman" w:hAnsi="Times New Roman" w:cs="Times New Roman"/>
          <w:b/>
          <w:bCs/>
          <w:sz w:val="24"/>
          <w:szCs w:val="24"/>
        </w:rPr>
      </w:pPr>
    </w:p>
    <w:p w:rsidR="006D6CDB" w:rsidRPr="00905EAE" w:rsidRDefault="006D6CDB" w:rsidP="006D6CDB">
      <w:pPr>
        <w:pStyle w:val="Heading1"/>
        <w:jc w:val="center"/>
      </w:pPr>
      <w:bookmarkStart w:id="1" w:name="_Toc109474831"/>
      <w:r w:rsidRPr="00905EAE">
        <w:lastRenderedPageBreak/>
        <w:t>ABSTRAK</w:t>
      </w:r>
      <w:bookmarkEnd w:id="1"/>
      <w:r w:rsidRPr="00905EAE">
        <w:br/>
      </w:r>
    </w:p>
    <w:p w:rsidR="006D6CDB" w:rsidRPr="00905EAE" w:rsidRDefault="006D6CDB" w:rsidP="006D6CDB">
      <w:pPr>
        <w:spacing w:line="240" w:lineRule="auto"/>
        <w:jc w:val="both"/>
        <w:rPr>
          <w:rFonts w:ascii="Times New Roman" w:hAnsi="Times New Roman" w:cs="Times New Roman"/>
          <w:sz w:val="24"/>
          <w:szCs w:val="24"/>
        </w:rPr>
      </w:pPr>
      <w:r w:rsidRPr="00905EAE">
        <w:rPr>
          <w:rFonts w:ascii="Times New Roman" w:hAnsi="Times New Roman" w:cs="Times New Roman"/>
          <w:sz w:val="24"/>
          <w:szCs w:val="24"/>
        </w:rPr>
        <w:t xml:space="preserve">Sebagian </w:t>
      </w:r>
      <w:proofErr w:type="spellStart"/>
      <w:r w:rsidRPr="00905EAE">
        <w:rPr>
          <w:rFonts w:ascii="Times New Roman" w:hAnsi="Times New Roman" w:cs="Times New Roman"/>
          <w:sz w:val="24"/>
          <w:szCs w:val="24"/>
        </w:rPr>
        <w:t>besar</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pelajar</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muda</w:t>
      </w:r>
      <w:proofErr w:type="spellEnd"/>
      <w:r w:rsidRPr="00905EAE">
        <w:rPr>
          <w:rFonts w:ascii="Times New Roman" w:hAnsi="Times New Roman" w:cs="Times New Roman"/>
          <w:sz w:val="24"/>
          <w:szCs w:val="24"/>
        </w:rPr>
        <w:t xml:space="preserve"> Indonesia, </w:t>
      </w:r>
      <w:proofErr w:type="spellStart"/>
      <w:r w:rsidRPr="00905EAE">
        <w:rPr>
          <w:rFonts w:ascii="Times New Roman" w:hAnsi="Times New Roman" w:cs="Times New Roman"/>
          <w:sz w:val="24"/>
          <w:szCs w:val="24"/>
        </w:rPr>
        <w:t>khususnya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siswa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sekolah</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menengah</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pertama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kekurangan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kosakata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sehingga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sulit</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bagi</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mereka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untuk</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meningkatkan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kemampuan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bahasa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Inggris</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mereka</w:t>
      </w:r>
      <w:proofErr w:type="spellEnd"/>
      <w:r w:rsidRPr="00905EAE">
        <w:rPr>
          <w:rFonts w:ascii="Times New Roman" w:hAnsi="Times New Roman" w:cs="Times New Roman"/>
          <w:sz w:val="24"/>
          <w:szCs w:val="24"/>
        </w:rPr>
        <w:t xml:space="preserve">. Hal </w:t>
      </w:r>
      <w:proofErr w:type="spellStart"/>
      <w:r w:rsidRPr="00905EAE">
        <w:rPr>
          <w:rFonts w:ascii="Times New Roman" w:hAnsi="Times New Roman" w:cs="Times New Roman"/>
          <w:sz w:val="24"/>
          <w:szCs w:val="24"/>
        </w:rPr>
        <w:t>ini</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disebabkan</w:t>
      </w:r>
      <w:proofErr w:type="spellEnd"/>
      <w:r w:rsidRPr="00905EAE">
        <w:rPr>
          <w:rFonts w:ascii="Times New Roman" w:hAnsi="Times New Roman" w:cs="Times New Roman"/>
          <w:sz w:val="24"/>
          <w:szCs w:val="24"/>
        </w:rPr>
        <w:t xml:space="preserve"> oleh guru yang </w:t>
      </w:r>
      <w:proofErr w:type="spellStart"/>
      <w:r w:rsidRPr="00905EAE">
        <w:rPr>
          <w:rFonts w:ascii="Times New Roman" w:hAnsi="Times New Roman" w:cs="Times New Roman"/>
          <w:sz w:val="24"/>
          <w:szCs w:val="24"/>
        </w:rPr>
        <w:t>hanya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fokus</w:t>
      </w:r>
      <w:proofErr w:type="spellEnd"/>
      <w:r w:rsidRPr="00905EAE">
        <w:rPr>
          <w:rFonts w:ascii="Times New Roman" w:hAnsi="Times New Roman" w:cs="Times New Roman"/>
          <w:sz w:val="24"/>
          <w:szCs w:val="24"/>
        </w:rPr>
        <w:t xml:space="preserve"> pada </w:t>
      </w:r>
      <w:proofErr w:type="spellStart"/>
      <w:r w:rsidRPr="00905EAE">
        <w:rPr>
          <w:rFonts w:ascii="Times New Roman" w:hAnsi="Times New Roman" w:cs="Times New Roman"/>
          <w:sz w:val="24"/>
          <w:szCs w:val="24"/>
        </w:rPr>
        <w:t>pengajaran</w:t>
      </w:r>
      <w:proofErr w:type="spellEnd"/>
      <w:r w:rsidRPr="00905EAE">
        <w:rPr>
          <w:rFonts w:ascii="Times New Roman" w:hAnsi="Times New Roman" w:cs="Times New Roman"/>
          <w:sz w:val="24"/>
          <w:szCs w:val="24"/>
        </w:rPr>
        <w:t xml:space="preserve"> grammar </w:t>
      </w:r>
      <w:proofErr w:type="spellStart"/>
      <w:r w:rsidRPr="00905EAE">
        <w:rPr>
          <w:rFonts w:ascii="Times New Roman" w:hAnsi="Times New Roman" w:cs="Times New Roman"/>
          <w:sz w:val="24"/>
          <w:szCs w:val="24"/>
        </w:rPr>
        <w:t>daripada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kosakata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harus</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diketahui</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bahwa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kosakata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merupakan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aspek</w:t>
      </w:r>
      <w:proofErr w:type="spellEnd"/>
      <w:r w:rsidRPr="00905EAE">
        <w:rPr>
          <w:rFonts w:ascii="Times New Roman" w:hAnsi="Times New Roman" w:cs="Times New Roman"/>
          <w:sz w:val="24"/>
          <w:szCs w:val="24"/>
        </w:rPr>
        <w:t xml:space="preserve"> yang paling </w:t>
      </w:r>
      <w:proofErr w:type="spellStart"/>
      <w:r w:rsidRPr="00905EAE">
        <w:rPr>
          <w:rFonts w:ascii="Times New Roman" w:hAnsi="Times New Roman" w:cs="Times New Roman"/>
          <w:sz w:val="24"/>
          <w:szCs w:val="24"/>
        </w:rPr>
        <w:t>penting</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dalam</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pembelajaran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bahasa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Inggris</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Penelitian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ini</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bertujuan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untuk</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mengetahui</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teknik</w:t>
      </w:r>
      <w:proofErr w:type="spellEnd"/>
      <w:r w:rsidRPr="00905EAE">
        <w:rPr>
          <w:rFonts w:ascii="Times New Roman" w:hAnsi="Times New Roman" w:cs="Times New Roman"/>
          <w:sz w:val="24"/>
          <w:szCs w:val="24"/>
        </w:rPr>
        <w:t xml:space="preserve"> guru </w:t>
      </w:r>
      <w:proofErr w:type="spellStart"/>
      <w:r w:rsidRPr="00905EAE">
        <w:rPr>
          <w:rFonts w:ascii="Times New Roman" w:hAnsi="Times New Roman" w:cs="Times New Roman"/>
          <w:sz w:val="24"/>
          <w:szCs w:val="24"/>
        </w:rPr>
        <w:t>dalam</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mengajar</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kosakata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untuk</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pelajar</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muda</w:t>
      </w:r>
      <w:proofErr w:type="spellEnd"/>
      <w:r w:rsidRPr="00905EAE">
        <w:rPr>
          <w:rFonts w:ascii="Times New Roman" w:hAnsi="Times New Roman" w:cs="Times New Roman"/>
          <w:sz w:val="24"/>
          <w:szCs w:val="24"/>
        </w:rPr>
        <w:t xml:space="preserve"> EFL. </w:t>
      </w:r>
      <w:proofErr w:type="spellStart"/>
      <w:r w:rsidRPr="00905EAE">
        <w:rPr>
          <w:rFonts w:ascii="Times New Roman" w:hAnsi="Times New Roman" w:cs="Times New Roman"/>
          <w:sz w:val="24"/>
          <w:szCs w:val="24"/>
        </w:rPr>
        <w:t>Penelitian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ini</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menggunakan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desain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deskriptif</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kualitatif</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untuk</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memperoleh</w:t>
      </w:r>
      <w:proofErr w:type="spellEnd"/>
      <w:r w:rsidRPr="00905EAE">
        <w:rPr>
          <w:rFonts w:ascii="Times New Roman" w:hAnsi="Times New Roman" w:cs="Times New Roman"/>
          <w:sz w:val="24"/>
          <w:szCs w:val="24"/>
        </w:rPr>
        <w:t xml:space="preserve"> data. </w:t>
      </w:r>
      <w:proofErr w:type="spellStart"/>
      <w:r w:rsidRPr="00905EAE">
        <w:rPr>
          <w:rFonts w:ascii="Times New Roman" w:hAnsi="Times New Roman" w:cs="Times New Roman"/>
          <w:sz w:val="24"/>
          <w:szCs w:val="24"/>
        </w:rPr>
        <w:t>Penelitian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kualitatif</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bertujuan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untuk</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mendeskripsikan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hasil</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penelitian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ini</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Pengumpulan</w:t>
      </w:r>
      <w:proofErr w:type="spellEnd"/>
      <w:r w:rsidRPr="00905EAE">
        <w:rPr>
          <w:rFonts w:ascii="Times New Roman" w:hAnsi="Times New Roman" w:cs="Times New Roman"/>
          <w:sz w:val="24"/>
          <w:szCs w:val="24"/>
        </w:rPr>
        <w:t xml:space="preserve"> data </w:t>
      </w:r>
      <w:proofErr w:type="spellStart"/>
      <w:r w:rsidRPr="00905EAE">
        <w:rPr>
          <w:rFonts w:ascii="Times New Roman" w:hAnsi="Times New Roman" w:cs="Times New Roman"/>
          <w:sz w:val="24"/>
          <w:szCs w:val="24"/>
        </w:rPr>
        <w:t>dilakukan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dengan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observasi</w:t>
      </w:r>
      <w:proofErr w:type="spellEnd"/>
      <w:r w:rsidRPr="00905EAE">
        <w:rPr>
          <w:rFonts w:ascii="Times New Roman" w:hAnsi="Times New Roman" w:cs="Times New Roman"/>
          <w:sz w:val="24"/>
          <w:szCs w:val="24"/>
        </w:rPr>
        <w:t xml:space="preserve"> dan </w:t>
      </w:r>
      <w:proofErr w:type="spellStart"/>
      <w:r w:rsidRPr="00905EAE">
        <w:rPr>
          <w:rFonts w:ascii="Times New Roman" w:hAnsi="Times New Roman" w:cs="Times New Roman"/>
          <w:sz w:val="24"/>
          <w:szCs w:val="24"/>
        </w:rPr>
        <w:t>wawancara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Observasi</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digunakan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untuk</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menentukan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jenis</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teknik</w:t>
      </w:r>
      <w:proofErr w:type="spellEnd"/>
      <w:r w:rsidRPr="00905EAE">
        <w:rPr>
          <w:rFonts w:ascii="Times New Roman" w:hAnsi="Times New Roman" w:cs="Times New Roman"/>
          <w:sz w:val="24"/>
          <w:szCs w:val="24"/>
        </w:rPr>
        <w:t xml:space="preserve"> yang </w:t>
      </w:r>
      <w:proofErr w:type="spellStart"/>
      <w:r w:rsidRPr="00905EAE">
        <w:rPr>
          <w:rFonts w:ascii="Times New Roman" w:hAnsi="Times New Roman" w:cs="Times New Roman"/>
          <w:sz w:val="24"/>
          <w:szCs w:val="24"/>
        </w:rPr>
        <w:t>digunakan</w:t>
      </w:r>
      <w:proofErr w:type="spellEnd"/>
      <w:r w:rsidRPr="00905EAE">
        <w:rPr>
          <w:rFonts w:ascii="Times New Roman" w:hAnsi="Times New Roman" w:cs="Times New Roman"/>
          <w:sz w:val="24"/>
          <w:szCs w:val="24"/>
        </w:rPr>
        <w:t xml:space="preserve"> oleh </w:t>
      </w:r>
      <w:proofErr w:type="spellStart"/>
      <w:r w:rsidRPr="00905EAE">
        <w:rPr>
          <w:rFonts w:ascii="Times New Roman" w:hAnsi="Times New Roman" w:cs="Times New Roman"/>
          <w:sz w:val="24"/>
          <w:szCs w:val="24"/>
        </w:rPr>
        <w:t>seorang</w:t>
      </w:r>
      <w:proofErr w:type="spellEnd"/>
      <w:r w:rsidRPr="00905EAE">
        <w:rPr>
          <w:rFonts w:ascii="Times New Roman" w:hAnsi="Times New Roman" w:cs="Times New Roman"/>
          <w:sz w:val="24"/>
          <w:szCs w:val="24"/>
        </w:rPr>
        <w:t xml:space="preserve"> guru </w:t>
      </w:r>
      <w:proofErr w:type="spellStart"/>
      <w:r w:rsidRPr="00905EAE">
        <w:rPr>
          <w:rFonts w:ascii="Times New Roman" w:hAnsi="Times New Roman" w:cs="Times New Roman"/>
          <w:sz w:val="24"/>
          <w:szCs w:val="24"/>
        </w:rPr>
        <w:t>dalam</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mengajar</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kosakata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kepada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pelajar</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muda</w:t>
      </w:r>
      <w:proofErr w:type="spellEnd"/>
      <w:r w:rsidRPr="00905EAE">
        <w:rPr>
          <w:rFonts w:ascii="Times New Roman" w:hAnsi="Times New Roman" w:cs="Times New Roman"/>
          <w:sz w:val="24"/>
          <w:szCs w:val="24"/>
        </w:rPr>
        <w:t xml:space="preserve"> EFL dan </w:t>
      </w:r>
      <w:proofErr w:type="spellStart"/>
      <w:r w:rsidRPr="00905EAE">
        <w:rPr>
          <w:rFonts w:ascii="Times New Roman" w:hAnsi="Times New Roman" w:cs="Times New Roman"/>
          <w:sz w:val="24"/>
          <w:szCs w:val="24"/>
        </w:rPr>
        <w:t>wawancara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aan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dilakukan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untuk</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mengetahui</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alasan</w:t>
      </w:r>
      <w:proofErr w:type="spellEnd"/>
      <w:r w:rsidRPr="00905EAE">
        <w:rPr>
          <w:rFonts w:ascii="Times New Roman" w:hAnsi="Times New Roman" w:cs="Times New Roman"/>
          <w:sz w:val="24"/>
          <w:szCs w:val="24"/>
        </w:rPr>
        <w:t xml:space="preserve"> guru </w:t>
      </w:r>
      <w:proofErr w:type="spellStart"/>
      <w:r w:rsidRPr="00905EAE">
        <w:rPr>
          <w:rFonts w:ascii="Times New Roman" w:hAnsi="Times New Roman" w:cs="Times New Roman"/>
          <w:sz w:val="24"/>
          <w:szCs w:val="24"/>
        </w:rPr>
        <w:t>menggunakan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teknik</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tersebut</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dalam</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mengajar</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kosakata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kepada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pelajar</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muda</w:t>
      </w:r>
      <w:proofErr w:type="spellEnd"/>
      <w:r w:rsidRPr="00905EAE">
        <w:rPr>
          <w:rFonts w:ascii="Times New Roman" w:hAnsi="Times New Roman" w:cs="Times New Roman"/>
          <w:sz w:val="24"/>
          <w:szCs w:val="24"/>
        </w:rPr>
        <w:t xml:space="preserve"> EFL. </w:t>
      </w:r>
      <w:proofErr w:type="spellStart"/>
      <w:r w:rsidRPr="00905EAE">
        <w:rPr>
          <w:rFonts w:ascii="Times New Roman" w:hAnsi="Times New Roman" w:cs="Times New Roman"/>
          <w:sz w:val="24"/>
          <w:szCs w:val="24"/>
        </w:rPr>
        <w:t>Penelitian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ini</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berfokus</w:t>
      </w:r>
      <w:proofErr w:type="spellEnd"/>
      <w:r w:rsidRPr="00905EAE">
        <w:rPr>
          <w:rFonts w:ascii="Times New Roman" w:hAnsi="Times New Roman" w:cs="Times New Roman"/>
          <w:sz w:val="24"/>
          <w:szCs w:val="24"/>
        </w:rPr>
        <w:t xml:space="preserve"> pada </w:t>
      </w:r>
      <w:proofErr w:type="spellStart"/>
      <w:r w:rsidRPr="00905EAE">
        <w:rPr>
          <w:rFonts w:ascii="Times New Roman" w:hAnsi="Times New Roman" w:cs="Times New Roman"/>
          <w:sz w:val="24"/>
          <w:szCs w:val="24"/>
        </w:rPr>
        <w:t>teknik</w:t>
      </w:r>
      <w:proofErr w:type="spellEnd"/>
      <w:r w:rsidRPr="00905EAE">
        <w:rPr>
          <w:rFonts w:ascii="Times New Roman" w:hAnsi="Times New Roman" w:cs="Times New Roman"/>
          <w:sz w:val="24"/>
          <w:szCs w:val="24"/>
        </w:rPr>
        <w:t xml:space="preserve"> yang </w:t>
      </w:r>
      <w:proofErr w:type="spellStart"/>
      <w:r w:rsidRPr="00905EAE">
        <w:rPr>
          <w:rFonts w:ascii="Times New Roman" w:hAnsi="Times New Roman" w:cs="Times New Roman"/>
          <w:sz w:val="24"/>
          <w:szCs w:val="24"/>
        </w:rPr>
        <w:t>digunakan</w:t>
      </w:r>
      <w:proofErr w:type="spellEnd"/>
      <w:r w:rsidRPr="00905EAE">
        <w:rPr>
          <w:rFonts w:ascii="Times New Roman" w:hAnsi="Times New Roman" w:cs="Times New Roman"/>
          <w:sz w:val="24"/>
          <w:szCs w:val="24"/>
        </w:rPr>
        <w:t xml:space="preserve"> oleh guru </w:t>
      </w:r>
      <w:proofErr w:type="spellStart"/>
      <w:r w:rsidRPr="00905EAE">
        <w:rPr>
          <w:rFonts w:ascii="Times New Roman" w:hAnsi="Times New Roman" w:cs="Times New Roman"/>
          <w:sz w:val="24"/>
          <w:szCs w:val="24"/>
        </w:rPr>
        <w:t>untuk</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mengajar</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kosakata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untuk</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pelajar</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muda</w:t>
      </w:r>
      <w:proofErr w:type="spellEnd"/>
      <w:r w:rsidRPr="00905EAE">
        <w:rPr>
          <w:rFonts w:ascii="Times New Roman" w:hAnsi="Times New Roman" w:cs="Times New Roman"/>
          <w:sz w:val="24"/>
          <w:szCs w:val="24"/>
        </w:rPr>
        <w:t xml:space="preserve"> EFL. </w:t>
      </w:r>
      <w:proofErr w:type="spellStart"/>
      <w:r w:rsidRPr="00905EAE">
        <w:rPr>
          <w:rFonts w:ascii="Times New Roman" w:hAnsi="Times New Roman" w:cs="Times New Roman"/>
          <w:sz w:val="24"/>
          <w:szCs w:val="24"/>
        </w:rPr>
        <w:t>Hasilnya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menunjukkan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bahwa</w:t>
      </w:r>
      <w:proofErr w:type="spellEnd"/>
      <w:r w:rsidRPr="00905EAE">
        <w:rPr>
          <w:rFonts w:ascii="Times New Roman" w:hAnsi="Times New Roman" w:cs="Times New Roman"/>
          <w:sz w:val="24"/>
          <w:szCs w:val="24"/>
        </w:rPr>
        <w:t xml:space="preserve"> guru </w:t>
      </w:r>
      <w:proofErr w:type="spellStart"/>
      <w:r w:rsidRPr="00905EAE">
        <w:rPr>
          <w:rFonts w:ascii="Times New Roman" w:hAnsi="Times New Roman" w:cs="Times New Roman"/>
          <w:sz w:val="24"/>
          <w:szCs w:val="24"/>
        </w:rPr>
        <w:t>menerapkan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beberapa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teknik</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dalam</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mengajar</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kosakata</w:t>
      </w:r>
      <w:proofErr w:type="spellEnd"/>
      <w:r w:rsidRPr="00905EAE">
        <w:rPr>
          <w:rFonts w:ascii="Times New Roman" w:hAnsi="Times New Roman" w:cs="Times New Roman"/>
          <w:sz w:val="24"/>
          <w:szCs w:val="24"/>
        </w:rPr>
        <w:t xml:space="preserve">. Teknik yang </w:t>
      </w:r>
      <w:proofErr w:type="spellStart"/>
      <w:r w:rsidRPr="00905EAE">
        <w:rPr>
          <w:rFonts w:ascii="Times New Roman" w:hAnsi="Times New Roman" w:cs="Times New Roman"/>
          <w:sz w:val="24"/>
          <w:szCs w:val="24"/>
        </w:rPr>
        <w:t>digunakan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adalah</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menggunakan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gambar</w:t>
      </w:r>
      <w:proofErr w:type="spellEnd"/>
      <w:r w:rsidRPr="00905EAE">
        <w:rPr>
          <w:rFonts w:ascii="Times New Roman" w:hAnsi="Times New Roman" w:cs="Times New Roman"/>
          <w:sz w:val="24"/>
          <w:szCs w:val="24"/>
        </w:rPr>
        <w:t xml:space="preserve">, flashcards, </w:t>
      </w:r>
      <w:proofErr w:type="spellStart"/>
      <w:r w:rsidRPr="00905EAE">
        <w:rPr>
          <w:rFonts w:ascii="Times New Roman" w:hAnsi="Times New Roman" w:cs="Times New Roman"/>
          <w:sz w:val="24"/>
          <w:szCs w:val="24"/>
        </w:rPr>
        <w:t>benda</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nyata</w:t>
      </w:r>
      <w:proofErr w:type="spellEnd"/>
      <w:r w:rsidRPr="00905EAE">
        <w:rPr>
          <w:rFonts w:ascii="Times New Roman" w:hAnsi="Times New Roman" w:cs="Times New Roman"/>
          <w:sz w:val="24"/>
          <w:szCs w:val="24"/>
        </w:rPr>
        <w:t xml:space="preserve">, drilling, dan </w:t>
      </w:r>
      <w:proofErr w:type="spellStart"/>
      <w:r w:rsidRPr="00905EAE">
        <w:rPr>
          <w:rFonts w:ascii="Times New Roman" w:hAnsi="Times New Roman" w:cs="Times New Roman"/>
          <w:sz w:val="24"/>
          <w:szCs w:val="24"/>
        </w:rPr>
        <w:t>terjemahan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Namun</w:t>
      </w:r>
      <w:proofErr w:type="spellEnd"/>
      <w:r w:rsidRPr="00905EAE">
        <w:rPr>
          <w:rFonts w:ascii="Times New Roman" w:hAnsi="Times New Roman" w:cs="Times New Roman"/>
          <w:sz w:val="24"/>
          <w:szCs w:val="24"/>
        </w:rPr>
        <w:t xml:space="preserve"> guru </w:t>
      </w:r>
      <w:proofErr w:type="spellStart"/>
      <w:r w:rsidRPr="00905EAE">
        <w:rPr>
          <w:rFonts w:ascii="Times New Roman" w:hAnsi="Times New Roman" w:cs="Times New Roman"/>
          <w:sz w:val="24"/>
          <w:szCs w:val="24"/>
        </w:rPr>
        <w:t>tidak</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menerapkan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teknik</w:t>
      </w:r>
      <w:proofErr w:type="spellEnd"/>
      <w:r w:rsidRPr="00905EAE">
        <w:rPr>
          <w:rFonts w:ascii="Times New Roman" w:hAnsi="Times New Roman" w:cs="Times New Roman"/>
          <w:sz w:val="24"/>
          <w:szCs w:val="24"/>
        </w:rPr>
        <w:t xml:space="preserve"> lain yang </w:t>
      </w:r>
      <w:proofErr w:type="spellStart"/>
      <w:r w:rsidRPr="00905EAE">
        <w:rPr>
          <w:rFonts w:ascii="Times New Roman" w:hAnsi="Times New Roman" w:cs="Times New Roman"/>
          <w:sz w:val="24"/>
          <w:szCs w:val="24"/>
        </w:rPr>
        <w:t>disebutkan</w:t>
      </w:r>
      <w:proofErr w:type="spellEnd"/>
      <w:r w:rsidRPr="00905EAE">
        <w:rPr>
          <w:rFonts w:ascii="Times New Roman" w:hAnsi="Times New Roman" w:cs="Times New Roman"/>
          <w:sz w:val="24"/>
          <w:szCs w:val="24"/>
        </w:rPr>
        <w:t xml:space="preserve"> oleh para </w:t>
      </w:r>
      <w:proofErr w:type="spellStart"/>
      <w:r w:rsidRPr="00905EAE">
        <w:rPr>
          <w:rFonts w:ascii="Times New Roman" w:hAnsi="Times New Roman" w:cs="Times New Roman"/>
          <w:sz w:val="24"/>
          <w:szCs w:val="24"/>
        </w:rPr>
        <w:t>ahli</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seperti</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bermain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peran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menggunakan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permainan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menggunakan</w:t>
      </w:r>
      <w:proofErr w:type="spellEnd"/>
      <w:r w:rsidRPr="00905EAE">
        <w:rPr>
          <w:rFonts w:ascii="Times New Roman" w:hAnsi="Times New Roman" w:cs="Times New Roman"/>
          <w:sz w:val="24"/>
          <w:szCs w:val="24"/>
        </w:rPr>
        <w:t xml:space="preserve"> </w:t>
      </w:r>
      <w:proofErr w:type="spellStart"/>
      <w:r w:rsidRPr="00905EAE">
        <w:rPr>
          <w:rFonts w:ascii="Times New Roman" w:hAnsi="Times New Roman" w:cs="Times New Roman"/>
          <w:sz w:val="24"/>
          <w:szCs w:val="24"/>
        </w:rPr>
        <w:t>lagu</w:t>
      </w:r>
      <w:proofErr w:type="spellEnd"/>
      <w:r w:rsidRPr="00905EAE">
        <w:rPr>
          <w:rFonts w:ascii="Times New Roman" w:hAnsi="Times New Roman" w:cs="Times New Roman"/>
          <w:sz w:val="24"/>
          <w:szCs w:val="24"/>
        </w:rPr>
        <w:t xml:space="preserve">, dan </w:t>
      </w:r>
      <w:proofErr w:type="spellStart"/>
      <w:r w:rsidRPr="00905EAE">
        <w:rPr>
          <w:rFonts w:ascii="Times New Roman" w:hAnsi="Times New Roman" w:cs="Times New Roman"/>
          <w:sz w:val="24"/>
          <w:szCs w:val="24"/>
        </w:rPr>
        <w:t>menghafal</w:t>
      </w:r>
      <w:proofErr w:type="spellEnd"/>
      <w:r w:rsidRPr="00905EAE">
        <w:rPr>
          <w:rFonts w:ascii="Times New Roman" w:hAnsi="Times New Roman" w:cs="Times New Roman"/>
          <w:sz w:val="24"/>
          <w:szCs w:val="24"/>
        </w:rPr>
        <w:t>.</w:t>
      </w:r>
    </w:p>
    <w:p w:rsidR="006D6CDB" w:rsidRPr="00905EAE" w:rsidRDefault="006D6CDB" w:rsidP="006D6CDB">
      <w:pPr>
        <w:spacing w:line="240" w:lineRule="auto"/>
        <w:jc w:val="both"/>
        <w:rPr>
          <w:rFonts w:ascii="Times New Roman" w:hAnsi="Times New Roman" w:cs="Times New Roman"/>
          <w:sz w:val="24"/>
          <w:szCs w:val="24"/>
        </w:rPr>
      </w:pPr>
      <w:r w:rsidRPr="00905EAE">
        <w:rPr>
          <w:rFonts w:ascii="Times New Roman" w:hAnsi="Times New Roman" w:cs="Times New Roman"/>
          <w:b/>
          <w:bCs/>
          <w:i/>
          <w:iCs/>
          <w:sz w:val="24"/>
          <w:szCs w:val="24"/>
        </w:rPr>
        <w:t xml:space="preserve">Kata </w:t>
      </w:r>
      <w:proofErr w:type="spellStart"/>
      <w:r w:rsidRPr="00905EAE">
        <w:rPr>
          <w:rFonts w:ascii="Times New Roman" w:hAnsi="Times New Roman" w:cs="Times New Roman"/>
          <w:b/>
          <w:bCs/>
          <w:i/>
          <w:iCs/>
          <w:sz w:val="24"/>
          <w:szCs w:val="24"/>
        </w:rPr>
        <w:t>kunci</w:t>
      </w:r>
      <w:proofErr w:type="spellEnd"/>
      <w:r w:rsidRPr="00905EAE">
        <w:rPr>
          <w:rFonts w:ascii="Times New Roman" w:hAnsi="Times New Roman" w:cs="Times New Roman"/>
          <w:b/>
          <w:bCs/>
          <w:i/>
          <w:iCs/>
          <w:sz w:val="24"/>
          <w:szCs w:val="24"/>
        </w:rPr>
        <w:t>:</w:t>
      </w:r>
      <w:r w:rsidRPr="00905EAE">
        <w:rPr>
          <w:rFonts w:ascii="Times New Roman" w:hAnsi="Times New Roman" w:cs="Times New Roman"/>
          <w:sz w:val="24"/>
          <w:szCs w:val="24"/>
        </w:rPr>
        <w:t xml:space="preserve"> </w:t>
      </w:r>
      <w:proofErr w:type="spellStart"/>
      <w:r w:rsidRPr="00905EAE">
        <w:rPr>
          <w:rFonts w:ascii="Times New Roman" w:hAnsi="Times New Roman" w:cs="Times New Roman"/>
          <w:i/>
          <w:sz w:val="24"/>
          <w:szCs w:val="24"/>
        </w:rPr>
        <w:t>Kosakata</w:t>
      </w:r>
      <w:proofErr w:type="spellEnd"/>
      <w:r w:rsidRPr="00905EAE">
        <w:rPr>
          <w:rFonts w:ascii="Times New Roman" w:hAnsi="Times New Roman" w:cs="Times New Roman"/>
          <w:i/>
          <w:sz w:val="24"/>
          <w:szCs w:val="24"/>
        </w:rPr>
        <w:t xml:space="preserve">, Teknik </w:t>
      </w:r>
      <w:proofErr w:type="spellStart"/>
      <w:proofErr w:type="gramStart"/>
      <w:r w:rsidRPr="00905EAE">
        <w:rPr>
          <w:rFonts w:ascii="Times New Roman" w:hAnsi="Times New Roman" w:cs="Times New Roman"/>
          <w:i/>
          <w:sz w:val="24"/>
          <w:szCs w:val="24"/>
        </w:rPr>
        <w:t>Mengajar,Pelajar</w:t>
      </w:r>
      <w:proofErr w:type="spellEnd"/>
      <w:proofErr w:type="gramEnd"/>
      <w:r w:rsidRPr="00905EAE">
        <w:rPr>
          <w:rFonts w:ascii="Times New Roman" w:hAnsi="Times New Roman" w:cs="Times New Roman"/>
          <w:i/>
          <w:sz w:val="24"/>
          <w:szCs w:val="24"/>
        </w:rPr>
        <w:t xml:space="preserve"> Muda</w:t>
      </w: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jc w:val="center"/>
        <w:rPr>
          <w:rFonts w:ascii="Times New Roman" w:hAnsi="Times New Roman" w:cs="Times New Roman"/>
          <w:b/>
          <w:bCs/>
          <w:sz w:val="24"/>
          <w:szCs w:val="24"/>
        </w:rPr>
      </w:pPr>
    </w:p>
    <w:p w:rsidR="006D6CDB" w:rsidRPr="00905EAE" w:rsidRDefault="006D6CDB" w:rsidP="006D6CDB">
      <w:pPr>
        <w:spacing w:line="240" w:lineRule="auto"/>
        <w:rPr>
          <w:rFonts w:ascii="Times New Roman" w:hAnsi="Times New Roman" w:cs="Times New Roman"/>
          <w:b/>
          <w:bCs/>
          <w:sz w:val="24"/>
          <w:szCs w:val="24"/>
        </w:rPr>
      </w:pPr>
    </w:p>
    <w:p w:rsidR="006D6CDB" w:rsidRPr="00905EAE" w:rsidRDefault="006D6CDB" w:rsidP="006D6CDB">
      <w:pPr>
        <w:spacing w:line="240" w:lineRule="auto"/>
        <w:rPr>
          <w:rFonts w:ascii="Times New Roman" w:hAnsi="Times New Roman" w:cs="Times New Roman"/>
          <w:b/>
          <w:bCs/>
          <w:sz w:val="24"/>
          <w:szCs w:val="24"/>
        </w:rPr>
      </w:pPr>
    </w:p>
    <w:p w:rsidR="006D6CDB" w:rsidRPr="00905EAE" w:rsidRDefault="006D6CDB" w:rsidP="006D6CDB">
      <w:pPr>
        <w:spacing w:line="240" w:lineRule="auto"/>
        <w:rPr>
          <w:rFonts w:ascii="Times New Roman" w:hAnsi="Times New Roman" w:cs="Times New Roman"/>
          <w:b/>
          <w:bCs/>
          <w:sz w:val="24"/>
          <w:szCs w:val="24"/>
        </w:rPr>
      </w:pPr>
    </w:p>
    <w:p w:rsidR="006D6CDB" w:rsidRPr="00905EAE" w:rsidRDefault="006D6CDB" w:rsidP="006D6CDB">
      <w:pPr>
        <w:spacing w:line="240" w:lineRule="auto"/>
        <w:rPr>
          <w:rFonts w:ascii="Times New Roman" w:hAnsi="Times New Roman" w:cs="Times New Roman"/>
          <w:b/>
          <w:bCs/>
          <w:sz w:val="24"/>
          <w:szCs w:val="24"/>
        </w:rPr>
      </w:pPr>
    </w:p>
    <w:p w:rsidR="009E1834" w:rsidRDefault="009E1834"/>
    <w:sectPr w:rsidR="009E1834" w:rsidSect="006D6CDB">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DB"/>
    <w:rsid w:val="006D6CDB"/>
    <w:rsid w:val="009E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6407"/>
  <w15:chartTrackingRefBased/>
  <w15:docId w15:val="{07A65031-EC82-4ACE-9438-9B13DF4A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DB"/>
    <w:pPr>
      <w:spacing w:after="160" w:line="259" w:lineRule="auto"/>
    </w:pPr>
  </w:style>
  <w:style w:type="paragraph" w:styleId="Heading1">
    <w:name w:val="heading 1"/>
    <w:basedOn w:val="Normal"/>
    <w:link w:val="Heading1Char"/>
    <w:uiPriority w:val="9"/>
    <w:qFormat/>
    <w:rsid w:val="006D6CDB"/>
    <w:pPr>
      <w:widowControl w:val="0"/>
      <w:autoSpaceDE w:val="0"/>
      <w:autoSpaceDN w:val="0"/>
      <w:spacing w:before="160" w:after="0" w:line="240" w:lineRule="auto"/>
      <w:ind w:left="460" w:hanging="360"/>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CDB"/>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6D6CDB"/>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1</cp:revision>
  <dcterms:created xsi:type="dcterms:W3CDTF">2022-10-18T14:33:00Z</dcterms:created>
  <dcterms:modified xsi:type="dcterms:W3CDTF">2022-10-18T14:34:00Z</dcterms:modified>
</cp:coreProperties>
</file>