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2E7" w:rsidRPr="006B3CE7" w:rsidRDefault="002512E7" w:rsidP="002512E7">
      <w:pPr>
        <w:spacing w:line="240" w:lineRule="auto"/>
        <w:jc w:val="center"/>
        <w:rPr>
          <w:rFonts w:ascii="Times New Roman" w:eastAsia="SimSun" w:hAnsi="Times New Roman" w:cs="Times New Roman"/>
          <w:b/>
          <w:sz w:val="24"/>
          <w:szCs w:val="32"/>
        </w:rPr>
      </w:pPr>
      <w:r w:rsidRPr="006B3CE7">
        <w:rPr>
          <w:rFonts w:ascii="Times New Roman" w:eastAsia="SimSun" w:hAnsi="Times New Roman" w:cs="Times New Roman"/>
          <w:b/>
          <w:sz w:val="24"/>
          <w:szCs w:val="32"/>
        </w:rPr>
        <w:t>ABSTRACT</w:t>
      </w:r>
    </w:p>
    <w:p w:rsidR="002512E7" w:rsidRPr="008A08B5" w:rsidRDefault="002512E7" w:rsidP="002512E7">
      <w:pPr>
        <w:spacing w:line="240" w:lineRule="auto"/>
        <w:jc w:val="both"/>
        <w:rPr>
          <w:rFonts w:ascii="Times New Roman" w:hAnsi="Times New Roman" w:cs="Times New Roman"/>
          <w:sz w:val="24"/>
          <w:szCs w:val="24"/>
        </w:rPr>
      </w:pPr>
      <w:r>
        <w:rPr>
          <w:rFonts w:ascii="Times New Roman" w:eastAsia="SimSun" w:hAnsi="Times New Roman" w:cs="Times New Roman"/>
          <w:bCs/>
          <w:sz w:val="24"/>
          <w:szCs w:val="32"/>
        </w:rPr>
        <w:tab/>
      </w:r>
      <w:r w:rsidRPr="006B3CE7">
        <w:rPr>
          <w:rFonts w:ascii="Times New Roman" w:eastAsia="SimSun" w:hAnsi="Times New Roman" w:cs="Times New Roman"/>
          <w:bCs/>
          <w:sz w:val="24"/>
          <w:szCs w:val="32"/>
        </w:rPr>
        <w:t>The declining interest of teacher graduates to teach is currently increasing and it is questionable considering the number of cases in several cities in Indonesia, especially in Garut. highlights the importance of effective mentoring and support programs in schools. However, little is known about the perceptions and experiences of graduates of the Institute of Technical Education (ITE) program choosing not to enter the teaching profession. Therefore, this paper reports a qualitative case study that investigates the reasons why a group of graduates from the ITE program in Garut chose not to teach.</w:t>
      </w:r>
      <w:r>
        <w:rPr>
          <w:rFonts w:ascii="Times New Roman" w:eastAsia="SimSun" w:hAnsi="Times New Roman" w:cs="Times New Roman"/>
          <w:bCs/>
          <w:sz w:val="24"/>
          <w:szCs w:val="32"/>
        </w:rPr>
        <w:t xml:space="preserve"> </w:t>
      </w:r>
      <w:r w:rsidRPr="006B3CE7">
        <w:rPr>
          <w:rFonts w:ascii="Times New Roman" w:eastAsia="SimSun" w:hAnsi="Times New Roman" w:cs="Times New Roman"/>
          <w:bCs/>
          <w:sz w:val="24"/>
          <w:szCs w:val="32"/>
        </w:rPr>
        <w:t>The results of the study reveal how the participants struggle to maintain the teaching profession, especially during teaching practicum, and why they decide not to enter the world of teaching profession education.</w:t>
      </w:r>
    </w:p>
    <w:p w:rsidR="002512E7" w:rsidRPr="008A08B5" w:rsidRDefault="002512E7" w:rsidP="002512E7">
      <w:pPr>
        <w:spacing w:line="240" w:lineRule="auto"/>
        <w:jc w:val="both"/>
        <w:rPr>
          <w:rFonts w:ascii="Times New Roman" w:hAnsi="Times New Roman" w:cs="Times New Roman"/>
          <w:i/>
          <w:iCs/>
          <w:sz w:val="24"/>
          <w:szCs w:val="24"/>
        </w:rPr>
      </w:pPr>
      <w:r w:rsidRPr="008A08B5">
        <w:rPr>
          <w:rFonts w:ascii="Times New Roman" w:hAnsi="Times New Roman" w:cs="Times New Roman"/>
          <w:b/>
          <w:bCs/>
          <w:sz w:val="24"/>
          <w:szCs w:val="24"/>
        </w:rPr>
        <w:t>Keywords</w:t>
      </w:r>
      <w:r w:rsidRPr="008A08B5">
        <w:rPr>
          <w:rFonts w:ascii="Times New Roman" w:hAnsi="Times New Roman" w:cs="Times New Roman"/>
          <w:sz w:val="24"/>
          <w:szCs w:val="24"/>
        </w:rPr>
        <w:t xml:space="preserve">: </w:t>
      </w:r>
      <w:r w:rsidRPr="008A08B5">
        <w:rPr>
          <w:rFonts w:ascii="Times New Roman" w:hAnsi="Times New Roman" w:cs="Times New Roman"/>
          <w:i/>
          <w:iCs/>
          <w:sz w:val="24"/>
          <w:szCs w:val="24"/>
        </w:rPr>
        <w:t>Teachers, Graduating teacher, Reasons For Choosing Not To Teach</w:t>
      </w: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Default="002512E7" w:rsidP="002512E7">
      <w:pPr>
        <w:spacing w:line="360" w:lineRule="auto"/>
        <w:jc w:val="both"/>
        <w:rPr>
          <w:rFonts w:ascii="Times New Roman" w:hAnsi="Times New Roman" w:cs="Times New Roman"/>
          <w:i/>
          <w:iCs/>
          <w:sz w:val="24"/>
          <w:szCs w:val="24"/>
        </w:rPr>
      </w:pPr>
    </w:p>
    <w:p w:rsidR="002512E7" w:rsidRDefault="002512E7" w:rsidP="002512E7">
      <w:pPr>
        <w:spacing w:line="360" w:lineRule="auto"/>
        <w:jc w:val="both"/>
        <w:rPr>
          <w:rFonts w:ascii="Times New Roman" w:hAnsi="Times New Roman" w:cs="Times New Roman"/>
          <w:i/>
          <w:iCs/>
          <w:sz w:val="24"/>
          <w:szCs w:val="24"/>
        </w:rPr>
      </w:pPr>
    </w:p>
    <w:p w:rsidR="002512E7" w:rsidRPr="008A08B5" w:rsidRDefault="002512E7" w:rsidP="002512E7">
      <w:pPr>
        <w:spacing w:line="360" w:lineRule="auto"/>
        <w:jc w:val="both"/>
        <w:rPr>
          <w:rFonts w:ascii="Times New Roman" w:hAnsi="Times New Roman" w:cs="Times New Roman"/>
          <w:i/>
          <w:iCs/>
          <w:sz w:val="24"/>
          <w:szCs w:val="24"/>
        </w:rPr>
      </w:pPr>
    </w:p>
    <w:p w:rsidR="002512E7" w:rsidRDefault="002512E7" w:rsidP="002512E7"/>
    <w:p w:rsidR="002512E7" w:rsidRDefault="002512E7" w:rsidP="002512E7"/>
    <w:p w:rsidR="002512E7" w:rsidRDefault="002512E7" w:rsidP="002512E7"/>
    <w:p w:rsidR="002512E7" w:rsidRDefault="002512E7" w:rsidP="002512E7"/>
    <w:p w:rsidR="002512E7" w:rsidRDefault="002512E7" w:rsidP="002512E7"/>
    <w:p w:rsidR="002512E7" w:rsidRDefault="002512E7" w:rsidP="002512E7"/>
    <w:p w:rsidR="002512E7" w:rsidRPr="008A08B5" w:rsidRDefault="002512E7" w:rsidP="002512E7">
      <w:bookmarkStart w:id="0" w:name="_GoBack"/>
      <w:bookmarkEnd w:id="0"/>
    </w:p>
    <w:p w:rsidR="002512E7" w:rsidRPr="008A08B5" w:rsidRDefault="002512E7" w:rsidP="002512E7">
      <w:pPr>
        <w:pStyle w:val="Judul1"/>
        <w:spacing w:line="360" w:lineRule="auto"/>
        <w:jc w:val="center"/>
        <w:rPr>
          <w:rFonts w:ascii="Times New Roman" w:hAnsi="Times New Roman" w:cs="Times New Roman"/>
          <w:b/>
          <w:bCs/>
          <w:color w:val="auto"/>
          <w:sz w:val="24"/>
          <w:szCs w:val="24"/>
        </w:rPr>
      </w:pPr>
      <w:bookmarkStart w:id="1" w:name="_Toc109452322"/>
      <w:r w:rsidRPr="008A08B5">
        <w:rPr>
          <w:rFonts w:ascii="Times New Roman" w:hAnsi="Times New Roman" w:cs="Times New Roman"/>
          <w:b/>
          <w:bCs/>
          <w:color w:val="auto"/>
          <w:sz w:val="24"/>
          <w:szCs w:val="24"/>
        </w:rPr>
        <w:lastRenderedPageBreak/>
        <w:t>ABSTRAK</w:t>
      </w:r>
      <w:bookmarkEnd w:id="1"/>
    </w:p>
    <w:p w:rsidR="002512E7" w:rsidRDefault="002512E7" w:rsidP="002512E7">
      <w:pPr>
        <w:spacing w:line="240" w:lineRule="auto"/>
        <w:jc w:val="both"/>
        <w:rPr>
          <w:rFonts w:ascii="Times New Roman" w:hAnsi="Times New Roman" w:cs="Times New Roman"/>
          <w:sz w:val="24"/>
          <w:szCs w:val="24"/>
        </w:rPr>
      </w:pPr>
      <w:r w:rsidRPr="008A08B5">
        <w:rPr>
          <w:rFonts w:ascii="Times New Roman" w:hAnsi="Times New Roman" w:cs="Times New Roman"/>
          <w:sz w:val="24"/>
          <w:szCs w:val="24"/>
        </w:rPr>
        <w:tab/>
      </w:r>
      <w:r w:rsidRPr="006B3CE7">
        <w:rPr>
          <w:rFonts w:ascii="Times New Roman" w:hAnsi="Times New Roman" w:cs="Times New Roman"/>
          <w:sz w:val="24"/>
          <w:szCs w:val="24"/>
        </w:rPr>
        <w:t>Menurunnya minat lulusan guru untuk mengajar saat ini semakin meningkat dan patut dipertanyakan dilihat dari banyaknya kasus di beberapa kota di Indonesia khususnya di Garut. menyoroti pentingnya program pendampingan dan dukungan yang efektif di sekolah. Namun, sedikit yang diketahui tentang persepsi dan pengalaman lulusan program Institute of Technical Education (ITE) yang memilih untuk tidak memasuki profesi guru. Oleh karena itu, makalah ini melaporkan studi kasus kualitatif yang menyelidiki alasan mengapa sekelompok lulusan program ITE di Garut memilih untuk tidak mengajar.</w:t>
      </w:r>
      <w:r>
        <w:rPr>
          <w:rFonts w:ascii="Times New Roman" w:hAnsi="Times New Roman" w:cs="Times New Roman"/>
          <w:sz w:val="24"/>
          <w:szCs w:val="24"/>
        </w:rPr>
        <w:t xml:space="preserve"> </w:t>
      </w:r>
      <w:r w:rsidRPr="006B3CE7">
        <w:rPr>
          <w:rFonts w:ascii="Times New Roman" w:hAnsi="Times New Roman" w:cs="Times New Roman"/>
          <w:sz w:val="24"/>
          <w:szCs w:val="24"/>
        </w:rPr>
        <w:t>Hasil penelitian mengungkapkan bagaimana perjuangan para peserta untuk mempertahankan profesi guru, khususnya selama praktikum mengajar, dan mengapa mereka memutuskan untuk tidak terjun ke dunia pendidikan profesi guru.</w:t>
      </w:r>
    </w:p>
    <w:p w:rsidR="002512E7" w:rsidRPr="008A08B5" w:rsidRDefault="002512E7" w:rsidP="002512E7">
      <w:pPr>
        <w:spacing w:line="240" w:lineRule="auto"/>
        <w:jc w:val="both"/>
        <w:rPr>
          <w:rFonts w:ascii="Times New Roman" w:hAnsi="Times New Roman" w:cs="Times New Roman"/>
          <w:sz w:val="24"/>
          <w:szCs w:val="24"/>
        </w:rPr>
      </w:pPr>
      <w:r w:rsidRPr="008A08B5">
        <w:rPr>
          <w:rFonts w:ascii="Times New Roman" w:hAnsi="Times New Roman" w:cs="Times New Roman"/>
          <w:b/>
          <w:bCs/>
          <w:sz w:val="24"/>
          <w:szCs w:val="24"/>
        </w:rPr>
        <w:t>Kata Kunci</w:t>
      </w:r>
      <w:r w:rsidRPr="008A08B5">
        <w:rPr>
          <w:rFonts w:ascii="Times New Roman" w:hAnsi="Times New Roman" w:cs="Times New Roman"/>
          <w:sz w:val="24"/>
          <w:szCs w:val="24"/>
        </w:rPr>
        <w:t xml:space="preserve">: </w:t>
      </w:r>
      <w:r w:rsidRPr="008A08B5">
        <w:rPr>
          <w:rFonts w:ascii="Times New Roman" w:hAnsi="Times New Roman" w:cs="Times New Roman"/>
          <w:i/>
          <w:iCs/>
          <w:sz w:val="24"/>
          <w:szCs w:val="24"/>
        </w:rPr>
        <w:t>Guru, Lulusan Guru, Alasan Memilih Tidak Mengajar</w:t>
      </w:r>
    </w:p>
    <w:p w:rsidR="002512E7" w:rsidRPr="008A08B5" w:rsidRDefault="002512E7" w:rsidP="002512E7">
      <w:pPr>
        <w:spacing w:line="360" w:lineRule="auto"/>
        <w:jc w:val="both"/>
        <w:rPr>
          <w:rFonts w:ascii="Times New Roman" w:hAnsi="Times New Roman" w:cs="Times New Roman"/>
          <w:sz w:val="24"/>
          <w:szCs w:val="24"/>
        </w:rPr>
      </w:pPr>
    </w:p>
    <w:p w:rsidR="005B2CB4" w:rsidRDefault="005B2CB4" w:rsidP="005B2CB4">
      <w:pPr>
        <w:spacing w:line="360" w:lineRule="auto"/>
      </w:pPr>
    </w:p>
    <w:sectPr w:rsidR="005B2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B4"/>
    <w:rsid w:val="002512E7"/>
    <w:rsid w:val="005B2C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BD61"/>
  <w15:chartTrackingRefBased/>
  <w15:docId w15:val="{70DDF4C0-A79C-441A-A5DC-ABA7F63F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12E7"/>
    <w:rPr>
      <w:rFonts w:ascii="Calibri" w:eastAsia="Calibri" w:hAnsi="Calibri" w:cs="SimSun"/>
    </w:rPr>
  </w:style>
  <w:style w:type="paragraph" w:styleId="Judul1">
    <w:name w:val="heading 1"/>
    <w:basedOn w:val="Normal"/>
    <w:next w:val="Normal"/>
    <w:link w:val="Judul1KAR"/>
    <w:uiPriority w:val="9"/>
    <w:qFormat/>
    <w:rsid w:val="002512E7"/>
    <w:pPr>
      <w:keepNext/>
      <w:keepLines/>
      <w:spacing w:before="240" w:after="0"/>
      <w:outlineLvl w:val="0"/>
    </w:pPr>
    <w:rPr>
      <w:rFonts w:ascii="Calibri Light" w:eastAsia="SimSun" w:hAnsi="Calibri Light"/>
      <w:color w:val="2F5496"/>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5B2CB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tab-span">
    <w:name w:val="apple-tab-span"/>
    <w:basedOn w:val="FontParagrafDefault"/>
    <w:rsid w:val="005B2CB4"/>
  </w:style>
  <w:style w:type="character" w:customStyle="1" w:styleId="Judul1KAR">
    <w:name w:val="Judul 1 KAR"/>
    <w:basedOn w:val="FontParagrafDefault"/>
    <w:link w:val="Judul1"/>
    <w:uiPriority w:val="9"/>
    <w:rsid w:val="002512E7"/>
    <w:rPr>
      <w:rFonts w:ascii="Calibri Light" w:eastAsia="SimSun" w:hAnsi="Calibri Light" w:cs="SimSu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0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JIBRIL</dc:creator>
  <cp:keywords/>
  <dc:description/>
  <cp:lastModifiedBy>MUHAMAD JIBRIL</cp:lastModifiedBy>
  <cp:revision>2</cp:revision>
  <dcterms:created xsi:type="dcterms:W3CDTF">2022-08-30T13:18:00Z</dcterms:created>
  <dcterms:modified xsi:type="dcterms:W3CDTF">2022-08-30T13:18:00Z</dcterms:modified>
</cp:coreProperties>
</file>