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D8" w:rsidRPr="0079250B" w:rsidRDefault="006540D8" w:rsidP="006540D8">
      <w:pPr>
        <w:spacing w:line="360" w:lineRule="auto"/>
        <w:jc w:val="center"/>
        <w:rPr>
          <w:rFonts w:cs="Times New Roman"/>
          <w:b/>
          <w:szCs w:val="24"/>
        </w:rPr>
      </w:pPr>
      <w:bookmarkStart w:id="0" w:name="_GoBack"/>
      <w:bookmarkEnd w:id="0"/>
      <w:r w:rsidRPr="0079250B">
        <w:rPr>
          <w:rFonts w:cs="Times New Roman"/>
          <w:b/>
          <w:szCs w:val="24"/>
        </w:rPr>
        <w:t>CHAPTER I</w:t>
      </w:r>
    </w:p>
    <w:p w:rsidR="006540D8" w:rsidRPr="0079250B" w:rsidRDefault="006540D8" w:rsidP="006540D8">
      <w:pPr>
        <w:spacing w:line="360" w:lineRule="auto"/>
        <w:jc w:val="center"/>
        <w:rPr>
          <w:rFonts w:cs="Times New Roman"/>
          <w:b/>
          <w:szCs w:val="24"/>
        </w:rPr>
      </w:pPr>
      <w:r w:rsidRPr="0079250B">
        <w:rPr>
          <w:rFonts w:cs="Times New Roman"/>
          <w:b/>
          <w:szCs w:val="24"/>
        </w:rPr>
        <w:t>INTRODUCTION</w:t>
      </w:r>
    </w:p>
    <w:p w:rsidR="006540D8" w:rsidRPr="007717F8" w:rsidRDefault="006540D8" w:rsidP="006540D8">
      <w:pPr>
        <w:tabs>
          <w:tab w:val="left" w:pos="5954"/>
        </w:tabs>
        <w:spacing w:after="200" w:line="360" w:lineRule="auto"/>
        <w:rPr>
          <w:rFonts w:cs="Times New Roman"/>
          <w:b/>
          <w:szCs w:val="24"/>
        </w:rPr>
      </w:pPr>
      <w:r>
        <w:rPr>
          <w:rFonts w:cs="Times New Roman"/>
          <w:b/>
          <w:szCs w:val="24"/>
        </w:rPr>
        <w:t xml:space="preserve">1.1 </w:t>
      </w:r>
      <w:r w:rsidRPr="007717F8">
        <w:rPr>
          <w:rFonts w:cs="Times New Roman"/>
          <w:b/>
          <w:szCs w:val="24"/>
        </w:rPr>
        <w:t>Background of the study</w:t>
      </w:r>
    </w:p>
    <w:p w:rsidR="006540D8" w:rsidRPr="0079250B" w:rsidRDefault="006540D8" w:rsidP="006540D8">
      <w:pPr>
        <w:spacing w:line="360" w:lineRule="auto"/>
        <w:jc w:val="both"/>
        <w:rPr>
          <w:rFonts w:cs="Times New Roman"/>
          <w:szCs w:val="24"/>
        </w:rPr>
      </w:pPr>
      <w:r w:rsidRPr="0079250B">
        <w:rPr>
          <w:rFonts w:cs="Times New Roman"/>
          <w:szCs w:val="24"/>
        </w:rPr>
        <w:t xml:space="preserve">       Cheating is a person's dishonest attitude when he is doing something. This is done to achieve a high score by justifying all means. The definition of cheating is imitating, quoting, or imitating (Hartanto, 2012). Cheating is an immoral act that should not be done just for the sake of achieving one's own gain (</w:t>
      </w:r>
      <w:proofErr w:type="spellStart"/>
      <w:r w:rsidRPr="0079250B">
        <w:rPr>
          <w:rFonts w:cs="Times New Roman"/>
          <w:szCs w:val="24"/>
        </w:rPr>
        <w:t>Ehrich</w:t>
      </w:r>
      <w:proofErr w:type="spellEnd"/>
      <w:r w:rsidRPr="0079250B">
        <w:rPr>
          <w:rFonts w:cs="Times New Roman"/>
          <w:szCs w:val="24"/>
        </w:rPr>
        <w:t xml:space="preserve">, Flexner &amp; Hawkins, 1980). According to Hartanto (2012) cheating is divided into three categories, (1) giving, receiving, and receiving information, (2) making forbidden notes, (3) exploiting one's weaknesses to get what he wants. The habit of cheating has become a common habit for a long time, even according to </w:t>
      </w:r>
      <w:proofErr w:type="spellStart"/>
      <w:r w:rsidRPr="0079250B">
        <w:rPr>
          <w:rFonts w:cs="Times New Roman"/>
          <w:szCs w:val="24"/>
        </w:rPr>
        <w:t>Schab</w:t>
      </w:r>
      <w:proofErr w:type="spellEnd"/>
      <w:r w:rsidRPr="0079250B">
        <w:rPr>
          <w:rFonts w:cs="Times New Roman"/>
          <w:szCs w:val="24"/>
        </w:rPr>
        <w:t xml:space="preserve"> (1991) this has been going on for the last 30 years. This fraud case does not occur in every circle. A number of studies have shown that secondary schools are more focused on grades and p</w:t>
      </w:r>
      <w:r>
        <w:rPr>
          <w:rFonts w:cs="Times New Roman"/>
          <w:szCs w:val="24"/>
        </w:rPr>
        <w:t>erformance than primary schools. S</w:t>
      </w:r>
      <w:r w:rsidRPr="0079250B">
        <w:rPr>
          <w:rFonts w:cs="Times New Roman"/>
          <w:szCs w:val="24"/>
        </w:rPr>
        <w:t>o</w:t>
      </w:r>
      <w:r>
        <w:rPr>
          <w:rFonts w:cs="Times New Roman"/>
          <w:szCs w:val="24"/>
        </w:rPr>
        <w:t>,</w:t>
      </w:r>
      <w:r w:rsidRPr="0079250B">
        <w:rPr>
          <w:rFonts w:cs="Times New Roman"/>
          <w:szCs w:val="24"/>
        </w:rPr>
        <w:t xml:space="preserve"> cheating has always been the main target of secondary schools (Anderman &amp; </w:t>
      </w:r>
      <w:proofErr w:type="spellStart"/>
      <w:r w:rsidRPr="0079250B">
        <w:rPr>
          <w:rFonts w:cs="Times New Roman"/>
          <w:szCs w:val="24"/>
        </w:rPr>
        <w:t>Midgley</w:t>
      </w:r>
      <w:proofErr w:type="spellEnd"/>
      <w:r w:rsidRPr="0079250B">
        <w:rPr>
          <w:rFonts w:cs="Times New Roman"/>
          <w:szCs w:val="24"/>
        </w:rPr>
        <w:t xml:space="preserve">, 1997; </w:t>
      </w:r>
      <w:proofErr w:type="spellStart"/>
      <w:r w:rsidRPr="0079250B">
        <w:rPr>
          <w:rFonts w:cs="Times New Roman"/>
          <w:szCs w:val="24"/>
        </w:rPr>
        <w:t>Midgley</w:t>
      </w:r>
      <w:proofErr w:type="spellEnd"/>
      <w:r w:rsidRPr="0079250B">
        <w:rPr>
          <w:rFonts w:cs="Times New Roman"/>
          <w:szCs w:val="24"/>
        </w:rPr>
        <w:t>, Anderman, &amp; Hicks, 1995).</w:t>
      </w:r>
    </w:p>
    <w:p w:rsidR="006540D8" w:rsidRDefault="006540D8" w:rsidP="006540D8">
      <w:pPr>
        <w:spacing w:line="360" w:lineRule="auto"/>
        <w:jc w:val="both"/>
        <w:rPr>
          <w:rFonts w:cs="Times New Roman"/>
          <w:szCs w:val="24"/>
        </w:rPr>
      </w:pPr>
      <w:r w:rsidRPr="0079250B">
        <w:rPr>
          <w:rFonts w:cs="Times New Roman"/>
          <w:szCs w:val="24"/>
        </w:rPr>
        <w:t xml:space="preserve">         According to Newstead (1996) there is a strong reason why students cheat, namely when students see the main goal of an academic assignment as (a) getting good grades or (b) demonstrating one's abilities to others, then students may see cheating as a viable means to achieve that goal. Even this cheating activity varies from time to time (</w:t>
      </w:r>
      <w:proofErr w:type="spellStart"/>
      <w:r w:rsidRPr="0079250B">
        <w:rPr>
          <w:rFonts w:cs="Times New Roman"/>
          <w:szCs w:val="24"/>
        </w:rPr>
        <w:t>Schab</w:t>
      </w:r>
      <w:proofErr w:type="spellEnd"/>
      <w:r w:rsidRPr="0079250B">
        <w:rPr>
          <w:rFonts w:cs="Times New Roman"/>
          <w:szCs w:val="24"/>
        </w:rPr>
        <w:t>, 1991). As for the world of education, this dishonest behavior is called academic dishonesty which consists of manipulation, plagiarism, deception and sabotage (</w:t>
      </w:r>
      <w:proofErr w:type="spellStart"/>
      <w:r w:rsidRPr="0079250B">
        <w:rPr>
          <w:rFonts w:cs="Times New Roman"/>
          <w:szCs w:val="24"/>
        </w:rPr>
        <w:t>Goncaga</w:t>
      </w:r>
      <w:proofErr w:type="spellEnd"/>
      <w:r w:rsidRPr="0079250B">
        <w:rPr>
          <w:rFonts w:cs="Times New Roman"/>
          <w:szCs w:val="24"/>
        </w:rPr>
        <w:t>, 2013). Even this cheating activity varies from time to time (</w:t>
      </w:r>
      <w:proofErr w:type="spellStart"/>
      <w:r w:rsidRPr="0079250B">
        <w:rPr>
          <w:rFonts w:cs="Times New Roman"/>
          <w:szCs w:val="24"/>
        </w:rPr>
        <w:t>Schab</w:t>
      </w:r>
      <w:proofErr w:type="spellEnd"/>
      <w:r w:rsidRPr="0079250B">
        <w:rPr>
          <w:rFonts w:cs="Times New Roman"/>
          <w:szCs w:val="24"/>
        </w:rPr>
        <w:t>, 1991). As for the world of education, this dishonest behavior is called academic dishonesty which consists of manipulation, plagiarism, deception and sabotage (</w:t>
      </w:r>
      <w:proofErr w:type="spellStart"/>
      <w:r w:rsidRPr="0079250B">
        <w:rPr>
          <w:rFonts w:cs="Times New Roman"/>
          <w:szCs w:val="24"/>
        </w:rPr>
        <w:t>Goncaga</w:t>
      </w:r>
      <w:proofErr w:type="spellEnd"/>
      <w:r w:rsidRPr="0079250B">
        <w:rPr>
          <w:rFonts w:cs="Times New Roman"/>
          <w:szCs w:val="24"/>
        </w:rPr>
        <w:t xml:space="preserve">, 2013). On the other hand, cheating can also actually depend on the situation and conditions. Specific factors that have been identified include: seating arrangement (Vitro, 1969), knowledge of peer performance (Shelton &amp; Hill, 1969), </w:t>
      </w:r>
      <w:r w:rsidRPr="0079250B">
        <w:rPr>
          <w:rFonts w:cs="Times New Roman"/>
          <w:szCs w:val="24"/>
        </w:rPr>
        <w:lastRenderedPageBreak/>
        <w:t xml:space="preserve">importance of the test (Vitro, 1969), test difficulty </w:t>
      </w:r>
      <w:proofErr w:type="gramStart"/>
      <w:r w:rsidRPr="0079250B">
        <w:rPr>
          <w:rFonts w:cs="Times New Roman"/>
          <w:szCs w:val="24"/>
        </w:rPr>
        <w:t>( Winston</w:t>
      </w:r>
      <w:proofErr w:type="gramEnd"/>
      <w:r w:rsidRPr="0079250B">
        <w:rPr>
          <w:rFonts w:cs="Times New Roman"/>
          <w:szCs w:val="24"/>
        </w:rPr>
        <w:t>, 1975), existence of low grades (</w:t>
      </w:r>
      <w:proofErr w:type="spellStart"/>
      <w:r w:rsidRPr="0079250B">
        <w:rPr>
          <w:rFonts w:cs="Times New Roman"/>
          <w:szCs w:val="24"/>
        </w:rPr>
        <w:t>Bronzaft</w:t>
      </w:r>
      <w:proofErr w:type="spellEnd"/>
      <w:r w:rsidRPr="0079250B">
        <w:rPr>
          <w:rFonts w:cs="Times New Roman"/>
          <w:szCs w:val="24"/>
        </w:rPr>
        <w:t>), curriculum (</w:t>
      </w:r>
      <w:proofErr w:type="spellStart"/>
      <w:r w:rsidRPr="0079250B">
        <w:rPr>
          <w:rFonts w:cs="Times New Roman"/>
          <w:szCs w:val="24"/>
        </w:rPr>
        <w:t>Schab</w:t>
      </w:r>
      <w:proofErr w:type="spellEnd"/>
      <w:r w:rsidRPr="0079250B">
        <w:rPr>
          <w:rFonts w:cs="Times New Roman"/>
          <w:szCs w:val="24"/>
        </w:rPr>
        <w:t>, 1972), and supervision (</w:t>
      </w:r>
      <w:proofErr w:type="spellStart"/>
      <w:r w:rsidRPr="0079250B">
        <w:rPr>
          <w:rFonts w:cs="Times New Roman"/>
          <w:szCs w:val="24"/>
        </w:rPr>
        <w:t>Burchard</w:t>
      </w:r>
      <w:proofErr w:type="spellEnd"/>
      <w:r w:rsidRPr="0079250B">
        <w:rPr>
          <w:rFonts w:cs="Times New Roman"/>
          <w:szCs w:val="24"/>
        </w:rPr>
        <w:t xml:space="preserve">, 1970). </w:t>
      </w:r>
    </w:p>
    <w:p w:rsidR="006540D8" w:rsidRDefault="006540D8" w:rsidP="006540D8">
      <w:pPr>
        <w:spacing w:line="360" w:lineRule="auto"/>
        <w:jc w:val="both"/>
        <w:rPr>
          <w:rFonts w:cs="Times New Roman"/>
          <w:szCs w:val="24"/>
        </w:rPr>
      </w:pPr>
      <w:r>
        <w:rPr>
          <w:rFonts w:cs="Times New Roman"/>
          <w:szCs w:val="24"/>
        </w:rPr>
        <w:t xml:space="preserve">        </w:t>
      </w:r>
      <w:proofErr w:type="gramStart"/>
      <w:r w:rsidRPr="003035B6">
        <w:rPr>
          <w:rFonts w:cs="Times New Roman"/>
          <w:szCs w:val="24"/>
        </w:rPr>
        <w:t>Cheating when online learning is a common phenomenon among students.</w:t>
      </w:r>
      <w:proofErr w:type="gramEnd"/>
      <w:r w:rsidRPr="003035B6">
        <w:rPr>
          <w:rFonts w:cs="Times New Roman"/>
          <w:szCs w:val="24"/>
        </w:rPr>
        <w:t xml:space="preserve"> Not a few teachers feel the difference in that because it keeps happening. The high presentation of the possibility of them cheating affects the assessment given by the teacher as experts say. According to (Harmon, </w:t>
      </w:r>
      <w:proofErr w:type="spellStart"/>
      <w:r w:rsidRPr="003035B6">
        <w:rPr>
          <w:rFonts w:cs="Times New Roman"/>
          <w:szCs w:val="24"/>
        </w:rPr>
        <w:t>Lambrinos</w:t>
      </w:r>
      <w:proofErr w:type="spellEnd"/>
      <w:r w:rsidRPr="003035B6">
        <w:rPr>
          <w:rFonts w:cs="Times New Roman"/>
          <w:szCs w:val="24"/>
        </w:rPr>
        <w:t xml:space="preserve">, &amp; </w:t>
      </w:r>
      <w:proofErr w:type="spellStart"/>
      <w:r w:rsidRPr="003035B6">
        <w:rPr>
          <w:rFonts w:cs="Times New Roman"/>
          <w:szCs w:val="24"/>
        </w:rPr>
        <w:t>Buffolino</w:t>
      </w:r>
      <w:proofErr w:type="spellEnd"/>
      <w:r w:rsidRPr="003035B6">
        <w:rPr>
          <w:rFonts w:cs="Times New Roman"/>
          <w:szCs w:val="24"/>
        </w:rPr>
        <w:t>, 2010) cheating in online learning does not reflect real learning, high scores can even be a sign of the possibility that some students cheat when learning online.</w:t>
      </w:r>
      <w:r>
        <w:rPr>
          <w:rFonts w:cs="Times New Roman"/>
          <w:szCs w:val="24"/>
        </w:rPr>
        <w:t xml:space="preserve"> One of the problems that </w:t>
      </w:r>
      <w:proofErr w:type="gramStart"/>
      <w:r>
        <w:rPr>
          <w:rFonts w:cs="Times New Roman"/>
          <w:szCs w:val="24"/>
        </w:rPr>
        <w:t>is</w:t>
      </w:r>
      <w:proofErr w:type="gramEnd"/>
      <w:r w:rsidRPr="00360E42">
        <w:rPr>
          <w:rFonts w:cs="Times New Roman"/>
          <w:szCs w:val="24"/>
        </w:rPr>
        <w:t xml:space="preserve"> difficult for teachers to overcome is when students cheat. Basically, cheating in class as usual has significant similarities with cheating in online learning. Even students who often cheat in online learning have easier access so they are free to do whatever they want by using existing facilities. Therefore, supervision by teachers is difficult because it is beyond their reach (Hollister &amp; Berenson, 2009).</w:t>
      </w:r>
    </w:p>
    <w:p w:rsidR="006540D8" w:rsidRDefault="006540D8" w:rsidP="006540D8">
      <w:pPr>
        <w:spacing w:line="360" w:lineRule="auto"/>
        <w:jc w:val="both"/>
        <w:rPr>
          <w:rFonts w:cs="Times New Roman"/>
          <w:szCs w:val="24"/>
        </w:rPr>
      </w:pPr>
      <w:r>
        <w:rPr>
          <w:rFonts w:cs="Times New Roman"/>
          <w:szCs w:val="24"/>
        </w:rPr>
        <w:t xml:space="preserve">        </w:t>
      </w:r>
      <w:r w:rsidRPr="00393257">
        <w:rPr>
          <w:rFonts w:cs="Times New Roman"/>
          <w:szCs w:val="24"/>
        </w:rPr>
        <w:t>There are several factors that influence students to cheat that have a significant impact, such as personality characteristics, low academic grades, excessive stress, and opportunity (Barnett and Dalton, 1981). In addition, according to</w:t>
      </w:r>
      <w:r>
        <w:rPr>
          <w:rFonts w:cs="Times New Roman"/>
          <w:szCs w:val="24"/>
        </w:rPr>
        <w:t xml:space="preserve"> </w:t>
      </w:r>
      <w:proofErr w:type="spellStart"/>
      <w:r>
        <w:rPr>
          <w:rFonts w:cs="Times New Roman"/>
          <w:szCs w:val="24"/>
        </w:rPr>
        <w:t>Thorkildsen</w:t>
      </w:r>
      <w:proofErr w:type="spellEnd"/>
      <w:r w:rsidRPr="00393257">
        <w:rPr>
          <w:rFonts w:cs="Times New Roman"/>
          <w:szCs w:val="24"/>
        </w:rPr>
        <w:t xml:space="preserve"> (2007) cheating is an act caused by a person's moral involvement or dishonesty in learning.</w:t>
      </w:r>
    </w:p>
    <w:p w:rsidR="006540D8" w:rsidRPr="007E76A5" w:rsidRDefault="006540D8" w:rsidP="006540D8">
      <w:pPr>
        <w:spacing w:line="360" w:lineRule="auto"/>
        <w:jc w:val="both"/>
        <w:rPr>
          <w:rFonts w:cs="Times New Roman"/>
          <w:szCs w:val="24"/>
        </w:rPr>
      </w:pPr>
      <w:r w:rsidRPr="007E76A5">
        <w:rPr>
          <w:rFonts w:cs="Times New Roman"/>
          <w:szCs w:val="24"/>
        </w:rPr>
        <w:t xml:space="preserve">In addition, previous studies have related to student cheating activities when learning. Studies from Chuang, Craig &amp; </w:t>
      </w:r>
      <w:proofErr w:type="spellStart"/>
      <w:r w:rsidRPr="007E76A5">
        <w:rPr>
          <w:rFonts w:cs="Times New Roman"/>
          <w:szCs w:val="24"/>
        </w:rPr>
        <w:t>Femiani</w:t>
      </w:r>
      <w:proofErr w:type="spellEnd"/>
      <w:r w:rsidRPr="007E76A5">
        <w:rPr>
          <w:rFonts w:cs="Times New Roman"/>
          <w:szCs w:val="24"/>
        </w:rPr>
        <w:t xml:space="preserve"> (2017), </w:t>
      </w:r>
      <w:proofErr w:type="spellStart"/>
      <w:r w:rsidRPr="007E76A5">
        <w:rPr>
          <w:rFonts w:cs="Times New Roman"/>
          <w:szCs w:val="24"/>
        </w:rPr>
        <w:t>Trenholm</w:t>
      </w:r>
      <w:proofErr w:type="spellEnd"/>
      <w:r w:rsidRPr="007E76A5">
        <w:rPr>
          <w:rFonts w:cs="Times New Roman"/>
          <w:szCs w:val="24"/>
        </w:rPr>
        <w:t xml:space="preserve"> (2007), </w:t>
      </w:r>
      <w:proofErr w:type="spellStart"/>
      <w:r w:rsidRPr="007E76A5">
        <w:rPr>
          <w:rFonts w:cs="Times New Roman"/>
          <w:szCs w:val="24"/>
        </w:rPr>
        <w:t>Dendir</w:t>
      </w:r>
      <w:proofErr w:type="spellEnd"/>
      <w:r w:rsidRPr="007E76A5">
        <w:rPr>
          <w:rFonts w:cs="Times New Roman"/>
          <w:szCs w:val="24"/>
        </w:rPr>
        <w:t xml:space="preserve"> &amp; </w:t>
      </w:r>
      <w:proofErr w:type="spellStart"/>
      <w:r w:rsidRPr="007E76A5">
        <w:rPr>
          <w:rFonts w:cs="Times New Roman"/>
          <w:szCs w:val="24"/>
        </w:rPr>
        <w:t>Mawell</w:t>
      </w:r>
      <w:proofErr w:type="spellEnd"/>
      <w:r w:rsidRPr="007E76A5">
        <w:rPr>
          <w:rFonts w:cs="Times New Roman"/>
          <w:szCs w:val="24"/>
        </w:rPr>
        <w:t xml:space="preserve"> (2020), Moten et al. (2013), </w:t>
      </w:r>
      <w:proofErr w:type="spellStart"/>
      <w:r w:rsidRPr="007E76A5">
        <w:rPr>
          <w:rFonts w:cs="Times New Roman"/>
          <w:szCs w:val="24"/>
        </w:rPr>
        <w:t>Tiong</w:t>
      </w:r>
      <w:proofErr w:type="spellEnd"/>
      <w:r w:rsidRPr="007E76A5">
        <w:rPr>
          <w:rFonts w:cs="Times New Roman"/>
          <w:szCs w:val="24"/>
        </w:rPr>
        <w:t xml:space="preserve"> &amp; Lee (2021), and Beck (2014) showed about students' perceptions then detecting possible cheating during online learning. Next studies by Zhao et al. (2021) showed student perception of the effect of academic cheating. Another study by Nguyen, </w:t>
      </w:r>
      <w:proofErr w:type="spellStart"/>
      <w:r w:rsidRPr="007E76A5">
        <w:rPr>
          <w:rFonts w:cs="Times New Roman"/>
          <w:szCs w:val="24"/>
        </w:rPr>
        <w:t>Keuseman</w:t>
      </w:r>
      <w:proofErr w:type="spellEnd"/>
      <w:r w:rsidRPr="007E76A5">
        <w:rPr>
          <w:rFonts w:cs="Times New Roman"/>
          <w:szCs w:val="24"/>
        </w:rPr>
        <w:t xml:space="preserve"> &amp; </w:t>
      </w:r>
      <w:proofErr w:type="spellStart"/>
      <w:r w:rsidRPr="007E76A5">
        <w:rPr>
          <w:rFonts w:cs="Times New Roman"/>
          <w:szCs w:val="24"/>
        </w:rPr>
        <w:t>Humston</w:t>
      </w:r>
      <w:proofErr w:type="spellEnd"/>
      <w:r w:rsidRPr="007E76A5">
        <w:rPr>
          <w:rFonts w:cs="Times New Roman"/>
          <w:szCs w:val="24"/>
        </w:rPr>
        <w:t xml:space="preserve"> (2020), Gupta et al. (2015), </w:t>
      </w:r>
      <w:proofErr w:type="spellStart"/>
      <w:r w:rsidRPr="007E76A5">
        <w:rPr>
          <w:rFonts w:cs="Times New Roman"/>
          <w:szCs w:val="24"/>
        </w:rPr>
        <w:t>Cluskey</w:t>
      </w:r>
      <w:proofErr w:type="spellEnd"/>
      <w:r w:rsidRPr="007E76A5">
        <w:rPr>
          <w:rFonts w:cs="Times New Roman"/>
          <w:szCs w:val="24"/>
        </w:rPr>
        <w:t xml:space="preserve">, </w:t>
      </w:r>
      <w:proofErr w:type="spellStart"/>
      <w:r w:rsidRPr="007E76A5">
        <w:rPr>
          <w:rFonts w:cs="Times New Roman"/>
          <w:szCs w:val="24"/>
        </w:rPr>
        <w:t>Ehlen</w:t>
      </w:r>
      <w:proofErr w:type="spellEnd"/>
      <w:r w:rsidRPr="007E76A5">
        <w:rPr>
          <w:rFonts w:cs="Times New Roman"/>
          <w:szCs w:val="24"/>
        </w:rPr>
        <w:t xml:space="preserve"> &amp; </w:t>
      </w:r>
      <w:proofErr w:type="spellStart"/>
      <w:r w:rsidRPr="007E76A5">
        <w:rPr>
          <w:rFonts w:cs="Times New Roman"/>
          <w:szCs w:val="24"/>
        </w:rPr>
        <w:t>Raiborn</w:t>
      </w:r>
      <w:proofErr w:type="spellEnd"/>
      <w:r w:rsidRPr="007E76A5">
        <w:rPr>
          <w:rFonts w:cs="Times New Roman"/>
          <w:szCs w:val="24"/>
        </w:rPr>
        <w:t xml:space="preserve"> (2011), and Sullivan (2016) showed about preventing or minimizing student cheating in online learning. More studies from Finn &amp; </w:t>
      </w:r>
      <w:proofErr w:type="spellStart"/>
      <w:r w:rsidRPr="007E76A5">
        <w:rPr>
          <w:rFonts w:cs="Times New Roman"/>
          <w:szCs w:val="24"/>
        </w:rPr>
        <w:t>Frone</w:t>
      </w:r>
      <w:proofErr w:type="spellEnd"/>
      <w:r>
        <w:rPr>
          <w:rFonts w:cs="Times New Roman"/>
          <w:szCs w:val="24"/>
        </w:rPr>
        <w:t xml:space="preserve"> (2010</w:t>
      </w:r>
      <w:r w:rsidRPr="007E76A5">
        <w:rPr>
          <w:rFonts w:cs="Times New Roman"/>
          <w:szCs w:val="24"/>
        </w:rPr>
        <w:t xml:space="preserve">), </w:t>
      </w:r>
      <w:r>
        <w:rPr>
          <w:rFonts w:cs="Times New Roman"/>
          <w:szCs w:val="24"/>
        </w:rPr>
        <w:t>Marsden, Carroll &amp; Neill (2005</w:t>
      </w:r>
      <w:r w:rsidRPr="007E76A5">
        <w:rPr>
          <w:rFonts w:cs="Times New Roman"/>
          <w:szCs w:val="24"/>
        </w:rPr>
        <w:t xml:space="preserve">), </w:t>
      </w:r>
      <w:proofErr w:type="spellStart"/>
      <w:r w:rsidRPr="007E76A5">
        <w:rPr>
          <w:rFonts w:cs="Times New Roman"/>
          <w:szCs w:val="24"/>
        </w:rPr>
        <w:t>Ercegovac</w:t>
      </w:r>
      <w:proofErr w:type="spellEnd"/>
      <w:r w:rsidRPr="007E76A5">
        <w:rPr>
          <w:rFonts w:cs="Times New Roman"/>
          <w:szCs w:val="24"/>
        </w:rPr>
        <w:t xml:space="preserve"> &amp; Richardson (2004), </w:t>
      </w:r>
      <w:proofErr w:type="spellStart"/>
      <w:r w:rsidRPr="007E76A5">
        <w:rPr>
          <w:rFonts w:cs="Times New Roman"/>
          <w:szCs w:val="24"/>
        </w:rPr>
        <w:t>Valizadeh</w:t>
      </w:r>
      <w:proofErr w:type="spellEnd"/>
      <w:r w:rsidRPr="007E76A5">
        <w:rPr>
          <w:rFonts w:cs="Times New Roman"/>
          <w:szCs w:val="24"/>
        </w:rPr>
        <w:t xml:space="preserve"> (2022), </w:t>
      </w:r>
      <w:proofErr w:type="spellStart"/>
      <w:r w:rsidRPr="007E76A5">
        <w:rPr>
          <w:rFonts w:cs="Times New Roman"/>
          <w:szCs w:val="24"/>
        </w:rPr>
        <w:t>Gas</w:t>
      </w:r>
      <w:r>
        <w:rPr>
          <w:rFonts w:cs="Times New Roman"/>
          <w:szCs w:val="24"/>
        </w:rPr>
        <w:t>kill</w:t>
      </w:r>
      <w:proofErr w:type="spellEnd"/>
      <w:r>
        <w:rPr>
          <w:rFonts w:cs="Times New Roman"/>
          <w:szCs w:val="24"/>
        </w:rPr>
        <w:t xml:space="preserve"> (2012), </w:t>
      </w:r>
      <w:proofErr w:type="gramStart"/>
      <w:r>
        <w:rPr>
          <w:rFonts w:cs="Times New Roman"/>
          <w:szCs w:val="24"/>
        </w:rPr>
        <w:t>Arnold</w:t>
      </w:r>
      <w:proofErr w:type="gramEnd"/>
      <w:r>
        <w:rPr>
          <w:rFonts w:cs="Times New Roman"/>
          <w:szCs w:val="24"/>
        </w:rPr>
        <w:t xml:space="preserve"> (2016)</w:t>
      </w:r>
      <w:r w:rsidRPr="007E76A5">
        <w:rPr>
          <w:rFonts w:cs="Times New Roman"/>
          <w:szCs w:val="24"/>
        </w:rPr>
        <w:t xml:space="preserve"> showed about student perception then analysis and identification of student academic fraud. The last previous study by</w:t>
      </w:r>
      <w:r w:rsidRPr="00F614B1">
        <w:t xml:space="preserve"> </w:t>
      </w:r>
      <w:r w:rsidRPr="00F614B1">
        <w:rPr>
          <w:rFonts w:cs="Times New Roman"/>
          <w:szCs w:val="24"/>
        </w:rPr>
        <w:t>Slade, Rowland &amp; McGrath (2018</w:t>
      </w:r>
      <w:proofErr w:type="gramStart"/>
      <w:r w:rsidRPr="00F614B1">
        <w:rPr>
          <w:rFonts w:cs="Times New Roman"/>
          <w:szCs w:val="24"/>
        </w:rPr>
        <w:t>)</w:t>
      </w:r>
      <w:r>
        <w:rPr>
          <w:rFonts w:cs="Times New Roman"/>
          <w:szCs w:val="24"/>
        </w:rPr>
        <w:t xml:space="preserve">  </w:t>
      </w:r>
      <w:r w:rsidRPr="007E76A5">
        <w:rPr>
          <w:rFonts w:cs="Times New Roman"/>
          <w:szCs w:val="24"/>
        </w:rPr>
        <w:t>showed</w:t>
      </w:r>
      <w:proofErr w:type="gramEnd"/>
      <w:r w:rsidRPr="007E76A5">
        <w:rPr>
          <w:rFonts w:cs="Times New Roman"/>
          <w:szCs w:val="24"/>
        </w:rPr>
        <w:t xml:space="preserve"> about collaborative development of student dishonesty assessment.</w:t>
      </w:r>
    </w:p>
    <w:p w:rsidR="006540D8" w:rsidRDefault="006540D8" w:rsidP="006540D8">
      <w:pPr>
        <w:spacing w:line="360" w:lineRule="auto"/>
        <w:jc w:val="both"/>
        <w:rPr>
          <w:rFonts w:cs="Times New Roman"/>
          <w:szCs w:val="24"/>
        </w:rPr>
      </w:pPr>
      <w:r>
        <w:rPr>
          <w:rFonts w:cs="Times New Roman"/>
          <w:szCs w:val="24"/>
        </w:rPr>
        <w:t xml:space="preserve">        </w:t>
      </w:r>
      <w:r w:rsidRPr="00820C5A">
        <w:rPr>
          <w:rFonts w:cs="Times New Roman"/>
          <w:szCs w:val="24"/>
        </w:rPr>
        <w:t>From previous studies, most of the research focused on student perceptions, and more research was conducted in colleges and high schools. Therefore, other research is needed with a different focus, including focusing more on teachers, than research on teachers who teach in junior high schools. Research on student dishonesty in online learning is research that is still very rare. So this study focuses on the analysis of how teachers respond to the bad habits of students who often cheat on online learning.</w:t>
      </w:r>
    </w:p>
    <w:p w:rsidR="006540D8" w:rsidRDefault="006540D8" w:rsidP="006540D8">
      <w:pPr>
        <w:pBdr>
          <w:top w:val="nil"/>
          <w:left w:val="nil"/>
          <w:bottom w:val="nil"/>
          <w:right w:val="nil"/>
          <w:between w:val="nil"/>
        </w:pBdr>
        <w:spacing w:after="160" w:line="360" w:lineRule="auto"/>
        <w:ind w:left="360"/>
        <w:contextualSpacing/>
        <w:jc w:val="both"/>
        <w:rPr>
          <w:rFonts w:eastAsia="Times New Roman" w:cs="Times New Roman"/>
          <w:b/>
          <w:color w:val="000000"/>
          <w:szCs w:val="24"/>
        </w:rPr>
      </w:pPr>
      <w:r w:rsidRPr="0079250B">
        <w:rPr>
          <w:rFonts w:eastAsia="Times New Roman" w:cs="Times New Roman"/>
          <w:b/>
          <w:color w:val="000000"/>
          <w:szCs w:val="24"/>
        </w:rPr>
        <w:t xml:space="preserve">     </w:t>
      </w:r>
    </w:p>
    <w:p w:rsidR="006540D8" w:rsidRPr="0079250B" w:rsidRDefault="006540D8" w:rsidP="006540D8">
      <w:pPr>
        <w:pBdr>
          <w:top w:val="nil"/>
          <w:left w:val="nil"/>
          <w:bottom w:val="nil"/>
          <w:right w:val="nil"/>
          <w:between w:val="nil"/>
        </w:pBdr>
        <w:spacing w:after="160" w:line="360" w:lineRule="auto"/>
        <w:contextualSpacing/>
        <w:jc w:val="both"/>
        <w:rPr>
          <w:rFonts w:eastAsia="Times New Roman" w:cs="Times New Roman"/>
          <w:b/>
          <w:color w:val="000000"/>
          <w:szCs w:val="24"/>
        </w:rPr>
      </w:pPr>
      <w:r>
        <w:rPr>
          <w:rFonts w:eastAsia="Times New Roman" w:cs="Times New Roman"/>
          <w:b/>
          <w:color w:val="000000"/>
          <w:szCs w:val="24"/>
        </w:rPr>
        <w:t xml:space="preserve">1.2 </w:t>
      </w:r>
      <w:r w:rsidRPr="0079250B">
        <w:rPr>
          <w:rFonts w:eastAsia="Times New Roman" w:cs="Times New Roman"/>
          <w:b/>
          <w:color w:val="000000"/>
          <w:szCs w:val="24"/>
        </w:rPr>
        <w:t>Research Question</w:t>
      </w:r>
    </w:p>
    <w:p w:rsidR="006540D8" w:rsidRPr="00F52944" w:rsidRDefault="006540D8" w:rsidP="006540D8">
      <w:pPr>
        <w:pBdr>
          <w:top w:val="nil"/>
          <w:left w:val="nil"/>
          <w:bottom w:val="nil"/>
          <w:right w:val="nil"/>
          <w:between w:val="nil"/>
        </w:pBdr>
        <w:spacing w:after="160" w:line="360" w:lineRule="auto"/>
        <w:jc w:val="both"/>
        <w:rPr>
          <w:rFonts w:eastAsia="Times New Roman" w:cs="Times New Roman"/>
          <w:color w:val="000000"/>
          <w:szCs w:val="24"/>
        </w:rPr>
      </w:pPr>
      <w:r w:rsidRPr="0079250B">
        <w:rPr>
          <w:rFonts w:eastAsia="Times New Roman" w:cs="Times New Roman"/>
          <w:color w:val="000000"/>
          <w:szCs w:val="24"/>
        </w:rPr>
        <w:t>Based on the research background above, this research will be formulated based on research questions as follows.</w:t>
      </w:r>
    </w:p>
    <w:p w:rsidR="006540D8" w:rsidRPr="0079250B" w:rsidRDefault="006540D8" w:rsidP="006540D8">
      <w:pPr>
        <w:numPr>
          <w:ilvl w:val="0"/>
          <w:numId w:val="1"/>
        </w:numPr>
        <w:pBdr>
          <w:top w:val="nil"/>
          <w:left w:val="nil"/>
          <w:bottom w:val="nil"/>
          <w:right w:val="nil"/>
          <w:between w:val="nil"/>
        </w:pBdr>
        <w:spacing w:after="160" w:line="360" w:lineRule="auto"/>
        <w:contextualSpacing/>
        <w:jc w:val="both"/>
        <w:rPr>
          <w:rFonts w:eastAsia="Times New Roman" w:cs="Times New Roman"/>
          <w:b/>
          <w:color w:val="000000"/>
          <w:szCs w:val="24"/>
        </w:rPr>
      </w:pPr>
      <w:r w:rsidRPr="0079250B">
        <w:rPr>
          <w:rFonts w:eastAsia="Times New Roman" w:cs="Times New Roman"/>
          <w:color w:val="000000"/>
          <w:szCs w:val="24"/>
        </w:rPr>
        <w:t>What are the factors that cause students to cheat when doing</w:t>
      </w:r>
      <w:r>
        <w:rPr>
          <w:rFonts w:eastAsia="Times New Roman" w:cs="Times New Roman"/>
          <w:color w:val="000000"/>
          <w:szCs w:val="24"/>
        </w:rPr>
        <w:t xml:space="preserve"> online</w:t>
      </w:r>
      <w:r w:rsidRPr="0079250B">
        <w:rPr>
          <w:rFonts w:eastAsia="Times New Roman" w:cs="Times New Roman"/>
          <w:color w:val="000000"/>
          <w:szCs w:val="24"/>
        </w:rPr>
        <w:t xml:space="preserve"> assignments?</w:t>
      </w:r>
    </w:p>
    <w:p w:rsidR="006540D8" w:rsidRPr="0079250B" w:rsidRDefault="006540D8" w:rsidP="006540D8">
      <w:pPr>
        <w:numPr>
          <w:ilvl w:val="0"/>
          <w:numId w:val="1"/>
        </w:numPr>
        <w:pBdr>
          <w:top w:val="nil"/>
          <w:left w:val="nil"/>
          <w:bottom w:val="nil"/>
          <w:right w:val="nil"/>
          <w:between w:val="nil"/>
        </w:pBdr>
        <w:spacing w:after="160" w:line="360" w:lineRule="auto"/>
        <w:contextualSpacing/>
        <w:jc w:val="both"/>
        <w:rPr>
          <w:rFonts w:eastAsia="Times New Roman" w:cs="Times New Roman"/>
          <w:color w:val="000000"/>
          <w:szCs w:val="24"/>
        </w:rPr>
      </w:pPr>
      <w:r w:rsidRPr="0079250B">
        <w:rPr>
          <w:rFonts w:eastAsia="Times New Roman" w:cs="Times New Roman"/>
          <w:color w:val="000000"/>
          <w:szCs w:val="24"/>
        </w:rPr>
        <w:t>What are the solutions that teachers do to follow up on students' cheating activities?</w:t>
      </w:r>
    </w:p>
    <w:p w:rsidR="006540D8" w:rsidRPr="0079250B" w:rsidRDefault="006540D8" w:rsidP="006540D8">
      <w:pPr>
        <w:pBdr>
          <w:top w:val="nil"/>
          <w:left w:val="nil"/>
          <w:bottom w:val="nil"/>
          <w:right w:val="nil"/>
          <w:between w:val="nil"/>
        </w:pBdr>
        <w:spacing w:after="160" w:line="360" w:lineRule="auto"/>
        <w:ind w:left="1080"/>
        <w:contextualSpacing/>
        <w:jc w:val="both"/>
        <w:rPr>
          <w:rFonts w:eastAsia="Times New Roman" w:cs="Times New Roman"/>
          <w:color w:val="000000"/>
          <w:szCs w:val="24"/>
        </w:rPr>
      </w:pPr>
    </w:p>
    <w:p w:rsidR="006540D8" w:rsidRPr="0079250B" w:rsidRDefault="006540D8" w:rsidP="006540D8">
      <w:pPr>
        <w:pBdr>
          <w:top w:val="nil"/>
          <w:left w:val="nil"/>
          <w:bottom w:val="nil"/>
          <w:right w:val="nil"/>
          <w:between w:val="nil"/>
        </w:pBdr>
        <w:spacing w:after="160" w:line="360" w:lineRule="auto"/>
        <w:contextualSpacing/>
        <w:jc w:val="both"/>
        <w:rPr>
          <w:rFonts w:eastAsia="Times New Roman" w:cs="Times New Roman"/>
          <w:b/>
          <w:color w:val="000000"/>
          <w:szCs w:val="24"/>
        </w:rPr>
      </w:pPr>
      <w:r>
        <w:rPr>
          <w:rFonts w:eastAsia="Times New Roman" w:cs="Times New Roman"/>
          <w:b/>
          <w:color w:val="000000"/>
          <w:szCs w:val="24"/>
        </w:rPr>
        <w:t>1.3 Objective of the St</w:t>
      </w:r>
      <w:r w:rsidRPr="0079250B">
        <w:rPr>
          <w:rFonts w:eastAsia="Times New Roman" w:cs="Times New Roman"/>
          <w:b/>
          <w:color w:val="000000"/>
          <w:szCs w:val="24"/>
        </w:rPr>
        <w:t>udy</w:t>
      </w:r>
    </w:p>
    <w:p w:rsidR="006540D8" w:rsidRPr="00B46059" w:rsidRDefault="006540D8" w:rsidP="006540D8">
      <w:pPr>
        <w:pBdr>
          <w:top w:val="nil"/>
          <w:left w:val="nil"/>
          <w:bottom w:val="nil"/>
          <w:right w:val="nil"/>
          <w:between w:val="nil"/>
        </w:pBdr>
        <w:spacing w:after="160" w:line="360" w:lineRule="auto"/>
        <w:jc w:val="both"/>
        <w:rPr>
          <w:rFonts w:eastAsia="Times New Roman" w:cs="Times New Roman"/>
          <w:color w:val="000000"/>
          <w:szCs w:val="24"/>
        </w:rPr>
      </w:pPr>
      <w:r>
        <w:rPr>
          <w:rFonts w:eastAsia="Times New Roman" w:cs="Times New Roman"/>
          <w:color w:val="000000"/>
          <w:szCs w:val="24"/>
          <w:highlight w:val="white"/>
        </w:rPr>
        <w:t xml:space="preserve">        </w:t>
      </w:r>
      <w:r w:rsidRPr="0079250B">
        <w:rPr>
          <w:rFonts w:eastAsia="Times New Roman" w:cs="Times New Roman"/>
          <w:color w:val="000000"/>
          <w:szCs w:val="24"/>
          <w:highlight w:val="white"/>
        </w:rPr>
        <w:t xml:space="preserve">Concerning to the research question above, the objectives of this research is </w:t>
      </w:r>
      <w:r w:rsidRPr="0079250B">
        <w:rPr>
          <w:rFonts w:eastAsia="Times New Roman" w:cs="Times New Roman"/>
          <w:color w:val="000000"/>
          <w:szCs w:val="24"/>
        </w:rPr>
        <w:t>to find the cause of stude</w:t>
      </w:r>
      <w:r>
        <w:rPr>
          <w:rFonts w:eastAsia="Times New Roman" w:cs="Times New Roman"/>
          <w:color w:val="000000"/>
          <w:szCs w:val="24"/>
        </w:rPr>
        <w:t xml:space="preserve">nts cheating in online learning </w:t>
      </w:r>
      <w:r w:rsidRPr="00672139">
        <w:rPr>
          <w:rFonts w:eastAsia="Times New Roman" w:cs="Times New Roman"/>
          <w:color w:val="000000"/>
          <w:szCs w:val="24"/>
        </w:rPr>
        <w:t>and looking for solutions to deal with the problems of student cheating activities.</w:t>
      </w:r>
    </w:p>
    <w:p w:rsidR="006540D8" w:rsidRPr="0079250B" w:rsidRDefault="006540D8" w:rsidP="006540D8">
      <w:pPr>
        <w:pBdr>
          <w:top w:val="nil"/>
          <w:left w:val="nil"/>
          <w:bottom w:val="nil"/>
          <w:right w:val="nil"/>
          <w:between w:val="nil"/>
        </w:pBdr>
        <w:spacing w:after="160" w:line="360" w:lineRule="auto"/>
        <w:contextualSpacing/>
        <w:jc w:val="both"/>
        <w:rPr>
          <w:rFonts w:eastAsia="Times New Roman" w:cs="Times New Roman"/>
          <w:b/>
          <w:color w:val="000000"/>
          <w:szCs w:val="24"/>
        </w:rPr>
      </w:pPr>
      <w:r>
        <w:rPr>
          <w:rFonts w:eastAsia="Times New Roman" w:cs="Times New Roman"/>
          <w:b/>
          <w:color w:val="000000"/>
          <w:szCs w:val="24"/>
        </w:rPr>
        <w:t>1.4 Scope and Limitation of the S</w:t>
      </w:r>
      <w:r w:rsidRPr="0079250B">
        <w:rPr>
          <w:rFonts w:eastAsia="Times New Roman" w:cs="Times New Roman"/>
          <w:b/>
          <w:color w:val="000000"/>
          <w:szCs w:val="24"/>
        </w:rPr>
        <w:t>tudy</w:t>
      </w:r>
    </w:p>
    <w:p w:rsidR="006540D8" w:rsidRDefault="006540D8" w:rsidP="006540D8">
      <w:pPr>
        <w:pBdr>
          <w:top w:val="nil"/>
          <w:left w:val="nil"/>
          <w:bottom w:val="nil"/>
          <w:right w:val="nil"/>
          <w:between w:val="nil"/>
        </w:pBdr>
        <w:spacing w:after="160" w:line="360" w:lineRule="auto"/>
        <w:jc w:val="both"/>
        <w:rPr>
          <w:rFonts w:eastAsia="Times New Roman" w:cs="Times New Roman"/>
          <w:color w:val="000000"/>
          <w:szCs w:val="24"/>
        </w:rPr>
      </w:pPr>
      <w:r>
        <w:rPr>
          <w:rFonts w:eastAsia="Times New Roman" w:cs="Times New Roman"/>
          <w:color w:val="000000"/>
          <w:szCs w:val="24"/>
        </w:rPr>
        <w:t xml:space="preserve">        </w:t>
      </w:r>
      <w:r w:rsidRPr="0079250B">
        <w:rPr>
          <w:rFonts w:eastAsia="Times New Roman" w:cs="Times New Roman"/>
          <w:color w:val="000000"/>
          <w:szCs w:val="24"/>
        </w:rPr>
        <w:t>This research will be conducted in three different j</w:t>
      </w:r>
      <w:r>
        <w:rPr>
          <w:rFonts w:eastAsia="Times New Roman" w:cs="Times New Roman"/>
          <w:color w:val="000000"/>
          <w:szCs w:val="24"/>
        </w:rPr>
        <w:t xml:space="preserve">unior high schools in </w:t>
      </w:r>
      <w:proofErr w:type="spellStart"/>
      <w:r>
        <w:rPr>
          <w:rFonts w:eastAsia="Times New Roman" w:cs="Times New Roman"/>
          <w:color w:val="000000"/>
          <w:szCs w:val="24"/>
        </w:rPr>
        <w:t>Garut</w:t>
      </w:r>
      <w:proofErr w:type="spellEnd"/>
      <w:r w:rsidRPr="0079250B">
        <w:rPr>
          <w:rFonts w:eastAsia="Times New Roman" w:cs="Times New Roman"/>
          <w:color w:val="000000"/>
          <w:szCs w:val="24"/>
        </w:rPr>
        <w:t>. The sample will be taken by two teachers from each school so the total number</w:t>
      </w:r>
      <w:r>
        <w:rPr>
          <w:rFonts w:eastAsia="Times New Roman" w:cs="Times New Roman"/>
          <w:color w:val="000000"/>
          <w:szCs w:val="24"/>
        </w:rPr>
        <w:t xml:space="preserve"> of participants is six people. </w:t>
      </w:r>
      <w:r w:rsidRPr="000E0315">
        <w:rPr>
          <w:rFonts w:eastAsia="Times New Roman" w:cs="Times New Roman"/>
          <w:color w:val="000000"/>
          <w:szCs w:val="24"/>
        </w:rPr>
        <w:t xml:space="preserve">The three school locations are still in the same city, namely </w:t>
      </w:r>
      <w:proofErr w:type="spellStart"/>
      <w:r w:rsidRPr="000E0315">
        <w:rPr>
          <w:rFonts w:eastAsia="Times New Roman" w:cs="Times New Roman"/>
          <w:color w:val="000000"/>
          <w:szCs w:val="24"/>
        </w:rPr>
        <w:t>Garut</w:t>
      </w:r>
      <w:proofErr w:type="spellEnd"/>
      <w:r w:rsidRPr="000E0315">
        <w:rPr>
          <w:rFonts w:eastAsia="Times New Roman" w:cs="Times New Roman"/>
          <w:color w:val="000000"/>
          <w:szCs w:val="24"/>
        </w:rPr>
        <w:t>, but in different districts.</w:t>
      </w:r>
    </w:p>
    <w:p w:rsidR="006540D8" w:rsidRPr="0079250B" w:rsidRDefault="006540D8" w:rsidP="006540D8">
      <w:pPr>
        <w:pBdr>
          <w:top w:val="nil"/>
          <w:left w:val="nil"/>
          <w:bottom w:val="nil"/>
          <w:right w:val="nil"/>
          <w:between w:val="nil"/>
        </w:pBdr>
        <w:spacing w:line="360" w:lineRule="auto"/>
        <w:contextualSpacing/>
        <w:jc w:val="both"/>
        <w:rPr>
          <w:rFonts w:eastAsia="Times New Roman" w:cs="Times New Roman"/>
          <w:b/>
          <w:color w:val="000000"/>
          <w:szCs w:val="24"/>
          <w:lang w:val="id-ID" w:eastAsia="id-ID"/>
        </w:rPr>
      </w:pPr>
      <w:r>
        <w:rPr>
          <w:rFonts w:eastAsia="Times New Roman" w:cs="Times New Roman"/>
          <w:b/>
          <w:color w:val="000000"/>
          <w:szCs w:val="24"/>
          <w:lang w:eastAsia="id-ID"/>
        </w:rPr>
        <w:t xml:space="preserve">1.5 </w:t>
      </w:r>
      <w:r>
        <w:rPr>
          <w:rFonts w:eastAsia="Times New Roman" w:cs="Times New Roman"/>
          <w:b/>
          <w:color w:val="000000"/>
          <w:szCs w:val="24"/>
          <w:lang w:val="id-ID" w:eastAsia="id-ID"/>
        </w:rPr>
        <w:t xml:space="preserve">Significance of the </w:t>
      </w:r>
      <w:r>
        <w:rPr>
          <w:rFonts w:eastAsia="Times New Roman" w:cs="Times New Roman"/>
          <w:b/>
          <w:color w:val="000000"/>
          <w:szCs w:val="24"/>
          <w:lang w:eastAsia="id-ID"/>
        </w:rPr>
        <w:t>S</w:t>
      </w:r>
      <w:r w:rsidRPr="0079250B">
        <w:rPr>
          <w:rFonts w:eastAsia="Times New Roman" w:cs="Times New Roman"/>
          <w:b/>
          <w:color w:val="000000"/>
          <w:szCs w:val="24"/>
          <w:lang w:val="id-ID" w:eastAsia="id-ID"/>
        </w:rPr>
        <w:t>tudy</w:t>
      </w:r>
    </w:p>
    <w:p w:rsidR="006540D8" w:rsidRPr="0014237D" w:rsidRDefault="006540D8" w:rsidP="006540D8">
      <w:pPr>
        <w:spacing w:line="360" w:lineRule="auto"/>
        <w:rPr>
          <w:rFonts w:cs="Times New Roman"/>
          <w:szCs w:val="24"/>
        </w:rPr>
      </w:pPr>
      <w:r>
        <w:rPr>
          <w:rFonts w:cs="Times New Roman"/>
          <w:szCs w:val="24"/>
        </w:rPr>
        <w:t xml:space="preserve">        </w:t>
      </w:r>
      <w:r w:rsidRPr="0079250B">
        <w:rPr>
          <w:rFonts w:cs="Times New Roman"/>
          <w:szCs w:val="24"/>
        </w:rPr>
        <w:t>The results of this study are expected to be used theoretically, namely the findings in this study can support and complement previous theories regarding the bad habits of students who cheat while studying online. Then practically, this research is expected to provide inspiration or ideas to teachers when doing online learning to further minimize the cheating activities that are often done by students.</w:t>
      </w:r>
    </w:p>
    <w:p w:rsidR="006540D8" w:rsidRDefault="006540D8" w:rsidP="006540D8">
      <w:pPr>
        <w:spacing w:after="200" w:line="360" w:lineRule="auto"/>
        <w:contextualSpacing/>
        <w:rPr>
          <w:rFonts w:cs="Times New Roman"/>
          <w:b/>
          <w:szCs w:val="24"/>
        </w:rPr>
      </w:pPr>
    </w:p>
    <w:p w:rsidR="006540D8" w:rsidRPr="0079250B" w:rsidRDefault="006540D8" w:rsidP="006540D8">
      <w:pPr>
        <w:spacing w:after="200" w:line="360" w:lineRule="auto"/>
        <w:contextualSpacing/>
        <w:rPr>
          <w:rFonts w:cs="Times New Roman"/>
          <w:b/>
          <w:szCs w:val="24"/>
        </w:rPr>
      </w:pPr>
      <w:r>
        <w:rPr>
          <w:rFonts w:cs="Times New Roman"/>
          <w:b/>
          <w:szCs w:val="24"/>
        </w:rPr>
        <w:t>1.6 Definition of T</w:t>
      </w:r>
      <w:r w:rsidRPr="0079250B">
        <w:rPr>
          <w:rFonts w:cs="Times New Roman"/>
          <w:b/>
          <w:szCs w:val="24"/>
        </w:rPr>
        <w:t>erminology</w:t>
      </w:r>
    </w:p>
    <w:p w:rsidR="006540D8" w:rsidRPr="0079250B" w:rsidRDefault="006540D8" w:rsidP="006540D8">
      <w:pPr>
        <w:spacing w:line="360" w:lineRule="auto"/>
        <w:rPr>
          <w:rFonts w:cs="Times New Roman"/>
          <w:szCs w:val="24"/>
        </w:rPr>
      </w:pPr>
      <w:r w:rsidRPr="0079250B">
        <w:rPr>
          <w:rFonts w:cs="Times New Roman"/>
          <w:szCs w:val="24"/>
        </w:rPr>
        <w:t xml:space="preserve">Cheating is fraudulent behavior that involves some form of cheating by someone or another person who violates the rules. </w:t>
      </w:r>
      <w:r>
        <w:rPr>
          <w:rFonts w:cs="Times New Roman"/>
          <w:szCs w:val="24"/>
        </w:rPr>
        <w:t xml:space="preserve">(Prescott as cited in </w:t>
      </w:r>
      <w:proofErr w:type="spellStart"/>
      <w:r>
        <w:rPr>
          <w:rFonts w:cs="Times New Roman"/>
          <w:szCs w:val="24"/>
        </w:rPr>
        <w:t>Mokula</w:t>
      </w:r>
      <w:proofErr w:type="spellEnd"/>
      <w:r>
        <w:rPr>
          <w:rFonts w:cs="Times New Roman"/>
          <w:szCs w:val="24"/>
        </w:rPr>
        <w:t xml:space="preserve"> &amp; </w:t>
      </w:r>
      <w:proofErr w:type="spellStart"/>
      <w:r>
        <w:rPr>
          <w:rFonts w:cs="Times New Roman"/>
          <w:szCs w:val="24"/>
        </w:rPr>
        <w:t>Lovemore</w:t>
      </w:r>
      <w:proofErr w:type="spellEnd"/>
      <w:r>
        <w:rPr>
          <w:rFonts w:cs="Times New Roman"/>
          <w:szCs w:val="24"/>
        </w:rPr>
        <w:t xml:space="preserve">, </w:t>
      </w:r>
      <w:r w:rsidRPr="0079250B">
        <w:rPr>
          <w:rFonts w:cs="Times New Roman"/>
          <w:szCs w:val="24"/>
        </w:rPr>
        <w:t>2014)</w:t>
      </w:r>
    </w:p>
    <w:p w:rsidR="006540D8" w:rsidRPr="00C53C08" w:rsidRDefault="006540D8" w:rsidP="006540D8">
      <w:pPr>
        <w:spacing w:line="360" w:lineRule="auto"/>
        <w:rPr>
          <w:rFonts w:cs="Times New Roman"/>
          <w:szCs w:val="24"/>
        </w:rPr>
      </w:pPr>
      <w:r w:rsidRPr="0079250B">
        <w:rPr>
          <w:rFonts w:cs="Times New Roman"/>
          <w:szCs w:val="24"/>
        </w:rPr>
        <w:t xml:space="preserve">Online learning was originally instructor-centered learning turned into student-centered learning where students have more responsibility for learning. (Koch and Peterson in Siemens, 2015) </w:t>
      </w:r>
    </w:p>
    <w:p w:rsidR="00DD4E35" w:rsidRDefault="006540D8" w:rsidP="006540D8">
      <w:r>
        <w:rPr>
          <w:rFonts w:cs="Times New Roman"/>
          <w:szCs w:val="24"/>
        </w:rPr>
        <w:tab/>
      </w:r>
    </w:p>
    <w:sectPr w:rsidR="00DD4E35" w:rsidSect="00BB23B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B7F98"/>
    <w:multiLevelType w:val="hybridMultilevel"/>
    <w:tmpl w:val="849492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D8"/>
    <w:rsid w:val="006540D8"/>
    <w:rsid w:val="00BB23BF"/>
    <w:rsid w:val="00DD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2022-11-05T01:22:00Z</dcterms:created>
  <dcterms:modified xsi:type="dcterms:W3CDTF">2022-11-05T01:32:00Z</dcterms:modified>
</cp:coreProperties>
</file>