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8312" w14:textId="77777777" w:rsidR="005A4A76" w:rsidRPr="00C41382" w:rsidRDefault="005A4A76" w:rsidP="005A4A76">
      <w:pPr>
        <w:pStyle w:val="Heading1"/>
        <w:spacing w:after="240"/>
      </w:pPr>
      <w:bookmarkStart w:id="0" w:name="_Toc117684118"/>
      <w:bookmarkStart w:id="1" w:name="_Toc117759347"/>
      <w:r>
        <w:t>CHAPTER V</w:t>
      </w:r>
      <w:r>
        <w:br/>
      </w:r>
      <w:r w:rsidRPr="00EA2CDE">
        <w:t>CONCLUSION AND SUGGESTIONS</w:t>
      </w:r>
      <w:bookmarkEnd w:id="0"/>
      <w:bookmarkEnd w:id="1"/>
    </w:p>
    <w:p w14:paraId="57D00A6D" w14:textId="77777777" w:rsidR="005A4A76" w:rsidRPr="005A4A76" w:rsidRDefault="005A4A76" w:rsidP="005A4A76">
      <w:pPr>
        <w:pStyle w:val="Heading2"/>
        <w:ind w:left="567" w:hanging="567"/>
        <w:rPr>
          <w:rFonts w:ascii="Times New Roman" w:hAnsi="Times New Roman" w:cs="Times New Roman"/>
          <w:b/>
          <w:bCs/>
        </w:rPr>
      </w:pPr>
      <w:bookmarkStart w:id="2" w:name="_Toc117684119"/>
      <w:bookmarkStart w:id="3" w:name="_Toc117759348"/>
      <w:r w:rsidRPr="005A4A76">
        <w:rPr>
          <w:rStyle w:val="Heading1Char"/>
          <w:rFonts w:eastAsiaTheme="minorHAnsi"/>
          <w:color w:val="auto"/>
          <w:szCs w:val="24"/>
        </w:rPr>
        <w:t>5.</w:t>
      </w:r>
      <w:r w:rsidRPr="005A4A76">
        <w:rPr>
          <w:rStyle w:val="Heading1Char"/>
          <w:rFonts w:eastAsiaTheme="minorHAnsi"/>
          <w:b w:val="0"/>
          <w:bCs w:val="0"/>
          <w:color w:val="auto"/>
          <w:szCs w:val="24"/>
        </w:rPr>
        <w:t>1</w:t>
      </w:r>
      <w:r w:rsidRPr="005A4A76">
        <w:rPr>
          <w:rStyle w:val="Heading1Char"/>
          <w:rFonts w:eastAsiaTheme="minorHAnsi"/>
          <w:b w:val="0"/>
          <w:bCs w:val="0"/>
          <w:color w:val="auto"/>
          <w:szCs w:val="24"/>
        </w:rPr>
        <w:tab/>
      </w:r>
      <w:r w:rsidRPr="005A4A76">
        <w:rPr>
          <w:rFonts w:ascii="Times New Roman" w:hAnsi="Times New Roman" w:cs="Times New Roman"/>
          <w:b/>
          <w:bCs/>
          <w:color w:val="auto"/>
        </w:rPr>
        <w:t>Conclusion</w:t>
      </w:r>
      <w:bookmarkEnd w:id="2"/>
      <w:bookmarkEnd w:id="3"/>
    </w:p>
    <w:p w14:paraId="632CDCF9" w14:textId="77777777" w:rsidR="005A4A76" w:rsidRPr="00EA2CDE" w:rsidRDefault="005A4A76" w:rsidP="005A4A76">
      <w:pPr>
        <w:spacing w:after="0" w:line="360" w:lineRule="auto"/>
        <w:ind w:firstLine="567"/>
        <w:jc w:val="both"/>
        <w:rPr>
          <w:rFonts w:ascii="Times New Roman" w:hAnsi="Times New Roman" w:cs="Times New Roman"/>
          <w:sz w:val="24"/>
          <w:szCs w:val="24"/>
        </w:rPr>
      </w:pPr>
      <w:r w:rsidRPr="00EA2CDE">
        <w:rPr>
          <w:rFonts w:ascii="Times New Roman" w:hAnsi="Times New Roman" w:cs="Times New Roman"/>
          <w:sz w:val="24"/>
          <w:szCs w:val="24"/>
        </w:rPr>
        <w:t>Based on the result of the data analysis, the researcher draws a major conclusion that there was a significant increase of students’ reading comprehension achievement after being taught through Collaborative Strategic Reading (CSR) technique. This could be seen from the T-test result which showed th</w:t>
      </w:r>
      <w:r>
        <w:rPr>
          <w:rFonts w:ascii="Times New Roman" w:hAnsi="Times New Roman" w:cs="Times New Roman"/>
          <w:sz w:val="24"/>
          <w:szCs w:val="24"/>
        </w:rPr>
        <w:t>at the students’ mean score of P</w:t>
      </w:r>
      <w:r w:rsidRPr="00EA2CDE">
        <w:rPr>
          <w:rFonts w:ascii="Times New Roman" w:hAnsi="Times New Roman" w:cs="Times New Roman"/>
          <w:sz w:val="24"/>
          <w:szCs w:val="24"/>
        </w:rPr>
        <w:t>ost-test in experimental class (</w:t>
      </w:r>
      <w:r w:rsidRPr="00BB6C6A">
        <w:rPr>
          <w:rFonts w:ascii="Times New Roman" w:hAnsi="Times New Roman" w:cs="Times New Roman"/>
          <w:color w:val="000000"/>
          <w:sz w:val="24"/>
          <w:szCs w:val="24"/>
        </w:rPr>
        <w:t>66.0294</w:t>
      </w:r>
      <w:r w:rsidRPr="00EA2CDE">
        <w:rPr>
          <w:rFonts w:ascii="Times New Roman" w:hAnsi="Times New Roman" w:cs="Times New Roman"/>
          <w:sz w:val="24"/>
          <w:szCs w:val="24"/>
        </w:rPr>
        <w:t>) was hi</w:t>
      </w:r>
      <w:r>
        <w:rPr>
          <w:rFonts w:ascii="Times New Roman" w:hAnsi="Times New Roman" w:cs="Times New Roman"/>
          <w:sz w:val="24"/>
          <w:szCs w:val="24"/>
        </w:rPr>
        <w:t>gher than P</w:t>
      </w:r>
      <w:r w:rsidRPr="00EA2CDE">
        <w:rPr>
          <w:rFonts w:ascii="Times New Roman" w:hAnsi="Times New Roman" w:cs="Times New Roman"/>
          <w:sz w:val="24"/>
          <w:szCs w:val="24"/>
        </w:rPr>
        <w:t>re-test (</w:t>
      </w:r>
      <w:r w:rsidRPr="00BB6C6A">
        <w:rPr>
          <w:rFonts w:ascii="Times New Roman" w:hAnsi="Times New Roman" w:cs="Times New Roman"/>
          <w:color w:val="000000"/>
          <w:sz w:val="24"/>
          <w:szCs w:val="24"/>
        </w:rPr>
        <w:t>61.0294</w:t>
      </w:r>
      <w:r>
        <w:rPr>
          <w:rFonts w:ascii="Times New Roman" w:hAnsi="Times New Roman" w:cs="Times New Roman"/>
          <w:sz w:val="24"/>
          <w:szCs w:val="24"/>
        </w:rPr>
        <w:t xml:space="preserve">) </w:t>
      </w:r>
      <w:r w:rsidRPr="00EA2CDE">
        <w:rPr>
          <w:rFonts w:ascii="Times New Roman" w:hAnsi="Times New Roman" w:cs="Times New Roman"/>
          <w:sz w:val="24"/>
          <w:szCs w:val="24"/>
        </w:rPr>
        <w:t xml:space="preserve">with gained score was 22.92. The T-test revealed that the result was determined by </w:t>
      </w:r>
      <w:r>
        <w:rPr>
          <w:rFonts w:ascii="Times New Roman" w:hAnsi="Times New Roman" w:cs="Times New Roman"/>
          <w:sz w:val="24"/>
          <w:szCs w:val="24"/>
        </w:rPr>
        <w:t>T-test (Sig. 2-tailed)&gt;</w:t>
      </w:r>
      <w:r w:rsidRPr="00EA2CDE">
        <w:rPr>
          <w:rFonts w:ascii="Times New Roman" w:hAnsi="Times New Roman" w:cs="Times New Roman"/>
          <w:sz w:val="24"/>
          <w:szCs w:val="24"/>
        </w:rPr>
        <w:t xml:space="preserve">0.05, </w:t>
      </w:r>
      <w:r>
        <w:rPr>
          <w:rFonts w:ascii="Times New Roman" w:hAnsi="Times New Roman" w:cs="Times New Roman"/>
          <w:sz w:val="24"/>
          <w:szCs w:val="24"/>
        </w:rPr>
        <w:t>T-test (Sig. 2-</w:t>
      </w:r>
      <w:proofErr w:type="gramStart"/>
      <w:r>
        <w:rPr>
          <w:rFonts w:ascii="Times New Roman" w:hAnsi="Times New Roman" w:cs="Times New Roman"/>
          <w:sz w:val="24"/>
          <w:szCs w:val="24"/>
        </w:rPr>
        <w:t>tailed)</w:t>
      </w:r>
      <w:r w:rsidRPr="00EA2CDE">
        <w:rPr>
          <w:rFonts w:ascii="Times New Roman" w:hAnsi="Times New Roman" w:cs="Times New Roman"/>
          <w:sz w:val="24"/>
          <w:szCs w:val="24"/>
        </w:rPr>
        <w:t>=</w:t>
      </w:r>
      <w:proofErr w:type="gramEnd"/>
      <w:r w:rsidRPr="00EA2CDE">
        <w:rPr>
          <w:rFonts w:ascii="Times New Roman" w:hAnsi="Times New Roman" w:cs="Times New Roman"/>
          <w:sz w:val="24"/>
          <w:szCs w:val="24"/>
        </w:rPr>
        <w:t xml:space="preserve"> 0.</w:t>
      </w:r>
      <w:r>
        <w:rPr>
          <w:rFonts w:ascii="Times New Roman" w:hAnsi="Times New Roman" w:cs="Times New Roman"/>
          <w:sz w:val="24"/>
          <w:szCs w:val="24"/>
        </w:rPr>
        <w:t>144</w:t>
      </w:r>
      <w:r w:rsidRPr="00EA2CDE">
        <w:rPr>
          <w:rFonts w:ascii="Times New Roman" w:hAnsi="Times New Roman" w:cs="Times New Roman"/>
          <w:sz w:val="24"/>
          <w:szCs w:val="24"/>
        </w:rPr>
        <w:t xml:space="preserve">. </w:t>
      </w:r>
      <w:r>
        <w:rPr>
          <w:rFonts w:ascii="Times New Roman" w:hAnsi="Times New Roman" w:cs="Times New Roman"/>
          <w:sz w:val="24"/>
          <w:szCs w:val="24"/>
        </w:rPr>
        <w:t>As conclude</w:t>
      </w:r>
      <w:r w:rsidRPr="00EA2CDE">
        <w:rPr>
          <w:rFonts w:ascii="Times New Roman" w:hAnsi="Times New Roman" w:cs="Times New Roman"/>
          <w:sz w:val="24"/>
          <w:szCs w:val="24"/>
        </w:rPr>
        <w:t>, H</w:t>
      </w:r>
      <w:r w:rsidRPr="00806BA0">
        <w:rPr>
          <w:rFonts w:ascii="Times New Roman" w:hAnsi="Times New Roman" w:cs="Times New Roman"/>
          <w:sz w:val="24"/>
          <w:szCs w:val="24"/>
          <w:vertAlign w:val="subscript"/>
        </w:rPr>
        <w:t>1</w:t>
      </w:r>
      <w:r w:rsidRPr="00EA2CDE">
        <w:rPr>
          <w:rFonts w:ascii="Times New Roman" w:hAnsi="Times New Roman" w:cs="Times New Roman"/>
          <w:sz w:val="24"/>
          <w:szCs w:val="24"/>
        </w:rPr>
        <w:t xml:space="preserve"> was accepted. </w:t>
      </w:r>
    </w:p>
    <w:p w14:paraId="4B263371" w14:textId="77777777" w:rsidR="005A4A76" w:rsidRPr="00EA2CDE" w:rsidRDefault="005A4A76" w:rsidP="005A4A76">
      <w:pPr>
        <w:spacing w:line="360" w:lineRule="auto"/>
        <w:ind w:firstLine="567"/>
        <w:jc w:val="both"/>
        <w:rPr>
          <w:rFonts w:ascii="Times New Roman" w:hAnsi="Times New Roman" w:cs="Times New Roman"/>
          <w:sz w:val="24"/>
          <w:szCs w:val="24"/>
        </w:rPr>
      </w:pPr>
      <w:r w:rsidRPr="00EA2CDE">
        <w:rPr>
          <w:rFonts w:ascii="Times New Roman" w:hAnsi="Times New Roman" w:cs="Times New Roman"/>
          <w:sz w:val="24"/>
          <w:szCs w:val="24"/>
        </w:rPr>
        <w:t xml:space="preserve">Furthermore, the researcher also draws the following conclusion that Collaborative Strategic Reading (CSR) technique gave the influence in increasing students’ reading comprehension achievement in narrative text. It was showed by students’ reading achievement after given the treatment of using Collaborative Strategic Reading (CSR) technique were higher than the students’ reading achievement before they were given the treatment. Thus, it can be concluded that Collaborative Strategic Reading (CSR) technique can affect students’ reading comprehension and working together cooperatively. </w:t>
      </w:r>
    </w:p>
    <w:p w14:paraId="139060FA" w14:textId="77777777" w:rsidR="005A4A76" w:rsidRPr="00EA2CDE" w:rsidRDefault="005A4A76" w:rsidP="005A4A76">
      <w:pPr>
        <w:pStyle w:val="Heading2"/>
      </w:pPr>
      <w:bookmarkStart w:id="4" w:name="_Toc117684120"/>
      <w:bookmarkStart w:id="5" w:name="_Toc117759349"/>
      <w:r>
        <w:t xml:space="preserve">5.2 </w:t>
      </w:r>
      <w:r w:rsidRPr="00EA2CDE">
        <w:t>Suggestions</w:t>
      </w:r>
      <w:bookmarkEnd w:id="4"/>
      <w:bookmarkEnd w:id="5"/>
    </w:p>
    <w:p w14:paraId="24E51204" w14:textId="77777777" w:rsidR="005A4A76" w:rsidRPr="00EA2CDE" w:rsidRDefault="005A4A76" w:rsidP="005A4A76">
      <w:pPr>
        <w:spacing w:after="0" w:line="360" w:lineRule="auto"/>
        <w:ind w:firstLine="567"/>
        <w:rPr>
          <w:rFonts w:ascii="Times New Roman" w:hAnsi="Times New Roman" w:cs="Times New Roman"/>
          <w:sz w:val="24"/>
          <w:szCs w:val="24"/>
        </w:rPr>
      </w:pPr>
      <w:r w:rsidRPr="00EA2CDE">
        <w:rPr>
          <w:rFonts w:ascii="Times New Roman" w:hAnsi="Times New Roman" w:cs="Times New Roman"/>
          <w:sz w:val="24"/>
          <w:szCs w:val="24"/>
        </w:rPr>
        <w:t xml:space="preserve">Based on the conclusion above, it can be delivered some suggestions as follows: </w:t>
      </w:r>
    </w:p>
    <w:p w14:paraId="02F0E9F7" w14:textId="77777777" w:rsidR="005A4A76" w:rsidRDefault="005A4A76" w:rsidP="005A4A76">
      <w:pPr>
        <w:pStyle w:val="ListParagraph"/>
        <w:spacing w:after="0" w:line="360" w:lineRule="auto"/>
        <w:ind w:left="792"/>
        <w:jc w:val="both"/>
        <w:rPr>
          <w:rFonts w:ascii="Times New Roman" w:hAnsi="Times New Roman" w:cs="Times New Roman"/>
          <w:sz w:val="24"/>
          <w:szCs w:val="24"/>
          <w:lang w:val="en-US"/>
        </w:rPr>
      </w:pPr>
      <w:r w:rsidRPr="00937CD7">
        <w:rPr>
          <w:rFonts w:ascii="Times New Roman" w:hAnsi="Times New Roman" w:cs="Times New Roman"/>
          <w:sz w:val="24"/>
          <w:szCs w:val="24"/>
          <w:lang w:val="en-US"/>
        </w:rPr>
        <w:t xml:space="preserve">- English teachers of Senior High are suggested to use CSR as an alternative strategy in teaching reading comprehension since it have been proven that Collaborative Strategic Reading (CSR) technique can impact effectively in increasing students’ reading comprehension. </w:t>
      </w:r>
    </w:p>
    <w:p w14:paraId="6F4C5948" w14:textId="77777777" w:rsidR="005A4A76" w:rsidRPr="00216BD3" w:rsidRDefault="005A4A76" w:rsidP="005A4A76">
      <w:pPr>
        <w:pStyle w:val="ListParagraph"/>
        <w:spacing w:after="0" w:line="360" w:lineRule="auto"/>
        <w:ind w:left="79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44EBF">
        <w:rPr>
          <w:rFonts w:ascii="Times New Roman" w:hAnsi="Times New Roman" w:cs="Times New Roman"/>
          <w:sz w:val="24"/>
          <w:szCs w:val="24"/>
          <w:lang w:val="en-US"/>
        </w:rPr>
        <w:t xml:space="preserve">The teachers should be well prepared. It </w:t>
      </w:r>
      <w:r>
        <w:rPr>
          <w:rFonts w:ascii="Times New Roman" w:hAnsi="Times New Roman" w:cs="Times New Roman"/>
          <w:sz w:val="24"/>
          <w:szCs w:val="24"/>
          <w:lang w:val="en-US"/>
        </w:rPr>
        <w:t xml:space="preserve">means that before entering the </w:t>
      </w:r>
      <w:r w:rsidRPr="00216BD3">
        <w:rPr>
          <w:rFonts w:ascii="Times New Roman" w:hAnsi="Times New Roman" w:cs="Times New Roman"/>
          <w:sz w:val="24"/>
          <w:szCs w:val="24"/>
          <w:lang w:val="en-US"/>
        </w:rPr>
        <w:t xml:space="preserve">classroom, they should prepare the materials that are going to be taught to the students. </w:t>
      </w:r>
    </w:p>
    <w:p w14:paraId="5F0A13F8" w14:textId="77777777" w:rsidR="005A4A76" w:rsidRPr="00216BD3" w:rsidRDefault="005A4A76" w:rsidP="005A4A76">
      <w:pPr>
        <w:pStyle w:val="ListParagraph"/>
        <w:spacing w:after="0" w:line="360" w:lineRule="auto"/>
        <w:ind w:left="792"/>
        <w:jc w:val="both"/>
        <w:rPr>
          <w:rFonts w:ascii="Times New Roman" w:hAnsi="Times New Roman" w:cs="Times New Roman"/>
          <w:sz w:val="24"/>
          <w:szCs w:val="24"/>
          <w:lang w:val="en-US"/>
        </w:rPr>
      </w:pPr>
      <w:r w:rsidRPr="00344EBF">
        <w:rPr>
          <w:rFonts w:ascii="Times New Roman" w:hAnsi="Times New Roman" w:cs="Times New Roman"/>
          <w:sz w:val="24"/>
          <w:szCs w:val="24"/>
          <w:lang w:val="en-US"/>
        </w:rPr>
        <w:lastRenderedPageBreak/>
        <w:t>- The students need to realize that learning has two</w:t>
      </w:r>
      <w:r>
        <w:rPr>
          <w:rFonts w:ascii="Times New Roman" w:hAnsi="Times New Roman" w:cs="Times New Roman"/>
          <w:sz w:val="24"/>
          <w:szCs w:val="24"/>
          <w:lang w:val="en-US"/>
        </w:rPr>
        <w:t xml:space="preserve">-way process, not only </w:t>
      </w:r>
      <w:r w:rsidRPr="00216BD3">
        <w:rPr>
          <w:rFonts w:ascii="Times New Roman" w:hAnsi="Times New Roman" w:cs="Times New Roman"/>
          <w:sz w:val="24"/>
          <w:szCs w:val="24"/>
          <w:lang w:val="en-US"/>
        </w:rPr>
        <w:t xml:space="preserve">teacher-centered but also student-center. It means that they have significant roles in achieving their success in study. </w:t>
      </w:r>
    </w:p>
    <w:p w14:paraId="20AD08C2" w14:textId="2E602ED6" w:rsidR="005A4A76" w:rsidRDefault="005A4A76" w:rsidP="005A4A76">
      <w:pPr>
        <w:pStyle w:val="ListParagraph"/>
        <w:spacing w:after="0" w:line="360" w:lineRule="auto"/>
        <w:ind w:left="792"/>
        <w:jc w:val="both"/>
        <w:rPr>
          <w:rFonts w:ascii="Times New Roman" w:hAnsi="Times New Roman" w:cs="Times New Roman"/>
          <w:sz w:val="24"/>
          <w:szCs w:val="24"/>
          <w:lang w:val="en-US"/>
        </w:rPr>
        <w:sectPr w:rsidR="005A4A76" w:rsidSect="00A25AEB">
          <w:headerReference w:type="default" r:id="rId5"/>
          <w:pgSz w:w="11906" w:h="16838" w:code="9"/>
          <w:pgMar w:top="2268" w:right="1701" w:bottom="1701" w:left="2268" w:header="709" w:footer="709" w:gutter="0"/>
          <w:cols w:space="708"/>
          <w:titlePg/>
          <w:docGrid w:linePitch="360"/>
        </w:sectPr>
      </w:pPr>
      <w:r w:rsidRPr="00344EBF">
        <w:rPr>
          <w:rFonts w:ascii="Times New Roman" w:hAnsi="Times New Roman" w:cs="Times New Roman"/>
          <w:sz w:val="24"/>
          <w:szCs w:val="24"/>
          <w:lang w:val="en-US"/>
        </w:rPr>
        <w:t>- The students have to read more reading text in order to have more</w:t>
      </w:r>
      <w:r>
        <w:rPr>
          <w:rFonts w:ascii="Times New Roman" w:hAnsi="Times New Roman" w:cs="Times New Roman"/>
          <w:sz w:val="24"/>
          <w:szCs w:val="24"/>
          <w:lang w:val="en-US"/>
        </w:rPr>
        <w:t xml:space="preserve"> </w:t>
      </w:r>
      <w:r w:rsidRPr="00344EBF">
        <w:rPr>
          <w:rFonts w:ascii="Times New Roman" w:hAnsi="Times New Roman" w:cs="Times New Roman"/>
          <w:sz w:val="24"/>
          <w:szCs w:val="24"/>
          <w:lang w:val="en-US"/>
        </w:rPr>
        <w:t>knowledge</w:t>
      </w:r>
    </w:p>
    <w:p w14:paraId="4DF441D2" w14:textId="672234B3" w:rsidR="003942F2" w:rsidRPr="005A4A76" w:rsidRDefault="003942F2" w:rsidP="005A4A76"/>
    <w:sectPr w:rsidR="003942F2" w:rsidRPr="005A4A76">
      <w:headerReference w:type="default"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A8CE" w14:textId="77777777" w:rsidR="00390812" w:rsidRDefault="00000000" w:rsidP="00A25AEB">
    <w:pPr>
      <w:pStyle w:val="Footer"/>
      <w:tabs>
        <w:tab w:val="center" w:pos="3968"/>
        <w:tab w:val="left" w:pos="6885"/>
      </w:tabs>
    </w:pPr>
    <w:r>
      <w:tab/>
    </w:r>
    <w:r>
      <w:rPr>
        <w:noProof/>
      </w:rPr>
      <w:tab/>
    </w:r>
    <w:r>
      <w:rPr>
        <w:noProof/>
      </w:rPr>
      <w:tab/>
    </w:r>
  </w:p>
  <w:p w14:paraId="46D5A015" w14:textId="77777777" w:rsidR="00390812"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797883"/>
      <w:docPartObj>
        <w:docPartGallery w:val="Page Numbers (Top of Page)"/>
        <w:docPartUnique/>
      </w:docPartObj>
    </w:sdtPr>
    <w:sdtEndPr>
      <w:rPr>
        <w:noProof/>
      </w:rPr>
    </w:sdtEndPr>
    <w:sdtContent>
      <w:p w14:paraId="2935B107" w14:textId="77777777" w:rsidR="005A4A76" w:rsidRDefault="005A4A76">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14:paraId="0BD51603" w14:textId="77777777" w:rsidR="005A4A76" w:rsidRDefault="005A4A76" w:rsidP="00A25AE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761118"/>
      <w:docPartObj>
        <w:docPartGallery w:val="Page Numbers (Top of Page)"/>
        <w:docPartUnique/>
      </w:docPartObj>
    </w:sdtPr>
    <w:sdtEndPr>
      <w:rPr>
        <w:noProof/>
      </w:rPr>
    </w:sdtEndPr>
    <w:sdtContent>
      <w:p w14:paraId="5E498833" w14:textId="77777777" w:rsidR="00390812"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FAE22C" w14:textId="77777777" w:rsidR="0039081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9F45" w14:textId="77777777" w:rsidR="0039081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F9"/>
    <w:multiLevelType w:val="hybridMultilevel"/>
    <w:tmpl w:val="1696E7D0"/>
    <w:lvl w:ilvl="0" w:tplc="7B74B596">
      <w:start w:val="1"/>
      <w:numFmt w:val="low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2156FD5"/>
    <w:multiLevelType w:val="multilevel"/>
    <w:tmpl w:val="AA7CD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0C073A"/>
    <w:multiLevelType w:val="hybridMultilevel"/>
    <w:tmpl w:val="711473F6"/>
    <w:lvl w:ilvl="0" w:tplc="440CF928">
      <w:start w:val="1"/>
      <w:numFmt w:val="decimal"/>
      <w:lvlText w:val="%1."/>
      <w:lvlJc w:val="left"/>
      <w:pPr>
        <w:ind w:left="1429" w:hanging="360"/>
      </w:pPr>
      <w:rPr>
        <w:b w:val="0"/>
        <w:bCs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20813703"/>
    <w:multiLevelType w:val="hybridMultilevel"/>
    <w:tmpl w:val="3D1E23F8"/>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6132B8"/>
    <w:multiLevelType w:val="multilevel"/>
    <w:tmpl w:val="D182F50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C11183A"/>
    <w:multiLevelType w:val="hybridMultilevel"/>
    <w:tmpl w:val="635E9E2C"/>
    <w:lvl w:ilvl="0" w:tplc="04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 w15:restartNumberingAfterBreak="0">
    <w:nsid w:val="40507BBA"/>
    <w:multiLevelType w:val="hybridMultilevel"/>
    <w:tmpl w:val="63D423CE"/>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14B2895"/>
    <w:multiLevelType w:val="hybridMultilevel"/>
    <w:tmpl w:val="C898247C"/>
    <w:lvl w:ilvl="0" w:tplc="1474039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DF20B84"/>
    <w:multiLevelType w:val="hybridMultilevel"/>
    <w:tmpl w:val="9350F1A8"/>
    <w:lvl w:ilvl="0" w:tplc="04090019">
      <w:start w:val="1"/>
      <w:numFmt w:val="lowerLetter"/>
      <w:lvlText w:val="%1."/>
      <w:lvlJc w:val="left"/>
      <w:pPr>
        <w:ind w:left="720" w:hanging="360"/>
      </w:pPr>
    </w:lvl>
    <w:lvl w:ilvl="1" w:tplc="3FF887E0">
      <w:start w:val="1"/>
      <w:numFmt w:val="lowerLetter"/>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3604725"/>
    <w:multiLevelType w:val="hybridMultilevel"/>
    <w:tmpl w:val="7FD8F7C6"/>
    <w:lvl w:ilvl="0" w:tplc="291ED4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472564D"/>
    <w:multiLevelType w:val="hybridMultilevel"/>
    <w:tmpl w:val="EBACC686"/>
    <w:lvl w:ilvl="0" w:tplc="0409000F">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1" w15:restartNumberingAfterBreak="0">
    <w:nsid w:val="572C6AA9"/>
    <w:multiLevelType w:val="hybridMultilevel"/>
    <w:tmpl w:val="24320232"/>
    <w:lvl w:ilvl="0" w:tplc="04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 w15:restartNumberingAfterBreak="0">
    <w:nsid w:val="5C1A21EA"/>
    <w:multiLevelType w:val="hybridMultilevel"/>
    <w:tmpl w:val="7B96A802"/>
    <w:lvl w:ilvl="0" w:tplc="04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15:restartNumberingAfterBreak="0">
    <w:nsid w:val="5F9473E2"/>
    <w:multiLevelType w:val="hybridMultilevel"/>
    <w:tmpl w:val="0DD87F0A"/>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1217641"/>
    <w:multiLevelType w:val="hybridMultilevel"/>
    <w:tmpl w:val="B058D0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EC6F54"/>
    <w:multiLevelType w:val="hybridMultilevel"/>
    <w:tmpl w:val="6DAE4BC0"/>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373646"/>
    <w:multiLevelType w:val="hybridMultilevel"/>
    <w:tmpl w:val="B3F2F86E"/>
    <w:lvl w:ilvl="0" w:tplc="04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7" w15:restartNumberingAfterBreak="0">
    <w:nsid w:val="76846F6E"/>
    <w:multiLevelType w:val="hybridMultilevel"/>
    <w:tmpl w:val="58423CF2"/>
    <w:lvl w:ilvl="0" w:tplc="04090019">
      <w:start w:val="1"/>
      <w:numFmt w:val="lowerLetter"/>
      <w:lvlText w:val="%1."/>
      <w:lvlJc w:val="left"/>
      <w:pPr>
        <w:ind w:left="2149" w:hanging="360"/>
      </w:pPr>
    </w:lvl>
    <w:lvl w:ilvl="1" w:tplc="38090019">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8" w15:restartNumberingAfterBreak="0">
    <w:nsid w:val="77990AA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4748E5"/>
    <w:multiLevelType w:val="hybridMultilevel"/>
    <w:tmpl w:val="74127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E500B9"/>
    <w:multiLevelType w:val="hybridMultilevel"/>
    <w:tmpl w:val="E110A5BC"/>
    <w:lvl w:ilvl="0" w:tplc="04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7F7512CC"/>
    <w:multiLevelType w:val="hybridMultilevel"/>
    <w:tmpl w:val="A926BB40"/>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45808016">
    <w:abstractNumId w:val="0"/>
  </w:num>
  <w:num w:numId="2" w16cid:durableId="350035915">
    <w:abstractNumId w:val="14"/>
  </w:num>
  <w:num w:numId="3" w16cid:durableId="628634322">
    <w:abstractNumId w:val="18"/>
  </w:num>
  <w:num w:numId="4" w16cid:durableId="1541630576">
    <w:abstractNumId w:val="9"/>
  </w:num>
  <w:num w:numId="5" w16cid:durableId="208420214">
    <w:abstractNumId w:val="1"/>
  </w:num>
  <w:num w:numId="6" w16cid:durableId="529296649">
    <w:abstractNumId w:val="13"/>
  </w:num>
  <w:num w:numId="7" w16cid:durableId="922229062">
    <w:abstractNumId w:val="4"/>
  </w:num>
  <w:num w:numId="8" w16cid:durableId="918171355">
    <w:abstractNumId w:val="5"/>
  </w:num>
  <w:num w:numId="9" w16cid:durableId="1421412334">
    <w:abstractNumId w:val="6"/>
  </w:num>
  <w:num w:numId="10" w16cid:durableId="1704094507">
    <w:abstractNumId w:val="8"/>
  </w:num>
  <w:num w:numId="11" w16cid:durableId="691228132">
    <w:abstractNumId w:val="21"/>
  </w:num>
  <w:num w:numId="12" w16cid:durableId="1683584836">
    <w:abstractNumId w:val="12"/>
  </w:num>
  <w:num w:numId="13" w16cid:durableId="1237203754">
    <w:abstractNumId w:val="3"/>
  </w:num>
  <w:num w:numId="14" w16cid:durableId="1984889903">
    <w:abstractNumId w:val="2"/>
  </w:num>
  <w:num w:numId="15" w16cid:durableId="869687479">
    <w:abstractNumId w:val="17"/>
  </w:num>
  <w:num w:numId="16" w16cid:durableId="452208241">
    <w:abstractNumId w:val="11"/>
  </w:num>
  <w:num w:numId="17" w16cid:durableId="113645524">
    <w:abstractNumId w:val="7"/>
  </w:num>
  <w:num w:numId="18" w16cid:durableId="1378971743">
    <w:abstractNumId w:val="20"/>
  </w:num>
  <w:num w:numId="19" w16cid:durableId="707727246">
    <w:abstractNumId w:val="15"/>
  </w:num>
  <w:num w:numId="20" w16cid:durableId="1818106127">
    <w:abstractNumId w:val="16"/>
  </w:num>
  <w:num w:numId="21" w16cid:durableId="11348243">
    <w:abstractNumId w:val="10"/>
  </w:num>
  <w:num w:numId="22" w16cid:durableId="5011605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14"/>
    <w:rsid w:val="00122E35"/>
    <w:rsid w:val="003942F2"/>
    <w:rsid w:val="004721CD"/>
    <w:rsid w:val="00473F40"/>
    <w:rsid w:val="005A4A76"/>
    <w:rsid w:val="005D45CE"/>
    <w:rsid w:val="007365C5"/>
    <w:rsid w:val="00922B91"/>
    <w:rsid w:val="00A51B62"/>
    <w:rsid w:val="00CE331B"/>
    <w:rsid w:val="00CF1514"/>
    <w:rsid w:val="00D0108E"/>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B19F"/>
  <w15:chartTrackingRefBased/>
  <w15:docId w15:val="{C8A7F762-E5ED-49CF-AD15-DB5EEC0F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76"/>
  </w:style>
  <w:style w:type="paragraph" w:styleId="Heading1">
    <w:name w:val="heading 1"/>
    <w:basedOn w:val="Normal"/>
    <w:link w:val="Heading1Char"/>
    <w:uiPriority w:val="9"/>
    <w:qFormat/>
    <w:rsid w:val="00A51B62"/>
    <w:pPr>
      <w:widowControl w:val="0"/>
      <w:autoSpaceDE w:val="0"/>
      <w:autoSpaceDN w:val="0"/>
      <w:spacing w:after="0" w:line="240" w:lineRule="auto"/>
      <w:ind w:left="277" w:right="275"/>
      <w:jc w:val="center"/>
      <w:outlineLvl w:val="0"/>
    </w:pPr>
    <w:rPr>
      <w:rFonts w:ascii="Times New Roman" w:eastAsia="Times New Roman" w:hAnsi="Times New Roman" w:cs="Times New Roman"/>
      <w:b/>
      <w:bCs/>
      <w:sz w:val="24"/>
      <w:szCs w:val="32"/>
    </w:rPr>
  </w:style>
  <w:style w:type="paragraph" w:styleId="Heading2">
    <w:name w:val="heading 2"/>
    <w:basedOn w:val="Normal"/>
    <w:next w:val="Normal"/>
    <w:link w:val="Heading2Char"/>
    <w:uiPriority w:val="9"/>
    <w:semiHidden/>
    <w:unhideWhenUsed/>
    <w:qFormat/>
    <w:rsid w:val="00922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3F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62"/>
    <w:rPr>
      <w:rFonts w:ascii="Times New Roman" w:eastAsia="Times New Roman" w:hAnsi="Times New Roman" w:cs="Times New Roman"/>
      <w:b/>
      <w:bCs/>
      <w:sz w:val="24"/>
      <w:szCs w:val="32"/>
    </w:rPr>
  </w:style>
  <w:style w:type="character" w:styleId="Hyperlink">
    <w:name w:val="Hyperlink"/>
    <w:basedOn w:val="DefaultParagraphFont"/>
    <w:uiPriority w:val="99"/>
    <w:unhideWhenUsed/>
    <w:rsid w:val="00A51B62"/>
    <w:rPr>
      <w:color w:val="0000FF"/>
      <w:u w:val="single"/>
    </w:rPr>
  </w:style>
  <w:style w:type="paragraph" w:styleId="TOCHeading">
    <w:name w:val="TOC Heading"/>
    <w:basedOn w:val="Heading1"/>
    <w:next w:val="Normal"/>
    <w:uiPriority w:val="39"/>
    <w:unhideWhenUsed/>
    <w:qFormat/>
    <w:rsid w:val="00A51B6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A51B62"/>
    <w:pPr>
      <w:tabs>
        <w:tab w:val="right" w:leader="dot" w:pos="7927"/>
      </w:tabs>
      <w:spacing w:after="100"/>
    </w:pPr>
    <w:rPr>
      <w:b/>
      <w:noProof/>
    </w:rPr>
  </w:style>
  <w:style w:type="paragraph" w:styleId="TOC2">
    <w:name w:val="toc 2"/>
    <w:basedOn w:val="Normal"/>
    <w:next w:val="Normal"/>
    <w:autoRedefine/>
    <w:uiPriority w:val="39"/>
    <w:unhideWhenUsed/>
    <w:rsid w:val="00A51B62"/>
    <w:pPr>
      <w:spacing w:after="100"/>
      <w:ind w:left="220"/>
    </w:pPr>
  </w:style>
  <w:style w:type="paragraph" w:styleId="TOC3">
    <w:name w:val="toc 3"/>
    <w:basedOn w:val="Normal"/>
    <w:next w:val="Normal"/>
    <w:autoRedefine/>
    <w:uiPriority w:val="39"/>
    <w:unhideWhenUsed/>
    <w:rsid w:val="00A51B62"/>
    <w:pPr>
      <w:spacing w:after="100"/>
      <w:ind w:left="440"/>
    </w:pPr>
  </w:style>
  <w:style w:type="character" w:customStyle="1" w:styleId="Heading2Char">
    <w:name w:val="Heading 2 Char"/>
    <w:basedOn w:val="DefaultParagraphFont"/>
    <w:link w:val="Heading2"/>
    <w:uiPriority w:val="9"/>
    <w:semiHidden/>
    <w:rsid w:val="00922B9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2B91"/>
    <w:pPr>
      <w:spacing w:line="252" w:lineRule="auto"/>
      <w:ind w:left="720"/>
      <w:contextualSpacing/>
    </w:pPr>
    <w:rPr>
      <w:lang w:val="id-ID"/>
    </w:rPr>
  </w:style>
  <w:style w:type="paragraph" w:styleId="Header">
    <w:name w:val="header"/>
    <w:basedOn w:val="Normal"/>
    <w:link w:val="HeaderChar"/>
    <w:uiPriority w:val="99"/>
    <w:unhideWhenUsed/>
    <w:rsid w:val="00922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91"/>
  </w:style>
  <w:style w:type="paragraph" w:styleId="Footer">
    <w:name w:val="footer"/>
    <w:basedOn w:val="Normal"/>
    <w:link w:val="FooterChar"/>
    <w:uiPriority w:val="99"/>
    <w:unhideWhenUsed/>
    <w:rsid w:val="00922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91"/>
  </w:style>
  <w:style w:type="character" w:customStyle="1" w:styleId="Heading3Char">
    <w:name w:val="Heading 3 Char"/>
    <w:basedOn w:val="DefaultParagraphFont"/>
    <w:link w:val="Heading3"/>
    <w:uiPriority w:val="9"/>
    <w:rsid w:val="00473F4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0108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1722</Characters>
  <Application>Microsoft Office Word</Application>
  <DocSecurity>0</DocSecurity>
  <Lines>68</Lines>
  <Paragraphs>15</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2</cp:revision>
  <dcterms:created xsi:type="dcterms:W3CDTF">2022-12-01T10:54:00Z</dcterms:created>
  <dcterms:modified xsi:type="dcterms:W3CDTF">2022-12-01T10:54:00Z</dcterms:modified>
</cp:coreProperties>
</file>