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F2" w:rsidRDefault="00390AF2" w:rsidP="00390AF2">
      <w:pPr>
        <w:pStyle w:val="Heading2"/>
        <w:spacing w:before="90" w:line="362" w:lineRule="auto"/>
        <w:ind w:left="3597" w:right="3129" w:firstLine="2"/>
      </w:pPr>
      <w:r>
        <w:rPr>
          <w:color w:val="0D0F1A"/>
        </w:rPr>
        <w:t>CHAPTER I</w:t>
      </w:r>
      <w:r>
        <w:rPr>
          <w:color w:val="0D0F1A"/>
          <w:spacing w:val="1"/>
        </w:rPr>
        <w:t xml:space="preserve"> </w:t>
      </w:r>
      <w:r>
        <w:rPr>
          <w:color w:val="0D0F1A"/>
          <w:spacing w:val="-1"/>
        </w:rPr>
        <w:t>INTRODUCTION</w:t>
      </w:r>
    </w:p>
    <w:p w:rsidR="00390AF2" w:rsidRDefault="00390AF2" w:rsidP="00390AF2">
      <w:pPr>
        <w:pStyle w:val="BodyText"/>
        <w:spacing w:before="7"/>
        <w:rPr>
          <w:b/>
          <w:sz w:val="35"/>
        </w:rPr>
      </w:pPr>
    </w:p>
    <w:p w:rsidR="00390AF2" w:rsidRDefault="00390AF2" w:rsidP="00390AF2">
      <w:pPr>
        <w:pStyle w:val="Heading2"/>
        <w:numPr>
          <w:ilvl w:val="1"/>
          <w:numId w:val="12"/>
        </w:numPr>
        <w:tabs>
          <w:tab w:val="left" w:pos="1009"/>
        </w:tabs>
        <w:ind w:hanging="423"/>
        <w:jc w:val="both"/>
      </w:pPr>
      <w:bookmarkStart w:id="0" w:name="1.1._Background_of_the_Study"/>
      <w:bookmarkStart w:id="1" w:name="_bookmark7"/>
      <w:bookmarkEnd w:id="0"/>
      <w:bookmarkEnd w:id="1"/>
      <w:r>
        <w:rPr>
          <w:color w:val="0D0F1A"/>
        </w:rPr>
        <w:t>Background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Study</w:t>
      </w:r>
    </w:p>
    <w:p w:rsidR="00390AF2" w:rsidRDefault="00390AF2" w:rsidP="00390AF2">
      <w:pPr>
        <w:pStyle w:val="BodyText"/>
        <w:spacing w:before="132" w:line="360" w:lineRule="auto"/>
        <w:ind w:left="586" w:right="112" w:firstLine="768"/>
        <w:jc w:val="both"/>
      </w:pPr>
      <w:r>
        <w:rPr>
          <w:color w:val="0D0F1A"/>
        </w:rPr>
        <w:t>According to WHO COVID-19 has been declared a global Pandemic, so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 government urged self-quarantine at home. The impact of COVID-19 is on the</w:t>
      </w:r>
      <w:r>
        <w:rPr>
          <w:color w:val="0D0F1A"/>
          <w:spacing w:val="-57"/>
        </w:rPr>
        <w:t xml:space="preserve"> </w:t>
      </w:r>
      <w:r>
        <w:rPr>
          <w:color w:val="0D0F1A"/>
        </w:rPr>
        <w:t>education sector. Based on data obtained from UNESCO currently, 39 counties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have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implemented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school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closures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(</w:t>
      </w:r>
      <w:proofErr w:type="spellStart"/>
      <w:r>
        <w:rPr>
          <w:color w:val="0D0F1A"/>
        </w:rPr>
        <w:t>Fatoni</w:t>
      </w:r>
      <w:proofErr w:type="spellEnd"/>
      <w:r>
        <w:rPr>
          <w:color w:val="0D0F1A"/>
        </w:rPr>
        <w:t>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2020).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Indonesia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countries, that experiencing the impact of the COVID-19 Pandemic which has an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impact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various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secto</w:t>
      </w:r>
      <w:bookmarkStart w:id="2" w:name="_GoBack"/>
      <w:bookmarkEnd w:id="2"/>
      <w:r>
        <w:rPr>
          <w:color w:val="0D0F1A"/>
        </w:rPr>
        <w:t>rs.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which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education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sector,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so</w:t>
      </w:r>
      <w:r>
        <w:rPr>
          <w:color w:val="0D0F1A"/>
          <w:spacing w:val="60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government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has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impacted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restrictions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learning</w:t>
      </w:r>
      <w:r>
        <w:rPr>
          <w:color w:val="0D0F1A"/>
          <w:spacing w:val="1"/>
        </w:rPr>
        <w:t xml:space="preserve"> </w:t>
      </w:r>
      <w:proofErr w:type="gramStart"/>
      <w:r>
        <w:rPr>
          <w:color w:val="0D0F1A"/>
        </w:rPr>
        <w:t>The</w:t>
      </w:r>
      <w:proofErr w:type="gramEnd"/>
      <w:r>
        <w:rPr>
          <w:color w:val="0D0F1A"/>
        </w:rPr>
        <w:t xml:space="preserve"> letter contains 6 score points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related to the implementation of education. One of which is the learning process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from home or commonly refused to as online it is explored that learning from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home activities and assignments can vary among students. According to their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interest and condition, including considering gaps in access or learning facilities at</w:t>
      </w:r>
      <w:r>
        <w:rPr>
          <w:color w:val="0D0F1A"/>
          <w:spacing w:val="-57"/>
        </w:rPr>
        <w:t xml:space="preserve"> </w:t>
      </w:r>
      <w:r>
        <w:rPr>
          <w:color w:val="0D0F1A"/>
        </w:rPr>
        <w:t>home. So in this case, the access level for the teaching and learning process is also</w:t>
      </w:r>
      <w:r>
        <w:rPr>
          <w:color w:val="0D0F1A"/>
          <w:spacing w:val="-57"/>
        </w:rPr>
        <w:t xml:space="preserve"> </w:t>
      </w:r>
      <w:r>
        <w:rPr>
          <w:color w:val="0D0F1A"/>
        </w:rPr>
        <w:t>very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important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7"/>
        </w:rPr>
        <w:t xml:space="preserve"> </w:t>
      </w:r>
      <w:r>
        <w:rPr>
          <w:color w:val="0D0F1A"/>
        </w:rPr>
        <w:t>note.</w:t>
      </w:r>
    </w:p>
    <w:p w:rsidR="00390AF2" w:rsidRDefault="00390AF2" w:rsidP="00390AF2">
      <w:pPr>
        <w:pStyle w:val="BodyText"/>
        <w:spacing w:before="5" w:line="360" w:lineRule="auto"/>
        <w:ind w:left="586" w:right="112" w:firstLine="720"/>
        <w:jc w:val="both"/>
      </w:pPr>
      <w:r>
        <w:rPr>
          <w:color w:val="0D0F1A"/>
        </w:rPr>
        <w:t>But it's not as easy as imagined, here there is the emergence of virtual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classrooms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brought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challenges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opportunities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students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teachers.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Previously, the teaching and learning process was carried out by holding meetings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directly with a classroom as a platform with virtual classrooms, physical classes,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that were previously a place for teaching and learning are forward into online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classes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that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bring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together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teachers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students.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teacher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will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certainly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experience difficulties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 carrying out the teaching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learning process.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virtual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class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itself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has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its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advantages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disadvantages.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use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virtual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classrooms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very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useful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Pandemic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nowadays.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Where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virtual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classes</w:t>
      </w:r>
      <w:r>
        <w:rPr>
          <w:color w:val="0D0F1A"/>
          <w:spacing w:val="60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 xml:space="preserve">students and teachers no longer have to get in a </w:t>
      </w:r>
      <w:proofErr w:type="gramStart"/>
      <w:r>
        <w:rPr>
          <w:color w:val="0D0F1A"/>
        </w:rPr>
        <w:t>room, that</w:t>
      </w:r>
      <w:proofErr w:type="gramEnd"/>
      <w:r>
        <w:rPr>
          <w:color w:val="0D0F1A"/>
        </w:rPr>
        <w:t xml:space="preserve"> has a greater risk 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reading the virus. Virtual classrooms have a tremendous impact, for example,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many students feel that the teaching and learning process carried out in virtual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classes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quite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difficult</w:t>
      </w:r>
      <w:r>
        <w:rPr>
          <w:color w:val="0D0F1A"/>
          <w:spacing w:val="3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understand,</w:t>
      </w:r>
      <w:r>
        <w:rPr>
          <w:color w:val="0D0F1A"/>
          <w:spacing w:val="6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teacher's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voice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can’t</w:t>
      </w:r>
      <w:r>
        <w:rPr>
          <w:color w:val="0D0F1A"/>
          <w:spacing w:val="3"/>
        </w:rPr>
        <w:t xml:space="preserve"> </w:t>
      </w:r>
      <w:r>
        <w:rPr>
          <w:color w:val="0D0F1A"/>
        </w:rPr>
        <w:t>capture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what</w:t>
      </w:r>
    </w:p>
    <w:p w:rsidR="00390AF2" w:rsidRDefault="00390AF2" w:rsidP="00390AF2">
      <w:pPr>
        <w:pStyle w:val="BodyText"/>
        <w:rPr>
          <w:sz w:val="20"/>
        </w:rPr>
      </w:pPr>
    </w:p>
    <w:p w:rsidR="00390AF2" w:rsidRDefault="00390AF2" w:rsidP="00390AF2">
      <w:pPr>
        <w:pStyle w:val="BodyText"/>
        <w:spacing w:before="7"/>
        <w:rPr>
          <w:sz w:val="18"/>
        </w:rPr>
      </w:pPr>
    </w:p>
    <w:p w:rsidR="00390AF2" w:rsidRDefault="00390AF2" w:rsidP="00390AF2">
      <w:pPr>
        <w:spacing w:before="56"/>
        <w:ind w:left="467"/>
        <w:jc w:val="center"/>
        <w:rPr>
          <w:rFonts w:ascii="Calibri"/>
        </w:rPr>
      </w:pPr>
      <w:r>
        <w:rPr>
          <w:rFonts w:ascii="Calibri"/>
        </w:rPr>
        <w:t>1</w:t>
      </w:r>
    </w:p>
    <w:p w:rsidR="00390AF2" w:rsidRDefault="00390AF2" w:rsidP="00390AF2">
      <w:pPr>
        <w:jc w:val="center"/>
        <w:rPr>
          <w:rFonts w:ascii="Calibri"/>
        </w:rPr>
        <w:sectPr w:rsidR="00390AF2">
          <w:pgSz w:w="11910" w:h="16840"/>
          <w:pgMar w:top="1580" w:right="1580" w:bottom="280" w:left="1680" w:header="720" w:footer="720" w:gutter="0"/>
          <w:cols w:space="720"/>
        </w:sectPr>
      </w:pPr>
    </w:p>
    <w:p w:rsidR="00390AF2" w:rsidRDefault="00390AF2" w:rsidP="00390AF2">
      <w:pPr>
        <w:pStyle w:val="BodyText"/>
        <w:rPr>
          <w:rFonts w:ascii="Calibri"/>
          <w:sz w:val="20"/>
        </w:rPr>
      </w:pPr>
    </w:p>
    <w:p w:rsidR="00390AF2" w:rsidRDefault="00390AF2" w:rsidP="00390AF2">
      <w:pPr>
        <w:pStyle w:val="BodyText"/>
        <w:rPr>
          <w:rFonts w:ascii="Calibri"/>
          <w:sz w:val="20"/>
        </w:rPr>
      </w:pPr>
    </w:p>
    <w:p w:rsidR="00390AF2" w:rsidRDefault="00390AF2" w:rsidP="00390AF2">
      <w:pPr>
        <w:pStyle w:val="BodyText"/>
        <w:rPr>
          <w:rFonts w:ascii="Calibri"/>
          <w:sz w:val="20"/>
        </w:rPr>
      </w:pPr>
    </w:p>
    <w:p w:rsidR="00390AF2" w:rsidRDefault="00390AF2" w:rsidP="00390AF2">
      <w:pPr>
        <w:pStyle w:val="BodyText"/>
        <w:rPr>
          <w:rFonts w:ascii="Calibri"/>
          <w:sz w:val="20"/>
        </w:rPr>
      </w:pPr>
    </w:p>
    <w:p w:rsidR="00390AF2" w:rsidRDefault="00390AF2" w:rsidP="00390AF2">
      <w:pPr>
        <w:pStyle w:val="BodyText"/>
        <w:rPr>
          <w:rFonts w:ascii="Calibri"/>
          <w:sz w:val="18"/>
        </w:rPr>
      </w:pPr>
    </w:p>
    <w:p w:rsidR="00390AF2" w:rsidRDefault="00390AF2" w:rsidP="00390AF2">
      <w:pPr>
        <w:pStyle w:val="BodyText"/>
        <w:spacing w:before="90" w:line="360" w:lineRule="auto"/>
        <w:ind w:left="586" w:right="111"/>
        <w:jc w:val="both"/>
      </w:pPr>
      <w:proofErr w:type="gramStart"/>
      <w:r>
        <w:rPr>
          <w:color w:val="0D0F1A"/>
        </w:rPr>
        <w:t>the</w:t>
      </w:r>
      <w:proofErr w:type="gramEnd"/>
      <w:r>
        <w:rPr>
          <w:color w:val="0D0F1A"/>
        </w:rPr>
        <w:t xml:space="preserve"> material presented. All of this latest can affect the perspective of how to learn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how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material can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conveyed.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That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very good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virtual classroom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management</w:t>
      </w:r>
      <w:r>
        <w:rPr>
          <w:color w:val="0D0F1A"/>
          <w:spacing w:val="11"/>
        </w:rPr>
        <w:t xml:space="preserve"> </w:t>
      </w:r>
      <w:r>
        <w:rPr>
          <w:color w:val="0D0F1A"/>
        </w:rPr>
        <w:t>is</w:t>
      </w:r>
      <w:r>
        <w:rPr>
          <w:color w:val="0D0F1A"/>
          <w:spacing w:val="3"/>
        </w:rPr>
        <w:t xml:space="preserve"> </w:t>
      </w:r>
      <w:r>
        <w:rPr>
          <w:color w:val="0D0F1A"/>
        </w:rPr>
        <w:t>needed</w:t>
      </w:r>
      <w:r>
        <w:rPr>
          <w:color w:val="0D0F1A"/>
          <w:spacing w:val="5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2"/>
        </w:rPr>
        <w:t xml:space="preserve"> </w:t>
      </w:r>
      <w:r>
        <w:rPr>
          <w:color w:val="0D0F1A"/>
        </w:rPr>
        <w:t>online</w:t>
      </w:r>
      <w:r>
        <w:rPr>
          <w:color w:val="0D0F1A"/>
          <w:spacing w:val="5"/>
        </w:rPr>
        <w:t xml:space="preserve"> </w:t>
      </w:r>
      <w:r>
        <w:rPr>
          <w:color w:val="0D0F1A"/>
        </w:rPr>
        <w:t>classes.</w:t>
      </w:r>
    </w:p>
    <w:p w:rsidR="00390AF2" w:rsidRDefault="00390AF2" w:rsidP="00390AF2">
      <w:pPr>
        <w:pStyle w:val="BodyText"/>
        <w:spacing w:before="1" w:line="360" w:lineRule="auto"/>
        <w:ind w:left="586" w:right="112" w:firstLine="720"/>
        <w:jc w:val="both"/>
      </w:pPr>
      <w:r>
        <w:rPr>
          <w:color w:val="0D0F1A"/>
        </w:rPr>
        <w:t>One of these that can be done to compensate for this situation is to pay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attention to applied class management. Class management takes a very important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 xml:space="preserve">role in the </w:t>
      </w:r>
      <w:proofErr w:type="spellStart"/>
      <w:r>
        <w:rPr>
          <w:color w:val="0D0F1A"/>
        </w:rPr>
        <w:t>on going</w:t>
      </w:r>
      <w:proofErr w:type="spellEnd"/>
      <w:r>
        <w:rPr>
          <w:color w:val="0D0F1A"/>
        </w:rPr>
        <w:t xml:space="preserve"> teaching process. Good classroom behavior is one of the most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important characteristics and aspect of effective classroom management (Gene D.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 xml:space="preserve">Cohen, 2006). </w:t>
      </w:r>
      <w:proofErr w:type="gramStart"/>
      <w:r>
        <w:rPr>
          <w:color w:val="0D0F1A"/>
        </w:rPr>
        <w:t>The teachers’ preparation of appropriate subjects.</w:t>
      </w:r>
      <w:proofErr w:type="gramEnd"/>
      <w:r>
        <w:rPr>
          <w:color w:val="0D0F1A"/>
        </w:rPr>
        <w:t xml:space="preserve"> Effective use 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time and the accuracy of time required by students are directly related to virtual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management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classes.</w:t>
      </w:r>
      <w:r>
        <w:rPr>
          <w:color w:val="0D0F1A"/>
          <w:spacing w:val="1"/>
        </w:rPr>
        <w:t xml:space="preserve"> </w:t>
      </w:r>
      <w:proofErr w:type="gramStart"/>
      <w:r>
        <w:rPr>
          <w:color w:val="0D0F1A"/>
        </w:rPr>
        <w:t>(Berry,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2011).</w:t>
      </w:r>
      <w:proofErr w:type="gramEnd"/>
      <w:r>
        <w:rPr>
          <w:color w:val="0D0F1A"/>
        </w:rPr>
        <w:t xml:space="preserve"> Find out how to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build a community in</w:t>
      </w:r>
      <w:r>
        <w:rPr>
          <w:color w:val="0D0F1A"/>
          <w:spacing w:val="60"/>
        </w:rPr>
        <w:t xml:space="preserve"> </w:t>
      </w:r>
      <w:r>
        <w:rPr>
          <w:color w:val="0D0F1A"/>
        </w:rPr>
        <w:t>a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virtual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classroom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as an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effective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virtual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classroom</w:t>
      </w:r>
      <w:r>
        <w:rPr>
          <w:color w:val="0D0F1A"/>
          <w:spacing w:val="5"/>
        </w:rPr>
        <w:t xml:space="preserve"> </w:t>
      </w:r>
      <w:r>
        <w:rPr>
          <w:color w:val="0D0F1A"/>
        </w:rPr>
        <w:t>strategy.</w:t>
      </w:r>
    </w:p>
    <w:p w:rsidR="00390AF2" w:rsidRDefault="00390AF2" w:rsidP="00390AF2">
      <w:pPr>
        <w:pStyle w:val="BodyText"/>
        <w:spacing w:before="1" w:line="360" w:lineRule="auto"/>
        <w:ind w:left="586" w:right="120" w:firstLine="720"/>
        <w:jc w:val="both"/>
      </w:pPr>
      <w:r>
        <w:rPr>
          <w:color w:val="0D0F1A"/>
        </w:rPr>
        <w:t>Therefore, based on the background above the researchers used descriptive</w:t>
      </w:r>
      <w:r>
        <w:rPr>
          <w:color w:val="0D0F1A"/>
          <w:spacing w:val="-57"/>
        </w:rPr>
        <w:t xml:space="preserve"> </w:t>
      </w:r>
      <w:r>
        <w:rPr>
          <w:color w:val="0D0F1A"/>
        </w:rPr>
        <w:t>research objects and focused on strategies of classroom management for reading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skills. Researchers wanted to find out how a teacher could manage the class to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develop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good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interest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from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students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providing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material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production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skills,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because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every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teacher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has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different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way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attracting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students'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interest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developing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reading</w:t>
      </w:r>
      <w:r>
        <w:rPr>
          <w:color w:val="0D0F1A"/>
          <w:spacing w:val="2"/>
        </w:rPr>
        <w:t xml:space="preserve"> </w:t>
      </w:r>
      <w:r>
        <w:rPr>
          <w:color w:val="0D0F1A"/>
        </w:rPr>
        <w:t>skills.</w:t>
      </w:r>
    </w:p>
    <w:p w:rsidR="00390AF2" w:rsidRDefault="00390AF2" w:rsidP="00390AF2">
      <w:pPr>
        <w:pStyle w:val="Heading2"/>
        <w:numPr>
          <w:ilvl w:val="1"/>
          <w:numId w:val="12"/>
        </w:numPr>
        <w:tabs>
          <w:tab w:val="left" w:pos="1009"/>
        </w:tabs>
        <w:spacing w:before="8"/>
        <w:ind w:hanging="423"/>
        <w:jc w:val="both"/>
      </w:pPr>
      <w:bookmarkStart w:id="3" w:name="1.2._The_Reasons_for_Choosing_the_Topic"/>
      <w:bookmarkStart w:id="4" w:name="_bookmark8"/>
      <w:bookmarkEnd w:id="3"/>
      <w:bookmarkEnd w:id="4"/>
      <w:r>
        <w:rPr>
          <w:color w:val="0D0F1A"/>
        </w:rPr>
        <w:t>The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Reasons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Choosing the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Topic</w:t>
      </w:r>
    </w:p>
    <w:p w:rsidR="00390AF2" w:rsidRDefault="00390AF2" w:rsidP="00390AF2">
      <w:pPr>
        <w:pStyle w:val="BodyText"/>
        <w:spacing w:before="132" w:line="360" w:lineRule="auto"/>
        <w:ind w:left="586" w:right="119" w:firstLine="720"/>
        <w:jc w:val="both"/>
      </w:pPr>
      <w:r>
        <w:rPr>
          <w:color w:val="0D0F1A"/>
        </w:rPr>
        <w:t>Teachers’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strategy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managing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online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reading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skill,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process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teaching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learning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important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aspect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helps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students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have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successful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learning.</w:t>
      </w:r>
    </w:p>
    <w:p w:rsidR="00390AF2" w:rsidRDefault="00390AF2" w:rsidP="00390AF2">
      <w:pPr>
        <w:pStyle w:val="Heading2"/>
        <w:numPr>
          <w:ilvl w:val="1"/>
          <w:numId w:val="12"/>
        </w:numPr>
        <w:tabs>
          <w:tab w:val="left" w:pos="1009"/>
        </w:tabs>
        <w:spacing w:before="7"/>
        <w:ind w:hanging="423"/>
        <w:jc w:val="both"/>
      </w:pPr>
      <w:bookmarkStart w:id="5" w:name="1.3._The_Research_Question"/>
      <w:bookmarkStart w:id="6" w:name="_bookmark9"/>
      <w:bookmarkEnd w:id="5"/>
      <w:bookmarkEnd w:id="6"/>
      <w:r>
        <w:rPr>
          <w:color w:val="0D0F1A"/>
        </w:rPr>
        <w:t>The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Research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Question</w:t>
      </w:r>
    </w:p>
    <w:p w:rsidR="00390AF2" w:rsidRDefault="00390AF2" w:rsidP="00390AF2">
      <w:pPr>
        <w:pStyle w:val="BodyText"/>
        <w:spacing w:before="132" w:line="360" w:lineRule="auto"/>
        <w:ind w:left="586" w:right="124" w:firstLine="720"/>
        <w:jc w:val="both"/>
      </w:pPr>
      <w:r>
        <w:rPr>
          <w:color w:val="0D0F1A"/>
        </w:rPr>
        <w:t>The research question will help the reader find out what the researcher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wants in this research. This is done to find answers to the following question: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What</w:t>
      </w:r>
      <w:r>
        <w:rPr>
          <w:color w:val="0D0F1A"/>
          <w:spacing w:val="4"/>
        </w:rPr>
        <w:t xml:space="preserve"> </w:t>
      </w:r>
      <w:proofErr w:type="gramStart"/>
      <w:r>
        <w:rPr>
          <w:color w:val="0D0F1A"/>
        </w:rPr>
        <w:t>are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teachers’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strategy</w:t>
      </w:r>
      <w:proofErr w:type="gramEnd"/>
      <w:r>
        <w:rPr>
          <w:color w:val="0D0F1A"/>
          <w:spacing w:val="-5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managing online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classes</w:t>
      </w:r>
      <w:r>
        <w:rPr>
          <w:color w:val="0D0F1A"/>
          <w:spacing w:val="2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reading skill?</w:t>
      </w:r>
    </w:p>
    <w:p w:rsidR="00390AF2" w:rsidRDefault="00390AF2" w:rsidP="00390AF2">
      <w:pPr>
        <w:pStyle w:val="Heading2"/>
        <w:numPr>
          <w:ilvl w:val="1"/>
          <w:numId w:val="12"/>
        </w:numPr>
        <w:tabs>
          <w:tab w:val="left" w:pos="1009"/>
        </w:tabs>
        <w:spacing w:before="7"/>
        <w:ind w:hanging="423"/>
        <w:jc w:val="both"/>
      </w:pPr>
      <w:bookmarkStart w:id="7" w:name="1.4._The_Objective_of_the_Study"/>
      <w:bookmarkStart w:id="8" w:name="_bookmark10"/>
      <w:bookmarkEnd w:id="7"/>
      <w:bookmarkEnd w:id="8"/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Objective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Study</w:t>
      </w:r>
    </w:p>
    <w:p w:rsidR="00390AF2" w:rsidRDefault="00390AF2" w:rsidP="00390AF2">
      <w:pPr>
        <w:pStyle w:val="BodyText"/>
        <w:spacing w:before="132" w:line="360" w:lineRule="auto"/>
        <w:ind w:left="586" w:right="124" w:firstLine="720"/>
        <w:jc w:val="both"/>
      </w:pPr>
      <w:r>
        <w:rPr>
          <w:color w:val="0D0F1A"/>
        </w:rPr>
        <w:t>The purpose of the study from the formulation of the problem above, this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study aims to find out what are the teachers’ strategy management online 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reading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skills classes.</w:t>
      </w:r>
    </w:p>
    <w:p w:rsidR="00390AF2" w:rsidRDefault="00390AF2" w:rsidP="00390AF2">
      <w:pPr>
        <w:spacing w:line="360" w:lineRule="auto"/>
        <w:jc w:val="both"/>
        <w:sectPr w:rsidR="00390AF2">
          <w:headerReference w:type="default" r:id="rId8"/>
          <w:pgSz w:w="11910" w:h="16840"/>
          <w:pgMar w:top="960" w:right="1580" w:bottom="280" w:left="1680" w:header="752" w:footer="0" w:gutter="0"/>
          <w:pgNumType w:start="2"/>
          <w:cols w:space="720"/>
        </w:sectPr>
      </w:pPr>
    </w:p>
    <w:p w:rsidR="00390AF2" w:rsidRDefault="00390AF2" w:rsidP="00390AF2">
      <w:pPr>
        <w:pStyle w:val="BodyText"/>
        <w:rPr>
          <w:sz w:val="20"/>
        </w:rPr>
      </w:pPr>
    </w:p>
    <w:p w:rsidR="00390AF2" w:rsidRDefault="00390AF2" w:rsidP="00390AF2">
      <w:pPr>
        <w:pStyle w:val="BodyText"/>
        <w:rPr>
          <w:sz w:val="20"/>
        </w:rPr>
      </w:pPr>
    </w:p>
    <w:p w:rsidR="00390AF2" w:rsidRDefault="00390AF2" w:rsidP="00390AF2">
      <w:pPr>
        <w:pStyle w:val="BodyText"/>
        <w:rPr>
          <w:sz w:val="20"/>
        </w:rPr>
      </w:pPr>
    </w:p>
    <w:p w:rsidR="00390AF2" w:rsidRDefault="00390AF2" w:rsidP="00390AF2">
      <w:pPr>
        <w:pStyle w:val="BodyText"/>
        <w:rPr>
          <w:sz w:val="20"/>
        </w:rPr>
      </w:pPr>
    </w:p>
    <w:p w:rsidR="00390AF2" w:rsidRDefault="00390AF2" w:rsidP="00390AF2">
      <w:pPr>
        <w:pStyle w:val="BodyText"/>
        <w:spacing w:before="5"/>
      </w:pPr>
    </w:p>
    <w:p w:rsidR="00390AF2" w:rsidRDefault="00390AF2" w:rsidP="00390AF2">
      <w:pPr>
        <w:pStyle w:val="Heading2"/>
        <w:numPr>
          <w:ilvl w:val="1"/>
          <w:numId w:val="12"/>
        </w:numPr>
        <w:tabs>
          <w:tab w:val="left" w:pos="1009"/>
        </w:tabs>
        <w:spacing w:before="90"/>
        <w:ind w:hanging="423"/>
        <w:jc w:val="both"/>
      </w:pPr>
      <w:bookmarkStart w:id="9" w:name="1.5._The_Scope_of_the_Study"/>
      <w:bookmarkStart w:id="10" w:name="_bookmark11"/>
      <w:bookmarkEnd w:id="9"/>
      <w:bookmarkEnd w:id="10"/>
      <w:r>
        <w:rPr>
          <w:color w:val="0D0F1A"/>
        </w:rPr>
        <w:t>The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Scope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Study</w:t>
      </w:r>
    </w:p>
    <w:p w:rsidR="00390AF2" w:rsidRDefault="00390AF2" w:rsidP="00390AF2">
      <w:pPr>
        <w:pStyle w:val="BodyText"/>
        <w:spacing w:before="137" w:line="360" w:lineRule="auto"/>
        <w:ind w:left="586" w:right="119" w:firstLine="705"/>
        <w:jc w:val="both"/>
      </w:pPr>
      <w:r>
        <w:rPr>
          <w:color w:val="0D0F1A"/>
        </w:rPr>
        <w:t>This study delimited teachers' strategy in developing students reading skill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focused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effectiveness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management,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including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rich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vocabulary,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structures, thinking, and others. This research was conducted out of Islamic Junior</w:t>
      </w:r>
      <w:r>
        <w:rPr>
          <w:color w:val="0D0F1A"/>
          <w:spacing w:val="-57"/>
        </w:rPr>
        <w:t xml:space="preserve"> </w:t>
      </w:r>
      <w:r>
        <w:rPr>
          <w:color w:val="0D0F1A"/>
        </w:rPr>
        <w:t xml:space="preserve">High Schools in </w:t>
      </w:r>
      <w:proofErr w:type="spellStart"/>
      <w:r>
        <w:rPr>
          <w:color w:val="0D0F1A"/>
        </w:rPr>
        <w:t>Garut</w:t>
      </w:r>
      <w:proofErr w:type="spellEnd"/>
      <w:r>
        <w:rPr>
          <w:color w:val="0D0F1A"/>
        </w:rPr>
        <w:t xml:space="preserve"> teachers as the participants will be interviewed to gain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provide</w:t>
      </w:r>
      <w:r>
        <w:rPr>
          <w:color w:val="0D0F1A"/>
          <w:spacing w:val="5"/>
        </w:rPr>
        <w:t xml:space="preserve"> </w:t>
      </w:r>
      <w:r>
        <w:rPr>
          <w:color w:val="0D0F1A"/>
        </w:rPr>
        <w:t>information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on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teachers’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strategies</w:t>
      </w:r>
      <w:r>
        <w:rPr>
          <w:color w:val="0D0F1A"/>
          <w:spacing w:val="3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2"/>
        </w:rPr>
        <w:t xml:space="preserve"> </w:t>
      </w:r>
      <w:r>
        <w:rPr>
          <w:color w:val="0D0F1A"/>
        </w:rPr>
        <w:t>management.</w:t>
      </w:r>
    </w:p>
    <w:p w:rsidR="00390AF2" w:rsidRDefault="00390AF2" w:rsidP="00390AF2">
      <w:pPr>
        <w:pStyle w:val="Heading2"/>
        <w:numPr>
          <w:ilvl w:val="1"/>
          <w:numId w:val="12"/>
        </w:numPr>
        <w:tabs>
          <w:tab w:val="left" w:pos="1009"/>
        </w:tabs>
        <w:spacing w:before="4"/>
        <w:ind w:hanging="423"/>
        <w:jc w:val="both"/>
      </w:pPr>
      <w:bookmarkStart w:id="11" w:name="1.6._The_Significance_of_Study"/>
      <w:bookmarkStart w:id="12" w:name="_bookmark12"/>
      <w:bookmarkEnd w:id="11"/>
      <w:bookmarkEnd w:id="12"/>
      <w:r>
        <w:rPr>
          <w:color w:val="0D0F1A"/>
        </w:rPr>
        <w:t>The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Significance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Study</w:t>
      </w:r>
    </w:p>
    <w:p w:rsidR="00390AF2" w:rsidRDefault="00390AF2" w:rsidP="00390AF2">
      <w:pPr>
        <w:pStyle w:val="BodyText"/>
        <w:spacing w:before="132" w:line="360" w:lineRule="auto"/>
        <w:ind w:left="586" w:right="127" w:firstLine="720"/>
        <w:jc w:val="both"/>
      </w:pPr>
      <w:r>
        <w:t xml:space="preserve">The significance </w:t>
      </w:r>
      <w:proofErr w:type="spellStart"/>
      <w:r>
        <w:t>f</w:t>
      </w:r>
      <w:proofErr w:type="spellEnd"/>
      <w:r>
        <w:t xml:space="preserve"> this study is expected to provide benefits to readers as</w:t>
      </w:r>
      <w:r>
        <w:rPr>
          <w:spacing w:val="1"/>
        </w:rPr>
        <w:t xml:space="preserve"> </w:t>
      </w:r>
      <w:r>
        <w:t>follows:</w:t>
      </w:r>
    </w:p>
    <w:p w:rsidR="00390AF2" w:rsidRDefault="00390AF2" w:rsidP="00390AF2">
      <w:pPr>
        <w:pStyle w:val="ListParagraph"/>
        <w:numPr>
          <w:ilvl w:val="0"/>
          <w:numId w:val="11"/>
        </w:numPr>
        <w:tabs>
          <w:tab w:val="left" w:pos="851"/>
        </w:tabs>
        <w:spacing w:before="3" w:line="360" w:lineRule="auto"/>
        <w:ind w:right="121" w:firstLine="0"/>
        <w:rPr>
          <w:sz w:val="24"/>
        </w:rPr>
      </w:pPr>
      <w:r>
        <w:rPr>
          <w:sz w:val="24"/>
        </w:rPr>
        <w:t>Theoretically,</w:t>
      </w:r>
      <w:r>
        <w:rPr>
          <w:spacing w:val="23"/>
          <w:sz w:val="24"/>
        </w:rPr>
        <w:t xml:space="preserve"> </w:t>
      </w:r>
      <w:r>
        <w:rPr>
          <w:sz w:val="24"/>
        </w:rPr>
        <w:t>this</w:t>
      </w:r>
      <w:r>
        <w:rPr>
          <w:spacing w:val="19"/>
          <w:sz w:val="24"/>
        </w:rPr>
        <w:t xml:space="preserve"> </w:t>
      </w:r>
      <w:r>
        <w:rPr>
          <w:sz w:val="24"/>
        </w:rPr>
        <w:t>study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expected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provide</w:t>
      </w:r>
      <w:r>
        <w:rPr>
          <w:spacing w:val="25"/>
          <w:sz w:val="24"/>
        </w:rPr>
        <w:t xml:space="preserve"> </w:t>
      </w:r>
      <w:r>
        <w:rPr>
          <w:sz w:val="24"/>
        </w:rPr>
        <w:t>letter</w:t>
      </w:r>
      <w:r>
        <w:rPr>
          <w:spacing w:val="18"/>
          <w:sz w:val="24"/>
        </w:rPr>
        <w:t xml:space="preserve"> </w:t>
      </w:r>
      <w:r>
        <w:rPr>
          <w:sz w:val="24"/>
        </w:rPr>
        <w:t>knowledge</w:t>
      </w:r>
      <w:r>
        <w:rPr>
          <w:spacing w:val="21"/>
          <w:sz w:val="24"/>
        </w:rPr>
        <w:t xml:space="preserve"> </w:t>
      </w:r>
      <w:r>
        <w:rPr>
          <w:sz w:val="24"/>
        </w:rPr>
        <w:t>about</w:t>
      </w:r>
      <w:r>
        <w:rPr>
          <w:spacing w:val="21"/>
          <w:sz w:val="24"/>
        </w:rPr>
        <w:t xml:space="preserve"> </w:t>
      </w:r>
      <w:r>
        <w:rPr>
          <w:sz w:val="24"/>
        </w:rPr>
        <w:t>virtual</w:t>
      </w:r>
      <w:r>
        <w:rPr>
          <w:spacing w:val="-57"/>
          <w:sz w:val="24"/>
        </w:rPr>
        <w:t xml:space="preserve"> </w:t>
      </w:r>
      <w:r>
        <w:rPr>
          <w:sz w:val="24"/>
        </w:rPr>
        <w:t>classroom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teaching</w:t>
      </w:r>
      <w:r>
        <w:rPr>
          <w:spacing w:val="1"/>
          <w:sz w:val="24"/>
        </w:rPr>
        <w:t xml:space="preserve"> </w:t>
      </w:r>
      <w:r>
        <w:rPr>
          <w:sz w:val="24"/>
        </w:rPr>
        <w:t>productive reading</w:t>
      </w:r>
      <w:r>
        <w:rPr>
          <w:spacing w:val="1"/>
          <w:sz w:val="24"/>
        </w:rPr>
        <w:t xml:space="preserve"> </w:t>
      </w:r>
      <w:r>
        <w:rPr>
          <w:sz w:val="24"/>
        </w:rPr>
        <w:t>skill.</w:t>
      </w:r>
    </w:p>
    <w:p w:rsidR="00390AF2" w:rsidRDefault="00390AF2" w:rsidP="00390AF2">
      <w:pPr>
        <w:pStyle w:val="ListParagraph"/>
        <w:numPr>
          <w:ilvl w:val="0"/>
          <w:numId w:val="11"/>
        </w:numPr>
        <w:tabs>
          <w:tab w:val="left" w:pos="846"/>
        </w:tabs>
        <w:spacing w:line="360" w:lineRule="auto"/>
        <w:ind w:right="129" w:firstLine="0"/>
        <w:rPr>
          <w:sz w:val="24"/>
        </w:rPr>
      </w:pPr>
      <w:r>
        <w:rPr>
          <w:sz w:val="24"/>
        </w:rPr>
        <w:t>Practically,</w:t>
      </w:r>
      <w:r>
        <w:rPr>
          <w:spacing w:val="17"/>
          <w:sz w:val="24"/>
        </w:rPr>
        <w:t xml:space="preserve"> </w:t>
      </w:r>
      <w:r>
        <w:rPr>
          <w:sz w:val="24"/>
        </w:rPr>
        <w:t>it</w:t>
      </w:r>
      <w:r>
        <w:rPr>
          <w:spacing w:val="21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expected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give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clear</w:t>
      </w:r>
      <w:r>
        <w:rPr>
          <w:spacing w:val="1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3"/>
          <w:sz w:val="24"/>
        </w:rPr>
        <w:t xml:space="preserve"> </w:t>
      </w:r>
      <w:r>
        <w:rPr>
          <w:sz w:val="24"/>
        </w:rPr>
        <w:t>strategy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managing</w:t>
      </w:r>
      <w:r>
        <w:rPr>
          <w:spacing w:val="1"/>
          <w:sz w:val="24"/>
        </w:rPr>
        <w:t xml:space="preserve"> </w:t>
      </w:r>
      <w:r>
        <w:rPr>
          <w:sz w:val="24"/>
        </w:rPr>
        <w:t>online classes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reading</w:t>
      </w:r>
      <w:r>
        <w:rPr>
          <w:spacing w:val="1"/>
          <w:sz w:val="24"/>
        </w:rPr>
        <w:t xml:space="preserve"> </w:t>
      </w:r>
      <w:r>
        <w:rPr>
          <w:sz w:val="24"/>
        </w:rPr>
        <w:t>skill.</w:t>
      </w:r>
    </w:p>
    <w:p w:rsidR="00390AF2" w:rsidRDefault="00390AF2" w:rsidP="00390AF2">
      <w:pPr>
        <w:pStyle w:val="Heading2"/>
        <w:numPr>
          <w:ilvl w:val="1"/>
          <w:numId w:val="12"/>
        </w:numPr>
        <w:tabs>
          <w:tab w:val="left" w:pos="1009"/>
        </w:tabs>
        <w:spacing w:before="5"/>
        <w:ind w:left="1009" w:hanging="423"/>
      </w:pPr>
      <w:bookmarkStart w:id="13" w:name="1.7._Definition_of_Terminology"/>
      <w:bookmarkStart w:id="14" w:name="_bookmark13"/>
      <w:bookmarkEnd w:id="13"/>
      <w:bookmarkEnd w:id="14"/>
      <w:r>
        <w:rPr>
          <w:color w:val="0D0F1A"/>
        </w:rPr>
        <w:t>Definition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Terminology</w:t>
      </w:r>
    </w:p>
    <w:p w:rsidR="00390AF2" w:rsidRDefault="00390AF2" w:rsidP="00390AF2">
      <w:pPr>
        <w:pStyle w:val="BodyText"/>
        <w:spacing w:before="132" w:line="360" w:lineRule="auto"/>
        <w:ind w:left="586" w:right="118" w:firstLine="720"/>
        <w:jc w:val="both"/>
      </w:pPr>
      <w:r>
        <w:t>This chapter contains the definition of terminology based on the title and</w:t>
      </w:r>
      <w:r>
        <w:rPr>
          <w:spacing w:val="1"/>
        </w:rPr>
        <w:t xml:space="preserve"> </w:t>
      </w:r>
      <w:proofErr w:type="spellStart"/>
      <w:r>
        <w:t>backgroud</w:t>
      </w:r>
      <w:proofErr w:type="spellEnd"/>
      <w:r>
        <w:t xml:space="preserve"> described </w:t>
      </w:r>
      <w:proofErr w:type="gramStart"/>
      <w:r>
        <w:t>previously,</w:t>
      </w:r>
      <w:proofErr w:type="gramEnd"/>
      <w:r>
        <w:rPr>
          <w:spacing w:val="1"/>
        </w:rPr>
        <w:t xml:space="preserve"> </w:t>
      </w:r>
      <w:r>
        <w:t>the writer</w:t>
      </w:r>
      <w:r>
        <w:rPr>
          <w:spacing w:val="1"/>
        </w:rPr>
        <w:t xml:space="preserve"> </w:t>
      </w:r>
      <w:r>
        <w:t>wants to</w:t>
      </w:r>
      <w:r>
        <w:rPr>
          <w:spacing w:val="60"/>
        </w:rPr>
        <w:t xml:space="preserve"> </w:t>
      </w:r>
      <w:r>
        <w:t>present the key terms and</w:t>
      </w:r>
      <w:r>
        <w:rPr>
          <w:spacing w:val="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definitions briefly.</w:t>
      </w:r>
    </w:p>
    <w:p w:rsidR="00390AF2" w:rsidRDefault="00390AF2" w:rsidP="00390AF2">
      <w:pPr>
        <w:pStyle w:val="ListParagraph"/>
        <w:numPr>
          <w:ilvl w:val="0"/>
          <w:numId w:val="10"/>
        </w:numPr>
        <w:tabs>
          <w:tab w:val="left" w:pos="831"/>
        </w:tabs>
        <w:spacing w:before="2"/>
        <w:jc w:val="both"/>
        <w:rPr>
          <w:sz w:val="24"/>
        </w:rPr>
      </w:pPr>
      <w:r>
        <w:rPr>
          <w:sz w:val="24"/>
        </w:rPr>
        <w:t>Teachers’</w:t>
      </w:r>
      <w:r>
        <w:rPr>
          <w:spacing w:val="-3"/>
          <w:sz w:val="24"/>
        </w:rPr>
        <w:t xml:space="preserve"> </w:t>
      </w:r>
      <w:r>
        <w:rPr>
          <w:sz w:val="24"/>
        </w:rPr>
        <w:t>Strategy</w:t>
      </w:r>
    </w:p>
    <w:p w:rsidR="00390AF2" w:rsidRDefault="00390AF2" w:rsidP="00390AF2">
      <w:pPr>
        <w:pStyle w:val="BodyText"/>
        <w:spacing w:before="137" w:line="360" w:lineRule="auto"/>
        <w:ind w:left="586" w:right="114" w:firstLine="720"/>
        <w:jc w:val="both"/>
      </w:pPr>
      <w:r>
        <w:t>Teachers’ strategies in managing online classes are not only relevant or</w:t>
      </w:r>
      <w:r>
        <w:rPr>
          <w:spacing w:val="1"/>
        </w:rPr>
        <w:t xml:space="preserve"> </w:t>
      </w:r>
      <w:r>
        <w:t xml:space="preserve">have </w:t>
      </w:r>
      <w:proofErr w:type="spellStart"/>
      <w:r>
        <w:t>adventages</w:t>
      </w:r>
      <w:proofErr w:type="spellEnd"/>
      <w:r>
        <w:t xml:space="preserve"> for teachers, but also for solving or solving specific problems of</w:t>
      </w:r>
      <w:r>
        <w:rPr>
          <w:spacing w:val="1"/>
        </w:rPr>
        <w:t xml:space="preserve"> </w:t>
      </w:r>
      <w:r>
        <w:t>teacher</w:t>
      </w:r>
      <w:r>
        <w:rPr>
          <w:spacing w:val="2"/>
        </w:rPr>
        <w:t xml:space="preserve"> </w:t>
      </w:r>
      <w:r>
        <w:t>shortages</w:t>
      </w:r>
      <w:r>
        <w:rPr>
          <w:spacing w:val="2"/>
        </w:rPr>
        <w:t xml:space="preserve"> </w:t>
      </w:r>
      <w:r>
        <w:t>(Schleicher,</w:t>
      </w:r>
      <w:r>
        <w:rPr>
          <w:spacing w:val="4"/>
        </w:rPr>
        <w:t xml:space="preserve"> </w:t>
      </w:r>
      <w:r>
        <w:t>2022).</w:t>
      </w:r>
    </w:p>
    <w:p w:rsidR="00390AF2" w:rsidRDefault="00390AF2" w:rsidP="00390AF2">
      <w:pPr>
        <w:pStyle w:val="ListParagraph"/>
        <w:numPr>
          <w:ilvl w:val="0"/>
          <w:numId w:val="10"/>
        </w:numPr>
        <w:tabs>
          <w:tab w:val="left" w:pos="831"/>
        </w:tabs>
        <w:spacing w:before="2"/>
        <w:jc w:val="both"/>
        <w:rPr>
          <w:sz w:val="24"/>
        </w:rPr>
      </w:pPr>
      <w:r>
        <w:rPr>
          <w:sz w:val="24"/>
        </w:rPr>
        <w:t>Managing</w:t>
      </w:r>
      <w:r>
        <w:rPr>
          <w:spacing w:val="-8"/>
          <w:sz w:val="24"/>
        </w:rPr>
        <w:t xml:space="preserve"> </w:t>
      </w:r>
      <w:r>
        <w:rPr>
          <w:sz w:val="24"/>
        </w:rPr>
        <w:t>Online</w:t>
      </w:r>
      <w:r>
        <w:rPr>
          <w:spacing w:val="-9"/>
          <w:sz w:val="24"/>
        </w:rPr>
        <w:t xml:space="preserve"> </w:t>
      </w:r>
      <w:r>
        <w:rPr>
          <w:sz w:val="24"/>
        </w:rPr>
        <w:t>Classes</w:t>
      </w:r>
    </w:p>
    <w:p w:rsidR="00390AF2" w:rsidRDefault="00390AF2" w:rsidP="00390AF2">
      <w:pPr>
        <w:pStyle w:val="BodyText"/>
        <w:spacing w:before="136" w:line="360" w:lineRule="auto"/>
        <w:ind w:left="586" w:right="120" w:firstLine="720"/>
        <w:jc w:val="both"/>
      </w:pPr>
      <w:r>
        <w:t>Online learning is defined as “a learning experience in an environment”</w:t>
      </w:r>
      <w:r>
        <w:rPr>
          <w:spacing w:val="1"/>
        </w:rPr>
        <w:t xml:space="preserve"> </w:t>
      </w:r>
      <w:r>
        <w:t>synchronous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telephone,</w:t>
      </w:r>
      <w:r>
        <w:rPr>
          <w:spacing w:val="1"/>
        </w:rPr>
        <w:t xml:space="preserve"> </w:t>
      </w:r>
      <w:r>
        <w:t>laptop,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)</w:t>
      </w:r>
      <w:r>
        <w:rPr>
          <w:spacing w:val="6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 xml:space="preserve">internet </w:t>
      </w:r>
      <w:proofErr w:type="spellStart"/>
      <w:r>
        <w:t>acces</w:t>
      </w:r>
      <w:proofErr w:type="spellEnd"/>
      <w:r>
        <w:t>. In this environment, students can be anywhere (independently) to</w:t>
      </w:r>
      <w:r>
        <w:rPr>
          <w:spacing w:val="1"/>
        </w:rPr>
        <w:t xml:space="preserve"> </w:t>
      </w:r>
      <w:r>
        <w:t>learn and interact with instructors and others, with others to make communication</w:t>
      </w:r>
      <w:r>
        <w:rPr>
          <w:spacing w:val="1"/>
        </w:rPr>
        <w:t xml:space="preserve"> </w:t>
      </w:r>
      <w:r>
        <w:t>easier</w:t>
      </w:r>
      <w:r>
        <w:rPr>
          <w:spacing w:val="3"/>
        </w:rPr>
        <w:t xml:space="preserve"> </w:t>
      </w:r>
      <w:r>
        <w:t>(Winkler,</w:t>
      </w:r>
      <w:r>
        <w:rPr>
          <w:spacing w:val="4"/>
        </w:rPr>
        <w:t xml:space="preserve"> </w:t>
      </w:r>
      <w:r>
        <w:t>2020).</w:t>
      </w:r>
    </w:p>
    <w:p w:rsidR="00390AF2" w:rsidRDefault="00390AF2" w:rsidP="00390AF2">
      <w:pPr>
        <w:pStyle w:val="ListParagraph"/>
        <w:numPr>
          <w:ilvl w:val="0"/>
          <w:numId w:val="10"/>
        </w:numPr>
        <w:tabs>
          <w:tab w:val="left" w:pos="831"/>
        </w:tabs>
        <w:spacing w:line="275" w:lineRule="exact"/>
        <w:jc w:val="both"/>
        <w:rPr>
          <w:sz w:val="24"/>
        </w:rPr>
      </w:pPr>
      <w:r>
        <w:rPr>
          <w:sz w:val="24"/>
        </w:rPr>
        <w:t>Reading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</w:p>
    <w:p w:rsidR="00390AF2" w:rsidRDefault="00390AF2" w:rsidP="00390AF2">
      <w:pPr>
        <w:pStyle w:val="BodyText"/>
        <w:spacing w:before="137" w:line="362" w:lineRule="auto"/>
        <w:ind w:left="586" w:right="118" w:firstLine="720"/>
        <w:jc w:val="both"/>
      </w:pPr>
      <w:r>
        <w:t>Reading skill is a cognitive ability that a person has can be used when</w:t>
      </w:r>
      <w:r>
        <w:rPr>
          <w:spacing w:val="1"/>
        </w:rPr>
        <w:t xml:space="preserve"> </w:t>
      </w:r>
      <w:r>
        <w:t>interacting with written text. Reading occurs in the context of social practice and</w:t>
      </w:r>
      <w:r>
        <w:rPr>
          <w:spacing w:val="1"/>
        </w:rPr>
        <w:t xml:space="preserve"> </w:t>
      </w:r>
      <w:r>
        <w:t>involves</w:t>
      </w:r>
      <w:r>
        <w:rPr>
          <w:spacing w:val="23"/>
        </w:rPr>
        <w:t xml:space="preserve"> </w:t>
      </w:r>
      <w:r>
        <w:t>writing,</w:t>
      </w:r>
      <w:r>
        <w:rPr>
          <w:spacing w:val="28"/>
        </w:rPr>
        <w:t xml:space="preserve"> </w:t>
      </w:r>
      <w:r>
        <w:t>speaking,</w:t>
      </w:r>
      <w:r>
        <w:rPr>
          <w:spacing w:val="27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listening,</w:t>
      </w:r>
      <w:r>
        <w:rPr>
          <w:spacing w:val="2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addition</w:t>
      </w:r>
      <w:r>
        <w:rPr>
          <w:spacing w:val="2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reading</w:t>
      </w:r>
      <w:r>
        <w:rPr>
          <w:spacing w:val="25"/>
        </w:rPr>
        <w:t xml:space="preserve"> </w:t>
      </w:r>
      <w:r>
        <w:t>Gee</w:t>
      </w:r>
      <w:r>
        <w:rPr>
          <w:spacing w:val="32"/>
        </w:rPr>
        <w:t xml:space="preserve"> </w:t>
      </w:r>
      <w:r>
        <w:t>(1999)</w:t>
      </w:r>
      <w:r>
        <w:rPr>
          <w:spacing w:val="28"/>
        </w:rPr>
        <w:t xml:space="preserve"> </w:t>
      </w:r>
      <w:r>
        <w:t>and</w:t>
      </w:r>
    </w:p>
    <w:p w:rsidR="00390AF2" w:rsidRDefault="00390AF2" w:rsidP="00390AF2">
      <w:pPr>
        <w:spacing w:line="362" w:lineRule="auto"/>
        <w:jc w:val="both"/>
        <w:sectPr w:rsidR="00390AF2">
          <w:pgSz w:w="11910" w:h="16840"/>
          <w:pgMar w:top="960" w:right="1580" w:bottom="280" w:left="1680" w:header="752" w:footer="0" w:gutter="0"/>
          <w:cols w:space="720"/>
        </w:sectPr>
      </w:pPr>
    </w:p>
    <w:p w:rsidR="00390AF2" w:rsidRDefault="00390AF2" w:rsidP="00390AF2">
      <w:pPr>
        <w:pStyle w:val="BodyText"/>
        <w:rPr>
          <w:sz w:val="20"/>
        </w:rPr>
      </w:pPr>
    </w:p>
    <w:p w:rsidR="00390AF2" w:rsidRDefault="00390AF2" w:rsidP="00390AF2">
      <w:pPr>
        <w:pStyle w:val="BodyText"/>
        <w:rPr>
          <w:sz w:val="20"/>
        </w:rPr>
      </w:pPr>
    </w:p>
    <w:p w:rsidR="00390AF2" w:rsidRDefault="00390AF2" w:rsidP="00390AF2">
      <w:pPr>
        <w:pStyle w:val="BodyText"/>
        <w:rPr>
          <w:sz w:val="20"/>
        </w:rPr>
      </w:pPr>
    </w:p>
    <w:p w:rsidR="00390AF2" w:rsidRDefault="00390AF2" w:rsidP="00390AF2">
      <w:pPr>
        <w:pStyle w:val="BodyText"/>
        <w:rPr>
          <w:sz w:val="20"/>
        </w:rPr>
      </w:pPr>
    </w:p>
    <w:p w:rsidR="00390AF2" w:rsidRDefault="00390AF2" w:rsidP="00390AF2">
      <w:pPr>
        <w:pStyle w:val="BodyText"/>
      </w:pPr>
    </w:p>
    <w:p w:rsidR="00390AF2" w:rsidRDefault="00390AF2" w:rsidP="00390AF2">
      <w:pPr>
        <w:pStyle w:val="BodyText"/>
        <w:spacing w:before="90" w:line="362" w:lineRule="auto"/>
        <w:ind w:left="586"/>
      </w:pPr>
      <w:proofErr w:type="gramStart"/>
      <w:r>
        <w:t>activities</w:t>
      </w:r>
      <w:proofErr w:type="gramEnd"/>
      <w:r>
        <w:rPr>
          <w:spacing w:val="37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socially,</w:t>
      </w:r>
      <w:r>
        <w:rPr>
          <w:spacing w:val="42"/>
        </w:rPr>
        <w:t xml:space="preserve"> </w:t>
      </w:r>
      <w:r>
        <w:t>culturally,</w:t>
      </w:r>
      <w:r>
        <w:rPr>
          <w:spacing w:val="42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historically</w:t>
      </w:r>
      <w:r>
        <w:rPr>
          <w:spacing w:val="30"/>
        </w:rPr>
        <w:t xml:space="preserve"> </w:t>
      </w:r>
      <w:r>
        <w:t>rooted</w:t>
      </w:r>
      <w:r>
        <w:rPr>
          <w:spacing w:val="44"/>
        </w:rPr>
        <w:t xml:space="preserve"> </w:t>
      </w:r>
      <w:r>
        <w:t>(Cole,</w:t>
      </w:r>
      <w:r>
        <w:rPr>
          <w:spacing w:val="42"/>
        </w:rPr>
        <w:t xml:space="preserve"> </w:t>
      </w:r>
      <w:r>
        <w:t>1996;</w:t>
      </w:r>
      <w:r>
        <w:rPr>
          <w:spacing w:val="-57"/>
        </w:rPr>
        <w:t xml:space="preserve"> </w:t>
      </w:r>
      <w:proofErr w:type="spellStart"/>
      <w:r>
        <w:t>Vygotsky</w:t>
      </w:r>
      <w:proofErr w:type="spellEnd"/>
      <w:r>
        <w:t>,</w:t>
      </w:r>
      <w:r>
        <w:rPr>
          <w:spacing w:val="3"/>
        </w:rPr>
        <w:t xml:space="preserve"> </w:t>
      </w:r>
      <w:r>
        <w:t>1978).</w:t>
      </w:r>
    </w:p>
    <w:p w:rsidR="00364531" w:rsidRPr="00390AF2" w:rsidRDefault="00364531" w:rsidP="00390AF2"/>
    <w:sectPr w:rsidR="00364531" w:rsidRPr="00390AF2">
      <w:headerReference w:type="default" r:id="rId9"/>
      <w:pgSz w:w="11910" w:h="16840"/>
      <w:pgMar w:top="960" w:right="1580" w:bottom="280" w:left="168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42" w:rsidRDefault="00052342">
      <w:r>
        <w:separator/>
      </w:r>
    </w:p>
  </w:endnote>
  <w:endnote w:type="continuationSeparator" w:id="0">
    <w:p w:rsidR="00052342" w:rsidRDefault="0005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42" w:rsidRDefault="00052342">
      <w:r>
        <w:separator/>
      </w:r>
    </w:p>
  </w:footnote>
  <w:footnote w:type="continuationSeparator" w:id="0">
    <w:p w:rsidR="00052342" w:rsidRDefault="00052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AF2" w:rsidRDefault="00390AF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1712" behindDoc="1" locked="0" layoutInCell="1" allowOverlap="1">
              <wp:simplePos x="0" y="0"/>
              <wp:positionH relativeFrom="page">
                <wp:posOffset>6374130</wp:posOffset>
              </wp:positionH>
              <wp:positionV relativeFrom="page">
                <wp:posOffset>464820</wp:posOffset>
              </wp:positionV>
              <wp:extent cx="14732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0AF2" w:rsidRDefault="00390AF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01.9pt;margin-top:36.6pt;width:11.6pt;height:13.05pt;z-index:-165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9sTqwIAAKg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" filled="f" stroked="f">
              <v:textbox inset="0,0,0,0">
                <w:txbxContent>
                  <w:p w:rsidR="00390AF2" w:rsidRDefault="00390AF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31" w:rsidRDefault="00390AF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9664" behindDoc="1" locked="0" layoutInCell="1" allowOverlap="1">
              <wp:simplePos x="0" y="0"/>
              <wp:positionH relativeFrom="page">
                <wp:posOffset>6304280</wp:posOffset>
              </wp:positionH>
              <wp:positionV relativeFrom="page">
                <wp:posOffset>464820</wp:posOffset>
              </wp:positionV>
              <wp:extent cx="2165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531" w:rsidRDefault="0005234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0AF2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6.4pt;margin-top:36.6pt;width:17.05pt;height:13.0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JsrQ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" filled="f" stroked="f">
              <v:textbox inset="0,0,0,0">
                <w:txbxContent>
                  <w:p w:rsidR="00364531" w:rsidRDefault="0005234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0AF2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A12"/>
    <w:multiLevelType w:val="hybridMultilevel"/>
    <w:tmpl w:val="E56C1AF6"/>
    <w:lvl w:ilvl="0" w:tplc="B1FE0F46">
      <w:start w:val="1"/>
      <w:numFmt w:val="decimal"/>
      <w:lvlText w:val="%1."/>
      <w:lvlJc w:val="left"/>
      <w:pPr>
        <w:ind w:left="8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38E2356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F84E710C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61706566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81505DBA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3CEECE00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7D6ADC0A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010EBB5A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209E9E94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1">
    <w:nsid w:val="111D34E4"/>
    <w:multiLevelType w:val="multilevel"/>
    <w:tmpl w:val="40F6A3DA"/>
    <w:lvl w:ilvl="0">
      <w:start w:val="4"/>
      <w:numFmt w:val="decimal"/>
      <w:lvlText w:val="%1"/>
      <w:lvlJc w:val="left"/>
      <w:pPr>
        <w:ind w:left="1138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22" w:hanging="4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03" w:hanging="4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4" w:hanging="4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6" w:hanging="4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77" w:hanging="4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9" w:hanging="4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60" w:hanging="494"/>
      </w:pPr>
      <w:rPr>
        <w:rFonts w:hint="default"/>
        <w:lang w:val="en-US" w:eastAsia="en-US" w:bidi="ar-SA"/>
      </w:rPr>
    </w:lvl>
  </w:abstractNum>
  <w:abstractNum w:abstractNumId="2">
    <w:nsid w:val="135F63E4"/>
    <w:multiLevelType w:val="multilevel"/>
    <w:tmpl w:val="81285D70"/>
    <w:lvl w:ilvl="0">
      <w:start w:val="2"/>
      <w:numFmt w:val="decimal"/>
      <w:lvlText w:val="%1"/>
      <w:lvlJc w:val="left"/>
      <w:pPr>
        <w:ind w:left="1138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27" w:hanging="5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03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4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6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77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9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60" w:hanging="500"/>
      </w:pPr>
      <w:rPr>
        <w:rFonts w:hint="default"/>
        <w:lang w:val="en-US" w:eastAsia="en-US" w:bidi="ar-SA"/>
      </w:rPr>
    </w:lvl>
  </w:abstractNum>
  <w:abstractNum w:abstractNumId="3">
    <w:nsid w:val="18645DAF"/>
    <w:multiLevelType w:val="multilevel"/>
    <w:tmpl w:val="FF48059A"/>
    <w:lvl w:ilvl="0">
      <w:start w:val="4"/>
      <w:numFmt w:val="decimal"/>
      <w:lvlText w:val="%1"/>
      <w:lvlJc w:val="left"/>
      <w:pPr>
        <w:ind w:left="95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0" w:hanging="365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2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92" w:hanging="5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8" w:hanging="5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64" w:hanging="5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00" w:hanging="5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36" w:hanging="5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72" w:hanging="542"/>
      </w:pPr>
      <w:rPr>
        <w:rFonts w:hint="default"/>
        <w:lang w:val="en-US" w:eastAsia="en-US" w:bidi="ar-SA"/>
      </w:rPr>
    </w:lvl>
  </w:abstractNum>
  <w:abstractNum w:abstractNumId="4">
    <w:nsid w:val="219F7BC5"/>
    <w:multiLevelType w:val="multilevel"/>
    <w:tmpl w:val="43C42EE6"/>
    <w:lvl w:ilvl="0">
      <w:start w:val="3"/>
      <w:numFmt w:val="decimal"/>
      <w:lvlText w:val="%1"/>
      <w:lvlJc w:val="left"/>
      <w:pPr>
        <w:ind w:left="95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0" w:hanging="365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96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5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2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0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8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07" w:hanging="365"/>
      </w:pPr>
      <w:rPr>
        <w:rFonts w:hint="default"/>
        <w:lang w:val="en-US" w:eastAsia="en-US" w:bidi="ar-SA"/>
      </w:rPr>
    </w:lvl>
  </w:abstractNum>
  <w:abstractNum w:abstractNumId="5">
    <w:nsid w:val="329E0C1C"/>
    <w:multiLevelType w:val="hybridMultilevel"/>
    <w:tmpl w:val="933A8ECA"/>
    <w:lvl w:ilvl="0" w:tplc="3E1040D0">
      <w:start w:val="1"/>
      <w:numFmt w:val="decimal"/>
      <w:lvlText w:val="%1."/>
      <w:lvlJc w:val="left"/>
      <w:pPr>
        <w:ind w:left="83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90C8738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E84C2756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5DA27D7E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AC560178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B2A2A5DA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199E4BD6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AD588FFA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FCF607FC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6">
    <w:nsid w:val="3D9E124A"/>
    <w:multiLevelType w:val="hybridMultilevel"/>
    <w:tmpl w:val="AF56230C"/>
    <w:lvl w:ilvl="0" w:tplc="0FD482FE">
      <w:start w:val="1"/>
      <w:numFmt w:val="decimal"/>
      <w:lvlText w:val="%1."/>
      <w:lvlJc w:val="left"/>
      <w:pPr>
        <w:ind w:left="83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B0EB5BA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347CF5F6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75C0AD04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038AFF72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5DE0CD8E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72AC8C5A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F5CACFB0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07F0D2FC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7">
    <w:nsid w:val="4C3D79F6"/>
    <w:multiLevelType w:val="multilevel"/>
    <w:tmpl w:val="9B70A8FC"/>
    <w:lvl w:ilvl="0">
      <w:start w:val="2"/>
      <w:numFmt w:val="decimal"/>
      <w:lvlText w:val="%1"/>
      <w:lvlJc w:val="left"/>
      <w:pPr>
        <w:ind w:left="951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1" w:hanging="365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9" w:hanging="543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92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8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64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0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36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72" w:hanging="543"/>
      </w:pPr>
      <w:rPr>
        <w:rFonts w:hint="default"/>
        <w:lang w:val="en-US" w:eastAsia="en-US" w:bidi="ar-SA"/>
      </w:rPr>
    </w:lvl>
  </w:abstractNum>
  <w:abstractNum w:abstractNumId="8">
    <w:nsid w:val="522775F4"/>
    <w:multiLevelType w:val="multilevel"/>
    <w:tmpl w:val="414EB458"/>
    <w:lvl w:ilvl="0">
      <w:start w:val="1"/>
      <w:numFmt w:val="decimal"/>
      <w:lvlText w:val="%1"/>
      <w:lvlJc w:val="left"/>
      <w:pPr>
        <w:ind w:left="1195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5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88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3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7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2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6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10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5" w:hanging="389"/>
      </w:pPr>
      <w:rPr>
        <w:rFonts w:hint="default"/>
        <w:lang w:val="en-US" w:eastAsia="en-US" w:bidi="ar-SA"/>
      </w:rPr>
    </w:lvl>
  </w:abstractNum>
  <w:abstractNum w:abstractNumId="9">
    <w:nsid w:val="53010D90"/>
    <w:multiLevelType w:val="multilevel"/>
    <w:tmpl w:val="01E8743C"/>
    <w:lvl w:ilvl="0">
      <w:start w:val="3"/>
      <w:numFmt w:val="decimal"/>
      <w:lvlText w:val="%1"/>
      <w:lvlJc w:val="left"/>
      <w:pPr>
        <w:ind w:left="1138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40" w:hanging="3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91" w:hanging="3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1" w:hanging="3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2" w:hanging="3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2" w:hanging="3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2" w:hanging="3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43" w:hanging="331"/>
      </w:pPr>
      <w:rPr>
        <w:rFonts w:hint="default"/>
        <w:lang w:val="en-US" w:eastAsia="en-US" w:bidi="ar-SA"/>
      </w:rPr>
    </w:lvl>
  </w:abstractNum>
  <w:abstractNum w:abstractNumId="10">
    <w:nsid w:val="58224FD1"/>
    <w:multiLevelType w:val="hybridMultilevel"/>
    <w:tmpl w:val="B128CB80"/>
    <w:lvl w:ilvl="0" w:tplc="728A954C">
      <w:start w:val="1"/>
      <w:numFmt w:val="decimal"/>
      <w:lvlText w:val="%1."/>
      <w:lvlJc w:val="left"/>
      <w:pPr>
        <w:ind w:left="8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D8A776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D9262CB8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FA9848FC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7EF03D42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5D12D294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3300F28A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52888452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A0067C54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11">
    <w:nsid w:val="5C475FD9"/>
    <w:multiLevelType w:val="hybridMultilevel"/>
    <w:tmpl w:val="C6F67874"/>
    <w:lvl w:ilvl="0" w:tplc="88967F86">
      <w:start w:val="1"/>
      <w:numFmt w:val="decimal"/>
      <w:lvlText w:val="%1."/>
      <w:lvlJc w:val="left"/>
      <w:pPr>
        <w:ind w:left="58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42E756">
      <w:numFmt w:val="bullet"/>
      <w:lvlText w:val="•"/>
      <w:lvlJc w:val="left"/>
      <w:pPr>
        <w:ind w:left="1386" w:hanging="264"/>
      </w:pPr>
      <w:rPr>
        <w:rFonts w:hint="default"/>
        <w:lang w:val="en-US" w:eastAsia="en-US" w:bidi="ar-SA"/>
      </w:rPr>
    </w:lvl>
    <w:lvl w:ilvl="2" w:tplc="82962C10">
      <w:numFmt w:val="bullet"/>
      <w:lvlText w:val="•"/>
      <w:lvlJc w:val="left"/>
      <w:pPr>
        <w:ind w:left="2192" w:hanging="264"/>
      </w:pPr>
      <w:rPr>
        <w:rFonts w:hint="default"/>
        <w:lang w:val="en-US" w:eastAsia="en-US" w:bidi="ar-SA"/>
      </w:rPr>
    </w:lvl>
    <w:lvl w:ilvl="3" w:tplc="E714A5F0">
      <w:numFmt w:val="bullet"/>
      <w:lvlText w:val="•"/>
      <w:lvlJc w:val="left"/>
      <w:pPr>
        <w:ind w:left="2999" w:hanging="264"/>
      </w:pPr>
      <w:rPr>
        <w:rFonts w:hint="default"/>
        <w:lang w:val="en-US" w:eastAsia="en-US" w:bidi="ar-SA"/>
      </w:rPr>
    </w:lvl>
    <w:lvl w:ilvl="4" w:tplc="8F401EB8">
      <w:numFmt w:val="bullet"/>
      <w:lvlText w:val="•"/>
      <w:lvlJc w:val="left"/>
      <w:pPr>
        <w:ind w:left="3805" w:hanging="264"/>
      </w:pPr>
      <w:rPr>
        <w:rFonts w:hint="default"/>
        <w:lang w:val="en-US" w:eastAsia="en-US" w:bidi="ar-SA"/>
      </w:rPr>
    </w:lvl>
    <w:lvl w:ilvl="5" w:tplc="C7C6970A">
      <w:numFmt w:val="bullet"/>
      <w:lvlText w:val="•"/>
      <w:lvlJc w:val="left"/>
      <w:pPr>
        <w:ind w:left="4612" w:hanging="264"/>
      </w:pPr>
      <w:rPr>
        <w:rFonts w:hint="default"/>
        <w:lang w:val="en-US" w:eastAsia="en-US" w:bidi="ar-SA"/>
      </w:rPr>
    </w:lvl>
    <w:lvl w:ilvl="6" w:tplc="CB6A5538">
      <w:numFmt w:val="bullet"/>
      <w:lvlText w:val="•"/>
      <w:lvlJc w:val="left"/>
      <w:pPr>
        <w:ind w:left="5418" w:hanging="264"/>
      </w:pPr>
      <w:rPr>
        <w:rFonts w:hint="default"/>
        <w:lang w:val="en-US" w:eastAsia="en-US" w:bidi="ar-SA"/>
      </w:rPr>
    </w:lvl>
    <w:lvl w:ilvl="7" w:tplc="95401CBC">
      <w:numFmt w:val="bullet"/>
      <w:lvlText w:val="•"/>
      <w:lvlJc w:val="left"/>
      <w:pPr>
        <w:ind w:left="6224" w:hanging="264"/>
      </w:pPr>
      <w:rPr>
        <w:rFonts w:hint="default"/>
        <w:lang w:val="en-US" w:eastAsia="en-US" w:bidi="ar-SA"/>
      </w:rPr>
    </w:lvl>
    <w:lvl w:ilvl="8" w:tplc="D02019E6">
      <w:numFmt w:val="bullet"/>
      <w:lvlText w:val="•"/>
      <w:lvlJc w:val="left"/>
      <w:pPr>
        <w:ind w:left="7031" w:hanging="264"/>
      </w:pPr>
      <w:rPr>
        <w:rFonts w:hint="default"/>
        <w:lang w:val="en-US" w:eastAsia="en-US" w:bidi="ar-SA"/>
      </w:rPr>
    </w:lvl>
  </w:abstractNum>
  <w:abstractNum w:abstractNumId="12">
    <w:nsid w:val="626621BD"/>
    <w:multiLevelType w:val="hybridMultilevel"/>
    <w:tmpl w:val="29365EBA"/>
    <w:lvl w:ilvl="0" w:tplc="7AD0EFF2">
      <w:start w:val="1"/>
      <w:numFmt w:val="decimal"/>
      <w:lvlText w:val="%1."/>
      <w:lvlJc w:val="left"/>
      <w:pPr>
        <w:ind w:left="8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AB21E74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9BB4C0A2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B1AEE000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1B226CA6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AF140A9E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BE58D6FE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505EB6E0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67548F88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13">
    <w:nsid w:val="7C616A39"/>
    <w:multiLevelType w:val="multilevel"/>
    <w:tmpl w:val="89C83808"/>
    <w:lvl w:ilvl="0">
      <w:start w:val="1"/>
      <w:numFmt w:val="decimal"/>
      <w:lvlText w:val="%1"/>
      <w:lvlJc w:val="left"/>
      <w:pPr>
        <w:ind w:left="95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96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5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2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0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8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07" w:hanging="365"/>
      </w:pPr>
      <w:rPr>
        <w:rFonts w:hint="default"/>
        <w:lang w:val="en-US" w:eastAsia="en-US" w:bidi="ar-SA"/>
      </w:rPr>
    </w:lvl>
  </w:abstractNum>
  <w:abstractNum w:abstractNumId="14">
    <w:nsid w:val="7E2119C2"/>
    <w:multiLevelType w:val="multilevel"/>
    <w:tmpl w:val="FBD025A2"/>
    <w:lvl w:ilvl="0">
      <w:start w:val="1"/>
      <w:numFmt w:val="decimal"/>
      <w:lvlText w:val="%1"/>
      <w:lvlJc w:val="left"/>
      <w:pPr>
        <w:ind w:left="1008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08" w:hanging="422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28" w:hanging="4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93" w:hanging="4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57" w:hanging="4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22" w:hanging="4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6" w:hanging="4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50" w:hanging="4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15" w:hanging="422"/>
      </w:pPr>
      <w:rPr>
        <w:rFonts w:hint="default"/>
        <w:lang w:val="en-US" w:eastAsia="en-US" w:bidi="ar-SA"/>
      </w:rPr>
    </w:lvl>
  </w:abstractNum>
  <w:abstractNum w:abstractNumId="15">
    <w:nsid w:val="7E7B7C56"/>
    <w:multiLevelType w:val="hybridMultilevel"/>
    <w:tmpl w:val="6CCAEE48"/>
    <w:lvl w:ilvl="0" w:tplc="07802668">
      <w:start w:val="1"/>
      <w:numFmt w:val="decimal"/>
      <w:lvlText w:val="%1."/>
      <w:lvlJc w:val="left"/>
      <w:pPr>
        <w:ind w:left="8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23C0220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FB30F4DE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AD1E03F4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FC32BB0A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082CFEEA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ED789E74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3BD25D3A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CD745BC2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0"/>
  </w:num>
  <w:num w:numId="5">
    <w:abstractNumId w:val="3"/>
  </w:num>
  <w:num w:numId="6">
    <w:abstractNumId w:val="13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1"/>
  </w:num>
  <w:num w:numId="12">
    <w:abstractNumId w:val="14"/>
  </w:num>
  <w:num w:numId="13">
    <w:abstractNumId w:val="1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4531"/>
    <w:rsid w:val="00052342"/>
    <w:rsid w:val="00364531"/>
    <w:rsid w:val="003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7"/>
      <w:ind w:left="620" w:right="147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95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3"/>
      <w:ind w:left="456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17"/>
      <w:ind w:left="58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0"/>
      <w:ind w:left="629" w:right="156"/>
      <w:jc w:val="center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pPr>
      <w:spacing w:before="121"/>
      <w:ind w:left="1138" w:hanging="332"/>
    </w:pPr>
  </w:style>
  <w:style w:type="paragraph" w:styleId="TOC5">
    <w:name w:val="toc 5"/>
    <w:basedOn w:val="Normal"/>
    <w:uiPriority w:val="1"/>
    <w:qFormat/>
    <w:pPr>
      <w:spacing w:before="122"/>
      <w:ind w:left="1522" w:hanging="495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5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7"/>
      <w:ind w:left="620" w:right="147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95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3"/>
      <w:ind w:left="456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17"/>
      <w:ind w:left="58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0"/>
      <w:ind w:left="629" w:right="156"/>
      <w:jc w:val="center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pPr>
      <w:spacing w:before="121"/>
      <w:ind w:left="1138" w:hanging="332"/>
    </w:pPr>
  </w:style>
  <w:style w:type="paragraph" w:styleId="TOC5">
    <w:name w:val="toc 5"/>
    <w:basedOn w:val="Normal"/>
    <w:uiPriority w:val="1"/>
    <w:qFormat/>
    <w:pPr>
      <w:spacing w:before="122"/>
      <w:ind w:left="1522" w:hanging="495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5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faiz</cp:lastModifiedBy>
  <cp:revision>2</cp:revision>
  <dcterms:created xsi:type="dcterms:W3CDTF">2022-11-28T07:46:00Z</dcterms:created>
  <dcterms:modified xsi:type="dcterms:W3CDTF">2008-07-06T19:12:00Z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