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71D8" w14:textId="77777777" w:rsidR="0013778F" w:rsidRPr="002A3284" w:rsidRDefault="0013778F" w:rsidP="0013778F">
      <w:pPr>
        <w:autoSpaceDE w:val="0"/>
        <w:autoSpaceDN w:val="0"/>
        <w:adjustRightInd w:val="0"/>
        <w:spacing w:line="480" w:lineRule="auto"/>
        <w:jc w:val="center"/>
        <w:rPr>
          <w:b/>
          <w:bCs/>
          <w:color w:val="000000"/>
        </w:rPr>
      </w:pPr>
      <w:r w:rsidRPr="002A3284">
        <w:rPr>
          <w:b/>
          <w:bCs/>
          <w:color w:val="000000"/>
        </w:rPr>
        <w:t>CHAPTER I</w:t>
      </w:r>
    </w:p>
    <w:p w14:paraId="3EFE3CFE" w14:textId="77777777" w:rsidR="0013778F" w:rsidRPr="002A3284" w:rsidRDefault="0013778F" w:rsidP="0013778F">
      <w:pPr>
        <w:autoSpaceDE w:val="0"/>
        <w:autoSpaceDN w:val="0"/>
        <w:adjustRightInd w:val="0"/>
        <w:spacing w:line="480" w:lineRule="auto"/>
        <w:jc w:val="center"/>
        <w:rPr>
          <w:b/>
          <w:bCs/>
          <w:color w:val="000000"/>
        </w:rPr>
      </w:pPr>
      <w:r w:rsidRPr="002A3284">
        <w:rPr>
          <w:b/>
          <w:bCs/>
          <w:color w:val="000000"/>
        </w:rPr>
        <w:t>INTRODUCTION</w:t>
      </w:r>
    </w:p>
    <w:p w14:paraId="3A76A7BA" w14:textId="77777777" w:rsidR="0013778F" w:rsidRPr="002A3284" w:rsidRDefault="0013778F" w:rsidP="0013778F">
      <w:pPr>
        <w:autoSpaceDE w:val="0"/>
        <w:autoSpaceDN w:val="0"/>
        <w:adjustRightInd w:val="0"/>
        <w:spacing w:line="480" w:lineRule="auto"/>
        <w:jc w:val="both"/>
        <w:rPr>
          <w:b/>
          <w:bCs/>
          <w:color w:val="000000"/>
        </w:rPr>
      </w:pPr>
    </w:p>
    <w:p w14:paraId="750D6109" w14:textId="77777777" w:rsidR="0013778F" w:rsidRPr="002A3284" w:rsidRDefault="0013778F" w:rsidP="0013778F">
      <w:pPr>
        <w:autoSpaceDE w:val="0"/>
        <w:autoSpaceDN w:val="0"/>
        <w:adjustRightInd w:val="0"/>
        <w:spacing w:line="480" w:lineRule="auto"/>
        <w:jc w:val="both"/>
        <w:rPr>
          <w:b/>
          <w:bCs/>
          <w:color w:val="000000"/>
        </w:rPr>
      </w:pPr>
      <w:r w:rsidRPr="002A3284">
        <w:rPr>
          <w:b/>
          <w:bCs/>
          <w:color w:val="000000"/>
        </w:rPr>
        <w:t>1.1 Background of the Study</w:t>
      </w:r>
    </w:p>
    <w:p w14:paraId="1D5087A3" w14:textId="77777777" w:rsidR="0013778F" w:rsidRPr="002A3284" w:rsidRDefault="0013778F" w:rsidP="0013778F">
      <w:pPr>
        <w:autoSpaceDE w:val="0"/>
        <w:autoSpaceDN w:val="0"/>
        <w:adjustRightInd w:val="0"/>
        <w:spacing w:line="480" w:lineRule="auto"/>
        <w:ind w:firstLine="720"/>
        <w:jc w:val="both"/>
        <w:rPr>
          <w:b/>
          <w:bCs/>
          <w:color w:val="000000"/>
        </w:rPr>
      </w:pPr>
      <w:r w:rsidRPr="002A3284">
        <w:rPr>
          <w:color w:val="000000"/>
        </w:rPr>
        <w:t>Language is very important for our life; through language we can express our ideas or feeling operating through the organ of speech and hearing or distinctive having understood meaning.</w:t>
      </w:r>
    </w:p>
    <w:p w14:paraId="35704B50" w14:textId="77777777" w:rsidR="0013778F" w:rsidRPr="002A3284" w:rsidRDefault="0013778F" w:rsidP="0013778F">
      <w:pPr>
        <w:autoSpaceDE w:val="0"/>
        <w:autoSpaceDN w:val="0"/>
        <w:adjustRightInd w:val="0"/>
        <w:spacing w:line="480" w:lineRule="auto"/>
        <w:ind w:firstLine="720"/>
        <w:jc w:val="both"/>
        <w:rPr>
          <w:b/>
          <w:bCs/>
          <w:color w:val="000000"/>
        </w:rPr>
      </w:pPr>
      <w:r w:rsidRPr="002A3284">
        <w:rPr>
          <w:color w:val="000000"/>
        </w:rPr>
        <w:t>Language is composed of good structure and proper, understandable pronunciation. Every culture has different character and every language has different structure and pronunciation.</w:t>
      </w:r>
    </w:p>
    <w:p w14:paraId="30060066" w14:textId="77777777" w:rsidR="0013778F" w:rsidRPr="002A3284" w:rsidRDefault="0013778F" w:rsidP="0013778F">
      <w:pPr>
        <w:autoSpaceDE w:val="0"/>
        <w:autoSpaceDN w:val="0"/>
        <w:adjustRightInd w:val="0"/>
        <w:spacing w:line="480" w:lineRule="auto"/>
        <w:ind w:firstLine="720"/>
        <w:jc w:val="both"/>
        <w:rPr>
          <w:color w:val="000000"/>
        </w:rPr>
      </w:pPr>
      <w:r w:rsidRPr="002A3284">
        <w:rPr>
          <w:color w:val="000000"/>
        </w:rPr>
        <w:t>The Indonesian government has chosen English as the first foreign language to be taught in the schools. So, English a compulsory subject, which is taught to the students from elementary school until university. Student should learn the four language skills; listening, speaking, reading and writing. The four skills are taught cohesively. Brown in Finocchiaro (1984, in Kulsum2006:1) “Language is a system of arbitrary, vocal symbols which permit all people in a given culture or other people who have learned the system of that culture to communicate or to interact.”Although it is focused on the four skills, pronunciation is not separately taught from the four skills.</w:t>
      </w:r>
    </w:p>
    <w:p w14:paraId="714A15B4" w14:textId="77777777" w:rsidR="0013778F" w:rsidRPr="002A3284" w:rsidRDefault="0013778F" w:rsidP="0013778F">
      <w:pPr>
        <w:autoSpaceDE w:val="0"/>
        <w:autoSpaceDN w:val="0"/>
        <w:adjustRightInd w:val="0"/>
        <w:spacing w:line="480" w:lineRule="auto"/>
        <w:jc w:val="both"/>
        <w:rPr>
          <w:color w:val="000000"/>
        </w:rPr>
      </w:pPr>
      <w:r w:rsidRPr="002A3284">
        <w:rPr>
          <w:color w:val="000000"/>
        </w:rPr>
        <w:tab/>
        <w:t xml:space="preserve">It is difficult for Indonesian students to pronounce English words correctly, for example when they are asked to pronounce the word “today” / t ∂ d e I / they will pronounce /today/. It happens of the differences between their mother tongue </w:t>
      </w:r>
      <w:r w:rsidRPr="002A3284">
        <w:rPr>
          <w:color w:val="000000"/>
        </w:rPr>
        <w:lastRenderedPageBreak/>
        <w:t xml:space="preserve">and the English. The degree of difficulty in learning is also determined by the degree of difference between the two languages. </w:t>
      </w:r>
    </w:p>
    <w:p w14:paraId="422F93A0" w14:textId="77777777" w:rsidR="0013778F" w:rsidRPr="002A3284" w:rsidRDefault="0013778F" w:rsidP="0013778F">
      <w:pPr>
        <w:autoSpaceDE w:val="0"/>
        <w:autoSpaceDN w:val="0"/>
        <w:adjustRightInd w:val="0"/>
        <w:ind w:left="450" w:hanging="450"/>
        <w:jc w:val="both"/>
        <w:rPr>
          <w:color w:val="000000"/>
        </w:rPr>
      </w:pPr>
      <w:r w:rsidRPr="002A3284">
        <w:rPr>
          <w:color w:val="000000"/>
        </w:rPr>
        <w:tab/>
        <w:t>With regard to its pronunciation, the English language is quite difficult for Indonesian learners. In some cases, the difficulties are caused by the irregular spelling of the language which offers a poor guidance to its pronunciation. In other cases, difficulties are due to the interference (negative transfer) from the first language to the target language. (Syafei (1988, in Septiani 2005:3)).</w:t>
      </w:r>
    </w:p>
    <w:p w14:paraId="363F3712" w14:textId="77777777" w:rsidR="0013778F" w:rsidRPr="002A3284" w:rsidRDefault="0013778F" w:rsidP="0013778F">
      <w:pPr>
        <w:autoSpaceDE w:val="0"/>
        <w:autoSpaceDN w:val="0"/>
        <w:adjustRightInd w:val="0"/>
        <w:spacing w:line="480" w:lineRule="auto"/>
        <w:jc w:val="both"/>
        <w:rPr>
          <w:color w:val="000000"/>
        </w:rPr>
      </w:pPr>
    </w:p>
    <w:p w14:paraId="32306E21" w14:textId="77777777" w:rsidR="0013778F" w:rsidRPr="002A3284" w:rsidRDefault="0013778F" w:rsidP="0013778F">
      <w:pPr>
        <w:autoSpaceDE w:val="0"/>
        <w:autoSpaceDN w:val="0"/>
        <w:adjustRightInd w:val="0"/>
        <w:spacing w:line="480" w:lineRule="auto"/>
        <w:jc w:val="both"/>
        <w:rPr>
          <w:color w:val="000000"/>
        </w:rPr>
      </w:pPr>
      <w:r w:rsidRPr="002A3284">
        <w:rPr>
          <w:color w:val="000000"/>
        </w:rPr>
        <w:tab/>
        <w:t>Pronunciation is the act of manner of speaking a word. That is one of the most important parts of English to communicate with others since there are differences between the symbol and its sounds. When we communicate with other people we should not only have a good vocabulary but also have good pronunciation. Therefore, it is important to teach pronunciation. As stated by Harmer ( 2000: 183 ) that “for all these people, being made aware of pronunciation issues will be of immense benefit not only to their own production but also to their own understanding of spoken English.”</w:t>
      </w:r>
    </w:p>
    <w:p w14:paraId="06FDB17F" w14:textId="77777777" w:rsidR="0013778F" w:rsidRPr="002A3284" w:rsidRDefault="0013778F" w:rsidP="0013778F">
      <w:pPr>
        <w:autoSpaceDE w:val="0"/>
        <w:autoSpaceDN w:val="0"/>
        <w:adjustRightInd w:val="0"/>
        <w:spacing w:line="480" w:lineRule="auto"/>
        <w:ind w:firstLine="720"/>
        <w:jc w:val="both"/>
        <w:rPr>
          <w:color w:val="000000"/>
        </w:rPr>
      </w:pPr>
      <w:r w:rsidRPr="002A3284">
        <w:rPr>
          <w:color w:val="000000"/>
        </w:rPr>
        <w:t>The students often find problem with pronunciation when they speak, read, or listen to English spoken words. It might be caused by some factors. Learning English is very complex since there are many factors that determine the success or failure of learners in language learning. There are two kinds of factors, which affect someone in learning English: internal and external factors coming from the learners themselves, such as motivation, interest, aptitude, and intelligence, while external factors coming from outside of the learners, such as the situation and condition of the environment, learning materials, and the teacher’s ability in handling the English teaching and learning program.</w:t>
      </w:r>
    </w:p>
    <w:p w14:paraId="4D8F0FE1" w14:textId="77777777" w:rsidR="0013778F" w:rsidRPr="002A3284" w:rsidRDefault="0013778F" w:rsidP="0013778F">
      <w:pPr>
        <w:autoSpaceDE w:val="0"/>
        <w:autoSpaceDN w:val="0"/>
        <w:adjustRightInd w:val="0"/>
        <w:spacing w:line="480" w:lineRule="auto"/>
        <w:jc w:val="both"/>
        <w:rPr>
          <w:color w:val="000000"/>
        </w:rPr>
      </w:pPr>
      <w:r w:rsidRPr="002A3284">
        <w:rPr>
          <w:color w:val="000000"/>
        </w:rPr>
        <w:lastRenderedPageBreak/>
        <w:tab/>
        <w:t>Therefore, the teachers should have several special tricks to make their students motivated to learn English. The learners need a way of teaching that is enjoyable and practical so that finally they can integrate themselves into English. It is assumed that they can contribute many things to improve student’s capabilities, especially in their skill elements, such as vocabulary enrichment, listening and speaking. The writer believe that singing English Song have direct influence on the pronunciation skills. This paper tries to find out whether songs can improve achievement in pronunciation.</w:t>
      </w:r>
    </w:p>
    <w:p w14:paraId="0461142B" w14:textId="77777777" w:rsidR="0013778F" w:rsidRPr="002A3284" w:rsidRDefault="0013778F" w:rsidP="0013778F">
      <w:pPr>
        <w:autoSpaceDE w:val="0"/>
        <w:autoSpaceDN w:val="0"/>
        <w:adjustRightInd w:val="0"/>
        <w:spacing w:line="480" w:lineRule="auto"/>
        <w:jc w:val="both"/>
        <w:rPr>
          <w:color w:val="000000"/>
        </w:rPr>
      </w:pPr>
    </w:p>
    <w:p w14:paraId="1B4F588A" w14:textId="77777777" w:rsidR="0013778F" w:rsidRPr="002A3284" w:rsidRDefault="0013778F" w:rsidP="0013778F">
      <w:pPr>
        <w:autoSpaceDE w:val="0"/>
        <w:autoSpaceDN w:val="0"/>
        <w:adjustRightInd w:val="0"/>
        <w:spacing w:line="480" w:lineRule="auto"/>
        <w:jc w:val="both"/>
        <w:rPr>
          <w:b/>
          <w:bCs/>
          <w:color w:val="000000"/>
        </w:rPr>
      </w:pPr>
      <w:r w:rsidRPr="002A3284">
        <w:rPr>
          <w:b/>
          <w:bCs/>
          <w:color w:val="000000"/>
        </w:rPr>
        <w:t>1.2 The Reason for Choosing the Topic</w:t>
      </w:r>
    </w:p>
    <w:p w14:paraId="4E047256" w14:textId="77777777" w:rsidR="0013778F" w:rsidRPr="002A3284" w:rsidRDefault="0013778F" w:rsidP="0013778F">
      <w:pPr>
        <w:autoSpaceDE w:val="0"/>
        <w:autoSpaceDN w:val="0"/>
        <w:adjustRightInd w:val="0"/>
        <w:spacing w:line="480" w:lineRule="auto"/>
        <w:ind w:firstLine="720"/>
        <w:jc w:val="both"/>
        <w:rPr>
          <w:b/>
          <w:bCs/>
          <w:color w:val="000000"/>
        </w:rPr>
      </w:pPr>
      <w:r w:rsidRPr="002A3284">
        <w:rPr>
          <w:color w:val="000000"/>
        </w:rPr>
        <w:t xml:space="preserve"> To teach English language is not easy, the teacher needs a method of teaching that is enjoyable and practical. There are some methods of teaching, for example, using pictures to teach vocabulary and games to teach grammar. In doing this study, the writer uses songs as the media to improve the students’ achievement in pronouncing English words.</w:t>
      </w:r>
    </w:p>
    <w:p w14:paraId="1BA31CAB" w14:textId="77777777" w:rsidR="0013778F" w:rsidRPr="002A3284" w:rsidRDefault="0013778F" w:rsidP="0013778F">
      <w:pPr>
        <w:autoSpaceDE w:val="0"/>
        <w:autoSpaceDN w:val="0"/>
        <w:adjustRightInd w:val="0"/>
        <w:spacing w:line="480" w:lineRule="auto"/>
        <w:jc w:val="both"/>
        <w:rPr>
          <w:color w:val="000000"/>
        </w:rPr>
      </w:pPr>
      <w:r w:rsidRPr="002A3284">
        <w:rPr>
          <w:color w:val="000000"/>
        </w:rPr>
        <w:tab/>
        <w:t>Song is short piece of music with words that you sing (Hornby, 2008:423). Most people like songs because they believe that songs are like magic. Songs can make them cry, laugh, sad or angry when they hear it. From songs, they can also learn a lot of things such as culture and new words. Based on the reasons above, the writer believes that songs can be used as an alternative way in the language learning.</w:t>
      </w:r>
    </w:p>
    <w:p w14:paraId="5B8F9447" w14:textId="77777777" w:rsidR="0013778F" w:rsidRPr="002A3284" w:rsidRDefault="0013778F" w:rsidP="0013778F">
      <w:pPr>
        <w:autoSpaceDE w:val="0"/>
        <w:autoSpaceDN w:val="0"/>
        <w:adjustRightInd w:val="0"/>
        <w:spacing w:line="480" w:lineRule="auto"/>
        <w:jc w:val="both"/>
        <w:rPr>
          <w:color w:val="000000"/>
        </w:rPr>
      </w:pPr>
      <w:r w:rsidRPr="002A3284">
        <w:rPr>
          <w:color w:val="000000"/>
        </w:rPr>
        <w:tab/>
        <w:t xml:space="preserve">English learning activities involve four skills; listening, speaking, reading, and writing. Most of students get difficult when listening section. It is difficult for them to memorize and comprehend what they listen to. Therefore, it is better for </w:t>
      </w:r>
      <w:r w:rsidRPr="002A3284">
        <w:rPr>
          <w:color w:val="000000"/>
        </w:rPr>
        <w:lastRenderedPageBreak/>
        <w:t>the teacher to teach the students with something interesting and valuable in the listening class. The writer thinks that song is a valuable material because by listening to songs, students can learn vocabulary, pronunciation, expression, and make them interested to learn.</w:t>
      </w:r>
    </w:p>
    <w:p w14:paraId="2E383E90" w14:textId="77777777" w:rsidR="0013778F" w:rsidRPr="002A3284" w:rsidRDefault="0013778F" w:rsidP="0013778F">
      <w:pPr>
        <w:autoSpaceDE w:val="0"/>
        <w:autoSpaceDN w:val="0"/>
        <w:adjustRightInd w:val="0"/>
        <w:spacing w:line="480" w:lineRule="auto"/>
        <w:jc w:val="both"/>
        <w:rPr>
          <w:color w:val="000000"/>
        </w:rPr>
      </w:pPr>
      <w:r w:rsidRPr="002A3284">
        <w:rPr>
          <w:color w:val="000000"/>
        </w:rPr>
        <w:tab/>
        <w:t xml:space="preserve">However, the teacher cannot bring all songs into the class, so she/ he should be able to select appropriate songs for the students. She/ he should think about the level of the students, the theme, and the students’ interest of the songs. </w:t>
      </w:r>
    </w:p>
    <w:p w14:paraId="3EC4DAD3" w14:textId="77777777" w:rsidR="0013778F" w:rsidRPr="002A3284" w:rsidRDefault="0013778F" w:rsidP="0013778F">
      <w:pPr>
        <w:autoSpaceDE w:val="0"/>
        <w:autoSpaceDN w:val="0"/>
        <w:adjustRightInd w:val="0"/>
        <w:spacing w:line="480" w:lineRule="auto"/>
        <w:ind w:firstLine="720"/>
        <w:jc w:val="both"/>
        <w:rPr>
          <w:color w:val="000000"/>
        </w:rPr>
      </w:pPr>
      <w:r w:rsidRPr="002A3284">
        <w:rPr>
          <w:color w:val="000000"/>
        </w:rPr>
        <w:t>Based on the explanation above the writer wants to show to English teachers that there are actually many ways of teaching English, one of them is listening to song through singing which are useful as the alternative treatments for the students’ problem in teaching pronunciation. She hopes that it will be a valuable contribution to the development of English teaching in general and teaching pronunciation in particular.</w:t>
      </w:r>
    </w:p>
    <w:p w14:paraId="210BB98E" w14:textId="77777777" w:rsidR="0013778F" w:rsidRPr="002A3284" w:rsidRDefault="0013778F" w:rsidP="0013778F">
      <w:pPr>
        <w:autoSpaceDE w:val="0"/>
        <w:autoSpaceDN w:val="0"/>
        <w:adjustRightInd w:val="0"/>
        <w:spacing w:line="480" w:lineRule="auto"/>
        <w:ind w:firstLine="720"/>
        <w:jc w:val="both"/>
        <w:rPr>
          <w:color w:val="000000"/>
        </w:rPr>
      </w:pPr>
    </w:p>
    <w:p w14:paraId="59DA3B73" w14:textId="77777777" w:rsidR="0013778F" w:rsidRPr="002A3284" w:rsidRDefault="0013778F" w:rsidP="0013778F">
      <w:pPr>
        <w:autoSpaceDE w:val="0"/>
        <w:autoSpaceDN w:val="0"/>
        <w:adjustRightInd w:val="0"/>
        <w:spacing w:line="480" w:lineRule="auto"/>
        <w:jc w:val="both"/>
        <w:rPr>
          <w:b/>
          <w:bCs/>
          <w:color w:val="000000"/>
        </w:rPr>
      </w:pPr>
      <w:r w:rsidRPr="002A3284">
        <w:rPr>
          <w:b/>
          <w:bCs/>
          <w:color w:val="000000"/>
        </w:rPr>
        <w:t>1.3 The Assumption of the Research</w:t>
      </w:r>
    </w:p>
    <w:p w14:paraId="242793D4" w14:textId="77777777" w:rsidR="0013778F" w:rsidRPr="002A3284" w:rsidRDefault="0013778F" w:rsidP="0013778F">
      <w:pPr>
        <w:autoSpaceDE w:val="0"/>
        <w:autoSpaceDN w:val="0"/>
        <w:adjustRightInd w:val="0"/>
        <w:spacing w:line="480" w:lineRule="auto"/>
        <w:ind w:firstLine="720"/>
        <w:jc w:val="both"/>
        <w:rPr>
          <w:color w:val="000000"/>
        </w:rPr>
      </w:pPr>
      <w:r w:rsidRPr="002A3284">
        <w:rPr>
          <w:color w:val="000000"/>
        </w:rPr>
        <w:t>It is assumed that “Listening tosong can improve the students’ pronunciation of English words”.</w:t>
      </w:r>
    </w:p>
    <w:p w14:paraId="1D5EF8D2" w14:textId="77777777" w:rsidR="0013778F" w:rsidRPr="002A3284" w:rsidRDefault="0013778F" w:rsidP="0013778F">
      <w:pPr>
        <w:autoSpaceDE w:val="0"/>
        <w:autoSpaceDN w:val="0"/>
        <w:adjustRightInd w:val="0"/>
        <w:spacing w:line="480" w:lineRule="auto"/>
        <w:ind w:firstLine="720"/>
        <w:jc w:val="both"/>
        <w:rPr>
          <w:color w:val="000000"/>
        </w:rPr>
      </w:pPr>
    </w:p>
    <w:p w14:paraId="5F7C4ABB" w14:textId="77777777" w:rsidR="0013778F" w:rsidRPr="002A3284" w:rsidRDefault="0013778F" w:rsidP="0013778F">
      <w:pPr>
        <w:autoSpaceDE w:val="0"/>
        <w:autoSpaceDN w:val="0"/>
        <w:adjustRightInd w:val="0"/>
        <w:spacing w:line="480" w:lineRule="auto"/>
        <w:jc w:val="both"/>
        <w:rPr>
          <w:b/>
          <w:bCs/>
          <w:color w:val="000000"/>
        </w:rPr>
      </w:pPr>
      <w:r w:rsidRPr="002A3284">
        <w:rPr>
          <w:b/>
          <w:bCs/>
          <w:color w:val="000000"/>
        </w:rPr>
        <w:t>1.4 The Limitation of the Research</w:t>
      </w:r>
    </w:p>
    <w:p w14:paraId="3E4BDBD9" w14:textId="77777777" w:rsidR="0013778F" w:rsidRPr="002A3284" w:rsidRDefault="0013778F" w:rsidP="0013778F">
      <w:pPr>
        <w:autoSpaceDE w:val="0"/>
        <w:autoSpaceDN w:val="0"/>
        <w:adjustRightInd w:val="0"/>
        <w:spacing w:line="480" w:lineRule="auto"/>
        <w:jc w:val="both"/>
        <w:rPr>
          <w:b/>
          <w:bCs/>
          <w:color w:val="000000"/>
        </w:rPr>
      </w:pPr>
      <w:r w:rsidRPr="002A3284">
        <w:rPr>
          <w:b/>
          <w:bCs/>
          <w:color w:val="000000"/>
        </w:rPr>
        <w:tab/>
      </w:r>
      <w:r w:rsidRPr="002A3284">
        <w:rPr>
          <w:color w:val="000000"/>
        </w:rPr>
        <w:t>To avoid misunderstanding and clarify the problem, it is necessary to limit the problem; the writer will limit the problem to improving the students’ pronunciation of English words by using song.</w:t>
      </w:r>
    </w:p>
    <w:p w14:paraId="7F3DED98" w14:textId="77777777" w:rsidR="0013778F" w:rsidRPr="002A3284" w:rsidRDefault="0013778F" w:rsidP="0013778F">
      <w:pPr>
        <w:autoSpaceDE w:val="0"/>
        <w:autoSpaceDN w:val="0"/>
        <w:adjustRightInd w:val="0"/>
        <w:spacing w:line="480" w:lineRule="auto"/>
        <w:jc w:val="both"/>
        <w:rPr>
          <w:b/>
          <w:bCs/>
          <w:color w:val="000000"/>
        </w:rPr>
      </w:pPr>
      <w:r w:rsidRPr="002A3284">
        <w:rPr>
          <w:b/>
          <w:bCs/>
          <w:color w:val="000000"/>
        </w:rPr>
        <w:t>1.5 The Statement of the Problems</w:t>
      </w:r>
    </w:p>
    <w:p w14:paraId="05D0D14A" w14:textId="77777777" w:rsidR="0013778F" w:rsidRPr="002A3284" w:rsidRDefault="0013778F" w:rsidP="0013778F">
      <w:pPr>
        <w:autoSpaceDE w:val="0"/>
        <w:autoSpaceDN w:val="0"/>
        <w:adjustRightInd w:val="0"/>
        <w:spacing w:line="480" w:lineRule="auto"/>
        <w:jc w:val="both"/>
        <w:rPr>
          <w:color w:val="000000"/>
        </w:rPr>
      </w:pPr>
      <w:r w:rsidRPr="002A3284">
        <w:rPr>
          <w:color w:val="000000"/>
        </w:rPr>
        <w:lastRenderedPageBreak/>
        <w:tab/>
        <w:t xml:space="preserve">In order to make a systematic approach to solving the problems, the problem is stated as follows: </w:t>
      </w:r>
    </w:p>
    <w:p w14:paraId="36F9BB1B" w14:textId="77777777" w:rsidR="0013778F" w:rsidRPr="002A3284" w:rsidRDefault="0013778F" w:rsidP="0013778F">
      <w:pPr>
        <w:numPr>
          <w:ilvl w:val="0"/>
          <w:numId w:val="1"/>
        </w:numPr>
        <w:autoSpaceDE w:val="0"/>
        <w:autoSpaceDN w:val="0"/>
        <w:adjustRightInd w:val="0"/>
        <w:spacing w:line="480" w:lineRule="auto"/>
        <w:ind w:left="360" w:hanging="360"/>
        <w:jc w:val="both"/>
        <w:rPr>
          <w:color w:val="000000"/>
        </w:rPr>
      </w:pPr>
      <w:r w:rsidRPr="002A3284">
        <w:rPr>
          <w:color w:val="000000"/>
        </w:rPr>
        <w:t>Does listening to song and singing improve the students’ pronunciation of English words?</w:t>
      </w:r>
    </w:p>
    <w:p w14:paraId="258BCFA1" w14:textId="77777777" w:rsidR="0013778F" w:rsidRPr="002A3284" w:rsidRDefault="0013778F" w:rsidP="0013778F">
      <w:pPr>
        <w:numPr>
          <w:ilvl w:val="0"/>
          <w:numId w:val="1"/>
        </w:numPr>
        <w:autoSpaceDE w:val="0"/>
        <w:autoSpaceDN w:val="0"/>
        <w:adjustRightInd w:val="0"/>
        <w:spacing w:line="480" w:lineRule="auto"/>
        <w:ind w:left="360" w:hanging="360"/>
        <w:jc w:val="both"/>
        <w:rPr>
          <w:color w:val="000000"/>
        </w:rPr>
      </w:pPr>
      <w:r w:rsidRPr="002A3284">
        <w:rPr>
          <w:color w:val="000000"/>
        </w:rPr>
        <w:t>Is there any difference between the students’ score of Experimental group and that of Control group in students’ pronunciation of English words?</w:t>
      </w:r>
    </w:p>
    <w:p w14:paraId="7FA91EA3" w14:textId="77777777" w:rsidR="0013778F" w:rsidRPr="002A3284" w:rsidRDefault="0013778F" w:rsidP="0013778F">
      <w:pPr>
        <w:autoSpaceDE w:val="0"/>
        <w:autoSpaceDN w:val="0"/>
        <w:adjustRightInd w:val="0"/>
        <w:spacing w:line="480" w:lineRule="auto"/>
        <w:jc w:val="both"/>
        <w:rPr>
          <w:color w:val="000000"/>
        </w:rPr>
      </w:pPr>
    </w:p>
    <w:p w14:paraId="16095A8A" w14:textId="77777777" w:rsidR="0013778F" w:rsidRPr="002A3284" w:rsidRDefault="0013778F" w:rsidP="0013778F">
      <w:pPr>
        <w:autoSpaceDE w:val="0"/>
        <w:autoSpaceDN w:val="0"/>
        <w:adjustRightInd w:val="0"/>
        <w:spacing w:line="480" w:lineRule="auto"/>
        <w:jc w:val="both"/>
        <w:rPr>
          <w:b/>
          <w:bCs/>
          <w:color w:val="000000"/>
        </w:rPr>
      </w:pPr>
      <w:r w:rsidRPr="002A3284">
        <w:rPr>
          <w:b/>
          <w:bCs/>
          <w:color w:val="000000"/>
        </w:rPr>
        <w:t>1.6 The Purpose of the Research</w:t>
      </w:r>
    </w:p>
    <w:p w14:paraId="7FE31567" w14:textId="77777777" w:rsidR="0013778F" w:rsidRPr="002A3284" w:rsidRDefault="0013778F" w:rsidP="0013778F">
      <w:pPr>
        <w:autoSpaceDE w:val="0"/>
        <w:autoSpaceDN w:val="0"/>
        <w:adjustRightInd w:val="0"/>
        <w:spacing w:line="480" w:lineRule="auto"/>
        <w:jc w:val="both"/>
        <w:rPr>
          <w:color w:val="000000"/>
        </w:rPr>
      </w:pPr>
      <w:r w:rsidRPr="002A3284">
        <w:rPr>
          <w:color w:val="000000"/>
        </w:rPr>
        <w:t>The purpose of this research is:</w:t>
      </w:r>
    </w:p>
    <w:p w14:paraId="45B9163D" w14:textId="77777777" w:rsidR="0013778F" w:rsidRPr="002A3284" w:rsidRDefault="0013778F" w:rsidP="0013778F">
      <w:pPr>
        <w:numPr>
          <w:ilvl w:val="0"/>
          <w:numId w:val="2"/>
        </w:numPr>
        <w:tabs>
          <w:tab w:val="clear" w:pos="720"/>
        </w:tabs>
        <w:autoSpaceDE w:val="0"/>
        <w:autoSpaceDN w:val="0"/>
        <w:adjustRightInd w:val="0"/>
        <w:spacing w:line="480" w:lineRule="auto"/>
        <w:ind w:left="180" w:hanging="180"/>
        <w:jc w:val="both"/>
        <w:rPr>
          <w:color w:val="000000"/>
        </w:rPr>
      </w:pPr>
      <w:r w:rsidRPr="002A3284">
        <w:rPr>
          <w:color w:val="000000"/>
        </w:rPr>
        <w:t>To find out whether songs are effective technique to improve the students’ pronunciation of English words.</w:t>
      </w:r>
    </w:p>
    <w:p w14:paraId="68970BE2" w14:textId="77777777" w:rsidR="0013778F" w:rsidRPr="002A3284" w:rsidRDefault="0013778F" w:rsidP="0013778F">
      <w:pPr>
        <w:numPr>
          <w:ilvl w:val="0"/>
          <w:numId w:val="2"/>
        </w:numPr>
        <w:tabs>
          <w:tab w:val="clear" w:pos="720"/>
        </w:tabs>
        <w:autoSpaceDE w:val="0"/>
        <w:autoSpaceDN w:val="0"/>
        <w:adjustRightInd w:val="0"/>
        <w:spacing w:line="480" w:lineRule="auto"/>
        <w:ind w:left="180" w:hanging="180"/>
        <w:jc w:val="both"/>
        <w:rPr>
          <w:color w:val="000000"/>
        </w:rPr>
      </w:pPr>
      <w:r w:rsidRPr="002A3284">
        <w:rPr>
          <w:color w:val="000000"/>
        </w:rPr>
        <w:t>To find out whether or no significant difference differences between the students’ score of Experimental group and  that of Control group in students’ pronunciation of English words.</w:t>
      </w:r>
    </w:p>
    <w:p w14:paraId="05AFC242" w14:textId="77777777" w:rsidR="0013778F" w:rsidRPr="002A3284" w:rsidRDefault="0013778F" w:rsidP="0013778F">
      <w:pPr>
        <w:autoSpaceDE w:val="0"/>
        <w:autoSpaceDN w:val="0"/>
        <w:adjustRightInd w:val="0"/>
        <w:spacing w:line="480" w:lineRule="auto"/>
        <w:ind w:left="180"/>
        <w:jc w:val="both"/>
        <w:rPr>
          <w:color w:val="000000"/>
        </w:rPr>
      </w:pPr>
    </w:p>
    <w:p w14:paraId="42BC19B2" w14:textId="77777777" w:rsidR="0013778F" w:rsidRPr="002A3284" w:rsidRDefault="0013778F" w:rsidP="0013778F">
      <w:pPr>
        <w:autoSpaceDE w:val="0"/>
        <w:autoSpaceDN w:val="0"/>
        <w:adjustRightInd w:val="0"/>
        <w:spacing w:line="480" w:lineRule="auto"/>
        <w:jc w:val="both"/>
        <w:rPr>
          <w:b/>
          <w:bCs/>
          <w:color w:val="000000"/>
        </w:rPr>
      </w:pPr>
      <w:r w:rsidRPr="002A3284">
        <w:rPr>
          <w:b/>
          <w:bCs/>
          <w:color w:val="000000"/>
        </w:rPr>
        <w:t>1.7 Hypothesis</w:t>
      </w:r>
    </w:p>
    <w:p w14:paraId="45329296" w14:textId="77777777" w:rsidR="0013778F" w:rsidRPr="002A3284" w:rsidRDefault="0013778F" w:rsidP="0013778F">
      <w:pPr>
        <w:autoSpaceDE w:val="0"/>
        <w:autoSpaceDN w:val="0"/>
        <w:adjustRightInd w:val="0"/>
        <w:spacing w:line="480" w:lineRule="auto"/>
        <w:jc w:val="both"/>
        <w:rPr>
          <w:bCs/>
          <w:color w:val="000000"/>
        </w:rPr>
      </w:pPr>
      <w:r w:rsidRPr="002A3284">
        <w:rPr>
          <w:bCs/>
          <w:color w:val="000000"/>
        </w:rPr>
        <w:t>The hypotheses on the research are:</w:t>
      </w:r>
    </w:p>
    <w:p w14:paraId="402E64ED" w14:textId="77777777" w:rsidR="0013778F" w:rsidRPr="002A3284" w:rsidRDefault="0013778F" w:rsidP="0013778F">
      <w:pPr>
        <w:autoSpaceDE w:val="0"/>
        <w:autoSpaceDN w:val="0"/>
        <w:adjustRightInd w:val="0"/>
        <w:spacing w:line="480" w:lineRule="auto"/>
        <w:ind w:left="709" w:hanging="709"/>
        <w:jc w:val="both"/>
        <w:rPr>
          <w:color w:val="000000"/>
        </w:rPr>
      </w:pPr>
      <w:r w:rsidRPr="002A3284">
        <w:rPr>
          <w:color w:val="000000"/>
        </w:rPr>
        <w:t>Ho : There is not a significant difference between the students’ score of Experimental group and that of Control group in students’ pronunciation of English words.</w:t>
      </w:r>
    </w:p>
    <w:p w14:paraId="4EE2A92B" w14:textId="77777777" w:rsidR="0013778F" w:rsidRPr="002A3284" w:rsidRDefault="0013778F" w:rsidP="0013778F">
      <w:pPr>
        <w:autoSpaceDE w:val="0"/>
        <w:autoSpaceDN w:val="0"/>
        <w:adjustRightInd w:val="0"/>
        <w:spacing w:line="480" w:lineRule="auto"/>
        <w:ind w:left="567" w:hanging="567"/>
        <w:jc w:val="both"/>
        <w:rPr>
          <w:color w:val="000000"/>
        </w:rPr>
      </w:pPr>
      <w:r w:rsidRPr="002A3284">
        <w:rPr>
          <w:color w:val="000000"/>
        </w:rPr>
        <w:t>Ha : There is a significant difference between the students’ score of Experimental group and that of Control group in students’ pronunciation of English words.</w:t>
      </w:r>
    </w:p>
    <w:p w14:paraId="6880C4FD" w14:textId="77777777" w:rsidR="0013778F" w:rsidRPr="002A3284" w:rsidRDefault="0013778F" w:rsidP="0013778F">
      <w:pPr>
        <w:autoSpaceDE w:val="0"/>
        <w:autoSpaceDN w:val="0"/>
        <w:adjustRightInd w:val="0"/>
        <w:spacing w:line="480" w:lineRule="auto"/>
        <w:ind w:left="567" w:hanging="567"/>
        <w:jc w:val="both"/>
        <w:rPr>
          <w:color w:val="000000"/>
        </w:rPr>
      </w:pPr>
    </w:p>
    <w:p w14:paraId="2F120D1B" w14:textId="77777777" w:rsidR="0013778F" w:rsidRPr="002A3284" w:rsidRDefault="0013778F" w:rsidP="0013778F">
      <w:pPr>
        <w:autoSpaceDE w:val="0"/>
        <w:autoSpaceDN w:val="0"/>
        <w:adjustRightInd w:val="0"/>
        <w:spacing w:line="480" w:lineRule="auto"/>
        <w:ind w:left="540" w:hanging="540"/>
        <w:jc w:val="both"/>
        <w:rPr>
          <w:color w:val="000000"/>
        </w:rPr>
      </w:pPr>
      <w:r w:rsidRPr="002A3284">
        <w:rPr>
          <w:b/>
          <w:bCs/>
          <w:color w:val="000000"/>
        </w:rPr>
        <w:lastRenderedPageBreak/>
        <w:t>1.8 The Significance of the Research</w:t>
      </w:r>
    </w:p>
    <w:p w14:paraId="628D8D90" w14:textId="77777777" w:rsidR="0013778F" w:rsidRPr="002A3284" w:rsidRDefault="0013778F" w:rsidP="0013778F">
      <w:pPr>
        <w:autoSpaceDE w:val="0"/>
        <w:autoSpaceDN w:val="0"/>
        <w:adjustRightInd w:val="0"/>
        <w:spacing w:line="480" w:lineRule="auto"/>
        <w:ind w:firstLine="720"/>
        <w:jc w:val="both"/>
        <w:rPr>
          <w:color w:val="000000"/>
        </w:rPr>
      </w:pPr>
      <w:r w:rsidRPr="002A3284">
        <w:rPr>
          <w:color w:val="000000"/>
        </w:rPr>
        <w:t>This study is expected to have a significant contribution to the improvement of the language teaching. In particular, it is expected to be a very useful input for foreign language teachers in teaching pronunciation. It is also hoped that the result of study can help the students to find alternative ways to improve their pronunciation quality.</w:t>
      </w:r>
    </w:p>
    <w:p w14:paraId="6B7CB576" w14:textId="77777777" w:rsidR="0013778F" w:rsidRPr="002A3284" w:rsidRDefault="0013778F" w:rsidP="0013778F">
      <w:pPr>
        <w:autoSpaceDE w:val="0"/>
        <w:autoSpaceDN w:val="0"/>
        <w:adjustRightInd w:val="0"/>
        <w:spacing w:line="480" w:lineRule="auto"/>
        <w:jc w:val="both"/>
        <w:rPr>
          <w:b/>
          <w:bCs/>
          <w:color w:val="000000"/>
        </w:rPr>
      </w:pPr>
    </w:p>
    <w:p w14:paraId="2A4A5C24" w14:textId="77777777" w:rsidR="0013778F" w:rsidRPr="002A3284" w:rsidRDefault="0013778F" w:rsidP="0013778F">
      <w:pPr>
        <w:autoSpaceDE w:val="0"/>
        <w:autoSpaceDN w:val="0"/>
        <w:adjustRightInd w:val="0"/>
        <w:spacing w:line="480" w:lineRule="auto"/>
        <w:jc w:val="both"/>
        <w:rPr>
          <w:b/>
          <w:bCs/>
          <w:color w:val="000000"/>
        </w:rPr>
      </w:pPr>
      <w:r w:rsidRPr="002A3284">
        <w:rPr>
          <w:b/>
          <w:bCs/>
          <w:color w:val="000000"/>
        </w:rPr>
        <w:t>1.9 The Definition of Terminologies</w:t>
      </w:r>
    </w:p>
    <w:p w14:paraId="01BD96B1" w14:textId="77777777" w:rsidR="0013778F" w:rsidRPr="002A3284" w:rsidRDefault="0013778F" w:rsidP="0013778F">
      <w:pPr>
        <w:autoSpaceDE w:val="0"/>
        <w:autoSpaceDN w:val="0"/>
        <w:adjustRightInd w:val="0"/>
        <w:spacing w:line="480" w:lineRule="auto"/>
        <w:jc w:val="both"/>
        <w:rPr>
          <w:b/>
          <w:bCs/>
          <w:color w:val="000000"/>
        </w:rPr>
      </w:pPr>
      <w:r w:rsidRPr="002A3284">
        <w:rPr>
          <w:b/>
          <w:bCs/>
          <w:color w:val="000000"/>
        </w:rPr>
        <w:tab/>
      </w:r>
      <w:r w:rsidRPr="002A3284">
        <w:rPr>
          <w:color w:val="000000"/>
        </w:rPr>
        <w:t>To avoid misunderstanding and ambiguity, it is important for the writer to clarify some terms used in this research. Some terms which need to be clarified are:</w:t>
      </w:r>
    </w:p>
    <w:p w14:paraId="614AADF6" w14:textId="77777777" w:rsidR="0013778F" w:rsidRPr="002A3284" w:rsidRDefault="0013778F" w:rsidP="0013778F">
      <w:pPr>
        <w:numPr>
          <w:ilvl w:val="0"/>
          <w:numId w:val="1"/>
        </w:numPr>
        <w:autoSpaceDE w:val="0"/>
        <w:autoSpaceDN w:val="0"/>
        <w:adjustRightInd w:val="0"/>
        <w:spacing w:line="480" w:lineRule="auto"/>
        <w:ind w:left="720" w:hanging="360"/>
        <w:jc w:val="both"/>
        <w:rPr>
          <w:color w:val="000000"/>
        </w:rPr>
      </w:pPr>
      <w:r w:rsidRPr="002A3284">
        <w:rPr>
          <w:color w:val="000000"/>
        </w:rPr>
        <w:t>Achievement</w:t>
      </w:r>
      <w:r w:rsidRPr="002A3284">
        <w:rPr>
          <w:color w:val="000000"/>
        </w:rPr>
        <w:tab/>
        <w:t>: The result of learning process that is obtained in the schoolor university, which has cognitive characteristics and it is usually given by the values. Brown  (1994:56)</w:t>
      </w:r>
    </w:p>
    <w:p w14:paraId="09008FEA" w14:textId="77777777" w:rsidR="0013778F" w:rsidRPr="002A3284" w:rsidRDefault="0013778F" w:rsidP="0013778F">
      <w:pPr>
        <w:numPr>
          <w:ilvl w:val="0"/>
          <w:numId w:val="1"/>
        </w:numPr>
        <w:autoSpaceDE w:val="0"/>
        <w:autoSpaceDN w:val="0"/>
        <w:adjustRightInd w:val="0"/>
        <w:spacing w:line="480" w:lineRule="auto"/>
        <w:ind w:left="720" w:hanging="360"/>
        <w:jc w:val="both"/>
        <w:rPr>
          <w:color w:val="000000"/>
        </w:rPr>
      </w:pPr>
      <w:r w:rsidRPr="002A3284">
        <w:rPr>
          <w:color w:val="000000"/>
        </w:rPr>
        <w:t>Pronouncing</w:t>
      </w:r>
      <w:r w:rsidRPr="002A3284">
        <w:rPr>
          <w:color w:val="000000"/>
        </w:rPr>
        <w:tab/>
        <w:t>: Make the sound of a word or letter. (Oxford Learner’s Pocket Dictionary)</w:t>
      </w:r>
    </w:p>
    <w:p w14:paraId="759DAA71" w14:textId="77777777" w:rsidR="0013778F" w:rsidRPr="002A3284" w:rsidRDefault="0013778F" w:rsidP="0013778F">
      <w:pPr>
        <w:numPr>
          <w:ilvl w:val="0"/>
          <w:numId w:val="1"/>
        </w:numPr>
        <w:autoSpaceDE w:val="0"/>
        <w:autoSpaceDN w:val="0"/>
        <w:adjustRightInd w:val="0"/>
        <w:spacing w:line="480" w:lineRule="auto"/>
        <w:ind w:left="720" w:hanging="360"/>
        <w:jc w:val="both"/>
        <w:rPr>
          <w:color w:val="000000"/>
        </w:rPr>
      </w:pPr>
      <w:r w:rsidRPr="002A3284">
        <w:rPr>
          <w:color w:val="000000"/>
        </w:rPr>
        <w:t>Song</w:t>
      </w:r>
      <w:r w:rsidRPr="002A3284">
        <w:rPr>
          <w:color w:val="000000"/>
        </w:rPr>
        <w:tab/>
      </w:r>
      <w:r w:rsidRPr="002A3284">
        <w:rPr>
          <w:color w:val="000000"/>
        </w:rPr>
        <w:tab/>
        <w:t>: Short piece of music with words that you sing. (Oxford Learner’s Pocket Dictionary)</w:t>
      </w:r>
    </w:p>
    <w:p w14:paraId="3CA0B839" w14:textId="77777777" w:rsidR="0013778F" w:rsidRPr="002A3284" w:rsidRDefault="0013778F" w:rsidP="0013778F">
      <w:pPr>
        <w:numPr>
          <w:ilvl w:val="0"/>
          <w:numId w:val="1"/>
        </w:numPr>
        <w:autoSpaceDE w:val="0"/>
        <w:autoSpaceDN w:val="0"/>
        <w:adjustRightInd w:val="0"/>
        <w:spacing w:line="480" w:lineRule="auto"/>
        <w:ind w:left="720" w:hanging="360"/>
        <w:jc w:val="both"/>
        <w:rPr>
          <w:color w:val="000000"/>
        </w:rPr>
      </w:pPr>
      <w:r w:rsidRPr="002A3284">
        <w:rPr>
          <w:color w:val="000000"/>
        </w:rPr>
        <w:t>Singing</w:t>
      </w:r>
      <w:r w:rsidRPr="002A3284">
        <w:rPr>
          <w:color w:val="000000"/>
        </w:rPr>
        <w:tab/>
        <w:t>: Make musical sounds with your voice in the form of song or tune. (Oxford Learner’s Pocket Dictionary)</w:t>
      </w:r>
      <w:r w:rsidRPr="002A3284">
        <w:rPr>
          <w:color w:val="000000"/>
        </w:rPr>
        <w:tab/>
      </w:r>
    </w:p>
    <w:p w14:paraId="7CC83041" w14:textId="77777777" w:rsidR="0013778F" w:rsidRPr="002A3284" w:rsidRDefault="0013778F" w:rsidP="0013778F">
      <w:pPr>
        <w:numPr>
          <w:ilvl w:val="0"/>
          <w:numId w:val="1"/>
        </w:numPr>
        <w:autoSpaceDE w:val="0"/>
        <w:autoSpaceDN w:val="0"/>
        <w:adjustRightInd w:val="0"/>
        <w:spacing w:line="480" w:lineRule="auto"/>
        <w:ind w:left="720" w:hanging="360"/>
        <w:jc w:val="both"/>
        <w:rPr>
          <w:color w:val="000000"/>
        </w:rPr>
      </w:pPr>
      <w:r w:rsidRPr="002A3284">
        <w:rPr>
          <w:color w:val="000000"/>
        </w:rPr>
        <w:t>Listening</w:t>
      </w:r>
      <w:r w:rsidRPr="002A3284">
        <w:rPr>
          <w:color w:val="000000"/>
        </w:rPr>
        <w:tab/>
        <w:t>: Pay attention to somebody or something that you can hear. (Oxford Learner’s Pocket Dictionary)</w:t>
      </w:r>
    </w:p>
    <w:p w14:paraId="26F02DBE" w14:textId="77777777" w:rsidR="0013778F" w:rsidRPr="002A3284" w:rsidRDefault="0013778F" w:rsidP="0013778F">
      <w:pPr>
        <w:autoSpaceDE w:val="0"/>
        <w:autoSpaceDN w:val="0"/>
        <w:adjustRightInd w:val="0"/>
        <w:spacing w:line="480" w:lineRule="auto"/>
        <w:ind w:left="720"/>
        <w:jc w:val="both"/>
        <w:rPr>
          <w:color w:val="000000"/>
        </w:rPr>
      </w:pPr>
    </w:p>
    <w:p w14:paraId="67179CE0" w14:textId="77777777" w:rsidR="0013778F" w:rsidRPr="002A3284" w:rsidRDefault="0013778F" w:rsidP="0013778F">
      <w:pPr>
        <w:autoSpaceDE w:val="0"/>
        <w:autoSpaceDN w:val="0"/>
        <w:adjustRightInd w:val="0"/>
        <w:spacing w:line="480" w:lineRule="auto"/>
        <w:jc w:val="center"/>
        <w:rPr>
          <w:b/>
          <w:bCs/>
          <w:color w:val="000000"/>
        </w:rPr>
      </w:pPr>
    </w:p>
    <w:p w14:paraId="0FEA28D3" w14:textId="77777777" w:rsidR="0013778F" w:rsidRPr="002A3284" w:rsidRDefault="0013778F" w:rsidP="0013778F">
      <w:pPr>
        <w:autoSpaceDE w:val="0"/>
        <w:autoSpaceDN w:val="0"/>
        <w:adjustRightInd w:val="0"/>
        <w:spacing w:line="480" w:lineRule="auto"/>
        <w:jc w:val="center"/>
        <w:rPr>
          <w:b/>
          <w:bCs/>
          <w:color w:val="000000"/>
        </w:rPr>
      </w:pPr>
    </w:p>
    <w:p w14:paraId="252CEC43" w14:textId="77777777" w:rsidR="0013778F" w:rsidRPr="002A3284" w:rsidRDefault="0013778F" w:rsidP="0013778F">
      <w:pPr>
        <w:autoSpaceDE w:val="0"/>
        <w:autoSpaceDN w:val="0"/>
        <w:adjustRightInd w:val="0"/>
        <w:spacing w:line="480" w:lineRule="auto"/>
        <w:jc w:val="center"/>
        <w:rPr>
          <w:b/>
          <w:bCs/>
          <w:color w:val="000000"/>
        </w:rPr>
      </w:pPr>
    </w:p>
    <w:p w14:paraId="4770965D" w14:textId="77777777" w:rsidR="0013778F" w:rsidRPr="002A3284" w:rsidRDefault="0013778F" w:rsidP="0013778F">
      <w:pPr>
        <w:autoSpaceDE w:val="0"/>
        <w:autoSpaceDN w:val="0"/>
        <w:adjustRightInd w:val="0"/>
        <w:spacing w:line="480" w:lineRule="auto"/>
        <w:jc w:val="center"/>
        <w:rPr>
          <w:b/>
          <w:bCs/>
          <w:color w:val="000000"/>
        </w:rPr>
      </w:pPr>
    </w:p>
    <w:p w14:paraId="45454753" w14:textId="77777777" w:rsidR="0013778F" w:rsidRPr="002A3284" w:rsidRDefault="0013778F" w:rsidP="0013778F">
      <w:pPr>
        <w:autoSpaceDE w:val="0"/>
        <w:autoSpaceDN w:val="0"/>
        <w:adjustRightInd w:val="0"/>
        <w:spacing w:line="480" w:lineRule="auto"/>
        <w:jc w:val="center"/>
        <w:rPr>
          <w:b/>
          <w:bCs/>
          <w:color w:val="000000"/>
        </w:rPr>
      </w:pPr>
    </w:p>
    <w:p w14:paraId="0DCE1751" w14:textId="77777777" w:rsidR="0013778F" w:rsidRPr="002A3284" w:rsidRDefault="0013778F" w:rsidP="0013778F">
      <w:pPr>
        <w:autoSpaceDE w:val="0"/>
        <w:autoSpaceDN w:val="0"/>
        <w:adjustRightInd w:val="0"/>
        <w:spacing w:line="480" w:lineRule="auto"/>
        <w:jc w:val="center"/>
        <w:rPr>
          <w:b/>
          <w:bCs/>
          <w:color w:val="000000"/>
        </w:rPr>
      </w:pPr>
    </w:p>
    <w:p w14:paraId="366141F0" w14:textId="77777777" w:rsidR="0013778F" w:rsidRPr="002A3284" w:rsidRDefault="0013778F" w:rsidP="0013778F">
      <w:pPr>
        <w:autoSpaceDE w:val="0"/>
        <w:autoSpaceDN w:val="0"/>
        <w:adjustRightInd w:val="0"/>
        <w:spacing w:line="480" w:lineRule="auto"/>
        <w:jc w:val="center"/>
        <w:rPr>
          <w:b/>
          <w:bCs/>
          <w:color w:val="000000"/>
        </w:rPr>
      </w:pPr>
    </w:p>
    <w:p w14:paraId="4C2B60EA" w14:textId="77777777" w:rsidR="0013778F" w:rsidRPr="002A3284" w:rsidRDefault="0013778F" w:rsidP="0013778F">
      <w:pPr>
        <w:autoSpaceDE w:val="0"/>
        <w:autoSpaceDN w:val="0"/>
        <w:adjustRightInd w:val="0"/>
        <w:spacing w:line="480" w:lineRule="auto"/>
        <w:jc w:val="center"/>
        <w:rPr>
          <w:b/>
          <w:bCs/>
          <w:color w:val="000000"/>
        </w:rPr>
      </w:pPr>
    </w:p>
    <w:p w14:paraId="3731CAD9" w14:textId="77777777" w:rsidR="0013778F" w:rsidRPr="002A3284" w:rsidRDefault="0013778F" w:rsidP="0013778F">
      <w:pPr>
        <w:autoSpaceDE w:val="0"/>
        <w:autoSpaceDN w:val="0"/>
        <w:adjustRightInd w:val="0"/>
        <w:spacing w:line="480" w:lineRule="auto"/>
        <w:jc w:val="center"/>
        <w:rPr>
          <w:b/>
          <w:bCs/>
          <w:color w:val="000000"/>
        </w:rPr>
      </w:pPr>
    </w:p>
    <w:p w14:paraId="0C3FB882" w14:textId="77777777" w:rsidR="0013778F" w:rsidRPr="002A3284" w:rsidRDefault="0013778F" w:rsidP="0013778F">
      <w:pPr>
        <w:autoSpaceDE w:val="0"/>
        <w:autoSpaceDN w:val="0"/>
        <w:adjustRightInd w:val="0"/>
        <w:spacing w:line="480" w:lineRule="auto"/>
        <w:jc w:val="center"/>
        <w:rPr>
          <w:b/>
          <w:bCs/>
          <w:color w:val="000000"/>
        </w:rPr>
      </w:pPr>
    </w:p>
    <w:p w14:paraId="03960642" w14:textId="77777777" w:rsidR="0013778F" w:rsidRPr="002A3284" w:rsidRDefault="0013778F" w:rsidP="0013778F">
      <w:pPr>
        <w:autoSpaceDE w:val="0"/>
        <w:autoSpaceDN w:val="0"/>
        <w:adjustRightInd w:val="0"/>
        <w:spacing w:line="480" w:lineRule="auto"/>
        <w:jc w:val="center"/>
        <w:rPr>
          <w:b/>
          <w:bCs/>
          <w:color w:val="000000"/>
        </w:rPr>
      </w:pPr>
    </w:p>
    <w:p w14:paraId="2D7AB9D7" w14:textId="77777777" w:rsidR="0013778F" w:rsidRPr="002A3284" w:rsidRDefault="0013778F" w:rsidP="0013778F">
      <w:pPr>
        <w:autoSpaceDE w:val="0"/>
        <w:autoSpaceDN w:val="0"/>
        <w:adjustRightInd w:val="0"/>
        <w:spacing w:line="480" w:lineRule="auto"/>
        <w:jc w:val="center"/>
        <w:rPr>
          <w:b/>
          <w:bCs/>
          <w:color w:val="000000"/>
        </w:rPr>
      </w:pPr>
    </w:p>
    <w:p w14:paraId="583838DB" w14:textId="77777777" w:rsidR="0013778F" w:rsidRPr="002A3284" w:rsidRDefault="0013778F" w:rsidP="0013778F">
      <w:pPr>
        <w:autoSpaceDE w:val="0"/>
        <w:autoSpaceDN w:val="0"/>
        <w:adjustRightInd w:val="0"/>
        <w:spacing w:line="480" w:lineRule="auto"/>
        <w:jc w:val="center"/>
        <w:rPr>
          <w:b/>
          <w:bCs/>
          <w:color w:val="000000"/>
        </w:rPr>
      </w:pPr>
    </w:p>
    <w:p w14:paraId="7FEA1BE5" w14:textId="77777777" w:rsidR="0013778F" w:rsidRPr="002A3284" w:rsidRDefault="0013778F" w:rsidP="0013778F">
      <w:pPr>
        <w:autoSpaceDE w:val="0"/>
        <w:autoSpaceDN w:val="0"/>
        <w:adjustRightInd w:val="0"/>
        <w:spacing w:line="480" w:lineRule="auto"/>
        <w:jc w:val="center"/>
        <w:rPr>
          <w:b/>
          <w:bCs/>
          <w:color w:val="000000"/>
        </w:rPr>
      </w:pPr>
    </w:p>
    <w:p w14:paraId="533D2770" w14:textId="77777777" w:rsidR="0013778F" w:rsidRPr="002A3284" w:rsidRDefault="0013778F" w:rsidP="0013778F">
      <w:pPr>
        <w:autoSpaceDE w:val="0"/>
        <w:autoSpaceDN w:val="0"/>
        <w:adjustRightInd w:val="0"/>
        <w:spacing w:line="480" w:lineRule="auto"/>
        <w:jc w:val="center"/>
        <w:rPr>
          <w:b/>
          <w:bCs/>
          <w:color w:val="000000"/>
        </w:rPr>
      </w:pPr>
    </w:p>
    <w:p w14:paraId="6C1EC847" w14:textId="77777777" w:rsidR="0013778F" w:rsidRPr="002A3284" w:rsidRDefault="0013778F" w:rsidP="0013778F">
      <w:pPr>
        <w:autoSpaceDE w:val="0"/>
        <w:autoSpaceDN w:val="0"/>
        <w:adjustRightInd w:val="0"/>
        <w:spacing w:line="480" w:lineRule="auto"/>
        <w:jc w:val="center"/>
        <w:rPr>
          <w:b/>
          <w:bCs/>
          <w:color w:val="000000"/>
        </w:rPr>
      </w:pPr>
    </w:p>
    <w:p w14:paraId="73F64EC4" w14:textId="77777777" w:rsidR="0013778F" w:rsidRPr="002A3284" w:rsidRDefault="0013778F" w:rsidP="0013778F">
      <w:pPr>
        <w:autoSpaceDE w:val="0"/>
        <w:autoSpaceDN w:val="0"/>
        <w:adjustRightInd w:val="0"/>
        <w:spacing w:line="480" w:lineRule="auto"/>
        <w:jc w:val="center"/>
        <w:rPr>
          <w:b/>
          <w:bCs/>
          <w:color w:val="000000"/>
        </w:rPr>
      </w:pPr>
    </w:p>
    <w:p w14:paraId="4B38A286" w14:textId="77777777" w:rsidR="0013778F" w:rsidRPr="002A3284" w:rsidRDefault="0013778F" w:rsidP="0013778F">
      <w:pPr>
        <w:autoSpaceDE w:val="0"/>
        <w:autoSpaceDN w:val="0"/>
        <w:adjustRightInd w:val="0"/>
        <w:spacing w:line="480" w:lineRule="auto"/>
        <w:jc w:val="center"/>
        <w:rPr>
          <w:b/>
          <w:bCs/>
          <w:color w:val="000000"/>
        </w:rPr>
      </w:pPr>
    </w:p>
    <w:p w14:paraId="56BFC91E" w14:textId="77777777" w:rsidR="0013778F" w:rsidRPr="002A3284" w:rsidRDefault="0013778F" w:rsidP="0013778F">
      <w:pPr>
        <w:autoSpaceDE w:val="0"/>
        <w:autoSpaceDN w:val="0"/>
        <w:adjustRightInd w:val="0"/>
        <w:spacing w:line="480" w:lineRule="auto"/>
        <w:rPr>
          <w:b/>
          <w:bCs/>
          <w:color w:val="000000"/>
        </w:rPr>
        <w:sectPr w:rsidR="0013778F" w:rsidRPr="002A3284" w:rsidSect="0013778F">
          <w:footerReference w:type="default" r:id="rId5"/>
          <w:type w:val="continuous"/>
          <w:pgSz w:w="11907" w:h="16839" w:code="9"/>
          <w:pgMar w:top="2268" w:right="1701" w:bottom="1701" w:left="2268" w:header="749" w:footer="0" w:gutter="0"/>
          <w:cols w:space="720"/>
          <w:noEndnote/>
          <w:docGrid w:linePitch="326"/>
        </w:sectPr>
      </w:pPr>
    </w:p>
    <w:p w14:paraId="169366F5" w14:textId="77777777" w:rsidR="0013778F" w:rsidRPr="002A3284" w:rsidRDefault="0013778F" w:rsidP="0013778F">
      <w:pPr>
        <w:autoSpaceDE w:val="0"/>
        <w:autoSpaceDN w:val="0"/>
        <w:adjustRightInd w:val="0"/>
        <w:spacing w:line="480" w:lineRule="auto"/>
        <w:rPr>
          <w:b/>
          <w:bCs/>
          <w:color w:val="000000"/>
        </w:rPr>
      </w:pPr>
      <w:r w:rsidRPr="002A3284">
        <w:rPr>
          <w:b/>
          <w:bCs/>
          <w:color w:val="000000"/>
        </w:rPr>
        <w:lastRenderedPageBreak/>
        <w:t>1.10 Time table</w:t>
      </w:r>
    </w:p>
    <w:tbl>
      <w:tblPr>
        <w:tblW w:w="12594" w:type="dxa"/>
        <w:jc w:val="center"/>
        <w:tblLook w:val="04A0" w:firstRow="1" w:lastRow="0" w:firstColumn="1" w:lastColumn="0" w:noHBand="0" w:noVBand="1"/>
      </w:tblPr>
      <w:tblGrid>
        <w:gridCol w:w="412"/>
        <w:gridCol w:w="1822"/>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13778F" w:rsidRPr="00E64AF5" w14:paraId="2F842524" w14:textId="77777777" w:rsidTr="002B5ED7">
        <w:trPr>
          <w:trHeight w:val="20"/>
          <w:jc w:val="center"/>
        </w:trPr>
        <w:tc>
          <w:tcPr>
            <w:tcW w:w="412" w:type="dxa"/>
            <w:vMerge w:val="restart"/>
            <w:tcBorders>
              <w:top w:val="single" w:sz="4" w:space="0" w:color="auto"/>
              <w:left w:val="single" w:sz="4" w:space="0" w:color="auto"/>
              <w:bottom w:val="single" w:sz="4" w:space="0" w:color="auto"/>
              <w:right w:val="single" w:sz="4" w:space="0" w:color="auto"/>
            </w:tcBorders>
            <w:noWrap/>
            <w:vAlign w:val="center"/>
          </w:tcPr>
          <w:p w14:paraId="2FE17D6D" w14:textId="77777777" w:rsidR="0013778F" w:rsidRPr="00E64AF5" w:rsidRDefault="0013778F" w:rsidP="002B5ED7">
            <w:pPr>
              <w:jc w:val="center"/>
              <w:rPr>
                <w:sz w:val="16"/>
                <w:szCs w:val="12"/>
              </w:rPr>
            </w:pPr>
            <w:r w:rsidRPr="00E64AF5">
              <w:rPr>
                <w:sz w:val="16"/>
                <w:szCs w:val="12"/>
              </w:rPr>
              <w:t>No</w:t>
            </w:r>
          </w:p>
        </w:tc>
        <w:tc>
          <w:tcPr>
            <w:tcW w:w="1822" w:type="dxa"/>
            <w:vMerge w:val="restart"/>
            <w:tcBorders>
              <w:top w:val="single" w:sz="4" w:space="0" w:color="auto"/>
              <w:left w:val="single" w:sz="4" w:space="0" w:color="auto"/>
              <w:bottom w:val="single" w:sz="4" w:space="0" w:color="auto"/>
              <w:right w:val="single" w:sz="4" w:space="0" w:color="auto"/>
            </w:tcBorders>
            <w:noWrap/>
            <w:vAlign w:val="center"/>
          </w:tcPr>
          <w:p w14:paraId="78958FD1" w14:textId="77777777" w:rsidR="0013778F" w:rsidRPr="00E64AF5" w:rsidRDefault="0013778F" w:rsidP="002B5ED7">
            <w:pPr>
              <w:jc w:val="center"/>
              <w:rPr>
                <w:sz w:val="16"/>
                <w:szCs w:val="12"/>
              </w:rPr>
            </w:pPr>
            <w:r w:rsidRPr="00E64AF5">
              <w:rPr>
                <w:sz w:val="16"/>
                <w:szCs w:val="12"/>
              </w:rPr>
              <w:t>Subject</w:t>
            </w:r>
          </w:p>
        </w:tc>
        <w:tc>
          <w:tcPr>
            <w:tcW w:w="1184" w:type="dxa"/>
            <w:gridSpan w:val="4"/>
            <w:tcBorders>
              <w:top w:val="single" w:sz="4" w:space="0" w:color="auto"/>
              <w:left w:val="nil"/>
              <w:bottom w:val="single" w:sz="4" w:space="0" w:color="auto"/>
              <w:right w:val="single" w:sz="4" w:space="0" w:color="auto"/>
            </w:tcBorders>
            <w:noWrap/>
            <w:vAlign w:val="center"/>
          </w:tcPr>
          <w:p w14:paraId="1CBB413C" w14:textId="77777777" w:rsidR="0013778F" w:rsidRPr="00E64AF5" w:rsidRDefault="0013778F" w:rsidP="002B5ED7">
            <w:pPr>
              <w:jc w:val="center"/>
              <w:rPr>
                <w:sz w:val="16"/>
                <w:szCs w:val="12"/>
              </w:rPr>
            </w:pPr>
            <w:r w:rsidRPr="00E64AF5">
              <w:rPr>
                <w:sz w:val="16"/>
                <w:szCs w:val="12"/>
              </w:rPr>
              <w:t>March</w:t>
            </w:r>
          </w:p>
        </w:tc>
        <w:tc>
          <w:tcPr>
            <w:tcW w:w="1184" w:type="dxa"/>
            <w:gridSpan w:val="4"/>
            <w:tcBorders>
              <w:top w:val="single" w:sz="4" w:space="0" w:color="auto"/>
              <w:left w:val="nil"/>
              <w:bottom w:val="single" w:sz="4" w:space="0" w:color="auto"/>
              <w:right w:val="single" w:sz="4" w:space="0" w:color="auto"/>
            </w:tcBorders>
            <w:noWrap/>
            <w:vAlign w:val="center"/>
          </w:tcPr>
          <w:p w14:paraId="56C25B75" w14:textId="77777777" w:rsidR="0013778F" w:rsidRPr="00E64AF5" w:rsidRDefault="0013778F" w:rsidP="002B5ED7">
            <w:pPr>
              <w:jc w:val="center"/>
              <w:rPr>
                <w:sz w:val="16"/>
                <w:szCs w:val="12"/>
              </w:rPr>
            </w:pPr>
            <w:r w:rsidRPr="00E64AF5">
              <w:rPr>
                <w:sz w:val="16"/>
                <w:szCs w:val="12"/>
              </w:rPr>
              <w:t>April</w:t>
            </w:r>
          </w:p>
        </w:tc>
        <w:tc>
          <w:tcPr>
            <w:tcW w:w="1184" w:type="dxa"/>
            <w:gridSpan w:val="4"/>
            <w:tcBorders>
              <w:top w:val="single" w:sz="4" w:space="0" w:color="auto"/>
              <w:left w:val="nil"/>
              <w:bottom w:val="single" w:sz="4" w:space="0" w:color="auto"/>
              <w:right w:val="single" w:sz="4" w:space="0" w:color="auto"/>
            </w:tcBorders>
            <w:noWrap/>
            <w:vAlign w:val="center"/>
          </w:tcPr>
          <w:p w14:paraId="793B8E56" w14:textId="77777777" w:rsidR="0013778F" w:rsidRPr="00E64AF5" w:rsidRDefault="0013778F" w:rsidP="002B5ED7">
            <w:pPr>
              <w:jc w:val="center"/>
              <w:rPr>
                <w:sz w:val="16"/>
                <w:szCs w:val="12"/>
              </w:rPr>
            </w:pPr>
            <w:r w:rsidRPr="00E64AF5">
              <w:rPr>
                <w:sz w:val="16"/>
                <w:szCs w:val="12"/>
              </w:rPr>
              <w:t>May</w:t>
            </w:r>
          </w:p>
        </w:tc>
        <w:tc>
          <w:tcPr>
            <w:tcW w:w="1184" w:type="dxa"/>
            <w:gridSpan w:val="4"/>
            <w:tcBorders>
              <w:top w:val="single" w:sz="4" w:space="0" w:color="auto"/>
              <w:left w:val="nil"/>
              <w:bottom w:val="single" w:sz="4" w:space="0" w:color="auto"/>
              <w:right w:val="single" w:sz="4" w:space="0" w:color="auto"/>
            </w:tcBorders>
            <w:noWrap/>
            <w:vAlign w:val="center"/>
          </w:tcPr>
          <w:p w14:paraId="7CD07C97" w14:textId="77777777" w:rsidR="0013778F" w:rsidRPr="00E64AF5" w:rsidRDefault="0013778F" w:rsidP="002B5ED7">
            <w:pPr>
              <w:jc w:val="center"/>
              <w:rPr>
                <w:sz w:val="16"/>
                <w:szCs w:val="12"/>
              </w:rPr>
            </w:pPr>
            <w:r w:rsidRPr="00E64AF5">
              <w:rPr>
                <w:sz w:val="16"/>
                <w:szCs w:val="12"/>
              </w:rPr>
              <w:t>June</w:t>
            </w:r>
          </w:p>
        </w:tc>
        <w:tc>
          <w:tcPr>
            <w:tcW w:w="1184" w:type="dxa"/>
            <w:gridSpan w:val="4"/>
            <w:tcBorders>
              <w:top w:val="single" w:sz="4" w:space="0" w:color="auto"/>
              <w:left w:val="nil"/>
              <w:bottom w:val="single" w:sz="4" w:space="0" w:color="auto"/>
              <w:right w:val="single" w:sz="4" w:space="0" w:color="auto"/>
            </w:tcBorders>
            <w:noWrap/>
            <w:vAlign w:val="center"/>
          </w:tcPr>
          <w:p w14:paraId="654896BA" w14:textId="77777777" w:rsidR="0013778F" w:rsidRPr="00E64AF5" w:rsidRDefault="0013778F" w:rsidP="002B5ED7">
            <w:pPr>
              <w:jc w:val="center"/>
              <w:rPr>
                <w:sz w:val="16"/>
                <w:szCs w:val="12"/>
              </w:rPr>
            </w:pPr>
            <w:r w:rsidRPr="00E64AF5">
              <w:rPr>
                <w:sz w:val="16"/>
                <w:szCs w:val="12"/>
              </w:rPr>
              <w:t>July</w:t>
            </w:r>
          </w:p>
        </w:tc>
        <w:tc>
          <w:tcPr>
            <w:tcW w:w="1184" w:type="dxa"/>
            <w:gridSpan w:val="4"/>
            <w:tcBorders>
              <w:top w:val="single" w:sz="4" w:space="0" w:color="auto"/>
              <w:left w:val="nil"/>
              <w:bottom w:val="single" w:sz="4" w:space="0" w:color="auto"/>
              <w:right w:val="single" w:sz="4" w:space="0" w:color="auto"/>
            </w:tcBorders>
            <w:noWrap/>
            <w:vAlign w:val="center"/>
          </w:tcPr>
          <w:p w14:paraId="2CCB50BD" w14:textId="77777777" w:rsidR="0013778F" w:rsidRPr="00E64AF5" w:rsidRDefault="0013778F" w:rsidP="002B5ED7">
            <w:pPr>
              <w:jc w:val="center"/>
              <w:rPr>
                <w:sz w:val="16"/>
                <w:szCs w:val="12"/>
              </w:rPr>
            </w:pPr>
            <w:r w:rsidRPr="00E64AF5">
              <w:rPr>
                <w:sz w:val="16"/>
                <w:szCs w:val="12"/>
              </w:rPr>
              <w:t>August</w:t>
            </w:r>
          </w:p>
        </w:tc>
        <w:tc>
          <w:tcPr>
            <w:tcW w:w="1184" w:type="dxa"/>
            <w:gridSpan w:val="4"/>
            <w:tcBorders>
              <w:top w:val="single" w:sz="4" w:space="0" w:color="auto"/>
              <w:left w:val="nil"/>
              <w:bottom w:val="single" w:sz="4" w:space="0" w:color="auto"/>
              <w:right w:val="single" w:sz="4" w:space="0" w:color="auto"/>
            </w:tcBorders>
            <w:noWrap/>
            <w:vAlign w:val="center"/>
          </w:tcPr>
          <w:p w14:paraId="0EE51D1C" w14:textId="77777777" w:rsidR="0013778F" w:rsidRPr="00E64AF5" w:rsidRDefault="0013778F" w:rsidP="002B5ED7">
            <w:pPr>
              <w:jc w:val="center"/>
              <w:rPr>
                <w:sz w:val="16"/>
                <w:szCs w:val="12"/>
              </w:rPr>
            </w:pPr>
            <w:r w:rsidRPr="00E64AF5">
              <w:rPr>
                <w:sz w:val="16"/>
                <w:szCs w:val="12"/>
              </w:rPr>
              <w:t>Sept</w:t>
            </w:r>
          </w:p>
        </w:tc>
        <w:tc>
          <w:tcPr>
            <w:tcW w:w="1184" w:type="dxa"/>
            <w:gridSpan w:val="4"/>
            <w:tcBorders>
              <w:top w:val="single" w:sz="4" w:space="0" w:color="auto"/>
              <w:left w:val="nil"/>
              <w:bottom w:val="single" w:sz="4" w:space="0" w:color="auto"/>
              <w:right w:val="single" w:sz="4" w:space="0" w:color="auto"/>
            </w:tcBorders>
            <w:noWrap/>
            <w:vAlign w:val="center"/>
          </w:tcPr>
          <w:p w14:paraId="069A625D" w14:textId="77777777" w:rsidR="0013778F" w:rsidRPr="00E64AF5" w:rsidRDefault="0013778F" w:rsidP="002B5ED7">
            <w:pPr>
              <w:jc w:val="center"/>
              <w:rPr>
                <w:sz w:val="16"/>
                <w:szCs w:val="12"/>
              </w:rPr>
            </w:pPr>
            <w:r w:rsidRPr="00E64AF5">
              <w:rPr>
                <w:sz w:val="16"/>
                <w:szCs w:val="12"/>
              </w:rPr>
              <w:t>Oct</w:t>
            </w:r>
          </w:p>
        </w:tc>
        <w:tc>
          <w:tcPr>
            <w:tcW w:w="888" w:type="dxa"/>
            <w:gridSpan w:val="3"/>
            <w:tcBorders>
              <w:top w:val="single" w:sz="4" w:space="0" w:color="auto"/>
              <w:left w:val="nil"/>
              <w:bottom w:val="single" w:sz="4" w:space="0" w:color="auto"/>
              <w:right w:val="single" w:sz="4" w:space="0" w:color="auto"/>
            </w:tcBorders>
            <w:noWrap/>
            <w:vAlign w:val="center"/>
          </w:tcPr>
          <w:p w14:paraId="6BBC3D2F" w14:textId="77777777" w:rsidR="0013778F" w:rsidRPr="00E64AF5" w:rsidRDefault="0013778F" w:rsidP="002B5ED7">
            <w:pPr>
              <w:jc w:val="center"/>
              <w:rPr>
                <w:sz w:val="16"/>
                <w:szCs w:val="12"/>
              </w:rPr>
            </w:pPr>
            <w:r w:rsidRPr="00E64AF5">
              <w:rPr>
                <w:sz w:val="16"/>
                <w:szCs w:val="12"/>
              </w:rPr>
              <w:t>Nov</w:t>
            </w:r>
          </w:p>
        </w:tc>
      </w:tr>
      <w:tr w:rsidR="0013778F" w:rsidRPr="00E64AF5" w14:paraId="390DED54" w14:textId="77777777" w:rsidTr="002B5ED7">
        <w:trPr>
          <w:trHeight w:val="20"/>
          <w:jc w:val="center"/>
        </w:trPr>
        <w:tc>
          <w:tcPr>
            <w:tcW w:w="412" w:type="dxa"/>
            <w:vMerge/>
            <w:tcBorders>
              <w:top w:val="single" w:sz="4" w:space="0" w:color="auto"/>
              <w:left w:val="single" w:sz="4" w:space="0" w:color="auto"/>
              <w:bottom w:val="single" w:sz="4" w:space="0" w:color="auto"/>
              <w:right w:val="single" w:sz="4" w:space="0" w:color="auto"/>
            </w:tcBorders>
            <w:vAlign w:val="center"/>
          </w:tcPr>
          <w:p w14:paraId="7B91B3A9" w14:textId="77777777" w:rsidR="0013778F" w:rsidRPr="00E64AF5" w:rsidRDefault="0013778F" w:rsidP="002B5ED7">
            <w:pPr>
              <w:rPr>
                <w:sz w:val="16"/>
                <w:szCs w:val="12"/>
              </w:rPr>
            </w:pPr>
          </w:p>
        </w:tc>
        <w:tc>
          <w:tcPr>
            <w:tcW w:w="1822" w:type="dxa"/>
            <w:vMerge/>
            <w:tcBorders>
              <w:top w:val="single" w:sz="4" w:space="0" w:color="auto"/>
              <w:left w:val="single" w:sz="4" w:space="0" w:color="auto"/>
              <w:bottom w:val="single" w:sz="4" w:space="0" w:color="auto"/>
              <w:right w:val="single" w:sz="4" w:space="0" w:color="auto"/>
            </w:tcBorders>
            <w:vAlign w:val="center"/>
          </w:tcPr>
          <w:p w14:paraId="1FA65594" w14:textId="77777777" w:rsidR="0013778F" w:rsidRPr="00E64AF5" w:rsidRDefault="0013778F" w:rsidP="002B5ED7">
            <w:pPr>
              <w:rPr>
                <w:sz w:val="16"/>
                <w:szCs w:val="12"/>
              </w:rPr>
            </w:pPr>
          </w:p>
        </w:tc>
        <w:tc>
          <w:tcPr>
            <w:tcW w:w="10360" w:type="dxa"/>
            <w:gridSpan w:val="35"/>
            <w:tcBorders>
              <w:top w:val="single" w:sz="4" w:space="0" w:color="auto"/>
              <w:left w:val="nil"/>
              <w:bottom w:val="single" w:sz="4" w:space="0" w:color="auto"/>
              <w:right w:val="single" w:sz="4" w:space="0" w:color="auto"/>
            </w:tcBorders>
            <w:noWrap/>
            <w:vAlign w:val="center"/>
          </w:tcPr>
          <w:p w14:paraId="4B2DD9EB" w14:textId="77777777" w:rsidR="0013778F" w:rsidRPr="00E64AF5" w:rsidRDefault="0013778F" w:rsidP="002B5ED7">
            <w:pPr>
              <w:jc w:val="center"/>
              <w:rPr>
                <w:sz w:val="16"/>
                <w:szCs w:val="12"/>
              </w:rPr>
            </w:pPr>
            <w:r w:rsidRPr="00E64AF5">
              <w:rPr>
                <w:sz w:val="16"/>
                <w:szCs w:val="12"/>
              </w:rPr>
              <w:t>Weekly</w:t>
            </w:r>
          </w:p>
        </w:tc>
      </w:tr>
      <w:tr w:rsidR="0013778F" w:rsidRPr="00E64AF5" w14:paraId="3CAFCFAA" w14:textId="77777777" w:rsidTr="002B5ED7">
        <w:trPr>
          <w:trHeight w:val="20"/>
          <w:jc w:val="center"/>
        </w:trPr>
        <w:tc>
          <w:tcPr>
            <w:tcW w:w="412" w:type="dxa"/>
            <w:vMerge/>
            <w:tcBorders>
              <w:top w:val="single" w:sz="4" w:space="0" w:color="auto"/>
              <w:left w:val="single" w:sz="4" w:space="0" w:color="auto"/>
              <w:bottom w:val="single" w:sz="4" w:space="0" w:color="auto"/>
              <w:right w:val="single" w:sz="4" w:space="0" w:color="auto"/>
            </w:tcBorders>
            <w:vAlign w:val="center"/>
          </w:tcPr>
          <w:p w14:paraId="66568B00" w14:textId="77777777" w:rsidR="0013778F" w:rsidRPr="00E64AF5" w:rsidRDefault="0013778F" w:rsidP="002B5ED7">
            <w:pPr>
              <w:rPr>
                <w:sz w:val="16"/>
                <w:szCs w:val="12"/>
              </w:rPr>
            </w:pPr>
          </w:p>
        </w:tc>
        <w:tc>
          <w:tcPr>
            <w:tcW w:w="1822" w:type="dxa"/>
            <w:vMerge/>
            <w:tcBorders>
              <w:top w:val="single" w:sz="4" w:space="0" w:color="auto"/>
              <w:left w:val="single" w:sz="4" w:space="0" w:color="auto"/>
              <w:bottom w:val="single" w:sz="4" w:space="0" w:color="auto"/>
              <w:right w:val="single" w:sz="4" w:space="0" w:color="auto"/>
            </w:tcBorders>
            <w:vAlign w:val="center"/>
          </w:tcPr>
          <w:p w14:paraId="211F76E3" w14:textId="77777777" w:rsidR="0013778F" w:rsidRPr="00E64AF5" w:rsidRDefault="0013778F" w:rsidP="002B5ED7">
            <w:pPr>
              <w:rPr>
                <w:sz w:val="16"/>
                <w:szCs w:val="12"/>
              </w:rPr>
            </w:pPr>
          </w:p>
        </w:tc>
        <w:tc>
          <w:tcPr>
            <w:tcW w:w="296" w:type="dxa"/>
            <w:tcBorders>
              <w:top w:val="nil"/>
              <w:left w:val="nil"/>
              <w:bottom w:val="single" w:sz="4" w:space="0" w:color="auto"/>
              <w:right w:val="single" w:sz="4" w:space="0" w:color="auto"/>
            </w:tcBorders>
            <w:noWrap/>
            <w:vAlign w:val="center"/>
          </w:tcPr>
          <w:p w14:paraId="4F20ADEB" w14:textId="77777777" w:rsidR="0013778F" w:rsidRPr="00E64AF5" w:rsidRDefault="0013778F" w:rsidP="002B5ED7">
            <w:pPr>
              <w:jc w:val="center"/>
              <w:rPr>
                <w:sz w:val="16"/>
                <w:szCs w:val="12"/>
              </w:rPr>
            </w:pPr>
            <w:r w:rsidRPr="00E64AF5">
              <w:rPr>
                <w:sz w:val="16"/>
                <w:szCs w:val="12"/>
              </w:rPr>
              <w:t>1</w:t>
            </w:r>
          </w:p>
        </w:tc>
        <w:tc>
          <w:tcPr>
            <w:tcW w:w="296" w:type="dxa"/>
            <w:tcBorders>
              <w:top w:val="nil"/>
              <w:left w:val="nil"/>
              <w:bottom w:val="single" w:sz="4" w:space="0" w:color="auto"/>
              <w:right w:val="single" w:sz="4" w:space="0" w:color="auto"/>
            </w:tcBorders>
            <w:noWrap/>
            <w:vAlign w:val="center"/>
          </w:tcPr>
          <w:p w14:paraId="33BCE6D7" w14:textId="77777777" w:rsidR="0013778F" w:rsidRPr="00E64AF5" w:rsidRDefault="0013778F" w:rsidP="002B5ED7">
            <w:pPr>
              <w:jc w:val="center"/>
              <w:rPr>
                <w:sz w:val="16"/>
                <w:szCs w:val="12"/>
              </w:rPr>
            </w:pPr>
            <w:r w:rsidRPr="00E64AF5">
              <w:rPr>
                <w:sz w:val="16"/>
                <w:szCs w:val="12"/>
              </w:rPr>
              <w:t>2</w:t>
            </w:r>
          </w:p>
        </w:tc>
        <w:tc>
          <w:tcPr>
            <w:tcW w:w="296" w:type="dxa"/>
            <w:tcBorders>
              <w:top w:val="nil"/>
              <w:left w:val="nil"/>
              <w:bottom w:val="single" w:sz="4" w:space="0" w:color="auto"/>
              <w:right w:val="single" w:sz="4" w:space="0" w:color="auto"/>
            </w:tcBorders>
            <w:noWrap/>
            <w:vAlign w:val="center"/>
          </w:tcPr>
          <w:p w14:paraId="70F0911B" w14:textId="77777777" w:rsidR="0013778F" w:rsidRPr="00E64AF5" w:rsidRDefault="0013778F" w:rsidP="002B5ED7">
            <w:pPr>
              <w:jc w:val="center"/>
              <w:rPr>
                <w:sz w:val="16"/>
                <w:szCs w:val="12"/>
              </w:rPr>
            </w:pPr>
            <w:r w:rsidRPr="00E64AF5">
              <w:rPr>
                <w:sz w:val="16"/>
                <w:szCs w:val="12"/>
              </w:rPr>
              <w:t>3</w:t>
            </w:r>
          </w:p>
        </w:tc>
        <w:tc>
          <w:tcPr>
            <w:tcW w:w="296" w:type="dxa"/>
            <w:tcBorders>
              <w:top w:val="nil"/>
              <w:left w:val="nil"/>
              <w:bottom w:val="single" w:sz="4" w:space="0" w:color="auto"/>
              <w:right w:val="single" w:sz="4" w:space="0" w:color="auto"/>
            </w:tcBorders>
            <w:noWrap/>
            <w:vAlign w:val="center"/>
          </w:tcPr>
          <w:p w14:paraId="57FBB231" w14:textId="77777777" w:rsidR="0013778F" w:rsidRPr="00E64AF5" w:rsidRDefault="0013778F" w:rsidP="002B5ED7">
            <w:pPr>
              <w:jc w:val="center"/>
              <w:rPr>
                <w:sz w:val="16"/>
                <w:szCs w:val="12"/>
              </w:rPr>
            </w:pPr>
            <w:r w:rsidRPr="00E64AF5">
              <w:rPr>
                <w:sz w:val="16"/>
                <w:szCs w:val="12"/>
              </w:rPr>
              <w:t>4</w:t>
            </w:r>
          </w:p>
        </w:tc>
        <w:tc>
          <w:tcPr>
            <w:tcW w:w="296" w:type="dxa"/>
            <w:tcBorders>
              <w:top w:val="nil"/>
              <w:left w:val="nil"/>
              <w:bottom w:val="single" w:sz="4" w:space="0" w:color="auto"/>
              <w:right w:val="single" w:sz="4" w:space="0" w:color="auto"/>
            </w:tcBorders>
            <w:noWrap/>
            <w:vAlign w:val="center"/>
          </w:tcPr>
          <w:p w14:paraId="6DEFE587" w14:textId="77777777" w:rsidR="0013778F" w:rsidRPr="00E64AF5" w:rsidRDefault="0013778F" w:rsidP="002B5ED7">
            <w:pPr>
              <w:jc w:val="center"/>
              <w:rPr>
                <w:sz w:val="16"/>
                <w:szCs w:val="12"/>
              </w:rPr>
            </w:pPr>
            <w:r w:rsidRPr="00E64AF5">
              <w:rPr>
                <w:sz w:val="16"/>
                <w:szCs w:val="12"/>
              </w:rPr>
              <w:t>1</w:t>
            </w:r>
          </w:p>
        </w:tc>
        <w:tc>
          <w:tcPr>
            <w:tcW w:w="296" w:type="dxa"/>
            <w:tcBorders>
              <w:top w:val="nil"/>
              <w:left w:val="nil"/>
              <w:bottom w:val="single" w:sz="4" w:space="0" w:color="auto"/>
              <w:right w:val="single" w:sz="4" w:space="0" w:color="auto"/>
            </w:tcBorders>
            <w:noWrap/>
            <w:vAlign w:val="center"/>
          </w:tcPr>
          <w:p w14:paraId="2745632E" w14:textId="77777777" w:rsidR="0013778F" w:rsidRPr="00E64AF5" w:rsidRDefault="0013778F" w:rsidP="002B5ED7">
            <w:pPr>
              <w:jc w:val="center"/>
              <w:rPr>
                <w:sz w:val="16"/>
                <w:szCs w:val="12"/>
              </w:rPr>
            </w:pPr>
            <w:r w:rsidRPr="00E64AF5">
              <w:rPr>
                <w:sz w:val="16"/>
                <w:szCs w:val="12"/>
              </w:rPr>
              <w:t>2</w:t>
            </w:r>
          </w:p>
        </w:tc>
        <w:tc>
          <w:tcPr>
            <w:tcW w:w="296" w:type="dxa"/>
            <w:tcBorders>
              <w:top w:val="nil"/>
              <w:left w:val="nil"/>
              <w:bottom w:val="single" w:sz="4" w:space="0" w:color="auto"/>
              <w:right w:val="single" w:sz="4" w:space="0" w:color="auto"/>
            </w:tcBorders>
            <w:noWrap/>
            <w:vAlign w:val="center"/>
          </w:tcPr>
          <w:p w14:paraId="2BFAAE5C" w14:textId="77777777" w:rsidR="0013778F" w:rsidRPr="00E64AF5" w:rsidRDefault="0013778F" w:rsidP="002B5ED7">
            <w:pPr>
              <w:jc w:val="center"/>
              <w:rPr>
                <w:sz w:val="16"/>
                <w:szCs w:val="12"/>
              </w:rPr>
            </w:pPr>
            <w:r w:rsidRPr="00E64AF5">
              <w:rPr>
                <w:sz w:val="16"/>
                <w:szCs w:val="12"/>
              </w:rPr>
              <w:t>3</w:t>
            </w:r>
          </w:p>
        </w:tc>
        <w:tc>
          <w:tcPr>
            <w:tcW w:w="296" w:type="dxa"/>
            <w:tcBorders>
              <w:top w:val="nil"/>
              <w:left w:val="nil"/>
              <w:bottom w:val="single" w:sz="4" w:space="0" w:color="auto"/>
              <w:right w:val="single" w:sz="4" w:space="0" w:color="auto"/>
            </w:tcBorders>
            <w:noWrap/>
            <w:vAlign w:val="center"/>
          </w:tcPr>
          <w:p w14:paraId="4AFFC04F" w14:textId="77777777" w:rsidR="0013778F" w:rsidRPr="00E64AF5" w:rsidRDefault="0013778F" w:rsidP="002B5ED7">
            <w:pPr>
              <w:jc w:val="center"/>
              <w:rPr>
                <w:sz w:val="16"/>
                <w:szCs w:val="12"/>
              </w:rPr>
            </w:pPr>
            <w:r w:rsidRPr="00E64AF5">
              <w:rPr>
                <w:sz w:val="16"/>
                <w:szCs w:val="12"/>
              </w:rPr>
              <w:t>4</w:t>
            </w:r>
          </w:p>
        </w:tc>
        <w:tc>
          <w:tcPr>
            <w:tcW w:w="296" w:type="dxa"/>
            <w:tcBorders>
              <w:top w:val="nil"/>
              <w:left w:val="nil"/>
              <w:bottom w:val="single" w:sz="4" w:space="0" w:color="auto"/>
              <w:right w:val="single" w:sz="4" w:space="0" w:color="auto"/>
            </w:tcBorders>
            <w:noWrap/>
            <w:vAlign w:val="center"/>
          </w:tcPr>
          <w:p w14:paraId="50817C14" w14:textId="77777777" w:rsidR="0013778F" w:rsidRPr="00E64AF5" w:rsidRDefault="0013778F" w:rsidP="002B5ED7">
            <w:pPr>
              <w:jc w:val="center"/>
              <w:rPr>
                <w:sz w:val="16"/>
                <w:szCs w:val="12"/>
              </w:rPr>
            </w:pPr>
            <w:r w:rsidRPr="00E64AF5">
              <w:rPr>
                <w:sz w:val="16"/>
                <w:szCs w:val="12"/>
              </w:rPr>
              <w:t>1</w:t>
            </w:r>
          </w:p>
        </w:tc>
        <w:tc>
          <w:tcPr>
            <w:tcW w:w="296" w:type="dxa"/>
            <w:tcBorders>
              <w:top w:val="nil"/>
              <w:left w:val="nil"/>
              <w:bottom w:val="single" w:sz="4" w:space="0" w:color="auto"/>
              <w:right w:val="single" w:sz="4" w:space="0" w:color="auto"/>
            </w:tcBorders>
            <w:noWrap/>
            <w:vAlign w:val="center"/>
          </w:tcPr>
          <w:p w14:paraId="1281DBE4" w14:textId="77777777" w:rsidR="0013778F" w:rsidRPr="00E64AF5" w:rsidRDefault="0013778F" w:rsidP="002B5ED7">
            <w:pPr>
              <w:jc w:val="center"/>
              <w:rPr>
                <w:sz w:val="16"/>
                <w:szCs w:val="12"/>
              </w:rPr>
            </w:pPr>
            <w:r w:rsidRPr="00E64AF5">
              <w:rPr>
                <w:sz w:val="16"/>
                <w:szCs w:val="12"/>
              </w:rPr>
              <w:t>2</w:t>
            </w:r>
          </w:p>
        </w:tc>
        <w:tc>
          <w:tcPr>
            <w:tcW w:w="296" w:type="dxa"/>
            <w:tcBorders>
              <w:top w:val="nil"/>
              <w:left w:val="nil"/>
              <w:bottom w:val="single" w:sz="4" w:space="0" w:color="auto"/>
              <w:right w:val="single" w:sz="4" w:space="0" w:color="auto"/>
            </w:tcBorders>
            <w:noWrap/>
            <w:vAlign w:val="center"/>
          </w:tcPr>
          <w:p w14:paraId="1ADD7E64" w14:textId="77777777" w:rsidR="0013778F" w:rsidRPr="00E64AF5" w:rsidRDefault="0013778F" w:rsidP="002B5ED7">
            <w:pPr>
              <w:jc w:val="center"/>
              <w:rPr>
                <w:sz w:val="16"/>
                <w:szCs w:val="12"/>
              </w:rPr>
            </w:pPr>
            <w:r w:rsidRPr="00E64AF5">
              <w:rPr>
                <w:sz w:val="16"/>
                <w:szCs w:val="12"/>
              </w:rPr>
              <w:t>3</w:t>
            </w:r>
          </w:p>
        </w:tc>
        <w:tc>
          <w:tcPr>
            <w:tcW w:w="296" w:type="dxa"/>
            <w:tcBorders>
              <w:top w:val="nil"/>
              <w:left w:val="nil"/>
              <w:bottom w:val="single" w:sz="4" w:space="0" w:color="auto"/>
              <w:right w:val="single" w:sz="4" w:space="0" w:color="auto"/>
            </w:tcBorders>
            <w:noWrap/>
            <w:vAlign w:val="center"/>
          </w:tcPr>
          <w:p w14:paraId="3E467D86" w14:textId="77777777" w:rsidR="0013778F" w:rsidRPr="00E64AF5" w:rsidRDefault="0013778F" w:rsidP="002B5ED7">
            <w:pPr>
              <w:jc w:val="center"/>
              <w:rPr>
                <w:sz w:val="16"/>
                <w:szCs w:val="12"/>
              </w:rPr>
            </w:pPr>
            <w:r w:rsidRPr="00E64AF5">
              <w:rPr>
                <w:sz w:val="16"/>
                <w:szCs w:val="12"/>
              </w:rPr>
              <w:t>4</w:t>
            </w:r>
          </w:p>
        </w:tc>
        <w:tc>
          <w:tcPr>
            <w:tcW w:w="296" w:type="dxa"/>
            <w:tcBorders>
              <w:top w:val="nil"/>
              <w:left w:val="nil"/>
              <w:bottom w:val="single" w:sz="4" w:space="0" w:color="auto"/>
              <w:right w:val="single" w:sz="4" w:space="0" w:color="auto"/>
            </w:tcBorders>
            <w:noWrap/>
            <w:vAlign w:val="center"/>
          </w:tcPr>
          <w:p w14:paraId="314A4430" w14:textId="77777777" w:rsidR="0013778F" w:rsidRPr="00E64AF5" w:rsidRDefault="0013778F" w:rsidP="002B5ED7">
            <w:pPr>
              <w:jc w:val="center"/>
              <w:rPr>
                <w:sz w:val="16"/>
                <w:szCs w:val="12"/>
              </w:rPr>
            </w:pPr>
            <w:r w:rsidRPr="00E64AF5">
              <w:rPr>
                <w:sz w:val="16"/>
                <w:szCs w:val="12"/>
              </w:rPr>
              <w:t>1</w:t>
            </w:r>
          </w:p>
        </w:tc>
        <w:tc>
          <w:tcPr>
            <w:tcW w:w="296" w:type="dxa"/>
            <w:tcBorders>
              <w:top w:val="nil"/>
              <w:left w:val="nil"/>
              <w:bottom w:val="single" w:sz="4" w:space="0" w:color="auto"/>
              <w:right w:val="single" w:sz="4" w:space="0" w:color="auto"/>
            </w:tcBorders>
            <w:noWrap/>
            <w:vAlign w:val="center"/>
          </w:tcPr>
          <w:p w14:paraId="0926BC5C" w14:textId="77777777" w:rsidR="0013778F" w:rsidRPr="00E64AF5" w:rsidRDefault="0013778F" w:rsidP="002B5ED7">
            <w:pPr>
              <w:jc w:val="center"/>
              <w:rPr>
                <w:sz w:val="16"/>
                <w:szCs w:val="12"/>
              </w:rPr>
            </w:pPr>
            <w:r w:rsidRPr="00E64AF5">
              <w:rPr>
                <w:sz w:val="16"/>
                <w:szCs w:val="12"/>
              </w:rPr>
              <w:t>2</w:t>
            </w:r>
          </w:p>
        </w:tc>
        <w:tc>
          <w:tcPr>
            <w:tcW w:w="296" w:type="dxa"/>
            <w:tcBorders>
              <w:top w:val="nil"/>
              <w:left w:val="nil"/>
              <w:bottom w:val="single" w:sz="4" w:space="0" w:color="auto"/>
              <w:right w:val="single" w:sz="4" w:space="0" w:color="auto"/>
            </w:tcBorders>
            <w:noWrap/>
            <w:vAlign w:val="center"/>
          </w:tcPr>
          <w:p w14:paraId="2E14BD83" w14:textId="77777777" w:rsidR="0013778F" w:rsidRPr="00E64AF5" w:rsidRDefault="0013778F" w:rsidP="002B5ED7">
            <w:pPr>
              <w:jc w:val="center"/>
              <w:rPr>
                <w:sz w:val="16"/>
                <w:szCs w:val="12"/>
              </w:rPr>
            </w:pPr>
            <w:r w:rsidRPr="00E64AF5">
              <w:rPr>
                <w:sz w:val="16"/>
                <w:szCs w:val="12"/>
              </w:rPr>
              <w:t>3</w:t>
            </w:r>
          </w:p>
        </w:tc>
        <w:tc>
          <w:tcPr>
            <w:tcW w:w="296" w:type="dxa"/>
            <w:tcBorders>
              <w:top w:val="nil"/>
              <w:left w:val="nil"/>
              <w:bottom w:val="single" w:sz="4" w:space="0" w:color="auto"/>
              <w:right w:val="single" w:sz="4" w:space="0" w:color="auto"/>
            </w:tcBorders>
            <w:noWrap/>
            <w:vAlign w:val="center"/>
          </w:tcPr>
          <w:p w14:paraId="6CB704E2" w14:textId="77777777" w:rsidR="0013778F" w:rsidRPr="00E64AF5" w:rsidRDefault="0013778F" w:rsidP="002B5ED7">
            <w:pPr>
              <w:jc w:val="center"/>
              <w:rPr>
                <w:sz w:val="16"/>
                <w:szCs w:val="12"/>
              </w:rPr>
            </w:pPr>
            <w:r w:rsidRPr="00E64AF5">
              <w:rPr>
                <w:sz w:val="16"/>
                <w:szCs w:val="12"/>
              </w:rPr>
              <w:t>4</w:t>
            </w:r>
          </w:p>
        </w:tc>
        <w:tc>
          <w:tcPr>
            <w:tcW w:w="296" w:type="dxa"/>
            <w:tcBorders>
              <w:top w:val="nil"/>
              <w:left w:val="nil"/>
              <w:bottom w:val="single" w:sz="4" w:space="0" w:color="auto"/>
              <w:right w:val="single" w:sz="4" w:space="0" w:color="auto"/>
            </w:tcBorders>
            <w:noWrap/>
            <w:vAlign w:val="center"/>
          </w:tcPr>
          <w:p w14:paraId="44433814" w14:textId="77777777" w:rsidR="0013778F" w:rsidRPr="00E64AF5" w:rsidRDefault="0013778F" w:rsidP="002B5ED7">
            <w:pPr>
              <w:jc w:val="center"/>
              <w:rPr>
                <w:sz w:val="16"/>
                <w:szCs w:val="12"/>
              </w:rPr>
            </w:pPr>
            <w:r w:rsidRPr="00E64AF5">
              <w:rPr>
                <w:sz w:val="16"/>
                <w:szCs w:val="12"/>
              </w:rPr>
              <w:t>1</w:t>
            </w:r>
          </w:p>
        </w:tc>
        <w:tc>
          <w:tcPr>
            <w:tcW w:w="296" w:type="dxa"/>
            <w:tcBorders>
              <w:top w:val="nil"/>
              <w:left w:val="nil"/>
              <w:bottom w:val="single" w:sz="4" w:space="0" w:color="auto"/>
              <w:right w:val="single" w:sz="4" w:space="0" w:color="auto"/>
            </w:tcBorders>
            <w:noWrap/>
            <w:vAlign w:val="center"/>
          </w:tcPr>
          <w:p w14:paraId="61CB3958" w14:textId="77777777" w:rsidR="0013778F" w:rsidRPr="00E64AF5" w:rsidRDefault="0013778F" w:rsidP="002B5ED7">
            <w:pPr>
              <w:jc w:val="center"/>
              <w:rPr>
                <w:sz w:val="16"/>
                <w:szCs w:val="12"/>
              </w:rPr>
            </w:pPr>
            <w:r w:rsidRPr="00E64AF5">
              <w:rPr>
                <w:sz w:val="16"/>
                <w:szCs w:val="12"/>
              </w:rPr>
              <w:t>2</w:t>
            </w:r>
          </w:p>
        </w:tc>
        <w:tc>
          <w:tcPr>
            <w:tcW w:w="296" w:type="dxa"/>
            <w:tcBorders>
              <w:top w:val="nil"/>
              <w:left w:val="nil"/>
              <w:bottom w:val="single" w:sz="4" w:space="0" w:color="auto"/>
              <w:right w:val="single" w:sz="4" w:space="0" w:color="auto"/>
            </w:tcBorders>
            <w:noWrap/>
            <w:vAlign w:val="center"/>
          </w:tcPr>
          <w:p w14:paraId="4C63DC41" w14:textId="77777777" w:rsidR="0013778F" w:rsidRPr="00E64AF5" w:rsidRDefault="0013778F" w:rsidP="002B5ED7">
            <w:pPr>
              <w:jc w:val="center"/>
              <w:rPr>
                <w:sz w:val="16"/>
                <w:szCs w:val="12"/>
              </w:rPr>
            </w:pPr>
            <w:r w:rsidRPr="00E64AF5">
              <w:rPr>
                <w:sz w:val="16"/>
                <w:szCs w:val="12"/>
              </w:rPr>
              <w:t>3</w:t>
            </w:r>
          </w:p>
        </w:tc>
        <w:tc>
          <w:tcPr>
            <w:tcW w:w="296" w:type="dxa"/>
            <w:tcBorders>
              <w:top w:val="nil"/>
              <w:left w:val="nil"/>
              <w:bottom w:val="single" w:sz="4" w:space="0" w:color="auto"/>
              <w:right w:val="single" w:sz="4" w:space="0" w:color="auto"/>
            </w:tcBorders>
            <w:noWrap/>
            <w:vAlign w:val="center"/>
          </w:tcPr>
          <w:p w14:paraId="2E058A0C" w14:textId="77777777" w:rsidR="0013778F" w:rsidRPr="00E64AF5" w:rsidRDefault="0013778F" w:rsidP="002B5ED7">
            <w:pPr>
              <w:jc w:val="center"/>
              <w:rPr>
                <w:sz w:val="16"/>
                <w:szCs w:val="12"/>
              </w:rPr>
            </w:pPr>
            <w:r w:rsidRPr="00E64AF5">
              <w:rPr>
                <w:sz w:val="16"/>
                <w:szCs w:val="12"/>
              </w:rPr>
              <w:t>4</w:t>
            </w:r>
          </w:p>
        </w:tc>
        <w:tc>
          <w:tcPr>
            <w:tcW w:w="296" w:type="dxa"/>
            <w:tcBorders>
              <w:top w:val="nil"/>
              <w:left w:val="nil"/>
              <w:bottom w:val="single" w:sz="4" w:space="0" w:color="auto"/>
              <w:right w:val="single" w:sz="4" w:space="0" w:color="auto"/>
            </w:tcBorders>
            <w:noWrap/>
            <w:vAlign w:val="center"/>
          </w:tcPr>
          <w:p w14:paraId="258DBF6F" w14:textId="77777777" w:rsidR="0013778F" w:rsidRPr="00E64AF5" w:rsidRDefault="0013778F" w:rsidP="002B5ED7">
            <w:pPr>
              <w:jc w:val="center"/>
              <w:rPr>
                <w:sz w:val="16"/>
                <w:szCs w:val="12"/>
              </w:rPr>
            </w:pPr>
            <w:r w:rsidRPr="00E64AF5">
              <w:rPr>
                <w:sz w:val="16"/>
                <w:szCs w:val="12"/>
              </w:rPr>
              <w:t>1</w:t>
            </w:r>
          </w:p>
        </w:tc>
        <w:tc>
          <w:tcPr>
            <w:tcW w:w="296" w:type="dxa"/>
            <w:tcBorders>
              <w:top w:val="nil"/>
              <w:left w:val="nil"/>
              <w:bottom w:val="single" w:sz="4" w:space="0" w:color="auto"/>
              <w:right w:val="single" w:sz="4" w:space="0" w:color="auto"/>
            </w:tcBorders>
            <w:noWrap/>
            <w:vAlign w:val="center"/>
          </w:tcPr>
          <w:p w14:paraId="49F5CD54" w14:textId="77777777" w:rsidR="0013778F" w:rsidRPr="00E64AF5" w:rsidRDefault="0013778F" w:rsidP="002B5ED7">
            <w:pPr>
              <w:jc w:val="center"/>
              <w:rPr>
                <w:sz w:val="16"/>
                <w:szCs w:val="12"/>
              </w:rPr>
            </w:pPr>
            <w:r w:rsidRPr="00E64AF5">
              <w:rPr>
                <w:sz w:val="16"/>
                <w:szCs w:val="12"/>
              </w:rPr>
              <w:t>2</w:t>
            </w:r>
          </w:p>
        </w:tc>
        <w:tc>
          <w:tcPr>
            <w:tcW w:w="296" w:type="dxa"/>
            <w:tcBorders>
              <w:top w:val="nil"/>
              <w:left w:val="nil"/>
              <w:bottom w:val="single" w:sz="4" w:space="0" w:color="auto"/>
              <w:right w:val="single" w:sz="4" w:space="0" w:color="auto"/>
            </w:tcBorders>
            <w:noWrap/>
            <w:vAlign w:val="center"/>
          </w:tcPr>
          <w:p w14:paraId="75D2FEB5" w14:textId="77777777" w:rsidR="0013778F" w:rsidRPr="00E64AF5" w:rsidRDefault="0013778F" w:rsidP="002B5ED7">
            <w:pPr>
              <w:jc w:val="center"/>
              <w:rPr>
                <w:sz w:val="16"/>
                <w:szCs w:val="12"/>
              </w:rPr>
            </w:pPr>
            <w:r w:rsidRPr="00E64AF5">
              <w:rPr>
                <w:sz w:val="16"/>
                <w:szCs w:val="12"/>
              </w:rPr>
              <w:t>3</w:t>
            </w:r>
          </w:p>
        </w:tc>
        <w:tc>
          <w:tcPr>
            <w:tcW w:w="296" w:type="dxa"/>
            <w:tcBorders>
              <w:top w:val="nil"/>
              <w:left w:val="nil"/>
              <w:bottom w:val="single" w:sz="4" w:space="0" w:color="auto"/>
              <w:right w:val="single" w:sz="4" w:space="0" w:color="auto"/>
            </w:tcBorders>
            <w:noWrap/>
            <w:vAlign w:val="center"/>
          </w:tcPr>
          <w:p w14:paraId="3A8254E0" w14:textId="77777777" w:rsidR="0013778F" w:rsidRPr="00E64AF5" w:rsidRDefault="0013778F" w:rsidP="002B5ED7">
            <w:pPr>
              <w:jc w:val="center"/>
              <w:rPr>
                <w:sz w:val="16"/>
                <w:szCs w:val="12"/>
              </w:rPr>
            </w:pPr>
            <w:r w:rsidRPr="00E64AF5">
              <w:rPr>
                <w:sz w:val="16"/>
                <w:szCs w:val="12"/>
              </w:rPr>
              <w:t>4</w:t>
            </w:r>
          </w:p>
        </w:tc>
        <w:tc>
          <w:tcPr>
            <w:tcW w:w="296" w:type="dxa"/>
            <w:tcBorders>
              <w:top w:val="nil"/>
              <w:left w:val="nil"/>
              <w:bottom w:val="single" w:sz="4" w:space="0" w:color="auto"/>
              <w:right w:val="single" w:sz="4" w:space="0" w:color="auto"/>
            </w:tcBorders>
            <w:noWrap/>
            <w:vAlign w:val="center"/>
          </w:tcPr>
          <w:p w14:paraId="34FED73D" w14:textId="77777777" w:rsidR="0013778F" w:rsidRPr="00E64AF5" w:rsidRDefault="0013778F" w:rsidP="002B5ED7">
            <w:pPr>
              <w:jc w:val="center"/>
              <w:rPr>
                <w:sz w:val="16"/>
                <w:szCs w:val="12"/>
              </w:rPr>
            </w:pPr>
            <w:r w:rsidRPr="00E64AF5">
              <w:rPr>
                <w:sz w:val="16"/>
                <w:szCs w:val="12"/>
              </w:rPr>
              <w:t>1</w:t>
            </w:r>
          </w:p>
        </w:tc>
        <w:tc>
          <w:tcPr>
            <w:tcW w:w="296" w:type="dxa"/>
            <w:tcBorders>
              <w:top w:val="nil"/>
              <w:left w:val="nil"/>
              <w:bottom w:val="single" w:sz="4" w:space="0" w:color="auto"/>
              <w:right w:val="single" w:sz="4" w:space="0" w:color="auto"/>
            </w:tcBorders>
            <w:noWrap/>
            <w:vAlign w:val="center"/>
          </w:tcPr>
          <w:p w14:paraId="2F940C0A" w14:textId="77777777" w:rsidR="0013778F" w:rsidRPr="00E64AF5" w:rsidRDefault="0013778F" w:rsidP="002B5ED7">
            <w:pPr>
              <w:jc w:val="center"/>
              <w:rPr>
                <w:sz w:val="16"/>
                <w:szCs w:val="12"/>
              </w:rPr>
            </w:pPr>
            <w:r w:rsidRPr="00E64AF5">
              <w:rPr>
                <w:sz w:val="16"/>
                <w:szCs w:val="12"/>
              </w:rPr>
              <w:t>2</w:t>
            </w:r>
          </w:p>
        </w:tc>
        <w:tc>
          <w:tcPr>
            <w:tcW w:w="296" w:type="dxa"/>
            <w:tcBorders>
              <w:top w:val="nil"/>
              <w:left w:val="nil"/>
              <w:bottom w:val="single" w:sz="4" w:space="0" w:color="auto"/>
              <w:right w:val="single" w:sz="4" w:space="0" w:color="auto"/>
            </w:tcBorders>
            <w:noWrap/>
            <w:vAlign w:val="center"/>
          </w:tcPr>
          <w:p w14:paraId="5D9E9D0B" w14:textId="77777777" w:rsidR="0013778F" w:rsidRPr="00E64AF5" w:rsidRDefault="0013778F" w:rsidP="002B5ED7">
            <w:pPr>
              <w:jc w:val="center"/>
              <w:rPr>
                <w:sz w:val="16"/>
                <w:szCs w:val="12"/>
              </w:rPr>
            </w:pPr>
            <w:r w:rsidRPr="00E64AF5">
              <w:rPr>
                <w:sz w:val="16"/>
                <w:szCs w:val="12"/>
              </w:rPr>
              <w:t>3</w:t>
            </w:r>
          </w:p>
        </w:tc>
        <w:tc>
          <w:tcPr>
            <w:tcW w:w="296" w:type="dxa"/>
            <w:tcBorders>
              <w:top w:val="nil"/>
              <w:left w:val="nil"/>
              <w:bottom w:val="single" w:sz="4" w:space="0" w:color="auto"/>
              <w:right w:val="single" w:sz="4" w:space="0" w:color="auto"/>
            </w:tcBorders>
            <w:noWrap/>
            <w:vAlign w:val="center"/>
          </w:tcPr>
          <w:p w14:paraId="28FB9ECA" w14:textId="77777777" w:rsidR="0013778F" w:rsidRPr="00E64AF5" w:rsidRDefault="0013778F" w:rsidP="002B5ED7">
            <w:pPr>
              <w:jc w:val="center"/>
              <w:rPr>
                <w:sz w:val="16"/>
                <w:szCs w:val="12"/>
              </w:rPr>
            </w:pPr>
            <w:r w:rsidRPr="00E64AF5">
              <w:rPr>
                <w:sz w:val="16"/>
                <w:szCs w:val="12"/>
              </w:rPr>
              <w:t>4</w:t>
            </w:r>
          </w:p>
        </w:tc>
        <w:tc>
          <w:tcPr>
            <w:tcW w:w="296" w:type="dxa"/>
            <w:tcBorders>
              <w:top w:val="nil"/>
              <w:left w:val="nil"/>
              <w:bottom w:val="single" w:sz="4" w:space="0" w:color="auto"/>
              <w:right w:val="single" w:sz="4" w:space="0" w:color="auto"/>
            </w:tcBorders>
            <w:noWrap/>
            <w:vAlign w:val="center"/>
          </w:tcPr>
          <w:p w14:paraId="58078585" w14:textId="77777777" w:rsidR="0013778F" w:rsidRPr="00E64AF5" w:rsidRDefault="0013778F" w:rsidP="002B5ED7">
            <w:pPr>
              <w:jc w:val="center"/>
              <w:rPr>
                <w:sz w:val="16"/>
                <w:szCs w:val="12"/>
              </w:rPr>
            </w:pPr>
            <w:r w:rsidRPr="00E64AF5">
              <w:rPr>
                <w:sz w:val="16"/>
                <w:szCs w:val="12"/>
              </w:rPr>
              <w:t>1</w:t>
            </w:r>
          </w:p>
        </w:tc>
        <w:tc>
          <w:tcPr>
            <w:tcW w:w="296" w:type="dxa"/>
            <w:tcBorders>
              <w:top w:val="nil"/>
              <w:left w:val="nil"/>
              <w:bottom w:val="single" w:sz="4" w:space="0" w:color="auto"/>
              <w:right w:val="single" w:sz="4" w:space="0" w:color="auto"/>
            </w:tcBorders>
            <w:noWrap/>
            <w:vAlign w:val="center"/>
          </w:tcPr>
          <w:p w14:paraId="339A2CDD" w14:textId="77777777" w:rsidR="0013778F" w:rsidRPr="00E64AF5" w:rsidRDefault="0013778F" w:rsidP="002B5ED7">
            <w:pPr>
              <w:jc w:val="center"/>
              <w:rPr>
                <w:sz w:val="16"/>
                <w:szCs w:val="12"/>
              </w:rPr>
            </w:pPr>
            <w:r w:rsidRPr="00E64AF5">
              <w:rPr>
                <w:sz w:val="16"/>
                <w:szCs w:val="12"/>
              </w:rPr>
              <w:t>2</w:t>
            </w:r>
          </w:p>
        </w:tc>
        <w:tc>
          <w:tcPr>
            <w:tcW w:w="296" w:type="dxa"/>
            <w:tcBorders>
              <w:top w:val="nil"/>
              <w:left w:val="nil"/>
              <w:bottom w:val="single" w:sz="4" w:space="0" w:color="auto"/>
              <w:right w:val="single" w:sz="4" w:space="0" w:color="auto"/>
            </w:tcBorders>
            <w:noWrap/>
            <w:vAlign w:val="center"/>
          </w:tcPr>
          <w:p w14:paraId="3CB7E331" w14:textId="77777777" w:rsidR="0013778F" w:rsidRPr="00E64AF5" w:rsidRDefault="0013778F" w:rsidP="002B5ED7">
            <w:pPr>
              <w:jc w:val="center"/>
              <w:rPr>
                <w:sz w:val="16"/>
                <w:szCs w:val="12"/>
              </w:rPr>
            </w:pPr>
            <w:r w:rsidRPr="00E64AF5">
              <w:rPr>
                <w:sz w:val="16"/>
                <w:szCs w:val="12"/>
              </w:rPr>
              <w:t>3</w:t>
            </w:r>
          </w:p>
        </w:tc>
        <w:tc>
          <w:tcPr>
            <w:tcW w:w="296" w:type="dxa"/>
            <w:tcBorders>
              <w:top w:val="nil"/>
              <w:left w:val="nil"/>
              <w:bottom w:val="single" w:sz="4" w:space="0" w:color="auto"/>
              <w:right w:val="single" w:sz="4" w:space="0" w:color="auto"/>
            </w:tcBorders>
            <w:noWrap/>
            <w:vAlign w:val="center"/>
          </w:tcPr>
          <w:p w14:paraId="75939E86" w14:textId="77777777" w:rsidR="0013778F" w:rsidRPr="00E64AF5" w:rsidRDefault="0013778F" w:rsidP="002B5ED7">
            <w:pPr>
              <w:jc w:val="center"/>
              <w:rPr>
                <w:sz w:val="16"/>
                <w:szCs w:val="12"/>
              </w:rPr>
            </w:pPr>
            <w:r w:rsidRPr="00E64AF5">
              <w:rPr>
                <w:sz w:val="16"/>
                <w:szCs w:val="12"/>
              </w:rPr>
              <w:t>4</w:t>
            </w:r>
          </w:p>
        </w:tc>
        <w:tc>
          <w:tcPr>
            <w:tcW w:w="296" w:type="dxa"/>
            <w:tcBorders>
              <w:top w:val="nil"/>
              <w:left w:val="nil"/>
              <w:bottom w:val="single" w:sz="4" w:space="0" w:color="auto"/>
              <w:right w:val="single" w:sz="4" w:space="0" w:color="auto"/>
            </w:tcBorders>
            <w:noWrap/>
            <w:vAlign w:val="center"/>
          </w:tcPr>
          <w:p w14:paraId="3B355EB6" w14:textId="77777777" w:rsidR="0013778F" w:rsidRPr="00E64AF5" w:rsidRDefault="0013778F" w:rsidP="002B5ED7">
            <w:pPr>
              <w:jc w:val="center"/>
              <w:rPr>
                <w:sz w:val="16"/>
                <w:szCs w:val="12"/>
              </w:rPr>
            </w:pPr>
            <w:r w:rsidRPr="00E64AF5">
              <w:rPr>
                <w:sz w:val="16"/>
                <w:szCs w:val="12"/>
              </w:rPr>
              <w:t>1</w:t>
            </w:r>
          </w:p>
        </w:tc>
        <w:tc>
          <w:tcPr>
            <w:tcW w:w="296" w:type="dxa"/>
            <w:tcBorders>
              <w:top w:val="nil"/>
              <w:left w:val="nil"/>
              <w:bottom w:val="single" w:sz="4" w:space="0" w:color="auto"/>
              <w:right w:val="single" w:sz="4" w:space="0" w:color="auto"/>
            </w:tcBorders>
            <w:noWrap/>
            <w:vAlign w:val="center"/>
          </w:tcPr>
          <w:p w14:paraId="097F327A" w14:textId="77777777" w:rsidR="0013778F" w:rsidRPr="00E64AF5" w:rsidRDefault="0013778F" w:rsidP="002B5ED7">
            <w:pPr>
              <w:jc w:val="center"/>
              <w:rPr>
                <w:sz w:val="16"/>
                <w:szCs w:val="12"/>
              </w:rPr>
            </w:pPr>
            <w:r w:rsidRPr="00E64AF5">
              <w:rPr>
                <w:sz w:val="16"/>
                <w:szCs w:val="12"/>
              </w:rPr>
              <w:t>2</w:t>
            </w:r>
          </w:p>
        </w:tc>
        <w:tc>
          <w:tcPr>
            <w:tcW w:w="296" w:type="dxa"/>
            <w:tcBorders>
              <w:top w:val="nil"/>
              <w:left w:val="nil"/>
              <w:bottom w:val="single" w:sz="4" w:space="0" w:color="auto"/>
              <w:right w:val="single" w:sz="4" w:space="0" w:color="auto"/>
            </w:tcBorders>
            <w:noWrap/>
            <w:vAlign w:val="center"/>
          </w:tcPr>
          <w:p w14:paraId="6FC03B4C" w14:textId="77777777" w:rsidR="0013778F" w:rsidRPr="00E64AF5" w:rsidRDefault="0013778F" w:rsidP="002B5ED7">
            <w:pPr>
              <w:jc w:val="center"/>
              <w:rPr>
                <w:sz w:val="16"/>
                <w:szCs w:val="12"/>
              </w:rPr>
            </w:pPr>
            <w:r w:rsidRPr="00E64AF5">
              <w:rPr>
                <w:sz w:val="16"/>
                <w:szCs w:val="12"/>
              </w:rPr>
              <w:t>3</w:t>
            </w:r>
          </w:p>
        </w:tc>
      </w:tr>
      <w:tr w:rsidR="0013778F" w:rsidRPr="00E64AF5" w14:paraId="3CCD5D68"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3FBE8CBE" w14:textId="77777777" w:rsidR="0013778F" w:rsidRPr="00E64AF5" w:rsidRDefault="0013778F" w:rsidP="002B5ED7">
            <w:pPr>
              <w:jc w:val="center"/>
              <w:rPr>
                <w:sz w:val="16"/>
                <w:szCs w:val="12"/>
              </w:rPr>
            </w:pPr>
            <w:r w:rsidRPr="00E64AF5">
              <w:rPr>
                <w:sz w:val="16"/>
                <w:szCs w:val="12"/>
              </w:rPr>
              <w:t>1</w:t>
            </w:r>
          </w:p>
        </w:tc>
        <w:tc>
          <w:tcPr>
            <w:tcW w:w="1822" w:type="dxa"/>
            <w:tcBorders>
              <w:top w:val="nil"/>
              <w:left w:val="nil"/>
              <w:bottom w:val="single" w:sz="4" w:space="0" w:color="auto"/>
              <w:right w:val="single" w:sz="4" w:space="0" w:color="auto"/>
            </w:tcBorders>
            <w:vAlign w:val="center"/>
          </w:tcPr>
          <w:p w14:paraId="0C2A22A7" w14:textId="77777777" w:rsidR="0013778F" w:rsidRPr="00E64AF5" w:rsidRDefault="0013778F" w:rsidP="002B5ED7">
            <w:pPr>
              <w:jc w:val="center"/>
              <w:rPr>
                <w:sz w:val="16"/>
                <w:szCs w:val="12"/>
              </w:rPr>
            </w:pPr>
            <w:r w:rsidRPr="00E64AF5">
              <w:rPr>
                <w:sz w:val="16"/>
                <w:szCs w:val="12"/>
              </w:rPr>
              <w:t>PengajuanJuduldan Overview</w:t>
            </w:r>
          </w:p>
        </w:tc>
        <w:tc>
          <w:tcPr>
            <w:tcW w:w="296" w:type="dxa"/>
            <w:tcBorders>
              <w:top w:val="nil"/>
              <w:left w:val="nil"/>
              <w:bottom w:val="single" w:sz="4" w:space="0" w:color="auto"/>
              <w:right w:val="single" w:sz="4" w:space="0" w:color="auto"/>
            </w:tcBorders>
            <w:shd w:val="clear" w:color="000000" w:fill="C0C0C0"/>
            <w:noWrap/>
            <w:vAlign w:val="center"/>
          </w:tcPr>
          <w:p w14:paraId="47801B0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89A153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A2CBCD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1565AF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8ED09D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89FD2A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6611E3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6D1241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06310E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38B3EE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FF8585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560EAB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218B59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8FC00A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6B2F95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B14483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4221B2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B78661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4F209D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46FD2B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0F2D7D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F4F69D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49D087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759C9F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AA6E12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F19555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9EBA3D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FF9B35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96205F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08AD99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9CB984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29CDA3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66D543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B43A33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CD90623" w14:textId="77777777" w:rsidR="0013778F" w:rsidRPr="00E64AF5" w:rsidRDefault="0013778F" w:rsidP="002B5ED7">
            <w:pPr>
              <w:jc w:val="center"/>
              <w:rPr>
                <w:sz w:val="16"/>
                <w:szCs w:val="12"/>
              </w:rPr>
            </w:pPr>
            <w:r w:rsidRPr="00E64AF5">
              <w:rPr>
                <w:sz w:val="16"/>
                <w:szCs w:val="12"/>
              </w:rPr>
              <w:t> </w:t>
            </w:r>
          </w:p>
        </w:tc>
      </w:tr>
      <w:tr w:rsidR="0013778F" w:rsidRPr="00E64AF5" w14:paraId="3E7516E4"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2D853FD1" w14:textId="77777777" w:rsidR="0013778F" w:rsidRPr="00E64AF5" w:rsidRDefault="0013778F" w:rsidP="002B5ED7">
            <w:pPr>
              <w:jc w:val="center"/>
              <w:rPr>
                <w:sz w:val="16"/>
                <w:szCs w:val="12"/>
              </w:rPr>
            </w:pPr>
            <w:r w:rsidRPr="00E64AF5">
              <w:rPr>
                <w:sz w:val="16"/>
                <w:szCs w:val="12"/>
              </w:rPr>
              <w:t>2</w:t>
            </w:r>
          </w:p>
        </w:tc>
        <w:tc>
          <w:tcPr>
            <w:tcW w:w="1822" w:type="dxa"/>
            <w:tcBorders>
              <w:top w:val="nil"/>
              <w:left w:val="nil"/>
              <w:bottom w:val="single" w:sz="4" w:space="0" w:color="auto"/>
              <w:right w:val="single" w:sz="4" w:space="0" w:color="auto"/>
            </w:tcBorders>
            <w:vAlign w:val="center"/>
          </w:tcPr>
          <w:p w14:paraId="6BEDF104" w14:textId="77777777" w:rsidR="0013778F" w:rsidRPr="00E64AF5" w:rsidRDefault="0013778F" w:rsidP="002B5ED7">
            <w:pPr>
              <w:jc w:val="center"/>
              <w:rPr>
                <w:sz w:val="16"/>
                <w:szCs w:val="12"/>
              </w:rPr>
            </w:pPr>
            <w:r w:rsidRPr="00E64AF5">
              <w:rPr>
                <w:sz w:val="16"/>
                <w:szCs w:val="12"/>
              </w:rPr>
              <w:t>AccJudul</w:t>
            </w:r>
          </w:p>
        </w:tc>
        <w:tc>
          <w:tcPr>
            <w:tcW w:w="296" w:type="dxa"/>
            <w:tcBorders>
              <w:top w:val="nil"/>
              <w:left w:val="nil"/>
              <w:bottom w:val="single" w:sz="4" w:space="0" w:color="auto"/>
              <w:right w:val="single" w:sz="4" w:space="0" w:color="auto"/>
            </w:tcBorders>
            <w:noWrap/>
            <w:vAlign w:val="center"/>
          </w:tcPr>
          <w:p w14:paraId="22441A3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29AEA23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B9324C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6F7A51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5861EC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558937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21CF7E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C5FD01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2BF7E9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767439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F98B33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01F7FF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37D422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75EE18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DFFC63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864570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C6C0EC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87F8A3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FE7049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CA7610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C4148E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F96316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FF185A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FA0ED5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BBD4F9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8A2FD7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FE1AA9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F5B760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2CC6D7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791716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1B7AB0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E29BB2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1FDD88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2689B9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224F26C" w14:textId="77777777" w:rsidR="0013778F" w:rsidRPr="00E64AF5" w:rsidRDefault="0013778F" w:rsidP="002B5ED7">
            <w:pPr>
              <w:jc w:val="center"/>
              <w:rPr>
                <w:sz w:val="16"/>
                <w:szCs w:val="12"/>
              </w:rPr>
            </w:pPr>
            <w:r w:rsidRPr="00E64AF5">
              <w:rPr>
                <w:sz w:val="16"/>
                <w:szCs w:val="12"/>
              </w:rPr>
              <w:t> </w:t>
            </w:r>
          </w:p>
        </w:tc>
      </w:tr>
      <w:tr w:rsidR="0013778F" w:rsidRPr="00E64AF5" w14:paraId="3779A79A"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2CFBF3C2" w14:textId="77777777" w:rsidR="0013778F" w:rsidRPr="00E64AF5" w:rsidRDefault="0013778F" w:rsidP="002B5ED7">
            <w:pPr>
              <w:jc w:val="center"/>
              <w:rPr>
                <w:sz w:val="16"/>
                <w:szCs w:val="12"/>
              </w:rPr>
            </w:pPr>
            <w:r w:rsidRPr="00E64AF5">
              <w:rPr>
                <w:sz w:val="16"/>
                <w:szCs w:val="12"/>
              </w:rPr>
              <w:t>3</w:t>
            </w:r>
          </w:p>
        </w:tc>
        <w:tc>
          <w:tcPr>
            <w:tcW w:w="1822" w:type="dxa"/>
            <w:tcBorders>
              <w:top w:val="nil"/>
              <w:left w:val="nil"/>
              <w:bottom w:val="single" w:sz="4" w:space="0" w:color="auto"/>
              <w:right w:val="single" w:sz="4" w:space="0" w:color="auto"/>
            </w:tcBorders>
            <w:vAlign w:val="center"/>
          </w:tcPr>
          <w:p w14:paraId="58C32587" w14:textId="77777777" w:rsidR="0013778F" w:rsidRPr="00E64AF5" w:rsidRDefault="0013778F" w:rsidP="002B5ED7">
            <w:pPr>
              <w:jc w:val="center"/>
              <w:rPr>
                <w:sz w:val="16"/>
                <w:szCs w:val="12"/>
              </w:rPr>
            </w:pPr>
            <w:r w:rsidRPr="00E64AF5">
              <w:rPr>
                <w:sz w:val="16"/>
                <w:szCs w:val="12"/>
              </w:rPr>
              <w:t>Pengajuan Proposal</w:t>
            </w:r>
          </w:p>
        </w:tc>
        <w:tc>
          <w:tcPr>
            <w:tcW w:w="296" w:type="dxa"/>
            <w:tcBorders>
              <w:top w:val="nil"/>
              <w:left w:val="nil"/>
              <w:bottom w:val="single" w:sz="4" w:space="0" w:color="auto"/>
              <w:right w:val="single" w:sz="4" w:space="0" w:color="auto"/>
            </w:tcBorders>
            <w:noWrap/>
            <w:vAlign w:val="center"/>
          </w:tcPr>
          <w:p w14:paraId="518393E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FCD889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4AFDDED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85BFEE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C4FDC3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EBFBEB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D05183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77E379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02683C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09940E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25CBEA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B0BF95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569808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B74B9E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80C73E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0C6A25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F4D782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A08617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E90E97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859CAD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7C71B3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C6C75B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7EC815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72A9F5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92F203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FF4FCB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48F943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33570A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43051E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CC2AF1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3C494B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78B397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328F23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4E0C2E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DA11399" w14:textId="77777777" w:rsidR="0013778F" w:rsidRPr="00E64AF5" w:rsidRDefault="0013778F" w:rsidP="002B5ED7">
            <w:pPr>
              <w:jc w:val="center"/>
              <w:rPr>
                <w:sz w:val="16"/>
                <w:szCs w:val="12"/>
              </w:rPr>
            </w:pPr>
            <w:r w:rsidRPr="00E64AF5">
              <w:rPr>
                <w:sz w:val="16"/>
                <w:szCs w:val="12"/>
              </w:rPr>
              <w:t> </w:t>
            </w:r>
          </w:p>
        </w:tc>
      </w:tr>
      <w:tr w:rsidR="0013778F" w:rsidRPr="00E64AF5" w14:paraId="09330835"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511FA2AD" w14:textId="77777777" w:rsidR="0013778F" w:rsidRPr="00E64AF5" w:rsidRDefault="0013778F" w:rsidP="002B5ED7">
            <w:pPr>
              <w:jc w:val="center"/>
              <w:rPr>
                <w:sz w:val="16"/>
                <w:szCs w:val="12"/>
              </w:rPr>
            </w:pPr>
            <w:r w:rsidRPr="00E64AF5">
              <w:rPr>
                <w:sz w:val="16"/>
                <w:szCs w:val="12"/>
              </w:rPr>
              <w:t>4</w:t>
            </w:r>
          </w:p>
        </w:tc>
        <w:tc>
          <w:tcPr>
            <w:tcW w:w="1822" w:type="dxa"/>
            <w:tcBorders>
              <w:top w:val="nil"/>
              <w:left w:val="nil"/>
              <w:bottom w:val="single" w:sz="4" w:space="0" w:color="auto"/>
              <w:right w:val="single" w:sz="4" w:space="0" w:color="auto"/>
            </w:tcBorders>
            <w:vAlign w:val="center"/>
          </w:tcPr>
          <w:p w14:paraId="45B0979F" w14:textId="77777777" w:rsidR="0013778F" w:rsidRPr="00E64AF5" w:rsidRDefault="0013778F" w:rsidP="002B5ED7">
            <w:pPr>
              <w:jc w:val="center"/>
              <w:rPr>
                <w:sz w:val="16"/>
                <w:szCs w:val="12"/>
              </w:rPr>
            </w:pPr>
            <w:r w:rsidRPr="00E64AF5">
              <w:rPr>
                <w:sz w:val="16"/>
                <w:szCs w:val="12"/>
              </w:rPr>
              <w:t xml:space="preserve">Chapter I to First Supervisor </w:t>
            </w:r>
          </w:p>
        </w:tc>
        <w:tc>
          <w:tcPr>
            <w:tcW w:w="296" w:type="dxa"/>
            <w:tcBorders>
              <w:top w:val="nil"/>
              <w:left w:val="nil"/>
              <w:bottom w:val="single" w:sz="4" w:space="0" w:color="auto"/>
              <w:right w:val="single" w:sz="4" w:space="0" w:color="auto"/>
            </w:tcBorders>
            <w:noWrap/>
            <w:vAlign w:val="center"/>
          </w:tcPr>
          <w:p w14:paraId="22B5814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82C9A4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227F68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22882B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72C584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B42E6B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09AF02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2FBB59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D71A51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BD7315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98D4D4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CDA286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84CFD8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7CA7763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F6F091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1BC09B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5CDE6A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7169CD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98AB2F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900EB6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352917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1A2BED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B813F8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86F526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1B8CE8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9D8B33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96117F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CE0E1F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A49203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26597E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E813C0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EE9B55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6DE835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160F44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F8700B5" w14:textId="77777777" w:rsidR="0013778F" w:rsidRPr="00E64AF5" w:rsidRDefault="0013778F" w:rsidP="002B5ED7">
            <w:pPr>
              <w:jc w:val="center"/>
              <w:rPr>
                <w:sz w:val="16"/>
                <w:szCs w:val="12"/>
              </w:rPr>
            </w:pPr>
            <w:r w:rsidRPr="00E64AF5">
              <w:rPr>
                <w:sz w:val="16"/>
                <w:szCs w:val="12"/>
              </w:rPr>
              <w:t> </w:t>
            </w:r>
          </w:p>
        </w:tc>
      </w:tr>
      <w:tr w:rsidR="0013778F" w:rsidRPr="00E64AF5" w14:paraId="6CE88381"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05CE94AD" w14:textId="77777777" w:rsidR="0013778F" w:rsidRPr="00E64AF5" w:rsidRDefault="0013778F" w:rsidP="002B5ED7">
            <w:pPr>
              <w:jc w:val="center"/>
              <w:rPr>
                <w:sz w:val="16"/>
                <w:szCs w:val="12"/>
              </w:rPr>
            </w:pPr>
            <w:r w:rsidRPr="00E64AF5">
              <w:rPr>
                <w:sz w:val="16"/>
                <w:szCs w:val="12"/>
              </w:rPr>
              <w:t>5</w:t>
            </w:r>
          </w:p>
        </w:tc>
        <w:tc>
          <w:tcPr>
            <w:tcW w:w="1822" w:type="dxa"/>
            <w:tcBorders>
              <w:top w:val="nil"/>
              <w:left w:val="nil"/>
              <w:bottom w:val="single" w:sz="4" w:space="0" w:color="auto"/>
              <w:right w:val="single" w:sz="4" w:space="0" w:color="auto"/>
            </w:tcBorders>
            <w:vAlign w:val="center"/>
          </w:tcPr>
          <w:p w14:paraId="612A65E5" w14:textId="77777777" w:rsidR="0013778F" w:rsidRPr="00E64AF5" w:rsidRDefault="0013778F" w:rsidP="002B5ED7">
            <w:pPr>
              <w:jc w:val="center"/>
              <w:rPr>
                <w:sz w:val="16"/>
                <w:szCs w:val="12"/>
              </w:rPr>
            </w:pPr>
            <w:r w:rsidRPr="00E64AF5">
              <w:rPr>
                <w:sz w:val="16"/>
                <w:szCs w:val="12"/>
              </w:rPr>
              <w:t xml:space="preserve">Chapter I to Second Supervisor </w:t>
            </w:r>
          </w:p>
        </w:tc>
        <w:tc>
          <w:tcPr>
            <w:tcW w:w="296" w:type="dxa"/>
            <w:tcBorders>
              <w:top w:val="nil"/>
              <w:left w:val="nil"/>
              <w:bottom w:val="single" w:sz="4" w:space="0" w:color="auto"/>
              <w:right w:val="single" w:sz="4" w:space="0" w:color="auto"/>
            </w:tcBorders>
            <w:noWrap/>
            <w:vAlign w:val="center"/>
          </w:tcPr>
          <w:p w14:paraId="3293F31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0E248B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40D9D7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95F464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71826C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493717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77584C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27495B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DA1A21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CD4472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6BAE4E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AED740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288E3C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897C5E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218F082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737A71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D11F3A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4BDF0E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5D01C5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BDC45E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C731C3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70E4DA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AC5300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9D0066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C93A94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7D1607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66F332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30A9BF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90F089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0C8330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B59C47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DD3FDC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8BB734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A41C58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844A7DD" w14:textId="77777777" w:rsidR="0013778F" w:rsidRPr="00E64AF5" w:rsidRDefault="0013778F" w:rsidP="002B5ED7">
            <w:pPr>
              <w:jc w:val="center"/>
              <w:rPr>
                <w:sz w:val="16"/>
                <w:szCs w:val="12"/>
              </w:rPr>
            </w:pPr>
            <w:r w:rsidRPr="00E64AF5">
              <w:rPr>
                <w:sz w:val="16"/>
                <w:szCs w:val="12"/>
              </w:rPr>
              <w:t> </w:t>
            </w:r>
          </w:p>
        </w:tc>
      </w:tr>
      <w:tr w:rsidR="0013778F" w:rsidRPr="00E64AF5" w14:paraId="0F4B14A9"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2F09CAE0" w14:textId="77777777" w:rsidR="0013778F" w:rsidRPr="00E64AF5" w:rsidRDefault="0013778F" w:rsidP="002B5ED7">
            <w:pPr>
              <w:jc w:val="center"/>
              <w:rPr>
                <w:sz w:val="16"/>
                <w:szCs w:val="12"/>
              </w:rPr>
            </w:pPr>
            <w:r w:rsidRPr="00E64AF5">
              <w:rPr>
                <w:sz w:val="16"/>
                <w:szCs w:val="12"/>
              </w:rPr>
              <w:t>6</w:t>
            </w:r>
          </w:p>
        </w:tc>
        <w:tc>
          <w:tcPr>
            <w:tcW w:w="1822" w:type="dxa"/>
            <w:tcBorders>
              <w:top w:val="nil"/>
              <w:left w:val="nil"/>
              <w:bottom w:val="single" w:sz="4" w:space="0" w:color="auto"/>
              <w:right w:val="single" w:sz="4" w:space="0" w:color="auto"/>
            </w:tcBorders>
            <w:vAlign w:val="center"/>
          </w:tcPr>
          <w:p w14:paraId="25B8B324" w14:textId="77777777" w:rsidR="0013778F" w:rsidRPr="00E64AF5" w:rsidRDefault="0013778F" w:rsidP="002B5ED7">
            <w:pPr>
              <w:jc w:val="center"/>
              <w:rPr>
                <w:sz w:val="16"/>
                <w:szCs w:val="12"/>
              </w:rPr>
            </w:pPr>
            <w:r w:rsidRPr="00E64AF5">
              <w:rPr>
                <w:sz w:val="16"/>
                <w:szCs w:val="12"/>
              </w:rPr>
              <w:t>Revision Chapter I to First Supervisor</w:t>
            </w:r>
          </w:p>
        </w:tc>
        <w:tc>
          <w:tcPr>
            <w:tcW w:w="296" w:type="dxa"/>
            <w:tcBorders>
              <w:top w:val="nil"/>
              <w:left w:val="nil"/>
              <w:bottom w:val="single" w:sz="4" w:space="0" w:color="auto"/>
              <w:right w:val="single" w:sz="4" w:space="0" w:color="auto"/>
            </w:tcBorders>
            <w:noWrap/>
            <w:vAlign w:val="center"/>
          </w:tcPr>
          <w:p w14:paraId="39BD35A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AC0561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FB42F1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E80353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785617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2F98CD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A9DEAA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740DA5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E063B1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015AD6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AAA56A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3CA553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4354E5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C0B549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9B82D4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9AD8DC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225D43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04B9E5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500677A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329FC4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CC097E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39107F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DEA357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D10ECD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D59F3A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EE6277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E84BE2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57E867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1F8C5C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FC8B25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16DC8C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BBB93B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61EBA2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3D77E7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D1CA74D" w14:textId="77777777" w:rsidR="0013778F" w:rsidRPr="00E64AF5" w:rsidRDefault="0013778F" w:rsidP="002B5ED7">
            <w:pPr>
              <w:jc w:val="center"/>
              <w:rPr>
                <w:sz w:val="16"/>
                <w:szCs w:val="12"/>
              </w:rPr>
            </w:pPr>
            <w:r w:rsidRPr="00E64AF5">
              <w:rPr>
                <w:sz w:val="16"/>
                <w:szCs w:val="12"/>
              </w:rPr>
              <w:t> </w:t>
            </w:r>
          </w:p>
        </w:tc>
      </w:tr>
      <w:tr w:rsidR="0013778F" w:rsidRPr="00E64AF5" w14:paraId="2EEEB2F7"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4E644925" w14:textId="77777777" w:rsidR="0013778F" w:rsidRPr="00E64AF5" w:rsidRDefault="0013778F" w:rsidP="002B5ED7">
            <w:pPr>
              <w:jc w:val="center"/>
              <w:rPr>
                <w:sz w:val="16"/>
                <w:szCs w:val="12"/>
              </w:rPr>
            </w:pPr>
            <w:r w:rsidRPr="00E64AF5">
              <w:rPr>
                <w:sz w:val="16"/>
                <w:szCs w:val="12"/>
              </w:rPr>
              <w:t>7</w:t>
            </w:r>
          </w:p>
        </w:tc>
        <w:tc>
          <w:tcPr>
            <w:tcW w:w="1822" w:type="dxa"/>
            <w:tcBorders>
              <w:top w:val="nil"/>
              <w:left w:val="nil"/>
              <w:bottom w:val="single" w:sz="4" w:space="0" w:color="auto"/>
              <w:right w:val="single" w:sz="4" w:space="0" w:color="auto"/>
            </w:tcBorders>
            <w:vAlign w:val="center"/>
          </w:tcPr>
          <w:p w14:paraId="785701A8" w14:textId="77777777" w:rsidR="0013778F" w:rsidRPr="00E64AF5" w:rsidRDefault="0013778F" w:rsidP="002B5ED7">
            <w:pPr>
              <w:jc w:val="center"/>
              <w:rPr>
                <w:sz w:val="16"/>
                <w:szCs w:val="12"/>
              </w:rPr>
            </w:pPr>
            <w:r w:rsidRPr="00E64AF5">
              <w:rPr>
                <w:sz w:val="16"/>
                <w:szCs w:val="12"/>
              </w:rPr>
              <w:t xml:space="preserve">Chapter 2 to First Supervisor </w:t>
            </w:r>
          </w:p>
        </w:tc>
        <w:tc>
          <w:tcPr>
            <w:tcW w:w="296" w:type="dxa"/>
            <w:tcBorders>
              <w:top w:val="nil"/>
              <w:left w:val="nil"/>
              <w:bottom w:val="single" w:sz="4" w:space="0" w:color="auto"/>
              <w:right w:val="single" w:sz="4" w:space="0" w:color="auto"/>
            </w:tcBorders>
            <w:noWrap/>
            <w:vAlign w:val="center"/>
          </w:tcPr>
          <w:p w14:paraId="3CE7757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692B57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5478E0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51FDA6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209E4E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09E483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344E32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4CA6CF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4C2080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2B9FFE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49A3BB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BF0F72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64664C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59485A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DD71D7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092765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DD290E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20D57E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74F1903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2370F6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557F3A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A2B683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E4B082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F84ED7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997405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A8BBCA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DD0CF8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EB6096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89326A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03DDE8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08DE9F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F562A5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7A2EB2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023FCC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FA52E50" w14:textId="77777777" w:rsidR="0013778F" w:rsidRPr="00E64AF5" w:rsidRDefault="0013778F" w:rsidP="002B5ED7">
            <w:pPr>
              <w:jc w:val="center"/>
              <w:rPr>
                <w:sz w:val="16"/>
                <w:szCs w:val="12"/>
              </w:rPr>
            </w:pPr>
            <w:r w:rsidRPr="00E64AF5">
              <w:rPr>
                <w:sz w:val="16"/>
                <w:szCs w:val="12"/>
              </w:rPr>
              <w:t> </w:t>
            </w:r>
          </w:p>
        </w:tc>
      </w:tr>
      <w:tr w:rsidR="0013778F" w:rsidRPr="00E64AF5" w14:paraId="0A2A09A2"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165489F8" w14:textId="77777777" w:rsidR="0013778F" w:rsidRPr="00E64AF5" w:rsidRDefault="0013778F" w:rsidP="002B5ED7">
            <w:pPr>
              <w:jc w:val="center"/>
              <w:rPr>
                <w:sz w:val="16"/>
                <w:szCs w:val="12"/>
              </w:rPr>
            </w:pPr>
            <w:r w:rsidRPr="00E64AF5">
              <w:rPr>
                <w:sz w:val="16"/>
                <w:szCs w:val="12"/>
              </w:rPr>
              <w:t>8</w:t>
            </w:r>
          </w:p>
        </w:tc>
        <w:tc>
          <w:tcPr>
            <w:tcW w:w="1822" w:type="dxa"/>
            <w:tcBorders>
              <w:top w:val="nil"/>
              <w:left w:val="nil"/>
              <w:bottom w:val="single" w:sz="4" w:space="0" w:color="auto"/>
              <w:right w:val="single" w:sz="4" w:space="0" w:color="auto"/>
            </w:tcBorders>
            <w:vAlign w:val="center"/>
          </w:tcPr>
          <w:p w14:paraId="443DB993" w14:textId="77777777" w:rsidR="0013778F" w:rsidRPr="00E64AF5" w:rsidRDefault="0013778F" w:rsidP="002B5ED7">
            <w:pPr>
              <w:jc w:val="center"/>
              <w:rPr>
                <w:sz w:val="16"/>
                <w:szCs w:val="12"/>
              </w:rPr>
            </w:pPr>
            <w:r w:rsidRPr="00E64AF5">
              <w:rPr>
                <w:sz w:val="16"/>
                <w:szCs w:val="12"/>
              </w:rPr>
              <w:t xml:space="preserve">Chapter 2 to Second Supervisor </w:t>
            </w:r>
          </w:p>
        </w:tc>
        <w:tc>
          <w:tcPr>
            <w:tcW w:w="296" w:type="dxa"/>
            <w:tcBorders>
              <w:top w:val="nil"/>
              <w:left w:val="nil"/>
              <w:bottom w:val="single" w:sz="4" w:space="0" w:color="auto"/>
              <w:right w:val="single" w:sz="4" w:space="0" w:color="auto"/>
            </w:tcBorders>
            <w:noWrap/>
            <w:vAlign w:val="center"/>
          </w:tcPr>
          <w:p w14:paraId="0F05050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E9DF7F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D3DA6B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1310C2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1ACEA7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1AAF7E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6F5F0C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422C62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5199BE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27F4B9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8844CD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685355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F5C24E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D003A6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CCCAFA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37C2CC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DCFB41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43C238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622CD29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C97695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7B1AFF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6B92DF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9261BC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604651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1A77F0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1C1B8B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FD817A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010387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953512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C5DEF5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AB279F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BFD275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9DBC43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F03836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4D56901" w14:textId="77777777" w:rsidR="0013778F" w:rsidRPr="00E64AF5" w:rsidRDefault="0013778F" w:rsidP="002B5ED7">
            <w:pPr>
              <w:jc w:val="center"/>
              <w:rPr>
                <w:sz w:val="16"/>
                <w:szCs w:val="12"/>
              </w:rPr>
            </w:pPr>
            <w:r w:rsidRPr="00E64AF5">
              <w:rPr>
                <w:sz w:val="16"/>
                <w:szCs w:val="12"/>
              </w:rPr>
              <w:t> </w:t>
            </w:r>
          </w:p>
        </w:tc>
      </w:tr>
      <w:tr w:rsidR="0013778F" w:rsidRPr="00E64AF5" w14:paraId="4F33FA0F"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09C03D28" w14:textId="77777777" w:rsidR="0013778F" w:rsidRPr="00E64AF5" w:rsidRDefault="0013778F" w:rsidP="002B5ED7">
            <w:pPr>
              <w:jc w:val="center"/>
              <w:rPr>
                <w:sz w:val="16"/>
                <w:szCs w:val="12"/>
              </w:rPr>
            </w:pPr>
            <w:r w:rsidRPr="00E64AF5">
              <w:rPr>
                <w:sz w:val="16"/>
                <w:szCs w:val="12"/>
              </w:rPr>
              <w:t>9</w:t>
            </w:r>
          </w:p>
        </w:tc>
        <w:tc>
          <w:tcPr>
            <w:tcW w:w="1822" w:type="dxa"/>
            <w:tcBorders>
              <w:top w:val="nil"/>
              <w:left w:val="nil"/>
              <w:bottom w:val="single" w:sz="4" w:space="0" w:color="auto"/>
              <w:right w:val="single" w:sz="4" w:space="0" w:color="auto"/>
            </w:tcBorders>
            <w:vAlign w:val="center"/>
          </w:tcPr>
          <w:p w14:paraId="2EF6EEF0" w14:textId="77777777" w:rsidR="0013778F" w:rsidRPr="00E64AF5" w:rsidRDefault="0013778F" w:rsidP="002B5ED7">
            <w:pPr>
              <w:jc w:val="center"/>
              <w:rPr>
                <w:sz w:val="16"/>
                <w:szCs w:val="12"/>
              </w:rPr>
            </w:pPr>
            <w:r w:rsidRPr="00E64AF5">
              <w:rPr>
                <w:sz w:val="16"/>
                <w:szCs w:val="12"/>
              </w:rPr>
              <w:t xml:space="preserve">Revision Chapter 2 to First Supervisor </w:t>
            </w:r>
          </w:p>
        </w:tc>
        <w:tc>
          <w:tcPr>
            <w:tcW w:w="296" w:type="dxa"/>
            <w:tcBorders>
              <w:top w:val="nil"/>
              <w:left w:val="nil"/>
              <w:bottom w:val="single" w:sz="4" w:space="0" w:color="auto"/>
              <w:right w:val="single" w:sz="4" w:space="0" w:color="auto"/>
            </w:tcBorders>
            <w:noWrap/>
            <w:vAlign w:val="center"/>
          </w:tcPr>
          <w:p w14:paraId="52394AF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AFF025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40A689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E5AB1A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85D72B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406884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9A8108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F8EA5A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E7570E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A7A00C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57B989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19AE18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DCBDD9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1012EB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569282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E3685A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CB2095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51D5F3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2DAB08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AB3D68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0039F9E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B35AD6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549F3A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1152E7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4A4CBE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12E03C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D53B40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F2D1B2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0774EA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C11524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F8F5B1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9A5882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E63EB2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A40DB2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5238862" w14:textId="77777777" w:rsidR="0013778F" w:rsidRPr="00E64AF5" w:rsidRDefault="0013778F" w:rsidP="002B5ED7">
            <w:pPr>
              <w:jc w:val="center"/>
              <w:rPr>
                <w:sz w:val="16"/>
                <w:szCs w:val="12"/>
              </w:rPr>
            </w:pPr>
            <w:r w:rsidRPr="00E64AF5">
              <w:rPr>
                <w:sz w:val="16"/>
                <w:szCs w:val="12"/>
              </w:rPr>
              <w:t> </w:t>
            </w:r>
          </w:p>
        </w:tc>
      </w:tr>
      <w:tr w:rsidR="0013778F" w:rsidRPr="00E64AF5" w14:paraId="712D01E0"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180CDEDA" w14:textId="77777777" w:rsidR="0013778F" w:rsidRPr="00E64AF5" w:rsidRDefault="0013778F" w:rsidP="002B5ED7">
            <w:pPr>
              <w:jc w:val="center"/>
              <w:rPr>
                <w:sz w:val="16"/>
                <w:szCs w:val="12"/>
              </w:rPr>
            </w:pPr>
            <w:r w:rsidRPr="00E64AF5">
              <w:rPr>
                <w:sz w:val="16"/>
                <w:szCs w:val="12"/>
              </w:rPr>
              <w:t>10</w:t>
            </w:r>
          </w:p>
        </w:tc>
        <w:tc>
          <w:tcPr>
            <w:tcW w:w="1822" w:type="dxa"/>
            <w:tcBorders>
              <w:top w:val="nil"/>
              <w:left w:val="nil"/>
              <w:bottom w:val="single" w:sz="4" w:space="0" w:color="auto"/>
              <w:right w:val="single" w:sz="4" w:space="0" w:color="auto"/>
            </w:tcBorders>
            <w:vAlign w:val="center"/>
          </w:tcPr>
          <w:p w14:paraId="40CE1D06" w14:textId="77777777" w:rsidR="0013778F" w:rsidRPr="00E64AF5" w:rsidRDefault="0013778F" w:rsidP="002B5ED7">
            <w:pPr>
              <w:jc w:val="center"/>
              <w:rPr>
                <w:sz w:val="16"/>
                <w:szCs w:val="12"/>
              </w:rPr>
            </w:pPr>
            <w:r w:rsidRPr="00E64AF5">
              <w:rPr>
                <w:sz w:val="16"/>
                <w:szCs w:val="12"/>
              </w:rPr>
              <w:t xml:space="preserve">Chapter 3 to First Supervisor </w:t>
            </w:r>
          </w:p>
        </w:tc>
        <w:tc>
          <w:tcPr>
            <w:tcW w:w="296" w:type="dxa"/>
            <w:tcBorders>
              <w:top w:val="nil"/>
              <w:left w:val="nil"/>
              <w:bottom w:val="single" w:sz="4" w:space="0" w:color="auto"/>
              <w:right w:val="single" w:sz="4" w:space="0" w:color="auto"/>
            </w:tcBorders>
            <w:noWrap/>
            <w:vAlign w:val="center"/>
          </w:tcPr>
          <w:p w14:paraId="3E3C422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8C1A26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77F84D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218BE0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A3F88D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2712F3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B2E2B8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54890E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BEB532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DE2786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431005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6E636F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8D747D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5ECFAF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F63F3F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892898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8B3724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7343DC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A33AEC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BC5B35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A7D9B0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FB0F22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6247564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5C5C8E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FB8D0A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028AFB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3E9E9C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FBB540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092B83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7B176C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E27CDD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80FDD6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3ADE32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0F133F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063D69C" w14:textId="77777777" w:rsidR="0013778F" w:rsidRPr="00E64AF5" w:rsidRDefault="0013778F" w:rsidP="002B5ED7">
            <w:pPr>
              <w:jc w:val="center"/>
              <w:rPr>
                <w:sz w:val="16"/>
                <w:szCs w:val="12"/>
              </w:rPr>
            </w:pPr>
            <w:r w:rsidRPr="00E64AF5">
              <w:rPr>
                <w:sz w:val="16"/>
                <w:szCs w:val="12"/>
              </w:rPr>
              <w:t> </w:t>
            </w:r>
          </w:p>
        </w:tc>
      </w:tr>
      <w:tr w:rsidR="0013778F" w:rsidRPr="00E64AF5" w14:paraId="38C3D231"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66ADDB18" w14:textId="77777777" w:rsidR="0013778F" w:rsidRPr="00E64AF5" w:rsidRDefault="0013778F" w:rsidP="002B5ED7">
            <w:pPr>
              <w:jc w:val="center"/>
              <w:rPr>
                <w:sz w:val="16"/>
                <w:szCs w:val="12"/>
              </w:rPr>
            </w:pPr>
            <w:r w:rsidRPr="00E64AF5">
              <w:rPr>
                <w:sz w:val="16"/>
                <w:szCs w:val="12"/>
              </w:rPr>
              <w:t>11</w:t>
            </w:r>
          </w:p>
        </w:tc>
        <w:tc>
          <w:tcPr>
            <w:tcW w:w="1822" w:type="dxa"/>
            <w:tcBorders>
              <w:top w:val="nil"/>
              <w:left w:val="nil"/>
              <w:bottom w:val="single" w:sz="4" w:space="0" w:color="auto"/>
              <w:right w:val="single" w:sz="4" w:space="0" w:color="auto"/>
            </w:tcBorders>
            <w:vAlign w:val="center"/>
          </w:tcPr>
          <w:p w14:paraId="36BB1723" w14:textId="77777777" w:rsidR="0013778F" w:rsidRPr="00E64AF5" w:rsidRDefault="0013778F" w:rsidP="002B5ED7">
            <w:pPr>
              <w:jc w:val="center"/>
              <w:rPr>
                <w:sz w:val="16"/>
                <w:szCs w:val="12"/>
              </w:rPr>
            </w:pPr>
            <w:r w:rsidRPr="00E64AF5">
              <w:rPr>
                <w:sz w:val="16"/>
                <w:szCs w:val="12"/>
              </w:rPr>
              <w:t xml:space="preserve">Chapter 3 to Second Supervisor </w:t>
            </w:r>
          </w:p>
        </w:tc>
        <w:tc>
          <w:tcPr>
            <w:tcW w:w="296" w:type="dxa"/>
            <w:tcBorders>
              <w:top w:val="nil"/>
              <w:left w:val="nil"/>
              <w:bottom w:val="single" w:sz="4" w:space="0" w:color="auto"/>
              <w:right w:val="single" w:sz="4" w:space="0" w:color="auto"/>
            </w:tcBorders>
            <w:noWrap/>
            <w:vAlign w:val="center"/>
          </w:tcPr>
          <w:p w14:paraId="4273776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2B779A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3C335C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2F367B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EDEAF7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FFD8BB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CE4F8F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730ED2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B06086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17DCD4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238356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165240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025080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7B2A1D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AF72A5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71F47A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60CD6E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59CC10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9A5AEA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4298A8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8B4BC7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8AF872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0E2015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95B778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5060E1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0458BA6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AF457C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AD8ADB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58CE3F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912C4F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01AF4B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52B318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516E29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A00056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DDB7FD5" w14:textId="77777777" w:rsidR="0013778F" w:rsidRPr="00E64AF5" w:rsidRDefault="0013778F" w:rsidP="002B5ED7">
            <w:pPr>
              <w:jc w:val="center"/>
              <w:rPr>
                <w:sz w:val="16"/>
                <w:szCs w:val="12"/>
              </w:rPr>
            </w:pPr>
            <w:r w:rsidRPr="00E64AF5">
              <w:rPr>
                <w:sz w:val="16"/>
                <w:szCs w:val="12"/>
              </w:rPr>
              <w:t> </w:t>
            </w:r>
          </w:p>
        </w:tc>
      </w:tr>
      <w:tr w:rsidR="0013778F" w:rsidRPr="00E64AF5" w14:paraId="09C45975"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4B636409" w14:textId="77777777" w:rsidR="0013778F" w:rsidRPr="00E64AF5" w:rsidRDefault="0013778F" w:rsidP="002B5ED7">
            <w:pPr>
              <w:jc w:val="center"/>
              <w:rPr>
                <w:sz w:val="16"/>
                <w:szCs w:val="12"/>
              </w:rPr>
            </w:pPr>
            <w:r w:rsidRPr="00E64AF5">
              <w:rPr>
                <w:sz w:val="16"/>
                <w:szCs w:val="12"/>
              </w:rPr>
              <w:t>12</w:t>
            </w:r>
          </w:p>
        </w:tc>
        <w:tc>
          <w:tcPr>
            <w:tcW w:w="1822" w:type="dxa"/>
            <w:tcBorders>
              <w:top w:val="nil"/>
              <w:left w:val="nil"/>
              <w:bottom w:val="single" w:sz="4" w:space="0" w:color="auto"/>
              <w:right w:val="single" w:sz="4" w:space="0" w:color="auto"/>
            </w:tcBorders>
            <w:vAlign w:val="center"/>
          </w:tcPr>
          <w:p w14:paraId="3F019CFD" w14:textId="77777777" w:rsidR="0013778F" w:rsidRPr="00E64AF5" w:rsidRDefault="0013778F" w:rsidP="002B5ED7">
            <w:pPr>
              <w:jc w:val="center"/>
              <w:rPr>
                <w:sz w:val="16"/>
                <w:szCs w:val="12"/>
              </w:rPr>
            </w:pPr>
            <w:r w:rsidRPr="00E64AF5">
              <w:rPr>
                <w:sz w:val="16"/>
                <w:szCs w:val="12"/>
              </w:rPr>
              <w:t xml:space="preserve">Chapter 4 &amp; 5 to First Supervisor </w:t>
            </w:r>
          </w:p>
        </w:tc>
        <w:tc>
          <w:tcPr>
            <w:tcW w:w="296" w:type="dxa"/>
            <w:tcBorders>
              <w:top w:val="nil"/>
              <w:left w:val="nil"/>
              <w:bottom w:val="single" w:sz="4" w:space="0" w:color="auto"/>
              <w:right w:val="single" w:sz="4" w:space="0" w:color="auto"/>
            </w:tcBorders>
            <w:noWrap/>
            <w:vAlign w:val="center"/>
          </w:tcPr>
          <w:p w14:paraId="3BF0691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0FC15E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1E23A5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EE5884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6AAEA9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5F7271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5A3244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EB279F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FFF282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AB4CF4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5802EC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18F88A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A7A018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59A4F5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BE3BE7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B0F864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D9EDC2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26FE0B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90D8B1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79D3EA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678817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80B064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9FB872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17E104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C437DE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4413E3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5FD7CA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8A4125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960A79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C0A1BB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2AD6A08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6D98C4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2E63CF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5BE38D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D972070" w14:textId="77777777" w:rsidR="0013778F" w:rsidRPr="00E64AF5" w:rsidRDefault="0013778F" w:rsidP="002B5ED7">
            <w:pPr>
              <w:jc w:val="center"/>
              <w:rPr>
                <w:sz w:val="16"/>
                <w:szCs w:val="12"/>
              </w:rPr>
            </w:pPr>
            <w:r w:rsidRPr="00E64AF5">
              <w:rPr>
                <w:sz w:val="16"/>
                <w:szCs w:val="12"/>
              </w:rPr>
              <w:t> </w:t>
            </w:r>
          </w:p>
        </w:tc>
      </w:tr>
      <w:tr w:rsidR="0013778F" w:rsidRPr="00E64AF5" w14:paraId="5ED8B7ED"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4CA89F24" w14:textId="77777777" w:rsidR="0013778F" w:rsidRPr="00E64AF5" w:rsidRDefault="0013778F" w:rsidP="002B5ED7">
            <w:pPr>
              <w:jc w:val="center"/>
              <w:rPr>
                <w:sz w:val="16"/>
                <w:szCs w:val="12"/>
              </w:rPr>
            </w:pPr>
            <w:r w:rsidRPr="00E64AF5">
              <w:rPr>
                <w:sz w:val="16"/>
                <w:szCs w:val="12"/>
              </w:rPr>
              <w:t>13</w:t>
            </w:r>
          </w:p>
        </w:tc>
        <w:tc>
          <w:tcPr>
            <w:tcW w:w="1822" w:type="dxa"/>
            <w:tcBorders>
              <w:top w:val="nil"/>
              <w:left w:val="nil"/>
              <w:bottom w:val="single" w:sz="4" w:space="0" w:color="auto"/>
              <w:right w:val="single" w:sz="4" w:space="0" w:color="auto"/>
            </w:tcBorders>
            <w:vAlign w:val="center"/>
          </w:tcPr>
          <w:p w14:paraId="7BEE0669" w14:textId="77777777" w:rsidR="0013778F" w:rsidRPr="00E64AF5" w:rsidRDefault="0013778F" w:rsidP="002B5ED7">
            <w:pPr>
              <w:jc w:val="center"/>
              <w:rPr>
                <w:sz w:val="16"/>
                <w:szCs w:val="12"/>
              </w:rPr>
            </w:pPr>
            <w:r w:rsidRPr="00E64AF5">
              <w:rPr>
                <w:sz w:val="16"/>
                <w:szCs w:val="12"/>
              </w:rPr>
              <w:t xml:space="preserve">Chapter 4 &amp; 5 to Second Supervisor </w:t>
            </w:r>
          </w:p>
        </w:tc>
        <w:tc>
          <w:tcPr>
            <w:tcW w:w="296" w:type="dxa"/>
            <w:tcBorders>
              <w:top w:val="nil"/>
              <w:left w:val="nil"/>
              <w:bottom w:val="single" w:sz="4" w:space="0" w:color="auto"/>
              <w:right w:val="single" w:sz="4" w:space="0" w:color="auto"/>
            </w:tcBorders>
            <w:noWrap/>
            <w:vAlign w:val="center"/>
          </w:tcPr>
          <w:p w14:paraId="7578DE4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8F45EF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1EC692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58B9A5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7AD083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422306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EA7BF4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460E04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389D2F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96E7A1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E4F691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77FD79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E7FCC0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7C3C7A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CCFC6C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A08DFF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183BD6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605C94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707466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D243A7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1E527F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F3B75D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7239E3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C7A060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04687D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CD65DF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6E0515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69CFA2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F348C1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DEE5E5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CA5F45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159A908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5A87C3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BB221A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BC1A4B6" w14:textId="77777777" w:rsidR="0013778F" w:rsidRPr="00E64AF5" w:rsidRDefault="0013778F" w:rsidP="002B5ED7">
            <w:pPr>
              <w:jc w:val="center"/>
              <w:rPr>
                <w:sz w:val="16"/>
                <w:szCs w:val="12"/>
              </w:rPr>
            </w:pPr>
            <w:r w:rsidRPr="00E64AF5">
              <w:rPr>
                <w:sz w:val="16"/>
                <w:szCs w:val="12"/>
              </w:rPr>
              <w:t> </w:t>
            </w:r>
          </w:p>
        </w:tc>
      </w:tr>
      <w:tr w:rsidR="0013778F" w:rsidRPr="00E64AF5" w14:paraId="0AC2D285"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3B14E8D2" w14:textId="77777777" w:rsidR="0013778F" w:rsidRPr="00E64AF5" w:rsidRDefault="0013778F" w:rsidP="002B5ED7">
            <w:pPr>
              <w:jc w:val="center"/>
              <w:rPr>
                <w:sz w:val="16"/>
                <w:szCs w:val="12"/>
              </w:rPr>
            </w:pPr>
            <w:r w:rsidRPr="00E64AF5">
              <w:rPr>
                <w:sz w:val="16"/>
                <w:szCs w:val="12"/>
              </w:rPr>
              <w:t>14</w:t>
            </w:r>
          </w:p>
        </w:tc>
        <w:tc>
          <w:tcPr>
            <w:tcW w:w="1822" w:type="dxa"/>
            <w:tcBorders>
              <w:top w:val="nil"/>
              <w:left w:val="nil"/>
              <w:bottom w:val="single" w:sz="4" w:space="0" w:color="auto"/>
              <w:right w:val="single" w:sz="4" w:space="0" w:color="auto"/>
            </w:tcBorders>
            <w:vAlign w:val="center"/>
          </w:tcPr>
          <w:p w14:paraId="2C34A572" w14:textId="77777777" w:rsidR="0013778F" w:rsidRPr="00E64AF5" w:rsidRDefault="0013778F" w:rsidP="002B5ED7">
            <w:pPr>
              <w:jc w:val="center"/>
              <w:rPr>
                <w:sz w:val="16"/>
                <w:szCs w:val="12"/>
              </w:rPr>
            </w:pPr>
            <w:r w:rsidRPr="00E64AF5">
              <w:rPr>
                <w:sz w:val="16"/>
                <w:szCs w:val="12"/>
              </w:rPr>
              <w:t xml:space="preserve">Chapter 1,2,3,4 &amp; 5 to First Supervisor </w:t>
            </w:r>
          </w:p>
        </w:tc>
        <w:tc>
          <w:tcPr>
            <w:tcW w:w="296" w:type="dxa"/>
            <w:tcBorders>
              <w:top w:val="nil"/>
              <w:left w:val="nil"/>
              <w:bottom w:val="single" w:sz="4" w:space="0" w:color="auto"/>
              <w:right w:val="single" w:sz="4" w:space="0" w:color="auto"/>
            </w:tcBorders>
            <w:noWrap/>
            <w:vAlign w:val="center"/>
          </w:tcPr>
          <w:p w14:paraId="7ABBC22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013634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2D454D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6C8735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2FE586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2933CC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590008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07016A7"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721CA9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665554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886340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F86CE3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1A17CA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B38E65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0E899B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65E486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A0CEE2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D198B1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7F8BB8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C3E23C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6EF299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01B445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119D08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6621F8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D60D01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61AFB6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42BBFD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D6A724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7AF780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19C2A5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F10186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784087F"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2F46C003"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840FEB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077B0B5" w14:textId="77777777" w:rsidR="0013778F" w:rsidRPr="00E64AF5" w:rsidRDefault="0013778F" w:rsidP="002B5ED7">
            <w:pPr>
              <w:jc w:val="center"/>
              <w:rPr>
                <w:sz w:val="16"/>
                <w:szCs w:val="12"/>
              </w:rPr>
            </w:pPr>
            <w:r w:rsidRPr="00E64AF5">
              <w:rPr>
                <w:sz w:val="16"/>
                <w:szCs w:val="12"/>
              </w:rPr>
              <w:t> </w:t>
            </w:r>
          </w:p>
        </w:tc>
      </w:tr>
      <w:tr w:rsidR="0013778F" w:rsidRPr="00E64AF5" w14:paraId="77B1AA13" w14:textId="77777777" w:rsidTr="002B5ED7">
        <w:trPr>
          <w:trHeight w:val="20"/>
          <w:jc w:val="center"/>
        </w:trPr>
        <w:tc>
          <w:tcPr>
            <w:tcW w:w="412" w:type="dxa"/>
            <w:tcBorders>
              <w:top w:val="nil"/>
              <w:left w:val="single" w:sz="4" w:space="0" w:color="auto"/>
              <w:bottom w:val="single" w:sz="4" w:space="0" w:color="auto"/>
              <w:right w:val="single" w:sz="4" w:space="0" w:color="auto"/>
            </w:tcBorders>
            <w:noWrap/>
            <w:vAlign w:val="center"/>
          </w:tcPr>
          <w:p w14:paraId="6F12E5B9" w14:textId="77777777" w:rsidR="0013778F" w:rsidRPr="00E64AF5" w:rsidRDefault="0013778F" w:rsidP="002B5ED7">
            <w:pPr>
              <w:jc w:val="center"/>
              <w:rPr>
                <w:sz w:val="16"/>
                <w:szCs w:val="12"/>
              </w:rPr>
            </w:pPr>
            <w:r w:rsidRPr="00E64AF5">
              <w:rPr>
                <w:sz w:val="16"/>
                <w:szCs w:val="12"/>
              </w:rPr>
              <w:t>15</w:t>
            </w:r>
          </w:p>
        </w:tc>
        <w:tc>
          <w:tcPr>
            <w:tcW w:w="1822" w:type="dxa"/>
            <w:tcBorders>
              <w:top w:val="nil"/>
              <w:left w:val="nil"/>
              <w:bottom w:val="single" w:sz="4" w:space="0" w:color="auto"/>
              <w:right w:val="single" w:sz="4" w:space="0" w:color="auto"/>
            </w:tcBorders>
            <w:vAlign w:val="center"/>
          </w:tcPr>
          <w:p w14:paraId="4303D265" w14:textId="77777777" w:rsidR="0013778F" w:rsidRPr="00E64AF5" w:rsidRDefault="0013778F" w:rsidP="002B5ED7">
            <w:pPr>
              <w:jc w:val="center"/>
              <w:rPr>
                <w:sz w:val="16"/>
                <w:szCs w:val="12"/>
              </w:rPr>
            </w:pPr>
            <w:r w:rsidRPr="00E64AF5">
              <w:rPr>
                <w:sz w:val="16"/>
                <w:szCs w:val="12"/>
              </w:rPr>
              <w:t xml:space="preserve">Chapter 1,2,3,4 &amp; 5 to Second Supervisor </w:t>
            </w:r>
          </w:p>
        </w:tc>
        <w:tc>
          <w:tcPr>
            <w:tcW w:w="296" w:type="dxa"/>
            <w:tcBorders>
              <w:top w:val="nil"/>
              <w:left w:val="nil"/>
              <w:bottom w:val="single" w:sz="4" w:space="0" w:color="auto"/>
              <w:right w:val="single" w:sz="4" w:space="0" w:color="auto"/>
            </w:tcBorders>
            <w:noWrap/>
            <w:vAlign w:val="center"/>
          </w:tcPr>
          <w:p w14:paraId="04AB496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A2ADC2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94D0D8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C0BC3F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A6993C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F560F5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397F16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71499A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C56FC45"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018DF26"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53586DA"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1832F1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0B158C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7EA857B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B3AA80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44D019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941D62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DC1F5D4"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500A76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523B92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68385C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4EB0175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47CE5C2"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6872C4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ABB643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2201189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1F19BEBD"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9B716A0"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FEBDA48"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5621D40C"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AD0ACAB"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627D13EE"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shd w:val="clear" w:color="000000" w:fill="C0C0C0"/>
            <w:noWrap/>
            <w:vAlign w:val="center"/>
          </w:tcPr>
          <w:p w14:paraId="73727C61"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0A1A9D29" w14:textId="77777777" w:rsidR="0013778F" w:rsidRPr="00E64AF5" w:rsidRDefault="0013778F" w:rsidP="002B5ED7">
            <w:pPr>
              <w:jc w:val="center"/>
              <w:rPr>
                <w:sz w:val="16"/>
                <w:szCs w:val="12"/>
              </w:rPr>
            </w:pPr>
            <w:r w:rsidRPr="00E64AF5">
              <w:rPr>
                <w:sz w:val="16"/>
                <w:szCs w:val="12"/>
              </w:rPr>
              <w:t> </w:t>
            </w:r>
          </w:p>
        </w:tc>
        <w:tc>
          <w:tcPr>
            <w:tcW w:w="296" w:type="dxa"/>
            <w:tcBorders>
              <w:top w:val="nil"/>
              <w:left w:val="nil"/>
              <w:bottom w:val="single" w:sz="4" w:space="0" w:color="auto"/>
              <w:right w:val="single" w:sz="4" w:space="0" w:color="auto"/>
            </w:tcBorders>
            <w:noWrap/>
            <w:vAlign w:val="center"/>
          </w:tcPr>
          <w:p w14:paraId="3A0BF48D" w14:textId="77777777" w:rsidR="0013778F" w:rsidRPr="00E64AF5" w:rsidRDefault="0013778F" w:rsidP="002B5ED7">
            <w:pPr>
              <w:jc w:val="center"/>
              <w:rPr>
                <w:sz w:val="16"/>
                <w:szCs w:val="12"/>
              </w:rPr>
            </w:pPr>
            <w:r w:rsidRPr="00E64AF5">
              <w:rPr>
                <w:sz w:val="16"/>
                <w:szCs w:val="12"/>
              </w:rPr>
              <w:t> </w:t>
            </w:r>
          </w:p>
        </w:tc>
      </w:tr>
    </w:tbl>
    <w:p w14:paraId="75D68778" w14:textId="77777777" w:rsidR="0013778F" w:rsidRPr="002A3284" w:rsidRDefault="0013778F" w:rsidP="0013778F">
      <w:pPr>
        <w:autoSpaceDE w:val="0"/>
        <w:autoSpaceDN w:val="0"/>
        <w:adjustRightInd w:val="0"/>
        <w:spacing w:line="480" w:lineRule="auto"/>
        <w:rPr>
          <w:b/>
          <w:bCs/>
          <w:color w:val="000000"/>
        </w:rPr>
      </w:pPr>
    </w:p>
    <w:p w14:paraId="5DA586BB"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0E70" w14:textId="77777777" w:rsidR="0013778F" w:rsidRDefault="0013778F">
    <w:pPr>
      <w:pStyle w:val="Footer"/>
      <w:jc w:val="right"/>
    </w:pPr>
  </w:p>
  <w:p w14:paraId="2FEEC4AB" w14:textId="77777777" w:rsidR="0013778F" w:rsidRDefault="0013778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66EB46C"/>
    <w:lvl w:ilvl="0">
      <w:numFmt w:val="bullet"/>
      <w:lvlText w:val="*"/>
      <w:lvlJc w:val="left"/>
    </w:lvl>
  </w:abstractNum>
  <w:abstractNum w:abstractNumId="1" w15:restartNumberingAfterBreak="0">
    <w:nsid w:val="56DD198E"/>
    <w:multiLevelType w:val="hybridMultilevel"/>
    <w:tmpl w:val="4A54D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2756714">
    <w:abstractNumId w:val="0"/>
    <w:lvlOverride w:ilvl="0">
      <w:lvl w:ilvl="0">
        <w:numFmt w:val="bullet"/>
        <w:lvlText w:val=""/>
        <w:legacy w:legacy="1" w:legacySpace="0" w:legacyIndent="360"/>
        <w:lvlJc w:val="left"/>
        <w:rPr>
          <w:rFonts w:ascii="Symbol" w:hAnsi="Symbol" w:hint="default"/>
        </w:rPr>
      </w:lvl>
    </w:lvlOverride>
  </w:num>
  <w:num w:numId="2" w16cid:durableId="1768771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78F"/>
    <w:rsid w:val="00092FEF"/>
    <w:rsid w:val="0013778F"/>
    <w:rsid w:val="00350AB8"/>
    <w:rsid w:val="00507CB0"/>
    <w:rsid w:val="005C6BFF"/>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285B"/>
  <w15:chartTrackingRefBased/>
  <w15:docId w15:val="{54218288-62CD-4205-8132-37BA6476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78F"/>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1377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77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77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77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77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77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7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7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7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7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77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77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77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77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77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7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7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78F"/>
    <w:rPr>
      <w:rFonts w:eastAsiaTheme="majorEastAsia" w:cstheme="majorBidi"/>
      <w:color w:val="272727" w:themeColor="text1" w:themeTint="D8"/>
    </w:rPr>
  </w:style>
  <w:style w:type="paragraph" w:styleId="Title">
    <w:name w:val="Title"/>
    <w:basedOn w:val="Normal"/>
    <w:next w:val="Normal"/>
    <w:link w:val="TitleChar"/>
    <w:uiPriority w:val="10"/>
    <w:qFormat/>
    <w:rsid w:val="001377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7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7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7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78F"/>
    <w:pPr>
      <w:spacing w:before="160"/>
      <w:jc w:val="center"/>
    </w:pPr>
    <w:rPr>
      <w:i/>
      <w:iCs/>
      <w:color w:val="404040" w:themeColor="text1" w:themeTint="BF"/>
    </w:rPr>
  </w:style>
  <w:style w:type="character" w:customStyle="1" w:styleId="QuoteChar">
    <w:name w:val="Quote Char"/>
    <w:basedOn w:val="DefaultParagraphFont"/>
    <w:link w:val="Quote"/>
    <w:uiPriority w:val="29"/>
    <w:rsid w:val="0013778F"/>
    <w:rPr>
      <w:i/>
      <w:iCs/>
      <w:color w:val="404040" w:themeColor="text1" w:themeTint="BF"/>
    </w:rPr>
  </w:style>
  <w:style w:type="paragraph" w:styleId="ListParagraph">
    <w:name w:val="List Paragraph"/>
    <w:basedOn w:val="Normal"/>
    <w:uiPriority w:val="34"/>
    <w:qFormat/>
    <w:rsid w:val="0013778F"/>
    <w:pPr>
      <w:ind w:left="720"/>
      <w:contextualSpacing/>
    </w:pPr>
  </w:style>
  <w:style w:type="character" w:styleId="IntenseEmphasis">
    <w:name w:val="Intense Emphasis"/>
    <w:basedOn w:val="DefaultParagraphFont"/>
    <w:uiPriority w:val="21"/>
    <w:qFormat/>
    <w:rsid w:val="0013778F"/>
    <w:rPr>
      <w:i/>
      <w:iCs/>
      <w:color w:val="2F5496" w:themeColor="accent1" w:themeShade="BF"/>
    </w:rPr>
  </w:style>
  <w:style w:type="paragraph" w:styleId="IntenseQuote">
    <w:name w:val="Intense Quote"/>
    <w:basedOn w:val="Normal"/>
    <w:next w:val="Normal"/>
    <w:link w:val="IntenseQuoteChar"/>
    <w:uiPriority w:val="30"/>
    <w:qFormat/>
    <w:rsid w:val="001377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778F"/>
    <w:rPr>
      <w:i/>
      <w:iCs/>
      <w:color w:val="2F5496" w:themeColor="accent1" w:themeShade="BF"/>
    </w:rPr>
  </w:style>
  <w:style w:type="character" w:styleId="IntenseReference">
    <w:name w:val="Intense Reference"/>
    <w:basedOn w:val="DefaultParagraphFont"/>
    <w:uiPriority w:val="32"/>
    <w:qFormat/>
    <w:rsid w:val="0013778F"/>
    <w:rPr>
      <w:b/>
      <w:bCs/>
      <w:smallCaps/>
      <w:color w:val="2F5496" w:themeColor="accent1" w:themeShade="BF"/>
      <w:spacing w:val="5"/>
    </w:rPr>
  </w:style>
  <w:style w:type="paragraph" w:styleId="Footer">
    <w:name w:val="footer"/>
    <w:basedOn w:val="Normal"/>
    <w:link w:val="FooterChar"/>
    <w:uiPriority w:val="99"/>
    <w:rsid w:val="0013778F"/>
    <w:pPr>
      <w:tabs>
        <w:tab w:val="center" w:pos="4320"/>
        <w:tab w:val="right" w:pos="8640"/>
      </w:tabs>
    </w:pPr>
  </w:style>
  <w:style w:type="character" w:customStyle="1" w:styleId="FooterChar">
    <w:name w:val="Footer Char"/>
    <w:basedOn w:val="DefaultParagraphFont"/>
    <w:link w:val="Footer"/>
    <w:uiPriority w:val="99"/>
    <w:rsid w:val="0013778F"/>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1506</Words>
  <Characters>8590</Characters>
  <Application>Microsoft Office Word</Application>
  <DocSecurity>0</DocSecurity>
  <Lines>71</Lines>
  <Paragraphs>20</Paragraphs>
  <ScaleCrop>false</ScaleCrop>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2026-07-08T06:40:00Z</dcterms:created>
  <dcterms:modified xsi:type="dcterms:W3CDTF">2026-07-08T06:41:00Z</dcterms:modified>
</cp:coreProperties>
</file>