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927AF" w:rsidRPr="005C7AC3" w:rsidRDefault="00B927AF" w:rsidP="00B927AF">
      <w:pPr>
        <w:spacing w:line="480" w:lineRule="auto"/>
        <w:jc w:val="center"/>
        <w:rPr>
          <w:rFonts w:ascii="Times New Roman" w:hAnsi="Times New Roman" w:cs="Times New Roman"/>
          <w:b/>
          <w:sz w:val="24"/>
          <w:szCs w:val="24"/>
        </w:rPr>
      </w:pPr>
      <w:r w:rsidRPr="005C7AC3">
        <w:rPr>
          <w:rFonts w:ascii="Times New Roman" w:hAnsi="Times New Roman" w:cs="Times New Roman"/>
          <w:b/>
          <w:sz w:val="24"/>
          <w:szCs w:val="24"/>
        </w:rPr>
        <w:t>CHAPTER V</w:t>
      </w:r>
    </w:p>
    <w:p w:rsidR="00B927AF" w:rsidRDefault="00B927AF" w:rsidP="00B927AF">
      <w:pPr>
        <w:spacing w:line="480" w:lineRule="auto"/>
        <w:jc w:val="center"/>
        <w:rPr>
          <w:rFonts w:ascii="Times New Roman" w:hAnsi="Times New Roman" w:cs="Times New Roman"/>
          <w:b/>
          <w:sz w:val="24"/>
          <w:szCs w:val="24"/>
        </w:rPr>
      </w:pPr>
      <w:r w:rsidRPr="005C7AC3">
        <w:rPr>
          <w:rFonts w:ascii="Times New Roman" w:hAnsi="Times New Roman" w:cs="Times New Roman"/>
          <w:b/>
          <w:sz w:val="24"/>
          <w:szCs w:val="24"/>
        </w:rPr>
        <w:t>CONCLUSION AND SUGGESTION</w:t>
      </w:r>
    </w:p>
    <w:p w:rsidR="00B927AF" w:rsidRPr="005C7AC3" w:rsidRDefault="00B927AF" w:rsidP="00B927AF">
      <w:pPr>
        <w:spacing w:line="480" w:lineRule="auto"/>
        <w:jc w:val="center"/>
        <w:rPr>
          <w:rFonts w:ascii="Times New Roman" w:hAnsi="Times New Roman" w:cs="Times New Roman"/>
          <w:b/>
          <w:sz w:val="24"/>
          <w:szCs w:val="24"/>
        </w:rPr>
      </w:pPr>
    </w:p>
    <w:p w:rsidR="00B927AF" w:rsidRDefault="00B927AF" w:rsidP="00B927AF">
      <w:pPr>
        <w:spacing w:line="480" w:lineRule="auto"/>
        <w:jc w:val="both"/>
        <w:rPr>
          <w:rFonts w:ascii="Times New Roman" w:hAnsi="Times New Roman" w:cs="Times New Roman"/>
          <w:sz w:val="24"/>
          <w:szCs w:val="24"/>
        </w:rPr>
      </w:pPr>
      <w:r>
        <w:rPr>
          <w:rFonts w:ascii="Times New Roman" w:hAnsi="Times New Roman" w:cs="Times New Roman"/>
          <w:sz w:val="24"/>
          <w:szCs w:val="24"/>
        </w:rPr>
        <w:tab/>
        <w:t>Conclusions and suggestions are discussed in this chapter. The conclusion toward the translation analysis result of the novel The Hunger Games. The suggestions are intended to the further research of translation subject.</w:t>
      </w:r>
    </w:p>
    <w:p w:rsidR="00B927AF" w:rsidRPr="00842E13" w:rsidRDefault="00B927AF" w:rsidP="00B927AF">
      <w:pPr>
        <w:spacing w:line="480" w:lineRule="auto"/>
        <w:jc w:val="both"/>
        <w:rPr>
          <w:rFonts w:ascii="Times New Roman" w:hAnsi="Times New Roman" w:cs="Times New Roman"/>
          <w:b/>
          <w:sz w:val="24"/>
          <w:szCs w:val="24"/>
        </w:rPr>
      </w:pPr>
      <w:r w:rsidRPr="00842E13">
        <w:rPr>
          <w:rFonts w:ascii="Times New Roman" w:hAnsi="Times New Roman" w:cs="Times New Roman"/>
          <w:b/>
          <w:sz w:val="24"/>
          <w:szCs w:val="24"/>
        </w:rPr>
        <w:t>5.1 Conclusion</w:t>
      </w:r>
      <w:r>
        <w:rPr>
          <w:rFonts w:ascii="Times New Roman" w:hAnsi="Times New Roman" w:cs="Times New Roman"/>
          <w:b/>
          <w:sz w:val="24"/>
          <w:szCs w:val="24"/>
        </w:rPr>
        <w:t>.</w:t>
      </w:r>
    </w:p>
    <w:p w:rsidR="00B927AF" w:rsidRPr="00F23E92" w:rsidRDefault="00B927AF" w:rsidP="00B927AF">
      <w:pPr>
        <w:spacing w:line="480" w:lineRule="auto"/>
        <w:jc w:val="both"/>
        <w:rPr>
          <w:rFonts w:ascii="Times New Roman" w:hAnsi="Times New Roman" w:cs="Times New Roman"/>
          <w:sz w:val="24"/>
          <w:szCs w:val="24"/>
          <w:lang w:val="id-ID"/>
        </w:rPr>
      </w:pPr>
      <w:r>
        <w:rPr>
          <w:rFonts w:ascii="Times New Roman" w:hAnsi="Times New Roman" w:cs="Times New Roman"/>
          <w:sz w:val="24"/>
          <w:szCs w:val="24"/>
        </w:rPr>
        <w:tab/>
        <w:t xml:space="preserve">Transposition of noun phrase will always occur in translating a text from the SL to TL. </w:t>
      </w:r>
      <w:proofErr w:type="gramStart"/>
      <w:r>
        <w:rPr>
          <w:rFonts w:ascii="Times New Roman" w:hAnsi="Times New Roman" w:cs="Times New Roman"/>
          <w:sz w:val="24"/>
          <w:szCs w:val="24"/>
        </w:rPr>
        <w:t>In other words</w:t>
      </w:r>
      <w:r>
        <w:rPr>
          <w:rFonts w:ascii="Times New Roman" w:hAnsi="Times New Roman" w:cs="Times New Roman"/>
          <w:sz w:val="24"/>
          <w:szCs w:val="24"/>
          <w:lang w:val="id-ID"/>
        </w:rPr>
        <w:t>,</w:t>
      </w:r>
      <w:r>
        <w:rPr>
          <w:rFonts w:ascii="Times New Roman" w:hAnsi="Times New Roman" w:cs="Times New Roman"/>
          <w:sz w:val="24"/>
          <w:szCs w:val="24"/>
        </w:rPr>
        <w:t xml:space="preserve"> its occurrence.</w:t>
      </w:r>
      <w:proofErr w:type="gramEnd"/>
      <w:r>
        <w:rPr>
          <w:rFonts w:ascii="Times New Roman" w:hAnsi="Times New Roman" w:cs="Times New Roman"/>
          <w:sz w:val="24"/>
          <w:szCs w:val="24"/>
        </w:rPr>
        <w:t xml:space="preserve"> Its occurrence is inevitable since both languages have different language systems.</w:t>
      </w:r>
    </w:p>
    <w:p w:rsidR="00B927AF" w:rsidRDefault="00B927AF" w:rsidP="00B927AF">
      <w:pPr>
        <w:spacing w:line="480" w:lineRule="auto"/>
        <w:jc w:val="both"/>
        <w:rPr>
          <w:rFonts w:ascii="Times New Roman" w:hAnsi="Times New Roman" w:cs="Times New Roman"/>
          <w:sz w:val="24"/>
          <w:szCs w:val="24"/>
        </w:rPr>
      </w:pPr>
      <w:r>
        <w:rPr>
          <w:rFonts w:ascii="Times New Roman" w:hAnsi="Times New Roman" w:cs="Times New Roman"/>
          <w:sz w:val="24"/>
          <w:szCs w:val="24"/>
        </w:rPr>
        <w:tab/>
        <w:t xml:space="preserve">The result of the study shows that there are many noun phrases found in The Hunger Games. In order to specify the research, there are only 50 selected items were identified and analyzed. Based on findings there are four kinds of transposition categorized based on </w:t>
      </w:r>
      <w:proofErr w:type="spellStart"/>
      <w:r>
        <w:rPr>
          <w:rFonts w:ascii="Times New Roman" w:hAnsi="Times New Roman" w:cs="Times New Roman"/>
          <w:sz w:val="24"/>
          <w:szCs w:val="24"/>
        </w:rPr>
        <w:t>Catford’s</w:t>
      </w:r>
      <w:proofErr w:type="spellEnd"/>
      <w:r>
        <w:rPr>
          <w:rFonts w:ascii="Times New Roman" w:hAnsi="Times New Roman" w:cs="Times New Roman"/>
          <w:sz w:val="24"/>
          <w:szCs w:val="24"/>
        </w:rPr>
        <w:t xml:space="preserve"> </w:t>
      </w:r>
      <w:proofErr w:type="gramStart"/>
      <w:r>
        <w:rPr>
          <w:rFonts w:ascii="Times New Roman" w:hAnsi="Times New Roman" w:cs="Times New Roman"/>
          <w:sz w:val="24"/>
          <w:szCs w:val="24"/>
        </w:rPr>
        <w:t>theory.</w:t>
      </w:r>
      <w:proofErr w:type="gramEnd"/>
      <w:r>
        <w:rPr>
          <w:rFonts w:ascii="Times New Roman" w:hAnsi="Times New Roman" w:cs="Times New Roman"/>
          <w:sz w:val="24"/>
          <w:szCs w:val="24"/>
        </w:rPr>
        <w:t xml:space="preserve"> Those are transposition form of phrases (type I); transposition of action which occurs when the SL grammatical structure does not exist in the TL (type II); transposition which is applied to achieve naturalness in the translation (type III); and transposition of action where there is a virtual lexical gap between SL and TL words (type IV).</w:t>
      </w:r>
    </w:p>
    <w:p w:rsidR="00B927AF" w:rsidRDefault="00B927AF" w:rsidP="00B927AF">
      <w:pPr>
        <w:spacing w:line="480" w:lineRule="auto"/>
        <w:jc w:val="both"/>
        <w:rPr>
          <w:rFonts w:ascii="Times New Roman" w:hAnsi="Times New Roman" w:cs="Times New Roman"/>
          <w:sz w:val="24"/>
          <w:szCs w:val="24"/>
        </w:rPr>
      </w:pPr>
      <w:r>
        <w:rPr>
          <w:rFonts w:ascii="Times New Roman" w:hAnsi="Times New Roman" w:cs="Times New Roman"/>
          <w:sz w:val="24"/>
          <w:szCs w:val="24"/>
        </w:rPr>
        <w:tab/>
        <w:t xml:space="preserve">From the findings, it is obvious that transposition of noun phrase from first type frequently found in Collin’s Novel, The Hunger Games. The total number of first type of transposition of noun phrase are items, in other word, it contributes </w:t>
      </w:r>
      <w:r>
        <w:rPr>
          <w:rFonts w:ascii="Times New Roman" w:hAnsi="Times New Roman" w:cs="Times New Roman"/>
          <w:sz w:val="24"/>
          <w:szCs w:val="24"/>
        </w:rPr>
        <w:lastRenderedPageBreak/>
        <w:t>50% from the total number. This is the biggest number from three other types of transposition. This type is commonly used by the translator in translating the noun phrases by using transposition procedure. The used of determiner “the” article “a/an” possessive” my, your, our, his, her and them” and suffix “s/</w:t>
      </w:r>
      <w:proofErr w:type="spellStart"/>
      <w:r>
        <w:rPr>
          <w:rFonts w:ascii="Times New Roman" w:hAnsi="Times New Roman" w:cs="Times New Roman"/>
          <w:sz w:val="24"/>
          <w:szCs w:val="24"/>
        </w:rPr>
        <w:t>es</w:t>
      </w:r>
      <w:proofErr w:type="spellEnd"/>
      <w:r>
        <w:rPr>
          <w:rFonts w:ascii="Times New Roman" w:hAnsi="Times New Roman" w:cs="Times New Roman"/>
          <w:sz w:val="24"/>
          <w:szCs w:val="24"/>
        </w:rPr>
        <w:t>” to show plurality are commonly discovered in this research.</w:t>
      </w:r>
    </w:p>
    <w:p w:rsidR="00B927AF" w:rsidRDefault="00B927AF" w:rsidP="00B927AF">
      <w:pPr>
        <w:spacing w:line="480" w:lineRule="auto"/>
        <w:jc w:val="both"/>
        <w:rPr>
          <w:rFonts w:ascii="Times New Roman" w:hAnsi="Times New Roman" w:cs="Times New Roman"/>
          <w:sz w:val="24"/>
          <w:szCs w:val="24"/>
        </w:rPr>
      </w:pPr>
      <w:r>
        <w:rPr>
          <w:rFonts w:ascii="Times New Roman" w:hAnsi="Times New Roman" w:cs="Times New Roman"/>
          <w:sz w:val="24"/>
          <w:szCs w:val="24"/>
        </w:rPr>
        <w:tab/>
        <w:t>The forth type of transposition is 30%. It was secondly used by translator in translation the noun phrases. The quantity is smaller because this type has an outstanding patterns, this pattern uses senses such as look, sight, and chat.</w:t>
      </w:r>
    </w:p>
    <w:p w:rsidR="00B927AF" w:rsidRDefault="00B927AF" w:rsidP="00B927AF">
      <w:pPr>
        <w:spacing w:line="480" w:lineRule="auto"/>
        <w:jc w:val="both"/>
        <w:rPr>
          <w:rFonts w:ascii="Times New Roman" w:hAnsi="Times New Roman" w:cs="Times New Roman"/>
          <w:sz w:val="24"/>
          <w:szCs w:val="24"/>
        </w:rPr>
      </w:pPr>
      <w:r>
        <w:rPr>
          <w:rFonts w:ascii="Times New Roman" w:hAnsi="Times New Roman" w:cs="Times New Roman"/>
          <w:sz w:val="24"/>
          <w:szCs w:val="24"/>
        </w:rPr>
        <w:tab/>
        <w:t xml:space="preserve">The smallest occurrence of the types of transposition is third and second type. The percentage is 10%. It consists of addition and omission that make the structure of the translation different from original one. The process of addition and omission are used to make the TL text is translated naturally. </w:t>
      </w:r>
    </w:p>
    <w:p w:rsidR="00B927AF" w:rsidRDefault="00B927AF" w:rsidP="00B927AF">
      <w:pPr>
        <w:spacing w:line="480" w:lineRule="auto"/>
        <w:jc w:val="both"/>
        <w:rPr>
          <w:rFonts w:ascii="Times New Roman" w:hAnsi="Times New Roman" w:cs="Times New Roman"/>
          <w:sz w:val="24"/>
          <w:szCs w:val="24"/>
        </w:rPr>
      </w:pPr>
      <w:r>
        <w:rPr>
          <w:rFonts w:ascii="Times New Roman" w:hAnsi="Times New Roman" w:cs="Times New Roman"/>
          <w:sz w:val="24"/>
          <w:szCs w:val="24"/>
        </w:rPr>
        <w:tab/>
        <w:t>Transposition of noun phrase takes place because of the difference of grammatical system and the necessity to achieve naturalness in the TL. Besides, different lexical system, sound system, and theory of meaning between two languages, and the need of conciseness in the TL text may also contribute to the occurrence of the transposition. The pattern of the transposition is varied in line with the background of occurrence.</w:t>
      </w:r>
    </w:p>
    <w:p w:rsidR="00B927AF" w:rsidRDefault="00B927AF" w:rsidP="00B927AF">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Furthermore, it turns out that the transposition of noun phrase induces the message of the original text both positively and negatively. The positive effect is that transposition of noun phrase will generate natural and smooth reading text in the TL text as the structure of noun phrases is rendered into the common structure </w:t>
      </w:r>
      <w:r>
        <w:rPr>
          <w:rFonts w:ascii="Times New Roman" w:hAnsi="Times New Roman" w:cs="Times New Roman"/>
          <w:sz w:val="24"/>
          <w:szCs w:val="24"/>
        </w:rPr>
        <w:lastRenderedPageBreak/>
        <w:t>in the TL. Thus, the translation will communicate the same message to the TL readers as to the SL ones. In addition, the noun phrase can be more concise when it is rendered into the common structure in the TL without reducing any messages from the original. Otherwise, the transposition may also result incomprehensiveness and inaccuracy in the TL text. Those are caused by the unnecessary omission and addition to the noun phrase that my lead to loss meaning and exaggeration of the essential thing on the original text.</w:t>
      </w:r>
    </w:p>
    <w:p w:rsidR="00B927AF" w:rsidRDefault="00B927AF" w:rsidP="00B927AF">
      <w:pPr>
        <w:spacing w:line="480" w:lineRule="auto"/>
        <w:jc w:val="both"/>
        <w:rPr>
          <w:rFonts w:ascii="Times New Roman" w:hAnsi="Times New Roman" w:cs="Times New Roman"/>
          <w:sz w:val="24"/>
          <w:szCs w:val="24"/>
        </w:rPr>
      </w:pPr>
      <w:r>
        <w:rPr>
          <w:rFonts w:ascii="Times New Roman" w:hAnsi="Times New Roman" w:cs="Times New Roman"/>
          <w:sz w:val="24"/>
          <w:szCs w:val="24"/>
        </w:rPr>
        <w:tab/>
        <w:t>I concluded that the translator’s knowledge will determine whether the translator is accurate, clear, natural and comprehensive in order to convey the message or meaning precisely to the reader in the TL.</w:t>
      </w:r>
    </w:p>
    <w:p w:rsidR="00B927AF" w:rsidRDefault="00B927AF" w:rsidP="00B927AF">
      <w:pPr>
        <w:spacing w:line="480" w:lineRule="auto"/>
        <w:jc w:val="both"/>
        <w:rPr>
          <w:rFonts w:ascii="Times New Roman" w:hAnsi="Times New Roman" w:cs="Times New Roman"/>
          <w:sz w:val="24"/>
          <w:szCs w:val="24"/>
        </w:rPr>
      </w:pPr>
      <w:r>
        <w:rPr>
          <w:rFonts w:ascii="Times New Roman" w:hAnsi="Times New Roman" w:cs="Times New Roman"/>
          <w:sz w:val="24"/>
          <w:szCs w:val="24"/>
        </w:rPr>
        <w:tab/>
        <w:t>As a whole, the translation of Collin’s The Hunger Games has succeeded in transferring the message of the original text. It is proved that the meaning is still well transferred to the readers although there are some replacements.</w:t>
      </w:r>
    </w:p>
    <w:p w:rsidR="00B927AF" w:rsidRDefault="00B927AF" w:rsidP="00B927AF">
      <w:pPr>
        <w:spacing w:line="480" w:lineRule="auto"/>
        <w:jc w:val="both"/>
        <w:rPr>
          <w:rFonts w:ascii="Times New Roman" w:hAnsi="Times New Roman" w:cs="Times New Roman"/>
          <w:sz w:val="24"/>
          <w:szCs w:val="24"/>
        </w:rPr>
      </w:pPr>
    </w:p>
    <w:p w:rsidR="00B927AF" w:rsidRPr="00842E13" w:rsidRDefault="00B927AF" w:rsidP="00B927AF">
      <w:pPr>
        <w:spacing w:line="480" w:lineRule="auto"/>
        <w:jc w:val="both"/>
        <w:rPr>
          <w:rFonts w:ascii="Times New Roman" w:hAnsi="Times New Roman" w:cs="Times New Roman"/>
          <w:b/>
          <w:sz w:val="24"/>
          <w:szCs w:val="24"/>
        </w:rPr>
      </w:pPr>
      <w:r w:rsidRPr="00842E13">
        <w:rPr>
          <w:rFonts w:ascii="Times New Roman" w:hAnsi="Times New Roman" w:cs="Times New Roman"/>
          <w:b/>
          <w:sz w:val="24"/>
          <w:szCs w:val="24"/>
        </w:rPr>
        <w:t>5.2 Suggestion</w:t>
      </w:r>
      <w:r>
        <w:rPr>
          <w:rFonts w:ascii="Times New Roman" w:hAnsi="Times New Roman" w:cs="Times New Roman"/>
          <w:b/>
          <w:sz w:val="24"/>
          <w:szCs w:val="24"/>
        </w:rPr>
        <w:t>.</w:t>
      </w:r>
    </w:p>
    <w:p w:rsidR="00B927AF" w:rsidRDefault="00B927AF" w:rsidP="00B927AF">
      <w:pPr>
        <w:spacing w:line="480" w:lineRule="auto"/>
        <w:jc w:val="both"/>
        <w:rPr>
          <w:rFonts w:ascii="Times New Roman" w:hAnsi="Times New Roman" w:cs="Times New Roman"/>
          <w:sz w:val="24"/>
          <w:szCs w:val="24"/>
        </w:rPr>
      </w:pPr>
      <w:r>
        <w:rPr>
          <w:rFonts w:ascii="Times New Roman" w:hAnsi="Times New Roman" w:cs="Times New Roman"/>
          <w:sz w:val="24"/>
          <w:szCs w:val="24"/>
        </w:rPr>
        <w:tab/>
        <w:t xml:space="preserve">This section recommends some suggestion which can be considered as a reference for further study on translation and particularly for English Department. The following suggestions are aimed at order to enhance is the translation subject and translation research. </w:t>
      </w:r>
    </w:p>
    <w:p w:rsidR="00B927AF" w:rsidRDefault="00B927AF" w:rsidP="00B927AF">
      <w:pPr>
        <w:pStyle w:val="ListParagraph"/>
        <w:numPr>
          <w:ilvl w:val="0"/>
          <w:numId w:val="1"/>
        </w:numPr>
        <w:spacing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The translation students should pay attention to the rule of the SL and the TL structure and its meaning in order to reproduce an acceptable and natural translation</w:t>
      </w:r>
    </w:p>
    <w:p w:rsidR="00B927AF" w:rsidRDefault="00B927AF" w:rsidP="00B927AF">
      <w:pPr>
        <w:pStyle w:val="ListParagraph"/>
        <w:numPr>
          <w:ilvl w:val="0"/>
          <w:numId w:val="1"/>
        </w:numPr>
        <w:spacing w:line="480" w:lineRule="auto"/>
        <w:jc w:val="both"/>
        <w:rPr>
          <w:rFonts w:ascii="Times New Roman" w:hAnsi="Times New Roman" w:cs="Times New Roman"/>
          <w:sz w:val="24"/>
          <w:szCs w:val="24"/>
        </w:rPr>
      </w:pPr>
      <w:r>
        <w:rPr>
          <w:rFonts w:ascii="Times New Roman" w:hAnsi="Times New Roman" w:cs="Times New Roman"/>
          <w:sz w:val="24"/>
          <w:szCs w:val="24"/>
        </w:rPr>
        <w:t>In translation classes, English Department can use several translated versions of a single text or book as materials. The purpose is to make the students able to differentiate and compare the quality of translation, particularly based on the procedures explicitly, providing the students with sufficient practice to increase their ability in translating.</w:t>
      </w:r>
    </w:p>
    <w:p w:rsidR="00B927AF" w:rsidRDefault="00B927AF" w:rsidP="00B927AF">
      <w:pPr>
        <w:pStyle w:val="ListParagraph"/>
        <w:numPr>
          <w:ilvl w:val="0"/>
          <w:numId w:val="1"/>
        </w:numPr>
        <w:spacing w:line="480" w:lineRule="auto"/>
        <w:jc w:val="both"/>
        <w:rPr>
          <w:rFonts w:ascii="Times New Roman" w:hAnsi="Times New Roman" w:cs="Times New Roman"/>
          <w:sz w:val="24"/>
          <w:szCs w:val="24"/>
        </w:rPr>
      </w:pPr>
      <w:r>
        <w:rPr>
          <w:rFonts w:ascii="Times New Roman" w:hAnsi="Times New Roman" w:cs="Times New Roman"/>
          <w:sz w:val="24"/>
          <w:szCs w:val="24"/>
        </w:rPr>
        <w:t>In analyzing translation procedures used in the novel, the lecturers should present the initial explanation about the novel and its translation version by discussing the meaning possibility of the novel. Besides, practicing a lot is suggested to be experienced in translating many kinds of text. Teaching the translation procedures explicitly, providing the students with sufficient practice will increase their ability in translating.</w:t>
      </w:r>
    </w:p>
    <w:p w:rsidR="00B927AF" w:rsidRDefault="00B927AF" w:rsidP="00B927AF">
      <w:pPr>
        <w:pStyle w:val="ListParagraph"/>
        <w:numPr>
          <w:ilvl w:val="0"/>
          <w:numId w:val="1"/>
        </w:num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Understanding the difficulties in translating process. The translators should prepare themselves by reading the novel before it is translated in order to understand the content. Having good knowledge, mastering, applying the translation procedures appropriately are also needed to prepare them in translating. They should be meticulous in transposing the SL text in order to maintain the message of the original one. Then, it is compulsory for them to comprehend the language system of the SL and TL. In accordance with transposition of noun phrase, they should </w:t>
      </w:r>
      <w:r>
        <w:rPr>
          <w:rFonts w:ascii="Times New Roman" w:hAnsi="Times New Roman" w:cs="Times New Roman"/>
          <w:sz w:val="24"/>
          <w:szCs w:val="24"/>
        </w:rPr>
        <w:lastRenderedPageBreak/>
        <w:t>comprehend the structure and the characteristics of the noun phrase in the two languages.</w:t>
      </w:r>
    </w:p>
    <w:p w:rsidR="00B927AF" w:rsidRDefault="00B927AF" w:rsidP="00B927AF">
      <w:pPr>
        <w:pStyle w:val="ListParagraph"/>
        <w:numPr>
          <w:ilvl w:val="0"/>
          <w:numId w:val="1"/>
        </w:numPr>
        <w:spacing w:line="480" w:lineRule="auto"/>
        <w:jc w:val="both"/>
        <w:rPr>
          <w:rFonts w:ascii="Times New Roman" w:hAnsi="Times New Roman" w:cs="Times New Roman"/>
          <w:sz w:val="24"/>
          <w:szCs w:val="24"/>
        </w:rPr>
      </w:pPr>
      <w:r>
        <w:rPr>
          <w:rFonts w:ascii="Times New Roman" w:hAnsi="Times New Roman" w:cs="Times New Roman"/>
          <w:sz w:val="24"/>
          <w:szCs w:val="24"/>
        </w:rPr>
        <w:t>It will be interesting if further research on transposition is focused on transposition error in translating or transposition’s direct impact to the readers.</w:t>
      </w:r>
    </w:p>
    <w:p w:rsidR="00F152F5" w:rsidRDefault="00B927AF" w:rsidP="00B927AF">
      <w:pPr>
        <w:spacing w:line="480" w:lineRule="auto"/>
        <w:jc w:val="both"/>
      </w:pPr>
      <w:r>
        <w:rPr>
          <w:rFonts w:ascii="Times New Roman" w:hAnsi="Times New Roman" w:cs="Times New Roman"/>
          <w:sz w:val="24"/>
          <w:szCs w:val="24"/>
        </w:rPr>
        <w:t>Moreover, more research on the same field, i.e. translation with more elaborate topics can be conducted as an effort to develop translation as a means of conveying information in this global world.</w:t>
      </w:r>
      <w:bookmarkStart w:id="0" w:name="_GoBack"/>
      <w:bookmarkEnd w:id="0"/>
    </w:p>
    <w:sectPr w:rsidR="00F152F5" w:rsidSect="00B927AF">
      <w:headerReference w:type="default" r:id="rId8"/>
      <w:footerReference w:type="default" r:id="rId9"/>
      <w:footerReference w:type="first" r:id="rId10"/>
      <w:pgSz w:w="11907" w:h="16839" w:code="9"/>
      <w:pgMar w:top="2268" w:right="1701" w:bottom="1701" w:left="2268" w:header="708" w:footer="708" w:gutter="0"/>
      <w:pgNumType w:start="6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94CC0" w:rsidRDefault="00A94CC0" w:rsidP="00B927AF">
      <w:pPr>
        <w:spacing w:after="0" w:line="240" w:lineRule="auto"/>
      </w:pPr>
      <w:r>
        <w:separator/>
      </w:r>
    </w:p>
  </w:endnote>
  <w:endnote w:type="continuationSeparator" w:id="0">
    <w:p w:rsidR="00A94CC0" w:rsidRDefault="00A94CC0" w:rsidP="00B927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27AF" w:rsidRDefault="00B927AF">
    <w:pPr>
      <w:pStyle w:val="Footer"/>
      <w:jc w:val="center"/>
    </w:pPr>
  </w:p>
  <w:p w:rsidR="00B927AF" w:rsidRDefault="00B927A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81823107"/>
      <w:docPartObj>
        <w:docPartGallery w:val="Page Numbers (Bottom of Page)"/>
        <w:docPartUnique/>
      </w:docPartObj>
    </w:sdtPr>
    <w:sdtEndPr>
      <w:rPr>
        <w:noProof/>
      </w:rPr>
    </w:sdtEndPr>
    <w:sdtContent>
      <w:p w:rsidR="00B927AF" w:rsidRDefault="00B927AF">
        <w:pPr>
          <w:pStyle w:val="Footer"/>
          <w:jc w:val="center"/>
        </w:pPr>
        <w:r>
          <w:fldChar w:fldCharType="begin"/>
        </w:r>
        <w:r>
          <w:instrText xml:space="preserve"> PAGE   \* MERGEFORMAT </w:instrText>
        </w:r>
        <w:r>
          <w:fldChar w:fldCharType="separate"/>
        </w:r>
        <w:r>
          <w:rPr>
            <w:noProof/>
          </w:rPr>
          <w:t>61</w:t>
        </w:r>
        <w:r>
          <w:rPr>
            <w:noProof/>
          </w:rPr>
          <w:fldChar w:fldCharType="end"/>
        </w:r>
      </w:p>
    </w:sdtContent>
  </w:sdt>
  <w:p w:rsidR="00B927AF" w:rsidRDefault="00B927A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94CC0" w:rsidRDefault="00A94CC0" w:rsidP="00B927AF">
      <w:pPr>
        <w:spacing w:after="0" w:line="240" w:lineRule="auto"/>
      </w:pPr>
      <w:r>
        <w:separator/>
      </w:r>
    </w:p>
  </w:footnote>
  <w:footnote w:type="continuationSeparator" w:id="0">
    <w:p w:rsidR="00A94CC0" w:rsidRDefault="00A94CC0" w:rsidP="00B927A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80745284"/>
      <w:docPartObj>
        <w:docPartGallery w:val="Page Numbers (Top of Page)"/>
        <w:docPartUnique/>
      </w:docPartObj>
    </w:sdtPr>
    <w:sdtEndPr>
      <w:rPr>
        <w:noProof/>
      </w:rPr>
    </w:sdtEndPr>
    <w:sdtContent>
      <w:p w:rsidR="00B927AF" w:rsidRDefault="00B927AF">
        <w:pPr>
          <w:pStyle w:val="Header"/>
          <w:jc w:val="right"/>
        </w:pPr>
        <w:r>
          <w:fldChar w:fldCharType="begin"/>
        </w:r>
        <w:r>
          <w:instrText xml:space="preserve"> PAGE   \* MERGEFORMAT </w:instrText>
        </w:r>
        <w:r>
          <w:fldChar w:fldCharType="separate"/>
        </w:r>
        <w:r>
          <w:rPr>
            <w:noProof/>
          </w:rPr>
          <w:t>65</w:t>
        </w:r>
        <w:r>
          <w:rPr>
            <w:noProof/>
          </w:rPr>
          <w:fldChar w:fldCharType="end"/>
        </w:r>
      </w:p>
    </w:sdtContent>
  </w:sdt>
  <w:p w:rsidR="00B927AF" w:rsidRDefault="00B927A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DA68C5"/>
    <w:multiLevelType w:val="hybridMultilevel"/>
    <w:tmpl w:val="331876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27AF"/>
    <w:rsid w:val="00A94CC0"/>
    <w:rsid w:val="00B927AF"/>
    <w:rsid w:val="00F152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927A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927AF"/>
    <w:pPr>
      <w:ind w:left="720"/>
      <w:contextualSpacing/>
    </w:pPr>
  </w:style>
  <w:style w:type="paragraph" w:styleId="Header">
    <w:name w:val="header"/>
    <w:basedOn w:val="Normal"/>
    <w:link w:val="HeaderChar"/>
    <w:uiPriority w:val="99"/>
    <w:unhideWhenUsed/>
    <w:rsid w:val="00B927AF"/>
    <w:pPr>
      <w:tabs>
        <w:tab w:val="center" w:pos="4680"/>
        <w:tab w:val="right" w:pos="9360"/>
      </w:tabs>
      <w:spacing w:after="0" w:line="240" w:lineRule="auto"/>
    </w:pPr>
  </w:style>
  <w:style w:type="character" w:customStyle="1" w:styleId="HeaderChar">
    <w:name w:val="Header Char"/>
    <w:basedOn w:val="DefaultParagraphFont"/>
    <w:link w:val="Header"/>
    <w:uiPriority w:val="99"/>
    <w:rsid w:val="00B927AF"/>
  </w:style>
  <w:style w:type="paragraph" w:styleId="Footer">
    <w:name w:val="footer"/>
    <w:basedOn w:val="Normal"/>
    <w:link w:val="FooterChar"/>
    <w:uiPriority w:val="99"/>
    <w:unhideWhenUsed/>
    <w:rsid w:val="00B927AF"/>
    <w:pPr>
      <w:tabs>
        <w:tab w:val="center" w:pos="4680"/>
        <w:tab w:val="right" w:pos="9360"/>
      </w:tabs>
      <w:spacing w:after="0" w:line="240" w:lineRule="auto"/>
    </w:pPr>
  </w:style>
  <w:style w:type="character" w:customStyle="1" w:styleId="FooterChar">
    <w:name w:val="Footer Char"/>
    <w:basedOn w:val="DefaultParagraphFont"/>
    <w:link w:val="Footer"/>
    <w:uiPriority w:val="99"/>
    <w:rsid w:val="00B927A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927A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927AF"/>
    <w:pPr>
      <w:ind w:left="720"/>
      <w:contextualSpacing/>
    </w:pPr>
  </w:style>
  <w:style w:type="paragraph" w:styleId="Header">
    <w:name w:val="header"/>
    <w:basedOn w:val="Normal"/>
    <w:link w:val="HeaderChar"/>
    <w:uiPriority w:val="99"/>
    <w:unhideWhenUsed/>
    <w:rsid w:val="00B927AF"/>
    <w:pPr>
      <w:tabs>
        <w:tab w:val="center" w:pos="4680"/>
        <w:tab w:val="right" w:pos="9360"/>
      </w:tabs>
      <w:spacing w:after="0" w:line="240" w:lineRule="auto"/>
    </w:pPr>
  </w:style>
  <w:style w:type="character" w:customStyle="1" w:styleId="HeaderChar">
    <w:name w:val="Header Char"/>
    <w:basedOn w:val="DefaultParagraphFont"/>
    <w:link w:val="Header"/>
    <w:uiPriority w:val="99"/>
    <w:rsid w:val="00B927AF"/>
  </w:style>
  <w:style w:type="paragraph" w:styleId="Footer">
    <w:name w:val="footer"/>
    <w:basedOn w:val="Normal"/>
    <w:link w:val="FooterChar"/>
    <w:uiPriority w:val="99"/>
    <w:unhideWhenUsed/>
    <w:rsid w:val="00B927AF"/>
    <w:pPr>
      <w:tabs>
        <w:tab w:val="center" w:pos="4680"/>
        <w:tab w:val="right" w:pos="9360"/>
      </w:tabs>
      <w:spacing w:after="0" w:line="240" w:lineRule="auto"/>
    </w:pPr>
  </w:style>
  <w:style w:type="character" w:customStyle="1" w:styleId="FooterChar">
    <w:name w:val="Footer Char"/>
    <w:basedOn w:val="DefaultParagraphFont"/>
    <w:link w:val="Footer"/>
    <w:uiPriority w:val="99"/>
    <w:rsid w:val="00B927A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927</Words>
  <Characters>5289</Characters>
  <Application>Microsoft Office Word</Application>
  <DocSecurity>0</DocSecurity>
  <Lines>44</Lines>
  <Paragraphs>12</Paragraphs>
  <ScaleCrop>false</ScaleCrop>
  <Company>Deftones</Company>
  <LinksUpToDate>false</LinksUpToDate>
  <CharactersWithSpaces>6204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ASSHOLE</dc:creator>
  <cp:lastModifiedBy>ASSHOLE</cp:lastModifiedBy>
  <cp:revision>1</cp:revision>
  <dcterms:created xsi:type="dcterms:W3CDTF">2013-12-18T12:45:00Z</dcterms:created>
  <dcterms:modified xsi:type="dcterms:W3CDTF">2013-12-18T12:47:00Z</dcterms:modified>
</cp:coreProperties>
</file>