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34B" w:rsidRPr="00302753" w:rsidRDefault="0001034B" w:rsidP="004B2BDF">
      <w:pPr>
        <w:tabs>
          <w:tab w:val="left" w:pos="1530"/>
        </w:tabs>
        <w:spacing w:after="0" w:line="480" w:lineRule="auto"/>
        <w:jc w:val="center"/>
        <w:rPr>
          <w:rFonts w:asciiTheme="majorBidi" w:hAnsiTheme="majorBidi" w:cstheme="majorBidi"/>
          <w:b/>
          <w:bCs/>
          <w:sz w:val="24"/>
          <w:szCs w:val="24"/>
        </w:rPr>
      </w:pPr>
      <w:r w:rsidRPr="00302753">
        <w:rPr>
          <w:rFonts w:asciiTheme="majorBidi" w:hAnsiTheme="majorBidi" w:cstheme="majorBidi"/>
          <w:b/>
          <w:bCs/>
          <w:sz w:val="24"/>
          <w:szCs w:val="24"/>
        </w:rPr>
        <w:t>BAB</w:t>
      </w:r>
      <w:r w:rsidR="00904266">
        <w:rPr>
          <w:rFonts w:asciiTheme="majorBidi" w:hAnsiTheme="majorBidi" w:cstheme="majorBidi"/>
          <w:b/>
          <w:bCs/>
          <w:sz w:val="24"/>
          <w:szCs w:val="24"/>
        </w:rPr>
        <w:t xml:space="preserve">  </w:t>
      </w:r>
      <w:r w:rsidRPr="00302753">
        <w:rPr>
          <w:rFonts w:asciiTheme="majorBidi" w:hAnsiTheme="majorBidi" w:cstheme="majorBidi"/>
          <w:b/>
          <w:bCs/>
          <w:sz w:val="24"/>
          <w:szCs w:val="24"/>
        </w:rPr>
        <w:t>II</w:t>
      </w:r>
    </w:p>
    <w:p w:rsidR="0001034B" w:rsidRDefault="0001034B" w:rsidP="004B2BDF">
      <w:pPr>
        <w:tabs>
          <w:tab w:val="left" w:pos="1530"/>
        </w:tabs>
        <w:spacing w:after="0" w:line="480" w:lineRule="auto"/>
        <w:jc w:val="center"/>
        <w:rPr>
          <w:rFonts w:asciiTheme="majorBidi" w:hAnsiTheme="majorBidi" w:cstheme="majorBidi"/>
          <w:b/>
          <w:bCs/>
          <w:sz w:val="24"/>
          <w:szCs w:val="24"/>
        </w:rPr>
      </w:pPr>
      <w:r w:rsidRPr="00302753">
        <w:rPr>
          <w:rFonts w:asciiTheme="majorBidi" w:hAnsiTheme="majorBidi" w:cstheme="majorBidi"/>
          <w:b/>
          <w:bCs/>
          <w:sz w:val="24"/>
          <w:szCs w:val="24"/>
        </w:rPr>
        <w:t>KAJIAN PUSTAKA</w:t>
      </w:r>
    </w:p>
    <w:p w:rsidR="00904266" w:rsidRDefault="00904266" w:rsidP="004B2BDF">
      <w:pPr>
        <w:tabs>
          <w:tab w:val="left" w:pos="1530"/>
        </w:tabs>
        <w:spacing w:after="0" w:line="480" w:lineRule="auto"/>
        <w:jc w:val="center"/>
        <w:rPr>
          <w:rFonts w:asciiTheme="majorBidi" w:hAnsiTheme="majorBidi" w:cstheme="majorBidi"/>
          <w:b/>
          <w:bCs/>
          <w:sz w:val="24"/>
          <w:szCs w:val="24"/>
        </w:rPr>
      </w:pPr>
    </w:p>
    <w:p w:rsidR="0001034B" w:rsidRDefault="0001034B" w:rsidP="00F62699">
      <w:pPr>
        <w:pStyle w:val="ListParagraph"/>
        <w:numPr>
          <w:ilvl w:val="0"/>
          <w:numId w:val="3"/>
        </w:numPr>
        <w:tabs>
          <w:tab w:val="left" w:pos="1530"/>
        </w:tabs>
        <w:spacing w:after="0" w:line="480" w:lineRule="auto"/>
        <w:ind w:left="360"/>
        <w:rPr>
          <w:rFonts w:asciiTheme="majorBidi" w:hAnsiTheme="majorBidi" w:cstheme="majorBidi"/>
          <w:b/>
          <w:bCs/>
          <w:sz w:val="24"/>
          <w:szCs w:val="24"/>
        </w:rPr>
      </w:pPr>
      <w:r>
        <w:rPr>
          <w:rFonts w:asciiTheme="majorBidi" w:hAnsiTheme="majorBidi" w:cstheme="majorBidi"/>
          <w:b/>
          <w:bCs/>
          <w:sz w:val="24"/>
          <w:szCs w:val="24"/>
        </w:rPr>
        <w:t>Belajar dan Pembelajaran</w:t>
      </w:r>
    </w:p>
    <w:p w:rsidR="0001034B" w:rsidRDefault="0001034B" w:rsidP="00F62699">
      <w:pPr>
        <w:pStyle w:val="ListParagraph"/>
        <w:spacing w:after="0" w:line="480" w:lineRule="auto"/>
        <w:ind w:left="0" w:firstLine="360"/>
        <w:jc w:val="both"/>
        <w:rPr>
          <w:rFonts w:asciiTheme="majorBidi" w:hAnsiTheme="majorBidi" w:cstheme="majorBidi"/>
          <w:sz w:val="24"/>
          <w:szCs w:val="24"/>
        </w:rPr>
      </w:pPr>
      <w:r>
        <w:rPr>
          <w:rFonts w:asciiTheme="majorBidi" w:hAnsiTheme="majorBidi" w:cstheme="majorBidi"/>
          <w:sz w:val="24"/>
          <w:szCs w:val="24"/>
        </w:rPr>
        <w:t xml:space="preserve">Istilah belajar merupakan istilah yang sudah tidak asing lagi. Karena istilah tersebut secara efektif sudah dikenal sejak bersekolah. </w:t>
      </w:r>
      <w:r w:rsidRPr="00A41AF8">
        <w:rPr>
          <w:rFonts w:asciiTheme="majorBidi" w:hAnsiTheme="majorBidi" w:cstheme="majorBidi"/>
          <w:sz w:val="24"/>
          <w:szCs w:val="24"/>
        </w:rPr>
        <w:t>Di bawah ini akan dijelaskan beberapa pengertian belajar diantaranya :</w:t>
      </w:r>
    </w:p>
    <w:p w:rsidR="0001034B" w:rsidRDefault="0001034B" w:rsidP="00F62699">
      <w:pPr>
        <w:pStyle w:val="ListParagraph"/>
        <w:numPr>
          <w:ilvl w:val="0"/>
          <w:numId w:val="4"/>
        </w:numPr>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 xml:space="preserve">Skinner </w:t>
      </w:r>
      <w:r w:rsidRPr="00A41AF8">
        <w:rPr>
          <w:rFonts w:asciiTheme="majorBidi" w:hAnsiTheme="majorBidi" w:cstheme="majorBidi"/>
          <w:sz w:val="24"/>
          <w:szCs w:val="24"/>
        </w:rPr>
        <w:t>(dalam Fathurrohman dan Sutikno, 2010:5) menyebutkan bah</w:t>
      </w:r>
      <w:r>
        <w:rPr>
          <w:rFonts w:asciiTheme="majorBidi" w:hAnsiTheme="majorBidi" w:cstheme="majorBidi"/>
          <w:sz w:val="24"/>
          <w:szCs w:val="24"/>
        </w:rPr>
        <w:t xml:space="preserve">wa: </w:t>
      </w:r>
      <w:r w:rsidRPr="00A41AF8">
        <w:rPr>
          <w:rFonts w:asciiTheme="majorBidi" w:hAnsiTheme="majorBidi" w:cstheme="majorBidi"/>
          <w:sz w:val="24"/>
          <w:szCs w:val="24"/>
        </w:rPr>
        <w:t>“</w:t>
      </w:r>
      <w:r w:rsidR="00904266">
        <w:rPr>
          <w:rFonts w:asciiTheme="majorBidi" w:hAnsiTheme="majorBidi" w:cstheme="majorBidi"/>
          <w:sz w:val="24"/>
          <w:szCs w:val="24"/>
        </w:rPr>
        <w:t>B</w:t>
      </w:r>
      <w:r w:rsidRPr="00A41AF8">
        <w:rPr>
          <w:rFonts w:asciiTheme="majorBidi" w:hAnsiTheme="majorBidi" w:cstheme="majorBidi"/>
          <w:sz w:val="24"/>
          <w:szCs w:val="24"/>
        </w:rPr>
        <w:t>elajar sebagai suatu proses adaptasi atau penyesuaian tingkah laku yang berlangsung secara progresif”.</w:t>
      </w:r>
    </w:p>
    <w:p w:rsidR="0001034B" w:rsidRDefault="0001034B" w:rsidP="00F62699">
      <w:pPr>
        <w:pStyle w:val="ListParagraph"/>
        <w:numPr>
          <w:ilvl w:val="0"/>
          <w:numId w:val="4"/>
        </w:numPr>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 xml:space="preserve">Gagne </w:t>
      </w:r>
      <w:r w:rsidRPr="00A41AF8">
        <w:rPr>
          <w:rFonts w:asciiTheme="majorBidi" w:hAnsiTheme="majorBidi" w:cstheme="majorBidi"/>
          <w:sz w:val="24"/>
          <w:szCs w:val="24"/>
        </w:rPr>
        <w:t>(dalam Dimyati dan Mudjio</w:t>
      </w:r>
      <w:r>
        <w:rPr>
          <w:rFonts w:asciiTheme="majorBidi" w:hAnsiTheme="majorBidi" w:cstheme="majorBidi"/>
          <w:sz w:val="24"/>
          <w:szCs w:val="24"/>
        </w:rPr>
        <w:t xml:space="preserve">no, 1991:10) mengemukakan bahwa: </w:t>
      </w:r>
      <w:r w:rsidRPr="00A41AF8">
        <w:rPr>
          <w:rFonts w:asciiTheme="majorBidi" w:hAnsiTheme="majorBidi" w:cstheme="majorBidi"/>
          <w:sz w:val="24"/>
          <w:szCs w:val="24"/>
        </w:rPr>
        <w:t>“</w:t>
      </w:r>
      <w:r w:rsidR="00904266">
        <w:rPr>
          <w:rFonts w:asciiTheme="majorBidi" w:hAnsiTheme="majorBidi" w:cstheme="majorBidi"/>
          <w:sz w:val="24"/>
          <w:szCs w:val="24"/>
        </w:rPr>
        <w:t>B</w:t>
      </w:r>
      <w:r w:rsidRPr="00A41AF8">
        <w:rPr>
          <w:rFonts w:asciiTheme="majorBidi" w:hAnsiTheme="majorBidi" w:cstheme="majorBidi"/>
          <w:sz w:val="24"/>
          <w:szCs w:val="24"/>
        </w:rPr>
        <w:t>elajar adalah seperangkat proses kognitif yang merubah sifat stimulasi lingkungan melewati pengolahan informasi menjadi kapaitas baru”.</w:t>
      </w:r>
    </w:p>
    <w:p w:rsidR="0001034B" w:rsidRDefault="0001034B" w:rsidP="00F62699">
      <w:pPr>
        <w:pStyle w:val="ListParagraph"/>
        <w:numPr>
          <w:ilvl w:val="0"/>
          <w:numId w:val="4"/>
        </w:numPr>
        <w:tabs>
          <w:tab w:val="left" w:pos="360"/>
        </w:tabs>
        <w:spacing w:after="0" w:line="480" w:lineRule="auto"/>
        <w:ind w:left="360"/>
        <w:jc w:val="both"/>
        <w:rPr>
          <w:rFonts w:asciiTheme="majorBidi" w:hAnsiTheme="majorBidi" w:cstheme="majorBidi"/>
          <w:sz w:val="24"/>
          <w:szCs w:val="24"/>
        </w:rPr>
      </w:pPr>
      <w:r w:rsidRPr="00A41AF8">
        <w:rPr>
          <w:rFonts w:asciiTheme="majorBidi" w:hAnsiTheme="majorBidi" w:cstheme="majorBidi"/>
          <w:sz w:val="24"/>
          <w:szCs w:val="24"/>
        </w:rPr>
        <w:t>Sutikno (dalam Fathurrohman d</w:t>
      </w:r>
      <w:r>
        <w:rPr>
          <w:rFonts w:asciiTheme="majorBidi" w:hAnsiTheme="majorBidi" w:cstheme="majorBidi"/>
          <w:sz w:val="24"/>
          <w:szCs w:val="24"/>
        </w:rPr>
        <w:t xml:space="preserve">an Sutikno, 2010:5) mengartikan: </w:t>
      </w:r>
      <w:r w:rsidRPr="00A41AF8">
        <w:rPr>
          <w:rFonts w:asciiTheme="majorBidi" w:hAnsiTheme="majorBidi" w:cstheme="majorBidi"/>
          <w:sz w:val="24"/>
          <w:szCs w:val="24"/>
        </w:rPr>
        <w:t>“</w:t>
      </w:r>
      <w:r w:rsidR="00904266">
        <w:rPr>
          <w:rFonts w:asciiTheme="majorBidi" w:hAnsiTheme="majorBidi" w:cstheme="majorBidi"/>
          <w:sz w:val="24"/>
          <w:szCs w:val="24"/>
        </w:rPr>
        <w:t>B</w:t>
      </w:r>
      <w:r w:rsidRPr="00A41AF8">
        <w:rPr>
          <w:rFonts w:asciiTheme="majorBidi" w:hAnsiTheme="majorBidi" w:cstheme="majorBidi"/>
          <w:sz w:val="24"/>
          <w:szCs w:val="24"/>
        </w:rPr>
        <w:t>elajar adalah suatu proses usaha yang dilakukan oleh seseorang untuk memperoleh suatu perubahan yang baru sebagai hasil pengalamannya sendiri dalam interaksi dengan lingkungannya”.</w:t>
      </w:r>
    </w:p>
    <w:p w:rsidR="0001034B" w:rsidRDefault="0001034B" w:rsidP="00F62699">
      <w:pPr>
        <w:spacing w:after="0" w:line="480" w:lineRule="auto"/>
        <w:ind w:firstLine="360"/>
        <w:jc w:val="both"/>
        <w:rPr>
          <w:rFonts w:asciiTheme="majorBidi" w:hAnsiTheme="majorBidi" w:cstheme="majorBidi"/>
          <w:sz w:val="24"/>
          <w:szCs w:val="24"/>
        </w:rPr>
      </w:pPr>
      <w:r w:rsidRPr="007C7026">
        <w:rPr>
          <w:rFonts w:asciiTheme="majorBidi" w:hAnsiTheme="majorBidi" w:cstheme="majorBidi"/>
          <w:sz w:val="24"/>
          <w:szCs w:val="24"/>
        </w:rPr>
        <w:t xml:space="preserve">Berdasarkan beberapa pendapat di atas </w:t>
      </w:r>
      <w:r w:rsidR="00904266">
        <w:rPr>
          <w:rFonts w:asciiTheme="majorBidi" w:hAnsiTheme="majorBidi" w:cstheme="majorBidi"/>
          <w:sz w:val="24"/>
          <w:szCs w:val="24"/>
        </w:rPr>
        <w:t xml:space="preserve">penulis berpendapat bahwa </w:t>
      </w:r>
      <w:r w:rsidRPr="007C7026">
        <w:rPr>
          <w:rFonts w:asciiTheme="majorBidi" w:hAnsiTheme="majorBidi" w:cstheme="majorBidi"/>
          <w:sz w:val="24"/>
          <w:szCs w:val="24"/>
        </w:rPr>
        <w:t>belajar adalah suatu proses usaha atau interaksi yang dilakukan individu dengan lingkungannya untuk memperoleh sesuatu yang baru melalui pengalaman dan latihan.</w:t>
      </w:r>
    </w:p>
    <w:p w:rsidR="0001034B" w:rsidRDefault="0001034B" w:rsidP="00F62699">
      <w:pPr>
        <w:spacing w:after="0" w:line="480" w:lineRule="auto"/>
        <w:ind w:firstLine="360"/>
        <w:jc w:val="both"/>
        <w:rPr>
          <w:rFonts w:asciiTheme="majorBidi" w:hAnsiTheme="majorBidi" w:cstheme="majorBidi"/>
          <w:sz w:val="24"/>
          <w:szCs w:val="24"/>
        </w:rPr>
      </w:pPr>
      <w:r>
        <w:rPr>
          <w:rFonts w:asciiTheme="majorBidi" w:hAnsiTheme="majorBidi" w:cstheme="majorBidi"/>
          <w:sz w:val="24"/>
          <w:szCs w:val="24"/>
        </w:rPr>
        <w:lastRenderedPageBreak/>
        <w:t>Belajar sangat erat kaitannya dengan pembelajaran. Karena setiap kegiatan pembelajaran pasti melibatkan proses belajar. Adapun beberapa pengertian yang diuraikan oleh para ahli mengenai pembelajaran diantaranya sebagai berikut:</w:t>
      </w:r>
    </w:p>
    <w:p w:rsidR="0001034B" w:rsidRDefault="0001034B" w:rsidP="00F62699">
      <w:pPr>
        <w:pStyle w:val="ListParagraph"/>
        <w:numPr>
          <w:ilvl w:val="0"/>
          <w:numId w:val="5"/>
        </w:numPr>
        <w:tabs>
          <w:tab w:val="left" w:pos="360"/>
        </w:tabs>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 xml:space="preserve">Menurut Gagne, Briggs, dan Wager (dalam Panen, 2002: 15) bahwa: “Pembelajaran adalah serangkaian kegiatan yang dirancang untuk memungkinkan terjadinya proses belajar pada siswa. </w:t>
      </w:r>
      <w:r w:rsidRPr="00DA139B">
        <w:rPr>
          <w:rFonts w:asciiTheme="majorBidi" w:hAnsiTheme="majorBidi" w:cstheme="majorBidi"/>
          <w:i/>
          <w:iCs/>
          <w:sz w:val="24"/>
          <w:szCs w:val="24"/>
        </w:rPr>
        <w:t>(Instruction is a set of events that affect, learners in such a way that learning is facilitated)</w:t>
      </w:r>
      <w:r>
        <w:rPr>
          <w:rFonts w:asciiTheme="majorBidi" w:hAnsiTheme="majorBidi" w:cstheme="majorBidi"/>
          <w:sz w:val="24"/>
          <w:szCs w:val="24"/>
        </w:rPr>
        <w:t>”.</w:t>
      </w:r>
    </w:p>
    <w:p w:rsidR="0001034B" w:rsidRDefault="0001034B" w:rsidP="00F62699">
      <w:pPr>
        <w:pStyle w:val="ListParagraph"/>
        <w:numPr>
          <w:ilvl w:val="0"/>
          <w:numId w:val="5"/>
        </w:numPr>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Sagala (2008: 61) menjelaskan bahwa : “Pembelajaran mengandung arti setiap kegiatan yang dirancang untuk membantu seseorang mempelajari suatu kemampuan dan atau nilai yang baru”.</w:t>
      </w:r>
    </w:p>
    <w:p w:rsidR="0001034B" w:rsidRDefault="0001034B" w:rsidP="00055ACD">
      <w:pPr>
        <w:pStyle w:val="ListParagraph"/>
        <w:numPr>
          <w:ilvl w:val="0"/>
          <w:numId w:val="5"/>
        </w:numPr>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UUSPN No.20 tahun 2003 menyatakan pembelajaran adalah proses interaksi peserta didik dengan pendidik dan sumber belajar pada suatu lingkungan belajar.</w:t>
      </w:r>
    </w:p>
    <w:p w:rsidR="0001034B" w:rsidRDefault="0001034B" w:rsidP="00055ACD">
      <w:pPr>
        <w:spacing w:after="0" w:line="480" w:lineRule="auto"/>
        <w:ind w:firstLine="360"/>
        <w:jc w:val="both"/>
        <w:rPr>
          <w:rFonts w:asciiTheme="majorBidi" w:hAnsiTheme="majorBidi" w:cstheme="majorBidi"/>
          <w:sz w:val="24"/>
          <w:szCs w:val="24"/>
        </w:rPr>
      </w:pPr>
      <w:r>
        <w:rPr>
          <w:rFonts w:asciiTheme="majorBidi" w:hAnsiTheme="majorBidi" w:cstheme="majorBidi"/>
          <w:sz w:val="24"/>
          <w:szCs w:val="24"/>
        </w:rPr>
        <w:t>Dari pengertian di atas maka secara umum dapat diartikan bahwa pembelajaran adalah suatu proses yang merupakan bagian dari pendidikan yang dilakukan oleh tiga elemen pendidikan yaitu peserta didik (siswa), tenaga pendidik (guru), dan lingkungan tertentu yang nantinya menghasilkan yang dinamakan hasil belajar.</w:t>
      </w:r>
    </w:p>
    <w:p w:rsidR="0001034B" w:rsidRDefault="0001034B" w:rsidP="004B2BDF">
      <w:pPr>
        <w:spacing w:after="0" w:line="480" w:lineRule="auto"/>
        <w:ind w:left="720" w:firstLine="720"/>
        <w:jc w:val="both"/>
        <w:rPr>
          <w:rFonts w:asciiTheme="majorBidi" w:hAnsiTheme="majorBidi" w:cstheme="majorBidi"/>
          <w:sz w:val="24"/>
          <w:szCs w:val="24"/>
        </w:rPr>
      </w:pPr>
    </w:p>
    <w:p w:rsidR="0001034B" w:rsidRDefault="0001034B" w:rsidP="00055ACD">
      <w:pPr>
        <w:pStyle w:val="ListParagraph"/>
        <w:numPr>
          <w:ilvl w:val="0"/>
          <w:numId w:val="3"/>
        </w:numPr>
        <w:spacing w:after="0" w:line="480" w:lineRule="auto"/>
        <w:ind w:left="360"/>
        <w:jc w:val="both"/>
        <w:rPr>
          <w:rFonts w:asciiTheme="majorBidi" w:hAnsiTheme="majorBidi" w:cstheme="majorBidi"/>
          <w:b/>
          <w:bCs/>
          <w:sz w:val="24"/>
          <w:szCs w:val="24"/>
        </w:rPr>
      </w:pPr>
      <w:r w:rsidRPr="00D24D5D">
        <w:rPr>
          <w:rFonts w:asciiTheme="majorBidi" w:hAnsiTheme="majorBidi" w:cstheme="majorBidi"/>
          <w:b/>
          <w:bCs/>
          <w:sz w:val="24"/>
          <w:szCs w:val="24"/>
        </w:rPr>
        <w:t>Komunikasi Matematis</w:t>
      </w:r>
    </w:p>
    <w:p w:rsidR="0001034B" w:rsidRPr="00A41AF8" w:rsidRDefault="0001034B" w:rsidP="00055ACD">
      <w:pPr>
        <w:pStyle w:val="ListParagraph"/>
        <w:tabs>
          <w:tab w:val="left" w:pos="0"/>
          <w:tab w:val="left" w:pos="1440"/>
        </w:tabs>
        <w:spacing w:after="0" w:line="480" w:lineRule="auto"/>
        <w:ind w:left="0" w:firstLine="360"/>
        <w:jc w:val="both"/>
        <w:rPr>
          <w:rFonts w:asciiTheme="majorBidi" w:hAnsiTheme="majorBidi" w:cstheme="majorBidi"/>
          <w:sz w:val="24"/>
          <w:szCs w:val="24"/>
        </w:rPr>
      </w:pPr>
      <w:r w:rsidRPr="00A41AF8">
        <w:rPr>
          <w:rFonts w:asciiTheme="majorBidi" w:hAnsiTheme="majorBidi" w:cstheme="majorBidi"/>
          <w:sz w:val="24"/>
          <w:szCs w:val="24"/>
        </w:rPr>
        <w:t xml:space="preserve">Secara umum, kemampuan komunikasi matematis dapat diartikan sebagai suatu kemampuan siswa dalam menyampaikan sesuatu yang diketahuinya melalui peristiwa dialog atau saling hubungan di  lingkungan kelas, dimana terjadi </w:t>
      </w:r>
      <w:r w:rsidRPr="00A41AF8">
        <w:rPr>
          <w:rFonts w:asciiTheme="majorBidi" w:hAnsiTheme="majorBidi" w:cstheme="majorBidi"/>
          <w:sz w:val="24"/>
          <w:szCs w:val="24"/>
        </w:rPr>
        <w:lastRenderedPageBreak/>
        <w:t>pengalihan pesan. Pesan yang dialihkan berisi tentang materi matematika yang dipelajari siswa, misalnya berupa konsep, rumus, atau strategi penyelesaian suatu masalah. Kemampuan komunikasi matematis siswa dapat dilihat dari kemampuan berikut (dalam Herdian, 2010) :</w:t>
      </w:r>
    </w:p>
    <w:p w:rsidR="0001034B" w:rsidRPr="00A41AF8" w:rsidRDefault="0001034B" w:rsidP="00055ACD">
      <w:pPr>
        <w:pStyle w:val="ListParagraph"/>
        <w:numPr>
          <w:ilvl w:val="0"/>
          <w:numId w:val="8"/>
        </w:numPr>
        <w:tabs>
          <w:tab w:val="left" w:pos="1440"/>
        </w:tabs>
        <w:spacing w:after="0" w:line="240" w:lineRule="auto"/>
        <w:ind w:left="900"/>
        <w:jc w:val="both"/>
        <w:rPr>
          <w:rFonts w:asciiTheme="majorBidi" w:hAnsiTheme="majorBidi" w:cstheme="majorBidi"/>
          <w:sz w:val="24"/>
          <w:szCs w:val="24"/>
        </w:rPr>
      </w:pPr>
      <w:r w:rsidRPr="00A41AF8">
        <w:rPr>
          <w:rFonts w:asciiTheme="majorBidi" w:hAnsiTheme="majorBidi" w:cstheme="majorBidi"/>
          <w:sz w:val="24"/>
          <w:szCs w:val="24"/>
        </w:rPr>
        <w:t>Menghubungkan benda nyata, gambar, dan diagram ke dalam ide matematika.</w:t>
      </w:r>
    </w:p>
    <w:p w:rsidR="0001034B" w:rsidRPr="00A41AF8" w:rsidRDefault="0001034B" w:rsidP="00055ACD">
      <w:pPr>
        <w:pStyle w:val="ListParagraph"/>
        <w:numPr>
          <w:ilvl w:val="0"/>
          <w:numId w:val="8"/>
        </w:numPr>
        <w:tabs>
          <w:tab w:val="left" w:pos="1440"/>
        </w:tabs>
        <w:spacing w:after="0" w:line="240" w:lineRule="auto"/>
        <w:ind w:left="900"/>
        <w:jc w:val="both"/>
        <w:rPr>
          <w:rFonts w:asciiTheme="majorBidi" w:hAnsiTheme="majorBidi" w:cstheme="majorBidi"/>
          <w:sz w:val="24"/>
          <w:szCs w:val="24"/>
        </w:rPr>
      </w:pPr>
      <w:r w:rsidRPr="00A41AF8">
        <w:rPr>
          <w:rFonts w:asciiTheme="majorBidi" w:hAnsiTheme="majorBidi" w:cstheme="majorBidi"/>
          <w:sz w:val="24"/>
          <w:szCs w:val="24"/>
        </w:rPr>
        <w:t>Menjelaskan ide, situasi, dan relasi matematik, secara lisan dan tulisan dengan benda nyata, gambar, dan aljabar.</w:t>
      </w:r>
    </w:p>
    <w:p w:rsidR="0001034B" w:rsidRPr="00A41AF8" w:rsidRDefault="0001034B" w:rsidP="00055ACD">
      <w:pPr>
        <w:pStyle w:val="ListParagraph"/>
        <w:numPr>
          <w:ilvl w:val="0"/>
          <w:numId w:val="8"/>
        </w:numPr>
        <w:tabs>
          <w:tab w:val="left" w:pos="1440"/>
        </w:tabs>
        <w:spacing w:after="0" w:line="240" w:lineRule="auto"/>
        <w:ind w:left="900"/>
        <w:jc w:val="both"/>
        <w:rPr>
          <w:rFonts w:asciiTheme="majorBidi" w:hAnsiTheme="majorBidi" w:cstheme="majorBidi"/>
          <w:sz w:val="24"/>
          <w:szCs w:val="24"/>
        </w:rPr>
      </w:pPr>
      <w:r w:rsidRPr="00A41AF8">
        <w:rPr>
          <w:rFonts w:asciiTheme="majorBidi" w:hAnsiTheme="majorBidi" w:cstheme="majorBidi"/>
          <w:sz w:val="24"/>
          <w:szCs w:val="24"/>
        </w:rPr>
        <w:t>Menyatakan peristiwa sehari-hari dalam bahasa atau simbol matematika.</w:t>
      </w:r>
    </w:p>
    <w:p w:rsidR="0001034B" w:rsidRPr="00A41AF8" w:rsidRDefault="0001034B" w:rsidP="00055ACD">
      <w:pPr>
        <w:pStyle w:val="ListParagraph"/>
        <w:numPr>
          <w:ilvl w:val="0"/>
          <w:numId w:val="8"/>
        </w:numPr>
        <w:tabs>
          <w:tab w:val="left" w:pos="1440"/>
        </w:tabs>
        <w:spacing w:after="0" w:line="240" w:lineRule="auto"/>
        <w:ind w:left="900"/>
        <w:jc w:val="both"/>
        <w:rPr>
          <w:rFonts w:asciiTheme="majorBidi" w:hAnsiTheme="majorBidi" w:cstheme="majorBidi"/>
          <w:sz w:val="24"/>
          <w:szCs w:val="24"/>
        </w:rPr>
      </w:pPr>
      <w:r w:rsidRPr="00A41AF8">
        <w:rPr>
          <w:rFonts w:asciiTheme="majorBidi" w:hAnsiTheme="majorBidi" w:cstheme="majorBidi"/>
          <w:sz w:val="24"/>
          <w:szCs w:val="24"/>
        </w:rPr>
        <w:t>Mendengarkan, berdiskusi, dan menulis tentang matematika.</w:t>
      </w:r>
    </w:p>
    <w:p w:rsidR="0001034B" w:rsidRPr="00A41AF8" w:rsidRDefault="0001034B" w:rsidP="00055ACD">
      <w:pPr>
        <w:pStyle w:val="ListParagraph"/>
        <w:numPr>
          <w:ilvl w:val="0"/>
          <w:numId w:val="8"/>
        </w:numPr>
        <w:tabs>
          <w:tab w:val="left" w:pos="1440"/>
        </w:tabs>
        <w:spacing w:after="0" w:line="240" w:lineRule="auto"/>
        <w:ind w:left="900"/>
        <w:jc w:val="both"/>
        <w:rPr>
          <w:rFonts w:asciiTheme="majorBidi" w:hAnsiTheme="majorBidi" w:cstheme="majorBidi"/>
          <w:sz w:val="24"/>
          <w:szCs w:val="24"/>
        </w:rPr>
      </w:pPr>
      <w:r w:rsidRPr="00A41AF8">
        <w:rPr>
          <w:rFonts w:asciiTheme="majorBidi" w:hAnsiTheme="majorBidi" w:cstheme="majorBidi"/>
          <w:sz w:val="24"/>
          <w:szCs w:val="24"/>
        </w:rPr>
        <w:t>Mambaca dengan pemahaman suatu presentasi matematika tertulis.</w:t>
      </w:r>
    </w:p>
    <w:p w:rsidR="0001034B" w:rsidRPr="00A41AF8" w:rsidRDefault="0001034B" w:rsidP="00055ACD">
      <w:pPr>
        <w:pStyle w:val="ListParagraph"/>
        <w:numPr>
          <w:ilvl w:val="0"/>
          <w:numId w:val="8"/>
        </w:numPr>
        <w:tabs>
          <w:tab w:val="left" w:pos="1440"/>
        </w:tabs>
        <w:spacing w:after="0" w:line="240" w:lineRule="auto"/>
        <w:ind w:left="900"/>
        <w:jc w:val="both"/>
        <w:rPr>
          <w:rFonts w:asciiTheme="majorBidi" w:hAnsiTheme="majorBidi" w:cstheme="majorBidi"/>
          <w:sz w:val="24"/>
          <w:szCs w:val="24"/>
        </w:rPr>
      </w:pPr>
      <w:r w:rsidRPr="00A41AF8">
        <w:rPr>
          <w:rFonts w:asciiTheme="majorBidi" w:hAnsiTheme="majorBidi" w:cstheme="majorBidi"/>
          <w:sz w:val="24"/>
          <w:szCs w:val="24"/>
        </w:rPr>
        <w:t>Membuat konjektur, menyusun argument, merumuskan definisi dan generalisasi.</w:t>
      </w:r>
    </w:p>
    <w:p w:rsidR="0001034B" w:rsidRDefault="0001034B" w:rsidP="00055ACD">
      <w:pPr>
        <w:pStyle w:val="ListParagraph"/>
        <w:numPr>
          <w:ilvl w:val="0"/>
          <w:numId w:val="8"/>
        </w:numPr>
        <w:tabs>
          <w:tab w:val="left" w:pos="1440"/>
        </w:tabs>
        <w:spacing w:after="0" w:line="240" w:lineRule="auto"/>
        <w:ind w:left="900"/>
        <w:jc w:val="both"/>
        <w:rPr>
          <w:rFonts w:asciiTheme="majorBidi" w:hAnsiTheme="majorBidi" w:cstheme="majorBidi"/>
          <w:sz w:val="24"/>
          <w:szCs w:val="24"/>
        </w:rPr>
      </w:pPr>
      <w:r w:rsidRPr="00A41AF8">
        <w:rPr>
          <w:rFonts w:asciiTheme="majorBidi" w:hAnsiTheme="majorBidi" w:cstheme="majorBidi"/>
          <w:sz w:val="24"/>
          <w:szCs w:val="24"/>
        </w:rPr>
        <w:t>Menjelaskan dan membuat pertanyaan matematika yang telah dipelajari.</w:t>
      </w:r>
    </w:p>
    <w:p w:rsidR="0001034B" w:rsidRDefault="0001034B" w:rsidP="0001034B">
      <w:pPr>
        <w:tabs>
          <w:tab w:val="left" w:pos="1440"/>
        </w:tabs>
        <w:spacing w:after="0" w:line="240" w:lineRule="auto"/>
        <w:jc w:val="both"/>
        <w:rPr>
          <w:rFonts w:asciiTheme="majorBidi" w:hAnsiTheme="majorBidi" w:cstheme="majorBidi"/>
          <w:sz w:val="24"/>
          <w:szCs w:val="24"/>
        </w:rPr>
      </w:pPr>
    </w:p>
    <w:p w:rsidR="0001034B" w:rsidRDefault="0001034B" w:rsidP="00055ACD">
      <w:pPr>
        <w:tabs>
          <w:tab w:val="left" w:pos="1440"/>
        </w:tabs>
        <w:spacing w:after="0" w:line="240" w:lineRule="auto"/>
        <w:jc w:val="both"/>
        <w:rPr>
          <w:rFonts w:asciiTheme="majorBidi" w:hAnsiTheme="majorBidi" w:cstheme="majorBidi"/>
          <w:sz w:val="24"/>
          <w:szCs w:val="24"/>
        </w:rPr>
      </w:pPr>
      <w:r w:rsidRPr="00D24D5D">
        <w:rPr>
          <w:rFonts w:asciiTheme="majorBidi" w:hAnsiTheme="majorBidi" w:cstheme="majorBidi"/>
          <w:sz w:val="24"/>
          <w:szCs w:val="24"/>
        </w:rPr>
        <w:t>Melalui  komunikasi (dalam Zainab, 2011), maka :</w:t>
      </w:r>
    </w:p>
    <w:p w:rsidR="0001034B" w:rsidRPr="00D24D5D" w:rsidRDefault="0001034B" w:rsidP="0001034B">
      <w:pPr>
        <w:tabs>
          <w:tab w:val="left" w:pos="1440"/>
        </w:tabs>
        <w:spacing w:after="0" w:line="240" w:lineRule="auto"/>
        <w:jc w:val="both"/>
        <w:rPr>
          <w:rFonts w:asciiTheme="majorBidi" w:hAnsiTheme="majorBidi" w:cstheme="majorBidi"/>
          <w:sz w:val="24"/>
          <w:szCs w:val="24"/>
        </w:rPr>
      </w:pPr>
    </w:p>
    <w:p w:rsidR="0001034B" w:rsidRPr="00A41AF8" w:rsidRDefault="0001034B" w:rsidP="00055ACD">
      <w:pPr>
        <w:pStyle w:val="ListParagraph"/>
        <w:numPr>
          <w:ilvl w:val="0"/>
          <w:numId w:val="9"/>
        </w:numPr>
        <w:tabs>
          <w:tab w:val="left" w:pos="1260"/>
        </w:tabs>
        <w:spacing w:after="0" w:line="240" w:lineRule="auto"/>
        <w:ind w:left="900"/>
        <w:jc w:val="both"/>
        <w:rPr>
          <w:rFonts w:asciiTheme="majorBidi" w:hAnsiTheme="majorBidi" w:cstheme="majorBidi"/>
          <w:sz w:val="24"/>
          <w:szCs w:val="24"/>
        </w:rPr>
      </w:pPr>
      <w:r w:rsidRPr="00A41AF8">
        <w:rPr>
          <w:rFonts w:asciiTheme="majorBidi" w:hAnsiTheme="majorBidi" w:cstheme="majorBidi"/>
          <w:sz w:val="24"/>
          <w:szCs w:val="24"/>
        </w:rPr>
        <w:t>Ide matematika dapat dieksploitasi dalam berbagai perspektif.</w:t>
      </w:r>
    </w:p>
    <w:p w:rsidR="0001034B" w:rsidRPr="00A41AF8" w:rsidRDefault="0001034B" w:rsidP="00055ACD">
      <w:pPr>
        <w:pStyle w:val="ListParagraph"/>
        <w:numPr>
          <w:ilvl w:val="0"/>
          <w:numId w:val="9"/>
        </w:numPr>
        <w:tabs>
          <w:tab w:val="left" w:pos="1260"/>
        </w:tabs>
        <w:spacing w:after="0" w:line="240" w:lineRule="auto"/>
        <w:ind w:left="900"/>
        <w:jc w:val="both"/>
        <w:rPr>
          <w:rFonts w:asciiTheme="majorBidi" w:hAnsiTheme="majorBidi" w:cstheme="majorBidi"/>
          <w:sz w:val="24"/>
          <w:szCs w:val="24"/>
        </w:rPr>
      </w:pPr>
      <w:r w:rsidRPr="00A41AF8">
        <w:rPr>
          <w:rFonts w:asciiTheme="majorBidi" w:hAnsiTheme="majorBidi" w:cstheme="majorBidi"/>
          <w:sz w:val="24"/>
          <w:szCs w:val="24"/>
        </w:rPr>
        <w:t>Cara berpikir siswa dapat dipertajam.</w:t>
      </w:r>
    </w:p>
    <w:p w:rsidR="0001034B" w:rsidRPr="00A41AF8" w:rsidRDefault="0001034B" w:rsidP="00055ACD">
      <w:pPr>
        <w:pStyle w:val="ListParagraph"/>
        <w:numPr>
          <w:ilvl w:val="0"/>
          <w:numId w:val="9"/>
        </w:numPr>
        <w:tabs>
          <w:tab w:val="left" w:pos="1260"/>
        </w:tabs>
        <w:spacing w:after="0" w:line="240" w:lineRule="auto"/>
        <w:ind w:left="900"/>
        <w:jc w:val="both"/>
        <w:rPr>
          <w:rFonts w:asciiTheme="majorBidi" w:hAnsiTheme="majorBidi" w:cstheme="majorBidi"/>
          <w:sz w:val="24"/>
          <w:szCs w:val="24"/>
        </w:rPr>
      </w:pPr>
      <w:r w:rsidRPr="00A41AF8">
        <w:rPr>
          <w:rFonts w:asciiTheme="majorBidi" w:hAnsiTheme="majorBidi" w:cstheme="majorBidi"/>
          <w:sz w:val="24"/>
          <w:szCs w:val="24"/>
        </w:rPr>
        <w:t>Pertunbuhan pemahaman dapat diukur.</w:t>
      </w:r>
    </w:p>
    <w:p w:rsidR="0001034B" w:rsidRPr="00A41AF8" w:rsidRDefault="0001034B" w:rsidP="00055ACD">
      <w:pPr>
        <w:pStyle w:val="ListParagraph"/>
        <w:numPr>
          <w:ilvl w:val="0"/>
          <w:numId w:val="9"/>
        </w:numPr>
        <w:tabs>
          <w:tab w:val="left" w:pos="1260"/>
        </w:tabs>
        <w:spacing w:after="0" w:line="240" w:lineRule="auto"/>
        <w:ind w:left="900"/>
        <w:jc w:val="both"/>
        <w:rPr>
          <w:rFonts w:asciiTheme="majorBidi" w:hAnsiTheme="majorBidi" w:cstheme="majorBidi"/>
          <w:sz w:val="24"/>
          <w:szCs w:val="24"/>
        </w:rPr>
      </w:pPr>
      <w:r w:rsidRPr="00A41AF8">
        <w:rPr>
          <w:rFonts w:asciiTheme="majorBidi" w:hAnsiTheme="majorBidi" w:cstheme="majorBidi"/>
          <w:sz w:val="24"/>
          <w:szCs w:val="24"/>
        </w:rPr>
        <w:t>Pemikiran siswa dapat dikonsolidasi ddan diorganisir.</w:t>
      </w:r>
    </w:p>
    <w:p w:rsidR="0001034B" w:rsidRPr="00A41AF8" w:rsidRDefault="0001034B" w:rsidP="00055ACD">
      <w:pPr>
        <w:pStyle w:val="ListParagraph"/>
        <w:numPr>
          <w:ilvl w:val="0"/>
          <w:numId w:val="9"/>
        </w:numPr>
        <w:tabs>
          <w:tab w:val="left" w:pos="1260"/>
        </w:tabs>
        <w:spacing w:after="0" w:line="240" w:lineRule="auto"/>
        <w:ind w:left="900"/>
        <w:jc w:val="both"/>
        <w:rPr>
          <w:rFonts w:asciiTheme="majorBidi" w:hAnsiTheme="majorBidi" w:cstheme="majorBidi"/>
          <w:sz w:val="24"/>
          <w:szCs w:val="24"/>
        </w:rPr>
      </w:pPr>
      <w:r w:rsidRPr="00A41AF8">
        <w:rPr>
          <w:rFonts w:asciiTheme="majorBidi" w:hAnsiTheme="majorBidi" w:cstheme="majorBidi"/>
          <w:sz w:val="24"/>
          <w:szCs w:val="24"/>
        </w:rPr>
        <w:t>Pengetahuan matematika dan pengembangan masalah siswa dapat ditingkatkan.</w:t>
      </w:r>
    </w:p>
    <w:p w:rsidR="0001034B" w:rsidRDefault="0001034B" w:rsidP="00055ACD">
      <w:pPr>
        <w:pStyle w:val="ListParagraph"/>
        <w:numPr>
          <w:ilvl w:val="0"/>
          <w:numId w:val="9"/>
        </w:numPr>
        <w:tabs>
          <w:tab w:val="left" w:pos="1260"/>
        </w:tabs>
        <w:spacing w:after="0" w:line="240" w:lineRule="auto"/>
        <w:ind w:left="900"/>
        <w:jc w:val="both"/>
        <w:rPr>
          <w:rFonts w:asciiTheme="majorBidi" w:hAnsiTheme="majorBidi" w:cstheme="majorBidi"/>
          <w:sz w:val="24"/>
          <w:szCs w:val="24"/>
        </w:rPr>
      </w:pPr>
      <w:r w:rsidRPr="00A41AF8">
        <w:rPr>
          <w:rFonts w:asciiTheme="majorBidi" w:hAnsiTheme="majorBidi" w:cstheme="majorBidi"/>
          <w:sz w:val="24"/>
          <w:szCs w:val="24"/>
        </w:rPr>
        <w:t>Komunikasi matematika dapat dibentuk.</w:t>
      </w:r>
    </w:p>
    <w:p w:rsidR="0001034B" w:rsidRDefault="0001034B" w:rsidP="004B2BDF">
      <w:pPr>
        <w:pStyle w:val="ListParagraph"/>
        <w:tabs>
          <w:tab w:val="left" w:pos="1440"/>
        </w:tabs>
        <w:spacing w:after="0" w:line="480" w:lineRule="auto"/>
        <w:ind w:left="1440"/>
        <w:jc w:val="both"/>
        <w:rPr>
          <w:rFonts w:asciiTheme="majorBidi" w:hAnsiTheme="majorBidi" w:cstheme="majorBidi"/>
          <w:sz w:val="24"/>
          <w:szCs w:val="24"/>
        </w:rPr>
      </w:pPr>
    </w:p>
    <w:p w:rsidR="0001034B" w:rsidRPr="00904266" w:rsidRDefault="0001034B" w:rsidP="00554D25">
      <w:pPr>
        <w:tabs>
          <w:tab w:val="left" w:pos="720"/>
        </w:tabs>
        <w:spacing w:after="0" w:line="480" w:lineRule="auto"/>
        <w:ind w:firstLine="360"/>
        <w:jc w:val="both"/>
        <w:rPr>
          <w:rFonts w:asciiTheme="majorBidi" w:hAnsiTheme="majorBidi" w:cstheme="majorBidi"/>
          <w:i/>
          <w:iCs/>
          <w:sz w:val="24"/>
          <w:szCs w:val="24"/>
        </w:rPr>
      </w:pPr>
      <w:r w:rsidRPr="00904266">
        <w:rPr>
          <w:rFonts w:asciiTheme="majorBidi" w:hAnsiTheme="majorBidi" w:cstheme="majorBidi"/>
          <w:sz w:val="24"/>
          <w:szCs w:val="24"/>
        </w:rPr>
        <w:t xml:space="preserve">Indikator komunikasi yang digunakan dalam penelitian adalah indikator komunikasi menurut </w:t>
      </w:r>
      <w:r w:rsidRPr="00904266">
        <w:rPr>
          <w:rFonts w:asciiTheme="majorBidi" w:hAnsiTheme="majorBidi" w:cstheme="majorBidi"/>
          <w:i/>
          <w:iCs/>
          <w:sz w:val="24"/>
          <w:szCs w:val="24"/>
        </w:rPr>
        <w:t>NCTM</w:t>
      </w:r>
      <w:r w:rsidRPr="00904266">
        <w:rPr>
          <w:rFonts w:asciiTheme="majorBidi" w:hAnsiTheme="majorBidi" w:cstheme="majorBidi"/>
          <w:sz w:val="24"/>
          <w:szCs w:val="24"/>
        </w:rPr>
        <w:t xml:space="preserve"> dan indikator menurut Utari Sumarmo (</w:t>
      </w:r>
      <w:r w:rsidR="00554D25">
        <w:rPr>
          <w:rFonts w:asciiTheme="majorBidi" w:hAnsiTheme="majorBidi" w:cstheme="majorBidi"/>
          <w:sz w:val="24"/>
          <w:szCs w:val="24"/>
        </w:rPr>
        <w:t xml:space="preserve">dalam Darkasyi,dkk </w:t>
      </w:r>
      <w:r w:rsidRPr="00904266">
        <w:rPr>
          <w:rFonts w:asciiTheme="majorBidi" w:hAnsiTheme="majorBidi" w:cstheme="majorBidi"/>
          <w:sz w:val="24"/>
          <w:szCs w:val="24"/>
        </w:rPr>
        <w:t>201</w:t>
      </w:r>
      <w:r w:rsidR="00554D25">
        <w:rPr>
          <w:rFonts w:asciiTheme="majorBidi" w:hAnsiTheme="majorBidi" w:cstheme="majorBidi"/>
          <w:sz w:val="24"/>
          <w:szCs w:val="24"/>
        </w:rPr>
        <w:t>4</w:t>
      </w:r>
      <w:r w:rsidRPr="00904266">
        <w:rPr>
          <w:rFonts w:asciiTheme="majorBidi" w:hAnsiTheme="majorBidi" w:cstheme="majorBidi"/>
          <w:sz w:val="24"/>
          <w:szCs w:val="24"/>
        </w:rPr>
        <w:t>)</w:t>
      </w:r>
      <w:r w:rsidRPr="00904266">
        <w:rPr>
          <w:rFonts w:asciiTheme="majorBidi" w:hAnsiTheme="majorBidi" w:cstheme="majorBidi"/>
          <w:i/>
          <w:iCs/>
          <w:sz w:val="24"/>
          <w:szCs w:val="24"/>
        </w:rPr>
        <w:t xml:space="preserve">. </w:t>
      </w:r>
    </w:p>
    <w:p w:rsidR="0001034B" w:rsidRPr="00A41AF8" w:rsidRDefault="0001034B" w:rsidP="00055ACD">
      <w:pPr>
        <w:pStyle w:val="ListParagraph"/>
        <w:tabs>
          <w:tab w:val="left" w:pos="360"/>
        </w:tabs>
        <w:spacing w:after="0" w:line="480" w:lineRule="auto"/>
        <w:ind w:hanging="720"/>
        <w:jc w:val="both"/>
        <w:rPr>
          <w:rFonts w:asciiTheme="majorBidi" w:hAnsiTheme="majorBidi" w:cstheme="majorBidi"/>
          <w:sz w:val="24"/>
          <w:szCs w:val="24"/>
        </w:rPr>
      </w:pPr>
      <w:r w:rsidRPr="00A41AF8">
        <w:rPr>
          <w:rFonts w:asciiTheme="majorBidi" w:hAnsiTheme="majorBidi" w:cstheme="majorBidi"/>
          <w:sz w:val="24"/>
          <w:szCs w:val="24"/>
        </w:rPr>
        <w:t xml:space="preserve">Menurut </w:t>
      </w:r>
      <w:r w:rsidRPr="00A41AF8">
        <w:rPr>
          <w:rFonts w:asciiTheme="majorBidi" w:hAnsiTheme="majorBidi" w:cstheme="majorBidi"/>
          <w:i/>
          <w:iCs/>
          <w:sz w:val="24"/>
          <w:szCs w:val="24"/>
        </w:rPr>
        <w:t>NCTM</w:t>
      </w:r>
      <w:r w:rsidRPr="00A41AF8">
        <w:rPr>
          <w:rFonts w:asciiTheme="majorBidi" w:hAnsiTheme="majorBidi" w:cstheme="majorBidi"/>
          <w:sz w:val="24"/>
          <w:szCs w:val="24"/>
        </w:rPr>
        <w:t xml:space="preserve"> (2008) </w:t>
      </w:r>
      <w:r>
        <w:rPr>
          <w:rFonts w:asciiTheme="majorBidi" w:hAnsiTheme="majorBidi" w:cstheme="majorBidi"/>
          <w:sz w:val="24"/>
          <w:szCs w:val="24"/>
        </w:rPr>
        <w:t>:</w:t>
      </w:r>
    </w:p>
    <w:p w:rsidR="0001034B" w:rsidRPr="00A41AF8" w:rsidRDefault="00055ACD" w:rsidP="00055ACD">
      <w:pPr>
        <w:pStyle w:val="ListParagraph"/>
        <w:numPr>
          <w:ilvl w:val="0"/>
          <w:numId w:val="10"/>
        </w:numPr>
        <w:tabs>
          <w:tab w:val="left" w:pos="720"/>
        </w:tabs>
        <w:spacing w:after="0" w:line="240" w:lineRule="auto"/>
        <w:ind w:left="900"/>
        <w:jc w:val="both"/>
        <w:rPr>
          <w:rFonts w:asciiTheme="majorBidi" w:hAnsiTheme="majorBidi" w:cstheme="majorBidi"/>
          <w:sz w:val="24"/>
          <w:szCs w:val="24"/>
        </w:rPr>
      </w:pPr>
      <w:r>
        <w:rPr>
          <w:rFonts w:asciiTheme="majorBidi" w:hAnsiTheme="majorBidi" w:cstheme="majorBidi"/>
          <w:sz w:val="24"/>
          <w:szCs w:val="24"/>
        </w:rPr>
        <w:t xml:space="preserve"> </w:t>
      </w:r>
      <w:r w:rsidR="0001034B" w:rsidRPr="00A41AF8">
        <w:rPr>
          <w:rFonts w:asciiTheme="majorBidi" w:hAnsiTheme="majorBidi" w:cstheme="majorBidi"/>
          <w:sz w:val="24"/>
          <w:szCs w:val="24"/>
        </w:rPr>
        <w:t>Mengilustrasikan sebuah ide matematika ke dalam uraian yang relevan.</w:t>
      </w:r>
    </w:p>
    <w:p w:rsidR="0001034B" w:rsidRPr="00A41AF8" w:rsidRDefault="00055ACD" w:rsidP="00055ACD">
      <w:pPr>
        <w:pStyle w:val="ListParagraph"/>
        <w:numPr>
          <w:ilvl w:val="0"/>
          <w:numId w:val="10"/>
        </w:numPr>
        <w:tabs>
          <w:tab w:val="left" w:pos="720"/>
        </w:tabs>
        <w:spacing w:after="0" w:line="240" w:lineRule="auto"/>
        <w:ind w:left="810" w:hanging="270"/>
        <w:jc w:val="both"/>
        <w:rPr>
          <w:rFonts w:asciiTheme="majorBidi" w:hAnsiTheme="majorBidi" w:cstheme="majorBidi"/>
          <w:sz w:val="24"/>
          <w:szCs w:val="24"/>
        </w:rPr>
      </w:pPr>
      <w:r>
        <w:rPr>
          <w:rFonts w:asciiTheme="majorBidi" w:hAnsiTheme="majorBidi" w:cstheme="majorBidi"/>
          <w:sz w:val="24"/>
          <w:szCs w:val="24"/>
        </w:rPr>
        <w:t xml:space="preserve"> </w:t>
      </w:r>
      <w:r w:rsidR="0001034B" w:rsidRPr="00A41AF8">
        <w:rPr>
          <w:rFonts w:asciiTheme="majorBidi" w:hAnsiTheme="majorBidi" w:cstheme="majorBidi"/>
          <w:sz w:val="24"/>
          <w:szCs w:val="24"/>
        </w:rPr>
        <w:t>Memvisualisasikan pernyataan atau</w:t>
      </w:r>
      <w:r>
        <w:rPr>
          <w:rFonts w:asciiTheme="majorBidi" w:hAnsiTheme="majorBidi" w:cstheme="majorBidi"/>
          <w:sz w:val="24"/>
          <w:szCs w:val="24"/>
        </w:rPr>
        <w:t xml:space="preserve">pun persoalan matematika dengan     </w:t>
      </w:r>
      <w:r w:rsidR="0001034B" w:rsidRPr="00A41AF8">
        <w:rPr>
          <w:rFonts w:asciiTheme="majorBidi" w:hAnsiTheme="majorBidi" w:cstheme="majorBidi"/>
          <w:sz w:val="24"/>
          <w:szCs w:val="24"/>
        </w:rPr>
        <w:t>menggunakan tabel, gambar, dan grafik.</w:t>
      </w:r>
    </w:p>
    <w:p w:rsidR="0001034B" w:rsidRPr="00A41AF8" w:rsidRDefault="00055ACD" w:rsidP="00055ACD">
      <w:pPr>
        <w:pStyle w:val="ListParagraph"/>
        <w:numPr>
          <w:ilvl w:val="0"/>
          <w:numId w:val="10"/>
        </w:numPr>
        <w:tabs>
          <w:tab w:val="left" w:pos="720"/>
        </w:tabs>
        <w:spacing w:after="0" w:line="240" w:lineRule="auto"/>
        <w:ind w:left="810" w:hanging="270"/>
        <w:jc w:val="both"/>
        <w:rPr>
          <w:rFonts w:asciiTheme="majorBidi" w:hAnsiTheme="majorBidi" w:cstheme="majorBidi"/>
          <w:sz w:val="24"/>
          <w:szCs w:val="24"/>
        </w:rPr>
      </w:pPr>
      <w:r>
        <w:rPr>
          <w:rFonts w:asciiTheme="majorBidi" w:hAnsiTheme="majorBidi" w:cstheme="majorBidi"/>
          <w:sz w:val="24"/>
          <w:szCs w:val="24"/>
        </w:rPr>
        <w:t xml:space="preserve"> </w:t>
      </w:r>
      <w:r w:rsidR="0001034B" w:rsidRPr="00A41AF8">
        <w:rPr>
          <w:rFonts w:asciiTheme="majorBidi" w:hAnsiTheme="majorBidi" w:cstheme="majorBidi"/>
          <w:sz w:val="24"/>
          <w:szCs w:val="24"/>
        </w:rPr>
        <w:t>Memberikan alasan rasional terhadap pernyataan ataupu persoalan matematika yang disajikan.</w:t>
      </w:r>
    </w:p>
    <w:p w:rsidR="0001034B" w:rsidRDefault="00055ACD" w:rsidP="00055ACD">
      <w:pPr>
        <w:pStyle w:val="ListParagraph"/>
        <w:numPr>
          <w:ilvl w:val="0"/>
          <w:numId w:val="10"/>
        </w:numPr>
        <w:tabs>
          <w:tab w:val="left" w:pos="720"/>
        </w:tabs>
        <w:spacing w:after="0" w:line="240" w:lineRule="auto"/>
        <w:ind w:left="900"/>
        <w:jc w:val="both"/>
        <w:rPr>
          <w:rFonts w:asciiTheme="majorBidi" w:hAnsiTheme="majorBidi" w:cstheme="majorBidi"/>
          <w:sz w:val="24"/>
          <w:szCs w:val="24"/>
        </w:rPr>
      </w:pPr>
      <w:r>
        <w:rPr>
          <w:rFonts w:asciiTheme="majorBidi" w:hAnsiTheme="majorBidi" w:cstheme="majorBidi"/>
          <w:sz w:val="24"/>
          <w:szCs w:val="24"/>
        </w:rPr>
        <w:t xml:space="preserve"> </w:t>
      </w:r>
      <w:r w:rsidR="0001034B">
        <w:rPr>
          <w:rFonts w:asciiTheme="majorBidi" w:hAnsiTheme="majorBidi" w:cstheme="majorBidi"/>
          <w:sz w:val="24"/>
          <w:szCs w:val="24"/>
        </w:rPr>
        <w:t>M</w:t>
      </w:r>
      <w:r w:rsidR="0001034B" w:rsidRPr="00A41AF8">
        <w:rPr>
          <w:rFonts w:asciiTheme="majorBidi" w:hAnsiTheme="majorBidi" w:cstheme="majorBidi"/>
          <w:sz w:val="24"/>
          <w:szCs w:val="24"/>
        </w:rPr>
        <w:t>enggunakan notasi matematika secara tepat.</w:t>
      </w:r>
    </w:p>
    <w:p w:rsidR="00904266" w:rsidRDefault="00904266" w:rsidP="00055ACD">
      <w:pPr>
        <w:pStyle w:val="ListParagraph"/>
        <w:tabs>
          <w:tab w:val="left" w:pos="720"/>
        </w:tabs>
        <w:spacing w:after="0" w:line="240" w:lineRule="auto"/>
        <w:ind w:left="900" w:hanging="360"/>
        <w:jc w:val="both"/>
        <w:rPr>
          <w:rFonts w:asciiTheme="majorBidi" w:hAnsiTheme="majorBidi" w:cstheme="majorBidi"/>
          <w:sz w:val="24"/>
          <w:szCs w:val="24"/>
        </w:rPr>
      </w:pPr>
    </w:p>
    <w:p w:rsidR="00904266" w:rsidRDefault="00904266" w:rsidP="00904266">
      <w:pPr>
        <w:pStyle w:val="ListParagraph"/>
        <w:tabs>
          <w:tab w:val="left" w:pos="720"/>
        </w:tabs>
        <w:spacing w:after="0" w:line="240" w:lineRule="auto"/>
        <w:ind w:left="1260"/>
        <w:jc w:val="both"/>
        <w:rPr>
          <w:rFonts w:asciiTheme="majorBidi" w:hAnsiTheme="majorBidi" w:cstheme="majorBidi"/>
          <w:sz w:val="24"/>
          <w:szCs w:val="24"/>
        </w:rPr>
      </w:pPr>
    </w:p>
    <w:p w:rsidR="0001034B" w:rsidRDefault="0001034B" w:rsidP="0001034B">
      <w:pPr>
        <w:tabs>
          <w:tab w:val="left" w:pos="720"/>
        </w:tabs>
        <w:spacing w:after="0" w:line="480" w:lineRule="auto"/>
        <w:jc w:val="both"/>
        <w:rPr>
          <w:rFonts w:asciiTheme="majorBidi" w:hAnsiTheme="majorBidi" w:cstheme="majorBidi"/>
          <w:sz w:val="24"/>
          <w:szCs w:val="24"/>
        </w:rPr>
      </w:pPr>
    </w:p>
    <w:p w:rsidR="0001034B" w:rsidRDefault="0001034B" w:rsidP="00554D25">
      <w:pPr>
        <w:tabs>
          <w:tab w:val="left" w:pos="720"/>
        </w:tabs>
        <w:spacing w:after="0" w:line="480" w:lineRule="auto"/>
        <w:jc w:val="both"/>
        <w:rPr>
          <w:rFonts w:asciiTheme="majorBidi" w:hAnsiTheme="majorBidi" w:cstheme="majorBidi"/>
          <w:sz w:val="24"/>
          <w:szCs w:val="24"/>
        </w:rPr>
      </w:pPr>
      <w:r>
        <w:rPr>
          <w:rFonts w:asciiTheme="majorBidi" w:hAnsiTheme="majorBidi" w:cstheme="majorBidi"/>
          <w:sz w:val="24"/>
          <w:szCs w:val="24"/>
        </w:rPr>
        <w:t>Menurut Sumarmo (</w:t>
      </w:r>
      <w:r w:rsidR="00554D25">
        <w:rPr>
          <w:rFonts w:asciiTheme="majorBidi" w:hAnsiTheme="majorBidi" w:cstheme="majorBidi"/>
          <w:sz w:val="24"/>
          <w:szCs w:val="24"/>
        </w:rPr>
        <w:t xml:space="preserve">dalam Darkasyi,dkk </w:t>
      </w:r>
      <w:r>
        <w:rPr>
          <w:rFonts w:asciiTheme="majorBidi" w:hAnsiTheme="majorBidi" w:cstheme="majorBidi"/>
          <w:sz w:val="24"/>
          <w:szCs w:val="24"/>
        </w:rPr>
        <w:t>201</w:t>
      </w:r>
      <w:r w:rsidR="00554D25">
        <w:rPr>
          <w:rFonts w:asciiTheme="majorBidi" w:hAnsiTheme="majorBidi" w:cstheme="majorBidi"/>
          <w:sz w:val="24"/>
          <w:szCs w:val="24"/>
        </w:rPr>
        <w:t>4</w:t>
      </w:r>
      <w:r>
        <w:rPr>
          <w:rFonts w:asciiTheme="majorBidi" w:hAnsiTheme="majorBidi" w:cstheme="majorBidi"/>
          <w:sz w:val="24"/>
          <w:szCs w:val="24"/>
        </w:rPr>
        <w:t>):</w:t>
      </w:r>
    </w:p>
    <w:p w:rsidR="0001034B" w:rsidRDefault="0001034B" w:rsidP="00055ACD">
      <w:pPr>
        <w:pStyle w:val="ListParagraph"/>
        <w:numPr>
          <w:ilvl w:val="0"/>
          <w:numId w:val="11"/>
        </w:numPr>
        <w:tabs>
          <w:tab w:val="left" w:pos="810"/>
        </w:tabs>
        <w:spacing w:after="0" w:line="240" w:lineRule="auto"/>
        <w:ind w:left="810" w:hanging="270"/>
        <w:jc w:val="both"/>
        <w:rPr>
          <w:rFonts w:asciiTheme="majorBidi" w:hAnsiTheme="majorBidi" w:cstheme="majorBidi"/>
          <w:sz w:val="24"/>
          <w:szCs w:val="24"/>
        </w:rPr>
      </w:pPr>
      <w:r>
        <w:rPr>
          <w:rFonts w:asciiTheme="majorBidi" w:hAnsiTheme="majorBidi" w:cstheme="majorBidi"/>
          <w:sz w:val="24"/>
          <w:szCs w:val="24"/>
        </w:rPr>
        <w:t xml:space="preserve">Menyatakan suatu situasi, gambar, diagram, atau benda nyata ke dalam </w:t>
      </w:r>
      <w:r w:rsidR="00055ACD">
        <w:rPr>
          <w:rFonts w:asciiTheme="majorBidi" w:hAnsiTheme="majorBidi" w:cstheme="majorBidi"/>
          <w:sz w:val="24"/>
          <w:szCs w:val="24"/>
        </w:rPr>
        <w:t xml:space="preserve">     </w:t>
      </w:r>
      <w:r>
        <w:rPr>
          <w:rFonts w:asciiTheme="majorBidi" w:hAnsiTheme="majorBidi" w:cstheme="majorBidi"/>
          <w:sz w:val="24"/>
          <w:szCs w:val="24"/>
        </w:rPr>
        <w:t>bahasa, simbol, idea, atau model matematik.</w:t>
      </w:r>
    </w:p>
    <w:p w:rsidR="0001034B" w:rsidRDefault="00055ACD" w:rsidP="00055ACD">
      <w:pPr>
        <w:pStyle w:val="ListParagraph"/>
        <w:numPr>
          <w:ilvl w:val="0"/>
          <w:numId w:val="11"/>
        </w:numPr>
        <w:tabs>
          <w:tab w:val="left" w:pos="900"/>
        </w:tabs>
        <w:spacing w:after="0" w:line="240" w:lineRule="auto"/>
        <w:ind w:hanging="180"/>
        <w:jc w:val="both"/>
        <w:rPr>
          <w:rFonts w:asciiTheme="majorBidi" w:hAnsiTheme="majorBidi" w:cstheme="majorBidi"/>
          <w:sz w:val="24"/>
          <w:szCs w:val="24"/>
        </w:rPr>
      </w:pPr>
      <w:r>
        <w:rPr>
          <w:rFonts w:asciiTheme="majorBidi" w:hAnsiTheme="majorBidi" w:cstheme="majorBidi"/>
          <w:sz w:val="24"/>
          <w:szCs w:val="24"/>
        </w:rPr>
        <w:t xml:space="preserve"> </w:t>
      </w:r>
      <w:r w:rsidR="0001034B">
        <w:rPr>
          <w:rFonts w:asciiTheme="majorBidi" w:hAnsiTheme="majorBidi" w:cstheme="majorBidi"/>
          <w:sz w:val="24"/>
          <w:szCs w:val="24"/>
        </w:rPr>
        <w:t>Menjelaskan idea, situasi, dan relasi matematika secara lisan atau tulisan.</w:t>
      </w:r>
    </w:p>
    <w:p w:rsidR="0001034B" w:rsidRDefault="00055ACD" w:rsidP="00055ACD">
      <w:pPr>
        <w:pStyle w:val="ListParagraph"/>
        <w:numPr>
          <w:ilvl w:val="0"/>
          <w:numId w:val="11"/>
        </w:numPr>
        <w:tabs>
          <w:tab w:val="left" w:pos="720"/>
          <w:tab w:val="left" w:pos="900"/>
        </w:tabs>
        <w:spacing w:after="0" w:line="240" w:lineRule="auto"/>
        <w:ind w:hanging="180"/>
        <w:jc w:val="both"/>
        <w:rPr>
          <w:rFonts w:asciiTheme="majorBidi" w:hAnsiTheme="majorBidi" w:cstheme="majorBidi"/>
          <w:sz w:val="24"/>
          <w:szCs w:val="24"/>
        </w:rPr>
      </w:pPr>
      <w:r>
        <w:rPr>
          <w:rFonts w:asciiTheme="majorBidi" w:hAnsiTheme="majorBidi" w:cstheme="majorBidi"/>
          <w:sz w:val="24"/>
          <w:szCs w:val="24"/>
        </w:rPr>
        <w:t xml:space="preserve"> </w:t>
      </w:r>
      <w:r w:rsidR="0001034B">
        <w:rPr>
          <w:rFonts w:asciiTheme="majorBidi" w:hAnsiTheme="majorBidi" w:cstheme="majorBidi"/>
          <w:sz w:val="24"/>
          <w:szCs w:val="24"/>
        </w:rPr>
        <w:t>Mendengarkan, berdiskusi, dan menulis tentang matematika.</w:t>
      </w:r>
    </w:p>
    <w:p w:rsidR="0001034B" w:rsidRDefault="00055ACD" w:rsidP="00055ACD">
      <w:pPr>
        <w:pStyle w:val="ListParagraph"/>
        <w:numPr>
          <w:ilvl w:val="0"/>
          <w:numId w:val="11"/>
        </w:numPr>
        <w:tabs>
          <w:tab w:val="left" w:pos="900"/>
        </w:tabs>
        <w:spacing w:after="0" w:line="240" w:lineRule="auto"/>
        <w:ind w:hanging="180"/>
        <w:jc w:val="both"/>
        <w:rPr>
          <w:rFonts w:asciiTheme="majorBidi" w:hAnsiTheme="majorBidi" w:cstheme="majorBidi"/>
          <w:sz w:val="24"/>
          <w:szCs w:val="24"/>
        </w:rPr>
      </w:pPr>
      <w:r>
        <w:rPr>
          <w:rFonts w:asciiTheme="majorBidi" w:hAnsiTheme="majorBidi" w:cstheme="majorBidi"/>
          <w:sz w:val="24"/>
          <w:szCs w:val="24"/>
        </w:rPr>
        <w:t xml:space="preserve"> </w:t>
      </w:r>
      <w:r w:rsidR="0001034B">
        <w:rPr>
          <w:rFonts w:asciiTheme="majorBidi" w:hAnsiTheme="majorBidi" w:cstheme="majorBidi"/>
          <w:sz w:val="24"/>
          <w:szCs w:val="24"/>
        </w:rPr>
        <w:t>Membaca dengan pemahaman suatu representasi matematika tertulis.</w:t>
      </w:r>
    </w:p>
    <w:p w:rsidR="0001034B" w:rsidRDefault="0001034B" w:rsidP="00055ACD">
      <w:pPr>
        <w:pStyle w:val="ListParagraph"/>
        <w:numPr>
          <w:ilvl w:val="0"/>
          <w:numId w:val="11"/>
        </w:numPr>
        <w:tabs>
          <w:tab w:val="left" w:pos="900"/>
        </w:tabs>
        <w:spacing w:after="0" w:line="240" w:lineRule="auto"/>
        <w:ind w:left="810" w:hanging="270"/>
        <w:jc w:val="both"/>
        <w:rPr>
          <w:rFonts w:asciiTheme="majorBidi" w:hAnsiTheme="majorBidi" w:cstheme="majorBidi"/>
          <w:sz w:val="24"/>
          <w:szCs w:val="24"/>
        </w:rPr>
      </w:pPr>
      <w:r>
        <w:rPr>
          <w:rFonts w:asciiTheme="majorBidi" w:hAnsiTheme="majorBidi" w:cstheme="majorBidi"/>
          <w:sz w:val="24"/>
          <w:szCs w:val="24"/>
        </w:rPr>
        <w:t>Mengungkapkan kembali suatu uraian atau paragraph matematika dalam bahasa sendiri.</w:t>
      </w:r>
    </w:p>
    <w:p w:rsidR="00DA6A56" w:rsidRDefault="00DA6A56" w:rsidP="00DA6A56">
      <w:pPr>
        <w:pStyle w:val="ListParagraph"/>
        <w:tabs>
          <w:tab w:val="left" w:pos="1440"/>
        </w:tabs>
        <w:spacing w:after="0" w:line="240" w:lineRule="auto"/>
        <w:ind w:left="1440"/>
        <w:jc w:val="both"/>
        <w:rPr>
          <w:rFonts w:asciiTheme="majorBidi" w:hAnsiTheme="majorBidi" w:cstheme="majorBidi"/>
          <w:sz w:val="24"/>
          <w:szCs w:val="24"/>
        </w:rPr>
      </w:pPr>
    </w:p>
    <w:p w:rsidR="0001034B" w:rsidRDefault="00DA6A56" w:rsidP="00055ACD">
      <w:pPr>
        <w:tabs>
          <w:tab w:val="left" w:pos="1440"/>
        </w:tabs>
        <w:spacing w:after="0" w:line="480" w:lineRule="auto"/>
        <w:ind w:firstLine="360"/>
        <w:jc w:val="both"/>
        <w:rPr>
          <w:rFonts w:asciiTheme="majorBidi" w:hAnsiTheme="majorBidi" w:cstheme="majorBidi"/>
          <w:sz w:val="24"/>
          <w:szCs w:val="24"/>
        </w:rPr>
      </w:pPr>
      <w:r w:rsidRPr="00DA6A56">
        <w:rPr>
          <w:rFonts w:asciiTheme="majorBidi" w:hAnsiTheme="majorBidi" w:cstheme="majorBidi"/>
          <w:sz w:val="24"/>
          <w:szCs w:val="24"/>
        </w:rPr>
        <w:t xml:space="preserve">Indikator yang digunakan peneliti dalam melaksanakan penelitian ini adalah gabungan </w:t>
      </w:r>
      <w:r>
        <w:rPr>
          <w:rFonts w:asciiTheme="majorBidi" w:hAnsiTheme="majorBidi" w:cstheme="majorBidi"/>
          <w:sz w:val="24"/>
          <w:szCs w:val="24"/>
        </w:rPr>
        <w:t>dari indikator menurut NCTM dan menurut Sumarmo, namun hanya tidak semua indikator yang diambil melainkan hanya sebagian. Adapun indikator yang digunakan peneliti adalah sebagai berikut:</w:t>
      </w:r>
    </w:p>
    <w:p w:rsidR="00DA6A56" w:rsidRDefault="00DA6A56" w:rsidP="00055ACD">
      <w:pPr>
        <w:pStyle w:val="ListParagraph"/>
        <w:numPr>
          <w:ilvl w:val="0"/>
          <w:numId w:val="14"/>
        </w:numPr>
        <w:tabs>
          <w:tab w:val="left" w:pos="1440"/>
        </w:tabs>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Menyatakan suatu situasi, gambar, diagram, atau benda nyata ke dalam bahasa, simbol, idea, atau model matematik.</w:t>
      </w:r>
    </w:p>
    <w:p w:rsidR="00DA6A56" w:rsidRPr="00DA6A56" w:rsidRDefault="00DA6A56" w:rsidP="00055ACD">
      <w:pPr>
        <w:pStyle w:val="ListParagraph"/>
        <w:numPr>
          <w:ilvl w:val="0"/>
          <w:numId w:val="14"/>
        </w:numPr>
        <w:spacing w:line="480" w:lineRule="auto"/>
        <w:ind w:left="360"/>
        <w:rPr>
          <w:rFonts w:asciiTheme="majorBidi" w:hAnsiTheme="majorBidi" w:cstheme="majorBidi"/>
          <w:sz w:val="24"/>
          <w:szCs w:val="24"/>
        </w:rPr>
      </w:pPr>
      <w:r w:rsidRPr="00DA6A56">
        <w:rPr>
          <w:rFonts w:asciiTheme="majorBidi" w:hAnsiTheme="majorBidi" w:cstheme="majorBidi"/>
          <w:sz w:val="24"/>
          <w:szCs w:val="24"/>
        </w:rPr>
        <w:t>Menggunakan notasi matematika secara tepat.</w:t>
      </w:r>
    </w:p>
    <w:p w:rsidR="00DA6A56" w:rsidRPr="007D3B59" w:rsidRDefault="00DA6A56" w:rsidP="007D3B59">
      <w:pPr>
        <w:pStyle w:val="ListParagraph"/>
        <w:numPr>
          <w:ilvl w:val="0"/>
          <w:numId w:val="14"/>
        </w:numPr>
        <w:spacing w:line="480" w:lineRule="auto"/>
        <w:ind w:left="360"/>
        <w:rPr>
          <w:rFonts w:asciiTheme="majorBidi" w:hAnsiTheme="majorBidi" w:cstheme="majorBidi"/>
          <w:sz w:val="24"/>
          <w:szCs w:val="24"/>
        </w:rPr>
      </w:pPr>
      <w:r w:rsidRPr="00DA6A56">
        <w:rPr>
          <w:rFonts w:asciiTheme="majorBidi" w:hAnsiTheme="majorBidi" w:cstheme="majorBidi"/>
          <w:sz w:val="24"/>
          <w:szCs w:val="24"/>
        </w:rPr>
        <w:t>Menjelaskan idea, situasi, dan relasi matematika secara lisan atau tulisan.</w:t>
      </w:r>
    </w:p>
    <w:p w:rsidR="0001034B" w:rsidRPr="00E448D8" w:rsidRDefault="0001034B" w:rsidP="004B2BDF">
      <w:pPr>
        <w:pStyle w:val="ListParagraph"/>
        <w:tabs>
          <w:tab w:val="left" w:pos="1440"/>
        </w:tabs>
        <w:spacing w:after="0" w:line="480" w:lineRule="auto"/>
        <w:ind w:left="1440"/>
        <w:jc w:val="both"/>
        <w:rPr>
          <w:rFonts w:asciiTheme="majorBidi" w:hAnsiTheme="majorBidi" w:cstheme="majorBidi"/>
          <w:sz w:val="24"/>
          <w:szCs w:val="24"/>
        </w:rPr>
      </w:pPr>
    </w:p>
    <w:p w:rsidR="0001034B" w:rsidRPr="00E433A2" w:rsidRDefault="0001034B" w:rsidP="00055ACD">
      <w:pPr>
        <w:pStyle w:val="ListParagraph"/>
        <w:numPr>
          <w:ilvl w:val="0"/>
          <w:numId w:val="3"/>
        </w:numPr>
        <w:spacing w:after="0" w:line="480" w:lineRule="auto"/>
        <w:ind w:left="360"/>
        <w:jc w:val="both"/>
        <w:rPr>
          <w:rFonts w:asciiTheme="majorBidi" w:hAnsiTheme="majorBidi" w:cstheme="majorBidi"/>
          <w:b/>
          <w:bCs/>
          <w:sz w:val="24"/>
          <w:szCs w:val="24"/>
        </w:rPr>
      </w:pPr>
      <w:r w:rsidRPr="00E433A2">
        <w:rPr>
          <w:rFonts w:asciiTheme="majorBidi" w:hAnsiTheme="majorBidi" w:cstheme="majorBidi"/>
          <w:b/>
          <w:bCs/>
          <w:sz w:val="24"/>
          <w:szCs w:val="24"/>
        </w:rPr>
        <w:t xml:space="preserve">Model </w:t>
      </w:r>
      <w:r w:rsidRPr="00E433A2">
        <w:rPr>
          <w:rFonts w:asciiTheme="majorBidi" w:hAnsiTheme="majorBidi" w:cstheme="majorBidi"/>
          <w:b/>
          <w:bCs/>
          <w:i/>
          <w:iCs/>
          <w:sz w:val="24"/>
          <w:szCs w:val="24"/>
        </w:rPr>
        <w:t>Cooperative Learning</w:t>
      </w:r>
    </w:p>
    <w:p w:rsidR="00DA6A56" w:rsidRDefault="0001034B" w:rsidP="00055ACD">
      <w:pPr>
        <w:pStyle w:val="ListParagraph"/>
        <w:spacing w:after="0" w:line="480" w:lineRule="auto"/>
        <w:ind w:left="0" w:firstLine="450"/>
        <w:jc w:val="both"/>
        <w:rPr>
          <w:rFonts w:asciiTheme="majorBidi" w:hAnsiTheme="majorBidi" w:cstheme="majorBidi"/>
          <w:sz w:val="24"/>
          <w:szCs w:val="24"/>
        </w:rPr>
      </w:pPr>
      <w:r w:rsidRPr="00F004BC">
        <w:rPr>
          <w:rFonts w:asciiTheme="majorBidi" w:hAnsiTheme="majorBidi" w:cstheme="majorBidi"/>
          <w:i/>
          <w:iCs/>
          <w:sz w:val="24"/>
          <w:szCs w:val="24"/>
        </w:rPr>
        <w:t>Cooperatif learning</w:t>
      </w:r>
      <w:r w:rsidRPr="00F004BC">
        <w:rPr>
          <w:rFonts w:asciiTheme="majorBidi" w:hAnsiTheme="majorBidi" w:cstheme="majorBidi"/>
          <w:sz w:val="24"/>
          <w:szCs w:val="24"/>
        </w:rPr>
        <w:t xml:space="preserve"> adalah model pembelajaran yang menuntut antara siswa dalam suatu kelompok kecil yang bersifat heterogen untuk melakukan kerja sama sehingga dapat memaksimalkan kegiatan belajar masing-masing anggota kelompoknya. </w:t>
      </w:r>
      <w:r w:rsidRPr="00F004BC">
        <w:rPr>
          <w:rFonts w:asciiTheme="majorBidi" w:hAnsiTheme="majorBidi" w:cstheme="majorBidi"/>
          <w:i/>
          <w:iCs/>
          <w:sz w:val="24"/>
          <w:szCs w:val="24"/>
        </w:rPr>
        <w:t>cooperatif learning</w:t>
      </w:r>
      <w:r w:rsidRPr="00F004BC">
        <w:rPr>
          <w:rFonts w:asciiTheme="majorBidi" w:hAnsiTheme="majorBidi" w:cstheme="majorBidi"/>
          <w:sz w:val="24"/>
          <w:szCs w:val="24"/>
        </w:rPr>
        <w:t xml:space="preserve"> ini mendorong siswa berinteraksi secara aktif dan positif dalam kelompok. </w:t>
      </w:r>
    </w:p>
    <w:p w:rsidR="0001034B" w:rsidRPr="00E433A2" w:rsidRDefault="0001034B" w:rsidP="00055ACD">
      <w:pPr>
        <w:pStyle w:val="ListParagraph"/>
        <w:spacing w:after="0" w:line="480" w:lineRule="auto"/>
        <w:ind w:left="0" w:firstLine="360"/>
        <w:jc w:val="both"/>
        <w:rPr>
          <w:rFonts w:asciiTheme="majorBidi" w:hAnsiTheme="majorBidi" w:cstheme="majorBidi"/>
          <w:sz w:val="24"/>
          <w:szCs w:val="24"/>
        </w:rPr>
      </w:pPr>
      <w:r w:rsidRPr="00A41AF8">
        <w:rPr>
          <w:rFonts w:asciiTheme="majorBidi" w:hAnsiTheme="majorBidi" w:cstheme="majorBidi"/>
          <w:sz w:val="24"/>
          <w:szCs w:val="24"/>
        </w:rPr>
        <w:t xml:space="preserve">Kerja sama merupakan kebutuhan yang sangat penting bagi kelangsungan hidup manusia. Dengan kerja sama, pekerjaan yang berat akan terasa lebih ringan </w:t>
      </w:r>
      <w:r w:rsidRPr="00A41AF8">
        <w:rPr>
          <w:rFonts w:asciiTheme="majorBidi" w:hAnsiTheme="majorBidi" w:cstheme="majorBidi"/>
          <w:sz w:val="24"/>
          <w:szCs w:val="24"/>
        </w:rPr>
        <w:lastRenderedPageBreak/>
        <w:t xml:space="preserve">dan pekerjaan yang sulit akan menjadi lebih mudah. </w:t>
      </w:r>
      <w:r w:rsidRPr="00A41AF8">
        <w:rPr>
          <w:rFonts w:asciiTheme="majorBidi" w:hAnsiTheme="majorBidi" w:cstheme="majorBidi"/>
          <w:i/>
          <w:iCs/>
          <w:sz w:val="24"/>
          <w:szCs w:val="24"/>
        </w:rPr>
        <w:t>Cooperatif learning</w:t>
      </w:r>
      <w:r w:rsidRPr="00A41AF8">
        <w:rPr>
          <w:rFonts w:asciiTheme="majorBidi" w:hAnsiTheme="majorBidi" w:cstheme="majorBidi"/>
          <w:sz w:val="24"/>
          <w:szCs w:val="24"/>
        </w:rPr>
        <w:t xml:space="preserve"> tidak hanya sekedar belajar bersama dalam bentuk kelompok karena dalam model</w:t>
      </w:r>
      <w:r>
        <w:rPr>
          <w:rFonts w:asciiTheme="majorBidi" w:hAnsiTheme="majorBidi" w:cstheme="majorBidi"/>
          <w:sz w:val="24"/>
          <w:szCs w:val="24"/>
        </w:rPr>
        <w:t xml:space="preserve"> </w:t>
      </w:r>
      <w:r w:rsidRPr="00A41AF8">
        <w:rPr>
          <w:rFonts w:asciiTheme="majorBidi" w:hAnsiTheme="majorBidi" w:cstheme="majorBidi"/>
          <w:sz w:val="24"/>
          <w:szCs w:val="24"/>
        </w:rPr>
        <w:t xml:space="preserve">pembelajaran ini harus ada dorongan dan tugas yang bersifat kooperatif, sehingga memungkinkan terjadinya suatu </w:t>
      </w:r>
      <w:r>
        <w:rPr>
          <w:rFonts w:asciiTheme="majorBidi" w:hAnsiTheme="majorBidi" w:cstheme="majorBidi"/>
          <w:sz w:val="24"/>
          <w:szCs w:val="24"/>
        </w:rPr>
        <w:t>i</w:t>
      </w:r>
      <w:r w:rsidRPr="00A41AF8">
        <w:rPr>
          <w:rFonts w:asciiTheme="majorBidi" w:hAnsiTheme="majorBidi" w:cstheme="majorBidi"/>
          <w:sz w:val="24"/>
          <w:szCs w:val="24"/>
        </w:rPr>
        <w:t xml:space="preserve">nteraksi terbuka antara anggota kelompok. </w:t>
      </w:r>
    </w:p>
    <w:p w:rsidR="0001034B" w:rsidRPr="00A41AF8" w:rsidRDefault="0001034B" w:rsidP="00055ACD">
      <w:pPr>
        <w:pStyle w:val="ListParagraph"/>
        <w:spacing w:after="0" w:line="480" w:lineRule="auto"/>
        <w:ind w:left="0" w:firstLine="360"/>
        <w:jc w:val="both"/>
        <w:rPr>
          <w:rFonts w:asciiTheme="majorBidi" w:hAnsiTheme="majorBidi" w:cstheme="majorBidi"/>
          <w:sz w:val="24"/>
          <w:szCs w:val="24"/>
        </w:rPr>
      </w:pPr>
      <w:r w:rsidRPr="00A41AF8">
        <w:rPr>
          <w:rFonts w:asciiTheme="majorBidi" w:hAnsiTheme="majorBidi" w:cstheme="majorBidi"/>
          <w:sz w:val="24"/>
          <w:szCs w:val="24"/>
        </w:rPr>
        <w:t xml:space="preserve">Roger dan David Jhonnson (dalam Lie, 2002:31) mengemukakan bahwa “tidak semua kerja kelompok bisa dianggap </w:t>
      </w:r>
      <w:r w:rsidRPr="00A41AF8">
        <w:rPr>
          <w:rFonts w:asciiTheme="majorBidi" w:hAnsiTheme="majorBidi" w:cstheme="majorBidi"/>
          <w:i/>
          <w:iCs/>
          <w:sz w:val="24"/>
          <w:szCs w:val="24"/>
        </w:rPr>
        <w:t>cooperative learning</w:t>
      </w:r>
      <w:r w:rsidRPr="00A41AF8">
        <w:rPr>
          <w:rFonts w:asciiTheme="majorBidi" w:hAnsiTheme="majorBidi" w:cstheme="majorBidi"/>
          <w:sz w:val="24"/>
          <w:szCs w:val="24"/>
        </w:rPr>
        <w:t>”. Untuk mencapai hasil yang maksimal, ada lima unsur model pembelajaran gotong royong yang harus diterapkan. Kelima unsur tersebut antara lain :</w:t>
      </w:r>
    </w:p>
    <w:p w:rsidR="0001034B" w:rsidRDefault="0001034B" w:rsidP="00055ACD">
      <w:pPr>
        <w:pStyle w:val="ListParagraph"/>
        <w:numPr>
          <w:ilvl w:val="0"/>
          <w:numId w:val="6"/>
        </w:numPr>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Saling ketergantungan positif</w:t>
      </w:r>
    </w:p>
    <w:p w:rsidR="0001034B" w:rsidRDefault="0001034B" w:rsidP="00055ACD">
      <w:pPr>
        <w:pStyle w:val="ListParagraph"/>
        <w:spacing w:after="0" w:line="480" w:lineRule="auto"/>
        <w:ind w:left="360"/>
        <w:jc w:val="both"/>
        <w:rPr>
          <w:rFonts w:asciiTheme="majorBidi" w:hAnsiTheme="majorBidi" w:cstheme="majorBidi"/>
          <w:sz w:val="24"/>
          <w:szCs w:val="24"/>
        </w:rPr>
      </w:pPr>
      <w:r w:rsidRPr="00A41AF8">
        <w:rPr>
          <w:rFonts w:asciiTheme="majorBidi" w:hAnsiTheme="majorBidi" w:cstheme="majorBidi"/>
          <w:sz w:val="24"/>
          <w:szCs w:val="24"/>
        </w:rPr>
        <w:t>Keberhasilan suatu karya sangat bergantung kepada usaha setiap anggotanya. Untuk menciptakan kelompok kerja yang efektif, pengajar perlu menyusun tugas sedemikian rupa sehingga setiap anggota kelompok harus menyelesaikan tugasnya sendiri agar yang lain bisa mencapai tujuan mereka.</w:t>
      </w:r>
    </w:p>
    <w:p w:rsidR="0001034B" w:rsidRDefault="0001034B" w:rsidP="00055ACD">
      <w:pPr>
        <w:pStyle w:val="ListParagraph"/>
        <w:numPr>
          <w:ilvl w:val="0"/>
          <w:numId w:val="6"/>
        </w:numPr>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Tanggung jawab perseorangan</w:t>
      </w:r>
    </w:p>
    <w:p w:rsidR="0001034B" w:rsidRPr="00A41AF8" w:rsidRDefault="0001034B" w:rsidP="00055ACD">
      <w:pPr>
        <w:pStyle w:val="ListParagraph"/>
        <w:tabs>
          <w:tab w:val="left" w:pos="360"/>
        </w:tabs>
        <w:spacing w:after="0" w:line="480" w:lineRule="auto"/>
        <w:ind w:left="360"/>
        <w:jc w:val="both"/>
        <w:rPr>
          <w:rFonts w:asciiTheme="majorBidi" w:hAnsiTheme="majorBidi" w:cstheme="majorBidi"/>
          <w:sz w:val="24"/>
          <w:szCs w:val="24"/>
        </w:rPr>
      </w:pPr>
      <w:r w:rsidRPr="00A41AF8">
        <w:rPr>
          <w:rFonts w:asciiTheme="majorBidi" w:hAnsiTheme="majorBidi" w:cstheme="majorBidi"/>
          <w:sz w:val="24"/>
          <w:szCs w:val="24"/>
        </w:rPr>
        <w:t xml:space="preserve">Unsur ini merupakan akibat langsung dari unsur yang pertama. Jika bagus dan pola penilaian dibuat menurut prosedur model pembelajaran </w:t>
      </w:r>
      <w:r w:rsidRPr="00A41AF8">
        <w:rPr>
          <w:rFonts w:asciiTheme="majorBidi" w:hAnsiTheme="majorBidi" w:cstheme="majorBidi"/>
          <w:i/>
          <w:iCs/>
          <w:sz w:val="24"/>
          <w:szCs w:val="24"/>
        </w:rPr>
        <w:t>cooperative learning</w:t>
      </w:r>
      <w:r w:rsidRPr="00A41AF8">
        <w:rPr>
          <w:rFonts w:asciiTheme="majorBidi" w:hAnsiTheme="majorBidi" w:cstheme="majorBidi"/>
          <w:sz w:val="24"/>
          <w:szCs w:val="24"/>
        </w:rPr>
        <w:t>, setiap siswa akan merasa bertanggung jawab untuk melakukan yang terbaik. Kunci keberhasilan metode kerja kelompok adalah persiapan guru dalam menyusun tugasnya.</w:t>
      </w:r>
    </w:p>
    <w:p w:rsidR="0001034B" w:rsidRDefault="0001034B" w:rsidP="00055ACD">
      <w:pPr>
        <w:pStyle w:val="ListParagraph"/>
        <w:numPr>
          <w:ilvl w:val="0"/>
          <w:numId w:val="6"/>
        </w:numPr>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Tatap muka</w:t>
      </w:r>
    </w:p>
    <w:p w:rsidR="0001034B" w:rsidRPr="00A41AF8" w:rsidRDefault="0001034B" w:rsidP="00055ACD">
      <w:pPr>
        <w:pStyle w:val="ListParagraph"/>
        <w:spacing w:after="0" w:line="480" w:lineRule="auto"/>
        <w:ind w:left="360"/>
        <w:jc w:val="both"/>
        <w:rPr>
          <w:rFonts w:asciiTheme="majorBidi" w:hAnsiTheme="majorBidi" w:cstheme="majorBidi"/>
          <w:sz w:val="24"/>
          <w:szCs w:val="24"/>
        </w:rPr>
      </w:pPr>
      <w:r w:rsidRPr="00A41AF8">
        <w:rPr>
          <w:rFonts w:asciiTheme="majorBidi" w:hAnsiTheme="majorBidi" w:cstheme="majorBidi"/>
          <w:sz w:val="24"/>
          <w:szCs w:val="24"/>
        </w:rPr>
        <w:t>Setiap anggota kelompok har</w:t>
      </w:r>
      <w:r w:rsidR="00DA6A56">
        <w:rPr>
          <w:rFonts w:asciiTheme="majorBidi" w:hAnsiTheme="majorBidi" w:cstheme="majorBidi"/>
          <w:sz w:val="24"/>
          <w:szCs w:val="24"/>
        </w:rPr>
        <w:t>u</w:t>
      </w:r>
      <w:r w:rsidRPr="00A41AF8">
        <w:rPr>
          <w:rFonts w:asciiTheme="majorBidi" w:hAnsiTheme="majorBidi" w:cstheme="majorBidi"/>
          <w:sz w:val="24"/>
          <w:szCs w:val="24"/>
        </w:rPr>
        <w:t xml:space="preserve">s diberikan kesempatan untuk bertatap muka dan berdiskusi. Kegiatan interaksi ini akan memberikan para pembelajar untuk membentuk sinergi yang menguntungkan semua anggota. Hasil pemikiran </w:t>
      </w:r>
      <w:r w:rsidRPr="00A41AF8">
        <w:rPr>
          <w:rFonts w:asciiTheme="majorBidi" w:hAnsiTheme="majorBidi" w:cstheme="majorBidi"/>
          <w:sz w:val="24"/>
          <w:szCs w:val="24"/>
        </w:rPr>
        <w:lastRenderedPageBreak/>
        <w:t>beberapa kepala akan lebih kaya dari pada hasil pemikiran dari satu kepala saja. Lebih jauh l</w:t>
      </w:r>
      <w:r>
        <w:rPr>
          <w:rFonts w:asciiTheme="majorBidi" w:hAnsiTheme="majorBidi" w:cstheme="majorBidi"/>
          <w:sz w:val="24"/>
          <w:szCs w:val="24"/>
        </w:rPr>
        <w:t xml:space="preserve">agi, hasil kerja sama ini jauh </w:t>
      </w:r>
      <w:r w:rsidRPr="00A41AF8">
        <w:rPr>
          <w:rFonts w:asciiTheme="majorBidi" w:hAnsiTheme="majorBidi" w:cstheme="majorBidi"/>
          <w:sz w:val="24"/>
          <w:szCs w:val="24"/>
        </w:rPr>
        <w:t>lebih besar dari pada jumlah hasil masing-masing anggota.</w:t>
      </w:r>
    </w:p>
    <w:p w:rsidR="0001034B" w:rsidRPr="00A41AF8" w:rsidRDefault="0001034B" w:rsidP="00055ACD">
      <w:pPr>
        <w:pStyle w:val="ListParagraph"/>
        <w:spacing w:after="0" w:line="480" w:lineRule="auto"/>
        <w:ind w:left="360"/>
        <w:jc w:val="both"/>
        <w:rPr>
          <w:rFonts w:asciiTheme="majorBidi" w:hAnsiTheme="majorBidi" w:cstheme="majorBidi"/>
          <w:sz w:val="24"/>
          <w:szCs w:val="24"/>
        </w:rPr>
      </w:pPr>
      <w:r w:rsidRPr="00A41AF8">
        <w:rPr>
          <w:rFonts w:asciiTheme="majorBidi" w:hAnsiTheme="majorBidi" w:cstheme="majorBidi"/>
          <w:sz w:val="24"/>
          <w:szCs w:val="24"/>
        </w:rPr>
        <w:t>Inti dari sinergi ini adalah menghargai perbedaan, memanfaatkan kelebihan dan mengisi kekurangan masing-masing. Setiap anggota kelompok mempunyai latar belakang pengalaman, keluarga, dan sosial ekonomi yang berbeda satu sama dengan yang lainnya. Perbedaan ini akan menjadi modal utama dalam proses kelompok yang cukup panjang. Para anggota kelompok perlu diberi kesempatan untuk saling mengenal dan menerima satu sama lain dalam kegiatan tatap muka dan interaksi pribadi.</w:t>
      </w:r>
    </w:p>
    <w:p w:rsidR="0001034B" w:rsidRDefault="0001034B" w:rsidP="00055ACD">
      <w:pPr>
        <w:pStyle w:val="ListParagraph"/>
        <w:numPr>
          <w:ilvl w:val="0"/>
          <w:numId w:val="6"/>
        </w:numPr>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Komunikasi antar anggota</w:t>
      </w:r>
    </w:p>
    <w:p w:rsidR="0001034B" w:rsidRPr="00A41AF8" w:rsidRDefault="0001034B" w:rsidP="00055ACD">
      <w:pPr>
        <w:pStyle w:val="ListParagraph"/>
        <w:tabs>
          <w:tab w:val="left" w:pos="1440"/>
        </w:tabs>
        <w:spacing w:after="0" w:line="480" w:lineRule="auto"/>
        <w:ind w:left="360"/>
        <w:jc w:val="both"/>
        <w:rPr>
          <w:rFonts w:asciiTheme="majorBidi" w:hAnsiTheme="majorBidi" w:cstheme="majorBidi"/>
          <w:sz w:val="24"/>
          <w:szCs w:val="24"/>
        </w:rPr>
      </w:pPr>
      <w:r w:rsidRPr="00A41AF8">
        <w:rPr>
          <w:rFonts w:asciiTheme="majorBidi" w:hAnsiTheme="majorBidi" w:cstheme="majorBidi"/>
          <w:sz w:val="24"/>
          <w:szCs w:val="24"/>
        </w:rPr>
        <w:t>Unsur ini juga menghendaki agar para siswa dibekali dengan berbagai keterampilan komunikasi. Sebelum menugaskan siswa dalam kelompok, pengajar perlu mengajarkan cara-cara berkomunikasi. Tidak setiap siswa mempunyai keahlian mendengarkan dan berbicara. Keberhasilan suatu kelompok juga bergantung pada kesedian para anggotanya untuk saling mendengarkan dan mengutarakan pendapat mereka.</w:t>
      </w:r>
    </w:p>
    <w:p w:rsidR="0001034B" w:rsidRDefault="0001034B" w:rsidP="00055ACD">
      <w:pPr>
        <w:pStyle w:val="ListParagraph"/>
        <w:numPr>
          <w:ilvl w:val="0"/>
          <w:numId w:val="6"/>
        </w:numPr>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Evaluasi proses kelompok</w:t>
      </w:r>
    </w:p>
    <w:p w:rsidR="0001034B" w:rsidRPr="00055ACD" w:rsidRDefault="0001034B" w:rsidP="00055ACD">
      <w:pPr>
        <w:pStyle w:val="ListParagraph"/>
        <w:tabs>
          <w:tab w:val="left" w:pos="1440"/>
        </w:tabs>
        <w:spacing w:after="0" w:line="480" w:lineRule="auto"/>
        <w:ind w:left="360"/>
        <w:jc w:val="both"/>
        <w:rPr>
          <w:rFonts w:asciiTheme="majorBidi" w:hAnsiTheme="majorBidi" w:cstheme="majorBidi"/>
          <w:sz w:val="24"/>
          <w:szCs w:val="24"/>
        </w:rPr>
      </w:pPr>
      <w:r w:rsidRPr="00A41AF8">
        <w:rPr>
          <w:rFonts w:asciiTheme="majorBidi" w:hAnsiTheme="majorBidi" w:cstheme="majorBidi"/>
          <w:sz w:val="24"/>
          <w:szCs w:val="24"/>
        </w:rPr>
        <w:t xml:space="preserve">Pengajar perlu menjadwalkan waktu khusus bagi kelompok untuk mengevaluasi proses kerja kelompok dan hasil kerja sama mereka agar selanjutnya bisa bekerja sama dengan lebih efektif. Waktu evaluasi ini tidak perlu diadakan setiap kali ada kerja kelompok, tetapi bisa diadakan selang beberapa waktu setelah beberapa kali pembelajar terlibat dalam kegiatan </w:t>
      </w:r>
      <w:r w:rsidRPr="00A41AF8">
        <w:rPr>
          <w:rFonts w:asciiTheme="majorBidi" w:hAnsiTheme="majorBidi" w:cstheme="majorBidi"/>
          <w:sz w:val="24"/>
          <w:szCs w:val="24"/>
        </w:rPr>
        <w:lastRenderedPageBreak/>
        <w:t xml:space="preserve">pembelajaran </w:t>
      </w:r>
      <w:r w:rsidRPr="00A41AF8">
        <w:rPr>
          <w:rFonts w:asciiTheme="majorBidi" w:hAnsiTheme="majorBidi" w:cstheme="majorBidi"/>
          <w:i/>
          <w:iCs/>
          <w:sz w:val="24"/>
          <w:szCs w:val="24"/>
        </w:rPr>
        <w:t>cooperative learning</w:t>
      </w:r>
      <w:r w:rsidRPr="00A41AF8">
        <w:rPr>
          <w:rFonts w:asciiTheme="majorBidi" w:hAnsiTheme="majorBidi" w:cstheme="majorBidi"/>
          <w:sz w:val="24"/>
          <w:szCs w:val="24"/>
        </w:rPr>
        <w:t>.</w:t>
      </w:r>
      <w:r w:rsidR="00055ACD">
        <w:rPr>
          <w:rFonts w:asciiTheme="majorBidi" w:hAnsiTheme="majorBidi" w:cstheme="majorBidi"/>
          <w:sz w:val="24"/>
          <w:szCs w:val="24"/>
        </w:rPr>
        <w:t xml:space="preserve"> </w:t>
      </w:r>
      <w:r w:rsidRPr="00055ACD">
        <w:rPr>
          <w:rFonts w:asciiTheme="majorBidi" w:hAnsiTheme="majorBidi" w:cstheme="majorBidi"/>
          <w:sz w:val="24"/>
          <w:szCs w:val="24"/>
        </w:rPr>
        <w:t>Format evaluasi bisa bermacam-macam, tergantung pada tingkat pendidikan siswa.</w:t>
      </w:r>
    </w:p>
    <w:p w:rsidR="0001034B" w:rsidRDefault="0001034B" w:rsidP="004B2BDF">
      <w:pPr>
        <w:pStyle w:val="ListParagraph"/>
        <w:spacing w:after="0" w:line="480" w:lineRule="auto"/>
        <w:ind w:left="1080"/>
        <w:jc w:val="both"/>
        <w:rPr>
          <w:rFonts w:asciiTheme="majorBidi" w:hAnsiTheme="majorBidi" w:cstheme="majorBidi"/>
          <w:sz w:val="24"/>
          <w:szCs w:val="24"/>
        </w:rPr>
      </w:pPr>
    </w:p>
    <w:p w:rsidR="0001034B" w:rsidRPr="000B14B5" w:rsidRDefault="0001034B" w:rsidP="00055ACD">
      <w:pPr>
        <w:pStyle w:val="ListParagraph"/>
        <w:numPr>
          <w:ilvl w:val="0"/>
          <w:numId w:val="3"/>
        </w:numPr>
        <w:spacing w:after="0" w:line="480" w:lineRule="auto"/>
        <w:ind w:left="360"/>
        <w:jc w:val="both"/>
        <w:rPr>
          <w:rFonts w:asciiTheme="majorBidi" w:hAnsiTheme="majorBidi" w:cstheme="majorBidi"/>
          <w:b/>
          <w:bCs/>
          <w:sz w:val="24"/>
          <w:szCs w:val="24"/>
        </w:rPr>
      </w:pPr>
      <w:r>
        <w:rPr>
          <w:rFonts w:asciiTheme="majorBidi" w:hAnsiTheme="majorBidi" w:cstheme="majorBidi"/>
          <w:b/>
          <w:bCs/>
          <w:sz w:val="24"/>
          <w:szCs w:val="24"/>
        </w:rPr>
        <w:t xml:space="preserve">Model </w:t>
      </w:r>
      <w:r w:rsidRPr="00045F6A">
        <w:rPr>
          <w:rFonts w:asciiTheme="majorBidi" w:hAnsiTheme="majorBidi" w:cstheme="majorBidi"/>
          <w:b/>
          <w:bCs/>
          <w:i/>
          <w:iCs/>
          <w:sz w:val="24"/>
          <w:szCs w:val="24"/>
        </w:rPr>
        <w:t>Cooperative Learning</w:t>
      </w:r>
      <w:r>
        <w:rPr>
          <w:rFonts w:asciiTheme="majorBidi" w:hAnsiTheme="majorBidi" w:cstheme="majorBidi"/>
          <w:b/>
          <w:bCs/>
          <w:sz w:val="24"/>
          <w:szCs w:val="24"/>
        </w:rPr>
        <w:t xml:space="preserve"> Tipe </w:t>
      </w:r>
      <w:r w:rsidRPr="000B14B5">
        <w:rPr>
          <w:rFonts w:asciiTheme="majorBidi" w:hAnsiTheme="majorBidi" w:cstheme="majorBidi"/>
          <w:b/>
          <w:bCs/>
          <w:i/>
          <w:iCs/>
          <w:sz w:val="24"/>
          <w:szCs w:val="24"/>
        </w:rPr>
        <w:t>Think Pair Share</w:t>
      </w:r>
      <w:r w:rsidR="00E10C7F">
        <w:rPr>
          <w:rFonts w:asciiTheme="majorBidi" w:hAnsiTheme="majorBidi" w:cstheme="majorBidi"/>
          <w:b/>
          <w:bCs/>
          <w:i/>
          <w:iCs/>
          <w:sz w:val="24"/>
          <w:szCs w:val="24"/>
        </w:rPr>
        <w:t xml:space="preserve"> </w:t>
      </w:r>
      <w:r w:rsidR="00E10C7F">
        <w:rPr>
          <w:rFonts w:asciiTheme="majorBidi" w:hAnsiTheme="majorBidi" w:cstheme="majorBidi"/>
          <w:b/>
          <w:bCs/>
          <w:sz w:val="24"/>
          <w:szCs w:val="24"/>
        </w:rPr>
        <w:t>(</w:t>
      </w:r>
      <w:r w:rsidR="00E10C7F" w:rsidRPr="00E10C7F">
        <w:rPr>
          <w:rFonts w:asciiTheme="majorBidi" w:hAnsiTheme="majorBidi" w:cstheme="majorBidi"/>
          <w:b/>
          <w:bCs/>
          <w:i/>
          <w:iCs/>
          <w:sz w:val="24"/>
          <w:szCs w:val="24"/>
        </w:rPr>
        <w:t>TPS</w:t>
      </w:r>
      <w:r w:rsidR="00E10C7F">
        <w:rPr>
          <w:rFonts w:asciiTheme="majorBidi" w:hAnsiTheme="majorBidi" w:cstheme="majorBidi"/>
          <w:b/>
          <w:bCs/>
          <w:sz w:val="24"/>
          <w:szCs w:val="24"/>
        </w:rPr>
        <w:t>)</w:t>
      </w:r>
    </w:p>
    <w:p w:rsidR="00DA6A56" w:rsidRPr="00904266" w:rsidRDefault="0001034B" w:rsidP="00055ACD">
      <w:pPr>
        <w:pStyle w:val="ListParagraph"/>
        <w:spacing w:after="0" w:line="480" w:lineRule="auto"/>
        <w:ind w:left="0" w:firstLine="360"/>
        <w:jc w:val="both"/>
        <w:rPr>
          <w:rFonts w:asciiTheme="majorBidi" w:hAnsiTheme="majorBidi" w:cstheme="majorBidi"/>
          <w:sz w:val="24"/>
          <w:szCs w:val="24"/>
        </w:rPr>
      </w:pPr>
      <w:r>
        <w:rPr>
          <w:rFonts w:asciiTheme="majorBidi" w:hAnsiTheme="majorBidi" w:cstheme="majorBidi"/>
          <w:sz w:val="24"/>
          <w:szCs w:val="24"/>
        </w:rPr>
        <w:t xml:space="preserve">Model pembelajaran </w:t>
      </w:r>
      <w:r w:rsidRPr="0001034B">
        <w:rPr>
          <w:rFonts w:asciiTheme="majorBidi" w:hAnsiTheme="majorBidi" w:cstheme="majorBidi"/>
          <w:i/>
          <w:iCs/>
          <w:sz w:val="24"/>
          <w:szCs w:val="24"/>
        </w:rPr>
        <w:t>TPS</w:t>
      </w:r>
      <w:r w:rsidRPr="00A41AF8">
        <w:rPr>
          <w:rFonts w:asciiTheme="majorBidi" w:hAnsiTheme="majorBidi" w:cstheme="majorBidi"/>
          <w:i/>
          <w:iCs/>
          <w:sz w:val="24"/>
          <w:szCs w:val="24"/>
        </w:rPr>
        <w:t xml:space="preserve"> </w:t>
      </w:r>
      <w:r w:rsidRPr="00A41AF8">
        <w:rPr>
          <w:rFonts w:asciiTheme="majorBidi" w:hAnsiTheme="majorBidi" w:cstheme="majorBidi"/>
          <w:sz w:val="24"/>
          <w:szCs w:val="24"/>
        </w:rPr>
        <w:t>memberi siswa kesempatan untuk bekerja sendiri serta bekerja sama dengan orang lain. Dalam metode ini siswa dituntut untuk berpikir secara individu, kemudian mendiskusikan hasil p</w:t>
      </w:r>
      <w:r>
        <w:rPr>
          <w:rFonts w:asciiTheme="majorBidi" w:hAnsiTheme="majorBidi" w:cstheme="majorBidi"/>
          <w:sz w:val="24"/>
          <w:szCs w:val="24"/>
        </w:rPr>
        <w:t xml:space="preserve">emikirannya dengan pasangannya. </w:t>
      </w:r>
      <w:r w:rsidRPr="00A41AF8">
        <w:rPr>
          <w:rFonts w:asciiTheme="majorBidi" w:hAnsiTheme="majorBidi" w:cstheme="majorBidi"/>
          <w:sz w:val="24"/>
          <w:szCs w:val="24"/>
        </w:rPr>
        <w:t>Setelah itu hasil diskusi itu didemonstrasikan di depan kelas.</w:t>
      </w:r>
      <w:r>
        <w:rPr>
          <w:rFonts w:asciiTheme="majorBidi" w:hAnsiTheme="majorBidi" w:cstheme="majorBidi"/>
          <w:sz w:val="24"/>
          <w:szCs w:val="24"/>
        </w:rPr>
        <w:t xml:space="preserve"> Adapun langkah-langkah model pembelajaran </w:t>
      </w:r>
      <w:r w:rsidRPr="0001034B">
        <w:rPr>
          <w:rFonts w:asciiTheme="majorBidi" w:hAnsiTheme="majorBidi" w:cstheme="majorBidi"/>
          <w:i/>
          <w:iCs/>
          <w:sz w:val="24"/>
          <w:szCs w:val="24"/>
        </w:rPr>
        <w:t>TPS</w:t>
      </w:r>
      <w:r>
        <w:rPr>
          <w:rFonts w:asciiTheme="majorBidi" w:hAnsiTheme="majorBidi" w:cstheme="majorBidi"/>
          <w:sz w:val="24"/>
          <w:szCs w:val="24"/>
        </w:rPr>
        <w:t xml:space="preserve"> adalah sebagai berikut.</w:t>
      </w:r>
    </w:p>
    <w:p w:rsidR="0001034B" w:rsidRDefault="0001034B" w:rsidP="00055ACD">
      <w:pPr>
        <w:pStyle w:val="ListParagraph"/>
        <w:numPr>
          <w:ilvl w:val="0"/>
          <w:numId w:val="7"/>
        </w:numPr>
        <w:spacing w:after="0" w:line="480" w:lineRule="auto"/>
        <w:ind w:left="360"/>
        <w:jc w:val="both"/>
        <w:rPr>
          <w:rFonts w:asciiTheme="majorBidi" w:hAnsiTheme="majorBidi" w:cstheme="majorBidi"/>
          <w:sz w:val="24"/>
          <w:szCs w:val="24"/>
        </w:rPr>
      </w:pPr>
      <w:r w:rsidRPr="002903FE">
        <w:rPr>
          <w:rFonts w:asciiTheme="majorBidi" w:hAnsiTheme="majorBidi" w:cstheme="majorBidi"/>
          <w:i/>
          <w:iCs/>
          <w:sz w:val="24"/>
          <w:szCs w:val="24"/>
        </w:rPr>
        <w:t>Think</w:t>
      </w:r>
      <w:r>
        <w:rPr>
          <w:rFonts w:asciiTheme="majorBidi" w:hAnsiTheme="majorBidi" w:cstheme="majorBidi"/>
          <w:sz w:val="24"/>
          <w:szCs w:val="24"/>
        </w:rPr>
        <w:t xml:space="preserve"> (Berpikir)</w:t>
      </w:r>
    </w:p>
    <w:p w:rsidR="0001034B" w:rsidRPr="00DA6A56" w:rsidRDefault="0001034B" w:rsidP="00055ACD">
      <w:pPr>
        <w:spacing w:after="0" w:line="480" w:lineRule="auto"/>
        <w:ind w:left="360"/>
        <w:jc w:val="both"/>
        <w:rPr>
          <w:rFonts w:asciiTheme="majorBidi" w:hAnsiTheme="majorBidi" w:cstheme="majorBidi"/>
          <w:sz w:val="24"/>
          <w:szCs w:val="24"/>
        </w:rPr>
      </w:pPr>
      <w:r w:rsidRPr="00DA6A56">
        <w:rPr>
          <w:rFonts w:asciiTheme="majorBidi" w:hAnsiTheme="majorBidi" w:cstheme="majorBidi"/>
          <w:sz w:val="24"/>
          <w:szCs w:val="24"/>
        </w:rPr>
        <w:t>Guru mengajukan suatu pertanyaan atau masalah yang dikaitkan dengan pelajaran, dan meminta siswa menggunakan waktu beberapa menit untuk berpikir sendiri jawaban atas masalah.</w:t>
      </w:r>
    </w:p>
    <w:p w:rsidR="0001034B" w:rsidRDefault="0001034B" w:rsidP="00055ACD">
      <w:pPr>
        <w:pStyle w:val="ListParagraph"/>
        <w:numPr>
          <w:ilvl w:val="0"/>
          <w:numId w:val="7"/>
        </w:numPr>
        <w:spacing w:after="0" w:line="480" w:lineRule="auto"/>
        <w:ind w:left="360"/>
        <w:jc w:val="both"/>
        <w:rPr>
          <w:rFonts w:asciiTheme="majorBidi" w:hAnsiTheme="majorBidi" w:cstheme="majorBidi"/>
          <w:sz w:val="24"/>
          <w:szCs w:val="24"/>
        </w:rPr>
      </w:pPr>
      <w:r w:rsidRPr="002903FE">
        <w:rPr>
          <w:rFonts w:asciiTheme="majorBidi" w:hAnsiTheme="majorBidi" w:cstheme="majorBidi"/>
          <w:i/>
          <w:iCs/>
          <w:sz w:val="24"/>
          <w:szCs w:val="24"/>
        </w:rPr>
        <w:t>Pair</w:t>
      </w:r>
      <w:r>
        <w:rPr>
          <w:rFonts w:asciiTheme="majorBidi" w:hAnsiTheme="majorBidi" w:cstheme="majorBidi"/>
          <w:sz w:val="24"/>
          <w:szCs w:val="24"/>
        </w:rPr>
        <w:t xml:space="preserve"> (Berpasangan)</w:t>
      </w:r>
    </w:p>
    <w:p w:rsidR="0001034B" w:rsidRDefault="0001034B" w:rsidP="00055ACD">
      <w:pPr>
        <w:pStyle w:val="ListParagraph"/>
        <w:tabs>
          <w:tab w:val="left" w:pos="1440"/>
        </w:tabs>
        <w:spacing w:after="0" w:line="480" w:lineRule="auto"/>
        <w:ind w:left="360"/>
        <w:jc w:val="both"/>
        <w:rPr>
          <w:rFonts w:asciiTheme="majorBidi" w:hAnsiTheme="majorBidi" w:cstheme="majorBidi"/>
          <w:sz w:val="24"/>
          <w:szCs w:val="24"/>
        </w:rPr>
      </w:pPr>
      <w:r w:rsidRPr="00A41AF8">
        <w:rPr>
          <w:rFonts w:asciiTheme="majorBidi" w:hAnsiTheme="majorBidi" w:cstheme="majorBidi"/>
          <w:sz w:val="24"/>
          <w:szCs w:val="24"/>
        </w:rPr>
        <w:t>Selanjutnya guru meminta siswa untuk berpasangan dan mendiskusikan apa yang telah mereka peroleh. Interaksi selama waktu yang sediakan dapat menyatukan jawaban jika suatu pertanyaan yang diajukan menyatukan gagasan suatu masalah khusus yang didefinisikan. Secara normal guru member waktu tidak lebih dari 4 atau 5 menit untuk berpasangan.</w:t>
      </w:r>
    </w:p>
    <w:p w:rsidR="0001034B" w:rsidRDefault="0001034B" w:rsidP="00055ACD">
      <w:pPr>
        <w:pStyle w:val="ListParagraph"/>
        <w:numPr>
          <w:ilvl w:val="0"/>
          <w:numId w:val="7"/>
        </w:numPr>
        <w:tabs>
          <w:tab w:val="left" w:pos="1440"/>
        </w:tabs>
        <w:spacing w:after="0" w:line="480" w:lineRule="auto"/>
        <w:ind w:left="450" w:hanging="450"/>
        <w:jc w:val="both"/>
        <w:rPr>
          <w:rFonts w:asciiTheme="majorBidi" w:hAnsiTheme="majorBidi" w:cstheme="majorBidi"/>
          <w:sz w:val="24"/>
          <w:szCs w:val="24"/>
        </w:rPr>
      </w:pPr>
      <w:r w:rsidRPr="002903FE">
        <w:rPr>
          <w:rFonts w:asciiTheme="majorBidi" w:hAnsiTheme="majorBidi" w:cstheme="majorBidi"/>
          <w:i/>
          <w:iCs/>
          <w:sz w:val="24"/>
          <w:szCs w:val="24"/>
        </w:rPr>
        <w:t>Share</w:t>
      </w:r>
      <w:r>
        <w:rPr>
          <w:rFonts w:asciiTheme="majorBidi" w:hAnsiTheme="majorBidi" w:cstheme="majorBidi"/>
          <w:sz w:val="24"/>
          <w:szCs w:val="24"/>
        </w:rPr>
        <w:t xml:space="preserve"> (Berbagi)</w:t>
      </w:r>
    </w:p>
    <w:p w:rsidR="0001034B" w:rsidRDefault="0001034B" w:rsidP="00055ACD">
      <w:pPr>
        <w:pStyle w:val="ListParagraph"/>
        <w:tabs>
          <w:tab w:val="left" w:pos="1440"/>
        </w:tabs>
        <w:spacing w:after="0" w:line="480" w:lineRule="auto"/>
        <w:ind w:left="360"/>
        <w:jc w:val="both"/>
        <w:rPr>
          <w:rFonts w:asciiTheme="majorBidi" w:hAnsiTheme="majorBidi" w:cstheme="majorBidi"/>
          <w:sz w:val="24"/>
          <w:szCs w:val="24"/>
        </w:rPr>
      </w:pPr>
      <w:r w:rsidRPr="00A41AF8">
        <w:rPr>
          <w:rFonts w:asciiTheme="majorBidi" w:hAnsiTheme="majorBidi" w:cstheme="majorBidi"/>
          <w:sz w:val="24"/>
          <w:szCs w:val="24"/>
        </w:rPr>
        <w:t>Pada langkah akhir,</w:t>
      </w:r>
      <w:r w:rsidR="00DA6A56">
        <w:rPr>
          <w:rFonts w:asciiTheme="majorBidi" w:hAnsiTheme="majorBidi" w:cstheme="majorBidi"/>
          <w:sz w:val="24"/>
          <w:szCs w:val="24"/>
        </w:rPr>
        <w:t xml:space="preserve"> </w:t>
      </w:r>
      <w:r w:rsidRPr="00A41AF8">
        <w:rPr>
          <w:rFonts w:asciiTheme="majorBidi" w:hAnsiTheme="majorBidi" w:cstheme="majorBidi"/>
          <w:sz w:val="24"/>
          <w:szCs w:val="24"/>
        </w:rPr>
        <w:t xml:space="preserve">guru meminta pasangan-pasangan untuk berbagi dengan keseluruhan kelas yang telah mereka bicarakan. Hal ini efektif untuk berkeliling ruangan dari pasangan ke pasangan dan melanjutkan sampai </w:t>
      </w:r>
      <w:r w:rsidRPr="00A41AF8">
        <w:rPr>
          <w:rFonts w:asciiTheme="majorBidi" w:hAnsiTheme="majorBidi" w:cstheme="majorBidi"/>
          <w:sz w:val="24"/>
          <w:szCs w:val="24"/>
        </w:rPr>
        <w:lastRenderedPageBreak/>
        <w:t>sekitar sebagian pasangan mendapat kesempatan untuk melaporkan.</w:t>
      </w:r>
      <w:r>
        <w:rPr>
          <w:rFonts w:asciiTheme="majorBidi" w:hAnsiTheme="majorBidi" w:cstheme="majorBidi"/>
          <w:sz w:val="24"/>
          <w:szCs w:val="24"/>
        </w:rPr>
        <w:t xml:space="preserve"> Arends, (dalam Trianto, 2007:62).</w:t>
      </w:r>
    </w:p>
    <w:p w:rsidR="0001034B" w:rsidRDefault="0001034B" w:rsidP="00055ACD">
      <w:pPr>
        <w:pStyle w:val="ListParagraph"/>
        <w:tabs>
          <w:tab w:val="left" w:pos="1440"/>
        </w:tabs>
        <w:spacing w:after="0" w:line="480" w:lineRule="auto"/>
        <w:ind w:left="0" w:firstLine="360"/>
        <w:jc w:val="both"/>
        <w:rPr>
          <w:rFonts w:asciiTheme="majorBidi" w:hAnsiTheme="majorBidi" w:cstheme="majorBidi"/>
          <w:sz w:val="24"/>
          <w:szCs w:val="24"/>
        </w:rPr>
      </w:pPr>
      <w:r>
        <w:rPr>
          <w:rFonts w:asciiTheme="majorBidi" w:hAnsiTheme="majorBidi" w:cstheme="majorBidi"/>
          <w:sz w:val="24"/>
          <w:szCs w:val="24"/>
        </w:rPr>
        <w:t xml:space="preserve">Kelebihan model pembelajaran </w:t>
      </w:r>
      <w:r w:rsidRPr="0001034B">
        <w:rPr>
          <w:rFonts w:asciiTheme="majorBidi" w:hAnsiTheme="majorBidi" w:cstheme="majorBidi"/>
          <w:i/>
          <w:iCs/>
          <w:sz w:val="24"/>
          <w:szCs w:val="24"/>
        </w:rPr>
        <w:t>TP</w:t>
      </w:r>
      <w:r w:rsidR="00E10C7F">
        <w:rPr>
          <w:rFonts w:asciiTheme="majorBidi" w:hAnsiTheme="majorBidi" w:cstheme="majorBidi"/>
          <w:i/>
          <w:iCs/>
          <w:sz w:val="24"/>
          <w:szCs w:val="24"/>
        </w:rPr>
        <w:t>S</w:t>
      </w:r>
      <w:r>
        <w:rPr>
          <w:rFonts w:asciiTheme="majorBidi" w:hAnsiTheme="majorBidi" w:cstheme="majorBidi"/>
          <w:i/>
          <w:iCs/>
          <w:sz w:val="24"/>
          <w:szCs w:val="24"/>
        </w:rPr>
        <w:t xml:space="preserve"> </w:t>
      </w:r>
      <w:r>
        <w:rPr>
          <w:rFonts w:asciiTheme="majorBidi" w:hAnsiTheme="majorBidi" w:cstheme="majorBidi"/>
          <w:sz w:val="24"/>
          <w:szCs w:val="24"/>
        </w:rPr>
        <w:t>menurut Lie (2005:46) mengemukakan bahwa: “Kelebihan dari kelompok berpasangan (kelompok yang terdi</w:t>
      </w:r>
      <w:r w:rsidR="00DA6A56">
        <w:rPr>
          <w:rFonts w:asciiTheme="majorBidi" w:hAnsiTheme="majorBidi" w:cstheme="majorBidi"/>
          <w:sz w:val="24"/>
          <w:szCs w:val="24"/>
        </w:rPr>
        <w:t xml:space="preserve">ri dari dua orang siswa) adalah: </w:t>
      </w:r>
      <w:r>
        <w:rPr>
          <w:rFonts w:asciiTheme="majorBidi" w:hAnsiTheme="majorBidi" w:cstheme="majorBidi"/>
          <w:sz w:val="24"/>
          <w:szCs w:val="24"/>
        </w:rPr>
        <w:t>1)</w:t>
      </w:r>
      <w:r w:rsidR="00E10C7F">
        <w:rPr>
          <w:rFonts w:asciiTheme="majorBidi" w:hAnsiTheme="majorBidi" w:cstheme="majorBidi"/>
          <w:sz w:val="24"/>
          <w:szCs w:val="24"/>
        </w:rPr>
        <w:t xml:space="preserve"> </w:t>
      </w:r>
      <w:r>
        <w:rPr>
          <w:rFonts w:asciiTheme="majorBidi" w:hAnsiTheme="majorBidi" w:cstheme="majorBidi"/>
          <w:sz w:val="24"/>
          <w:szCs w:val="24"/>
        </w:rPr>
        <w:t>akan meningkatkan partisipasi siwa; 2)</w:t>
      </w:r>
      <w:r w:rsidR="00E10C7F">
        <w:rPr>
          <w:rFonts w:asciiTheme="majorBidi" w:hAnsiTheme="majorBidi" w:cstheme="majorBidi"/>
          <w:sz w:val="24"/>
          <w:szCs w:val="24"/>
        </w:rPr>
        <w:t xml:space="preserve"> </w:t>
      </w:r>
      <w:r>
        <w:rPr>
          <w:rFonts w:asciiTheme="majorBidi" w:hAnsiTheme="majorBidi" w:cstheme="majorBidi"/>
          <w:sz w:val="24"/>
          <w:szCs w:val="24"/>
        </w:rPr>
        <w:t>cocok untuk tugas sederhana; 3)</w:t>
      </w:r>
      <w:r w:rsidR="00E10C7F">
        <w:rPr>
          <w:rFonts w:asciiTheme="majorBidi" w:hAnsiTheme="majorBidi" w:cstheme="majorBidi"/>
          <w:sz w:val="24"/>
          <w:szCs w:val="24"/>
        </w:rPr>
        <w:t xml:space="preserve"> </w:t>
      </w:r>
      <w:r>
        <w:rPr>
          <w:rFonts w:asciiTheme="majorBidi" w:hAnsiTheme="majorBidi" w:cstheme="majorBidi"/>
          <w:sz w:val="24"/>
          <w:szCs w:val="24"/>
        </w:rPr>
        <w:t>lebih banyak memberi kesempatan untuk kontribusi masing-masing anggota kelompok; 4)</w:t>
      </w:r>
      <w:r w:rsidR="00E10C7F">
        <w:rPr>
          <w:rFonts w:asciiTheme="majorBidi" w:hAnsiTheme="majorBidi" w:cstheme="majorBidi"/>
          <w:sz w:val="24"/>
          <w:szCs w:val="24"/>
        </w:rPr>
        <w:t xml:space="preserve"> </w:t>
      </w:r>
      <w:r>
        <w:rPr>
          <w:rFonts w:asciiTheme="majorBidi" w:hAnsiTheme="majorBidi" w:cstheme="majorBidi"/>
          <w:sz w:val="24"/>
          <w:szCs w:val="24"/>
        </w:rPr>
        <w:t>lebih mudah dan cepat membentuk kelompok.”</w:t>
      </w:r>
    </w:p>
    <w:p w:rsidR="0001034B" w:rsidRDefault="0001034B" w:rsidP="00055ACD">
      <w:pPr>
        <w:pStyle w:val="ListParagraph"/>
        <w:tabs>
          <w:tab w:val="left" w:pos="1440"/>
        </w:tabs>
        <w:spacing w:after="0" w:line="480" w:lineRule="auto"/>
        <w:ind w:left="0" w:firstLine="360"/>
        <w:jc w:val="both"/>
        <w:rPr>
          <w:rFonts w:asciiTheme="majorBidi" w:hAnsiTheme="majorBidi" w:cstheme="majorBidi"/>
          <w:sz w:val="24"/>
          <w:szCs w:val="24"/>
        </w:rPr>
      </w:pPr>
      <w:r>
        <w:rPr>
          <w:rFonts w:asciiTheme="majorBidi" w:hAnsiTheme="majorBidi" w:cstheme="majorBidi"/>
          <w:sz w:val="24"/>
          <w:szCs w:val="24"/>
        </w:rPr>
        <w:t xml:space="preserve">Kekurangan model pembelajaran </w:t>
      </w:r>
      <w:r w:rsidR="00E10C7F">
        <w:rPr>
          <w:rFonts w:asciiTheme="majorBidi" w:hAnsiTheme="majorBidi" w:cstheme="majorBidi"/>
          <w:i/>
          <w:iCs/>
          <w:sz w:val="24"/>
          <w:szCs w:val="24"/>
        </w:rPr>
        <w:t>TPS</w:t>
      </w:r>
      <w:r>
        <w:rPr>
          <w:rFonts w:asciiTheme="majorBidi" w:hAnsiTheme="majorBidi" w:cstheme="majorBidi"/>
          <w:sz w:val="24"/>
          <w:szCs w:val="24"/>
        </w:rPr>
        <w:t xml:space="preserve"> menurut Lie (2005:46) adalah: “1)</w:t>
      </w:r>
      <w:r w:rsidR="00E10C7F">
        <w:rPr>
          <w:rFonts w:asciiTheme="majorBidi" w:hAnsiTheme="majorBidi" w:cstheme="majorBidi"/>
          <w:sz w:val="24"/>
          <w:szCs w:val="24"/>
        </w:rPr>
        <w:t xml:space="preserve"> </w:t>
      </w:r>
      <w:r>
        <w:rPr>
          <w:rFonts w:asciiTheme="majorBidi" w:hAnsiTheme="majorBidi" w:cstheme="majorBidi"/>
          <w:sz w:val="24"/>
          <w:szCs w:val="24"/>
        </w:rPr>
        <w:t>banyak kelompok yang melapor dan perlu di</w:t>
      </w:r>
      <w:r w:rsidR="00027F13">
        <w:rPr>
          <w:rFonts w:asciiTheme="majorBidi" w:hAnsiTheme="majorBidi" w:cstheme="majorBidi"/>
          <w:sz w:val="24"/>
          <w:szCs w:val="24"/>
        </w:rPr>
        <w:t xml:space="preserve"> </w:t>
      </w:r>
      <w:r>
        <w:rPr>
          <w:rFonts w:asciiTheme="majorBidi" w:hAnsiTheme="majorBidi" w:cstheme="majorBidi"/>
          <w:sz w:val="24"/>
          <w:szCs w:val="24"/>
        </w:rPr>
        <w:t>monitor; 2)</w:t>
      </w:r>
      <w:r w:rsidR="00E10C7F">
        <w:rPr>
          <w:rFonts w:asciiTheme="majorBidi" w:hAnsiTheme="majorBidi" w:cstheme="majorBidi"/>
          <w:sz w:val="24"/>
          <w:szCs w:val="24"/>
        </w:rPr>
        <w:t xml:space="preserve"> </w:t>
      </w:r>
      <w:r>
        <w:rPr>
          <w:rFonts w:asciiTheme="majorBidi" w:hAnsiTheme="majorBidi" w:cstheme="majorBidi"/>
          <w:sz w:val="24"/>
          <w:szCs w:val="24"/>
        </w:rPr>
        <w:t>le</w:t>
      </w:r>
      <w:r w:rsidR="00027F13">
        <w:rPr>
          <w:rFonts w:asciiTheme="majorBidi" w:hAnsiTheme="majorBidi" w:cstheme="majorBidi"/>
          <w:sz w:val="24"/>
          <w:szCs w:val="24"/>
        </w:rPr>
        <w:t xml:space="preserve">bih sedikit ide yang muncul; </w:t>
      </w:r>
      <w:r>
        <w:rPr>
          <w:rFonts w:asciiTheme="majorBidi" w:hAnsiTheme="majorBidi" w:cstheme="majorBidi"/>
          <w:sz w:val="24"/>
          <w:szCs w:val="24"/>
        </w:rPr>
        <w:t>3)</w:t>
      </w:r>
      <w:r w:rsidR="00E10C7F">
        <w:rPr>
          <w:rFonts w:asciiTheme="majorBidi" w:hAnsiTheme="majorBidi" w:cstheme="majorBidi"/>
          <w:sz w:val="24"/>
          <w:szCs w:val="24"/>
        </w:rPr>
        <w:t xml:space="preserve"> </w:t>
      </w:r>
      <w:r>
        <w:rPr>
          <w:rFonts w:asciiTheme="majorBidi" w:hAnsiTheme="majorBidi" w:cstheme="majorBidi"/>
          <w:sz w:val="24"/>
          <w:szCs w:val="24"/>
        </w:rPr>
        <w:t>tidak ada penengah jika terjadi perselisihan dalam kelompok.</w:t>
      </w:r>
    </w:p>
    <w:p w:rsidR="0001034B" w:rsidRDefault="0001034B" w:rsidP="004B2BDF">
      <w:pPr>
        <w:pStyle w:val="ListParagraph"/>
        <w:tabs>
          <w:tab w:val="left" w:pos="1440"/>
        </w:tabs>
        <w:spacing w:after="0" w:line="480" w:lineRule="auto"/>
        <w:ind w:firstLine="720"/>
        <w:jc w:val="both"/>
        <w:rPr>
          <w:rFonts w:asciiTheme="majorBidi" w:hAnsiTheme="majorBidi" w:cstheme="majorBidi"/>
          <w:sz w:val="24"/>
          <w:szCs w:val="24"/>
        </w:rPr>
      </w:pPr>
    </w:p>
    <w:p w:rsidR="0001034B" w:rsidRDefault="0001034B" w:rsidP="00055ACD">
      <w:pPr>
        <w:pStyle w:val="ListParagraph"/>
        <w:numPr>
          <w:ilvl w:val="0"/>
          <w:numId w:val="3"/>
        </w:numPr>
        <w:tabs>
          <w:tab w:val="left" w:pos="1440"/>
        </w:tabs>
        <w:spacing w:after="0" w:line="480" w:lineRule="auto"/>
        <w:ind w:left="360"/>
        <w:jc w:val="both"/>
        <w:rPr>
          <w:rFonts w:asciiTheme="majorBidi" w:hAnsiTheme="majorBidi" w:cstheme="majorBidi"/>
          <w:b/>
          <w:bCs/>
          <w:sz w:val="24"/>
          <w:szCs w:val="24"/>
        </w:rPr>
      </w:pPr>
      <w:r>
        <w:rPr>
          <w:rFonts w:asciiTheme="majorBidi" w:hAnsiTheme="majorBidi" w:cstheme="majorBidi"/>
          <w:b/>
          <w:bCs/>
          <w:sz w:val="24"/>
          <w:szCs w:val="24"/>
        </w:rPr>
        <w:t xml:space="preserve">Model </w:t>
      </w:r>
      <w:r w:rsidRPr="00045F6A">
        <w:rPr>
          <w:rFonts w:asciiTheme="majorBidi" w:hAnsiTheme="majorBidi" w:cstheme="majorBidi"/>
          <w:b/>
          <w:bCs/>
          <w:i/>
          <w:iCs/>
          <w:sz w:val="24"/>
          <w:szCs w:val="24"/>
        </w:rPr>
        <w:t>Cooperative Learning</w:t>
      </w:r>
      <w:r>
        <w:rPr>
          <w:rFonts w:asciiTheme="majorBidi" w:hAnsiTheme="majorBidi" w:cstheme="majorBidi"/>
          <w:b/>
          <w:bCs/>
          <w:sz w:val="24"/>
          <w:szCs w:val="24"/>
        </w:rPr>
        <w:t xml:space="preserve"> Tipe </w:t>
      </w:r>
      <w:r w:rsidRPr="00045F6A">
        <w:rPr>
          <w:rFonts w:asciiTheme="majorBidi" w:hAnsiTheme="majorBidi" w:cstheme="majorBidi"/>
          <w:b/>
          <w:bCs/>
          <w:i/>
          <w:iCs/>
          <w:sz w:val="24"/>
          <w:szCs w:val="24"/>
        </w:rPr>
        <w:t>Student Teams Achievement Divisions</w:t>
      </w:r>
      <w:r>
        <w:rPr>
          <w:rFonts w:asciiTheme="majorBidi" w:hAnsiTheme="majorBidi" w:cstheme="majorBidi"/>
          <w:b/>
          <w:bCs/>
          <w:sz w:val="24"/>
          <w:szCs w:val="24"/>
        </w:rPr>
        <w:t xml:space="preserve"> </w:t>
      </w:r>
      <w:r w:rsidR="00E10C7F">
        <w:rPr>
          <w:rFonts w:asciiTheme="majorBidi" w:hAnsiTheme="majorBidi" w:cstheme="majorBidi"/>
          <w:b/>
          <w:bCs/>
          <w:sz w:val="24"/>
          <w:szCs w:val="24"/>
        </w:rPr>
        <w:t>(</w:t>
      </w:r>
      <w:r w:rsidR="00E10C7F" w:rsidRPr="00E10C7F">
        <w:rPr>
          <w:rFonts w:asciiTheme="majorBidi" w:hAnsiTheme="majorBidi" w:cstheme="majorBidi"/>
          <w:b/>
          <w:bCs/>
          <w:i/>
          <w:iCs/>
          <w:sz w:val="24"/>
          <w:szCs w:val="24"/>
        </w:rPr>
        <w:t>STAD</w:t>
      </w:r>
      <w:r w:rsidR="00E10C7F">
        <w:rPr>
          <w:rFonts w:asciiTheme="majorBidi" w:hAnsiTheme="majorBidi" w:cstheme="majorBidi"/>
          <w:b/>
          <w:bCs/>
          <w:sz w:val="24"/>
          <w:szCs w:val="24"/>
        </w:rPr>
        <w:t>)</w:t>
      </w:r>
    </w:p>
    <w:p w:rsidR="0001034B" w:rsidRDefault="0001034B" w:rsidP="00055ACD">
      <w:pPr>
        <w:pStyle w:val="ListParagraph"/>
        <w:tabs>
          <w:tab w:val="left" w:pos="1440"/>
        </w:tabs>
        <w:spacing w:after="0" w:line="480" w:lineRule="auto"/>
        <w:ind w:left="0" w:firstLine="360"/>
        <w:jc w:val="both"/>
        <w:rPr>
          <w:rFonts w:asciiTheme="majorBidi" w:hAnsiTheme="majorBidi" w:cstheme="majorBidi"/>
          <w:sz w:val="24"/>
          <w:szCs w:val="24"/>
        </w:rPr>
      </w:pPr>
      <w:r>
        <w:rPr>
          <w:rFonts w:asciiTheme="majorBidi" w:hAnsiTheme="majorBidi" w:cstheme="majorBidi"/>
          <w:sz w:val="24"/>
          <w:szCs w:val="24"/>
        </w:rPr>
        <w:t xml:space="preserve">Slavin (2008:11) “Dalam </w:t>
      </w:r>
      <w:r w:rsidRPr="00E10C7F">
        <w:rPr>
          <w:rFonts w:asciiTheme="majorBidi" w:hAnsiTheme="majorBidi" w:cstheme="majorBidi"/>
          <w:i/>
          <w:iCs/>
          <w:sz w:val="24"/>
          <w:szCs w:val="24"/>
        </w:rPr>
        <w:t>STAD</w:t>
      </w:r>
      <w:r>
        <w:rPr>
          <w:rFonts w:asciiTheme="majorBidi" w:hAnsiTheme="majorBidi" w:cstheme="majorBidi"/>
          <w:sz w:val="24"/>
          <w:szCs w:val="24"/>
        </w:rPr>
        <w:t>, para siswa dibagi dalam tim belajar yang terdiri atas empat orang yang berbeda-beda tingkat kemampuan, jenis kelamin, dan latar belakang etniknya. Guru menyampaikan pelajaran,lalu siswa bekerja dalam tim meraka untuk memastikan bahwa semua anggota tim telah menguasi pelajaran. Selanjutnya, semua siswa mengerjakan kuis mengenai materi secara sendiri-sendiri, dimana saat itu mereka tidak diperbolehkan untuk saling bantu.”</w:t>
      </w:r>
    </w:p>
    <w:p w:rsidR="0001034B" w:rsidRDefault="00904266" w:rsidP="00055ACD">
      <w:pPr>
        <w:pStyle w:val="ListParagraph"/>
        <w:tabs>
          <w:tab w:val="left" w:pos="0"/>
          <w:tab w:val="left" w:pos="720"/>
        </w:tabs>
        <w:spacing w:after="0" w:line="480" w:lineRule="auto"/>
        <w:ind w:left="0" w:firstLine="360"/>
        <w:jc w:val="both"/>
        <w:rPr>
          <w:rFonts w:asciiTheme="majorBidi" w:hAnsiTheme="majorBidi" w:cstheme="majorBidi"/>
          <w:sz w:val="24"/>
          <w:szCs w:val="24"/>
        </w:rPr>
      </w:pPr>
      <w:r>
        <w:rPr>
          <w:rFonts w:asciiTheme="majorBidi" w:hAnsiTheme="majorBidi" w:cstheme="majorBidi"/>
          <w:sz w:val="24"/>
          <w:szCs w:val="24"/>
        </w:rPr>
        <w:tab/>
      </w:r>
      <w:r w:rsidR="000710D6">
        <w:rPr>
          <w:rFonts w:asciiTheme="majorBidi" w:hAnsiTheme="majorBidi" w:cstheme="majorBidi"/>
          <w:sz w:val="24"/>
          <w:szCs w:val="24"/>
        </w:rPr>
        <w:t xml:space="preserve">Seperti pembelajaran pada umumnya, pembelajaran </w:t>
      </w:r>
      <w:r w:rsidR="0070348D" w:rsidRPr="0070348D">
        <w:rPr>
          <w:rFonts w:asciiTheme="majorBidi" w:hAnsiTheme="majorBidi" w:cstheme="majorBidi"/>
          <w:i/>
          <w:iCs/>
          <w:sz w:val="24"/>
          <w:szCs w:val="24"/>
        </w:rPr>
        <w:t>STAD</w:t>
      </w:r>
      <w:r w:rsidR="0070348D">
        <w:rPr>
          <w:rFonts w:asciiTheme="majorBidi" w:hAnsiTheme="majorBidi" w:cstheme="majorBidi"/>
          <w:sz w:val="24"/>
          <w:szCs w:val="24"/>
        </w:rPr>
        <w:t xml:space="preserve"> melalui langkah-langkah untuk melaksanakannya. Menurut Suprijono (dalam Sholihah, 2013:17)</w:t>
      </w:r>
      <w:r w:rsidR="005961A4">
        <w:rPr>
          <w:rFonts w:asciiTheme="majorBidi" w:hAnsiTheme="majorBidi" w:cstheme="majorBidi"/>
          <w:sz w:val="24"/>
          <w:szCs w:val="24"/>
        </w:rPr>
        <w:t xml:space="preserve"> menjelaskan sebagai berikut :</w:t>
      </w:r>
    </w:p>
    <w:p w:rsidR="005961A4" w:rsidRPr="003B6C1C" w:rsidRDefault="005961A4" w:rsidP="003B6C1C">
      <w:pPr>
        <w:pStyle w:val="ListParagraph"/>
        <w:spacing w:after="0" w:line="240" w:lineRule="auto"/>
        <w:ind w:left="540"/>
        <w:jc w:val="both"/>
        <w:rPr>
          <w:rFonts w:asciiTheme="majorBidi" w:hAnsiTheme="majorBidi" w:cstheme="majorBidi"/>
          <w:sz w:val="24"/>
          <w:szCs w:val="24"/>
        </w:rPr>
      </w:pPr>
      <w:r>
        <w:rPr>
          <w:rFonts w:asciiTheme="majorBidi" w:hAnsiTheme="majorBidi" w:cstheme="majorBidi"/>
          <w:sz w:val="24"/>
          <w:szCs w:val="24"/>
        </w:rPr>
        <w:t>Langkah-langkah: (a) Membentuk kelompok yang anggotanya 4 orang secara heterogen (campuran menurut prestasi, jenis kelamin, suku, dan lain-</w:t>
      </w:r>
      <w:r>
        <w:rPr>
          <w:rFonts w:asciiTheme="majorBidi" w:hAnsiTheme="majorBidi" w:cstheme="majorBidi"/>
          <w:sz w:val="24"/>
          <w:szCs w:val="24"/>
        </w:rPr>
        <w:lastRenderedPageBreak/>
        <w:t>lain). (b) Guru menyajikan pelajaran. (c) Guru memberi tugas kepada kelompok untuk dikerjakan oleh anggota-anggota kelompok. Anggota yang sudah mengerti dapat menjelaskan kepada anggota lainnya sampai semua anggota dalam kelompok itu mengerti. (d) Guru memberi kuis/pertanyaan kepada seluruh siswa. (e) Memberi Evaluasi. (f) Kesimpulan.</w:t>
      </w:r>
    </w:p>
    <w:p w:rsidR="008A3B90" w:rsidRPr="00904266" w:rsidRDefault="005961A4" w:rsidP="003B6C1C">
      <w:pPr>
        <w:pStyle w:val="ListParagraph"/>
        <w:tabs>
          <w:tab w:val="left" w:pos="1440"/>
        </w:tabs>
        <w:spacing w:after="0" w:line="480" w:lineRule="auto"/>
        <w:ind w:left="0" w:firstLine="360"/>
        <w:jc w:val="both"/>
        <w:rPr>
          <w:rFonts w:asciiTheme="majorBidi" w:hAnsiTheme="majorBidi" w:cstheme="majorBidi"/>
          <w:sz w:val="24"/>
          <w:szCs w:val="24"/>
        </w:rPr>
      </w:pPr>
      <w:r>
        <w:rPr>
          <w:rFonts w:asciiTheme="majorBidi" w:hAnsiTheme="majorBidi" w:cstheme="majorBidi"/>
          <w:sz w:val="24"/>
          <w:szCs w:val="24"/>
        </w:rPr>
        <w:t xml:space="preserve">Langkah-langkah pembelajaran </w:t>
      </w:r>
      <w:r w:rsidRPr="005961A4">
        <w:rPr>
          <w:rFonts w:asciiTheme="majorBidi" w:hAnsiTheme="majorBidi" w:cstheme="majorBidi"/>
          <w:i/>
          <w:iCs/>
          <w:sz w:val="24"/>
          <w:szCs w:val="24"/>
        </w:rPr>
        <w:t>STAD</w:t>
      </w:r>
      <w:r>
        <w:rPr>
          <w:rFonts w:asciiTheme="majorBidi" w:hAnsiTheme="majorBidi" w:cstheme="majorBidi"/>
          <w:sz w:val="24"/>
          <w:szCs w:val="24"/>
        </w:rPr>
        <w:t xml:space="preserve"> ini didasarkan pada langkah-langkah </w:t>
      </w:r>
      <w:r w:rsidRPr="005961A4">
        <w:rPr>
          <w:rFonts w:asciiTheme="majorBidi" w:hAnsiTheme="majorBidi" w:cstheme="majorBidi"/>
          <w:i/>
          <w:iCs/>
          <w:sz w:val="24"/>
          <w:szCs w:val="24"/>
        </w:rPr>
        <w:t>cooperative</w:t>
      </w:r>
      <w:r>
        <w:rPr>
          <w:rFonts w:asciiTheme="majorBidi" w:hAnsiTheme="majorBidi" w:cstheme="majorBidi"/>
          <w:sz w:val="24"/>
          <w:szCs w:val="24"/>
        </w:rPr>
        <w:t xml:space="preserve"> yang terdiri atas 6 langkah atau fase.</w:t>
      </w:r>
    </w:p>
    <w:p w:rsidR="008A3B90" w:rsidRPr="008A3B90" w:rsidRDefault="008A3B90" w:rsidP="003B6C1C">
      <w:pPr>
        <w:pStyle w:val="ListParagraph"/>
        <w:tabs>
          <w:tab w:val="left" w:pos="1440"/>
        </w:tabs>
        <w:spacing w:after="0" w:line="240" w:lineRule="auto"/>
        <w:ind w:firstLine="720"/>
        <w:jc w:val="center"/>
        <w:rPr>
          <w:rFonts w:asciiTheme="majorBidi" w:hAnsiTheme="majorBidi" w:cstheme="majorBidi"/>
          <w:b/>
          <w:bCs/>
          <w:sz w:val="24"/>
          <w:szCs w:val="24"/>
        </w:rPr>
      </w:pPr>
      <w:r w:rsidRPr="008A3B90">
        <w:rPr>
          <w:rFonts w:asciiTheme="majorBidi" w:hAnsiTheme="majorBidi" w:cstheme="majorBidi"/>
          <w:b/>
          <w:bCs/>
          <w:sz w:val="24"/>
          <w:szCs w:val="24"/>
        </w:rPr>
        <w:t>Tabel 2.1</w:t>
      </w:r>
    </w:p>
    <w:p w:rsidR="008A3B90" w:rsidRDefault="008A3B90" w:rsidP="003B6C1C">
      <w:pPr>
        <w:pStyle w:val="ListParagraph"/>
        <w:tabs>
          <w:tab w:val="left" w:pos="1440"/>
        </w:tabs>
        <w:spacing w:after="0" w:line="240" w:lineRule="auto"/>
        <w:ind w:firstLine="720"/>
        <w:jc w:val="center"/>
        <w:rPr>
          <w:rFonts w:asciiTheme="majorBidi" w:hAnsiTheme="majorBidi" w:cstheme="majorBidi"/>
          <w:b/>
          <w:bCs/>
          <w:sz w:val="24"/>
          <w:szCs w:val="24"/>
        </w:rPr>
      </w:pPr>
      <w:r w:rsidRPr="008A3B90">
        <w:rPr>
          <w:rFonts w:asciiTheme="majorBidi" w:hAnsiTheme="majorBidi" w:cstheme="majorBidi"/>
          <w:b/>
          <w:bCs/>
          <w:sz w:val="24"/>
          <w:szCs w:val="24"/>
        </w:rPr>
        <w:t xml:space="preserve">Fase-fase Pembelajaran </w:t>
      </w:r>
      <w:r w:rsidRPr="008A3B90">
        <w:rPr>
          <w:rFonts w:asciiTheme="majorBidi" w:hAnsiTheme="majorBidi" w:cstheme="majorBidi"/>
          <w:b/>
          <w:bCs/>
          <w:i/>
          <w:iCs/>
          <w:sz w:val="24"/>
          <w:szCs w:val="24"/>
        </w:rPr>
        <w:t>Cooperative Learning</w:t>
      </w:r>
      <w:r w:rsidRPr="008A3B90">
        <w:rPr>
          <w:rFonts w:asciiTheme="majorBidi" w:hAnsiTheme="majorBidi" w:cstheme="majorBidi"/>
          <w:b/>
          <w:bCs/>
          <w:sz w:val="24"/>
          <w:szCs w:val="24"/>
        </w:rPr>
        <w:t xml:space="preserve"> Tipe </w:t>
      </w:r>
      <w:r w:rsidRPr="008A3B90">
        <w:rPr>
          <w:rFonts w:asciiTheme="majorBidi" w:hAnsiTheme="majorBidi" w:cstheme="majorBidi"/>
          <w:b/>
          <w:bCs/>
          <w:i/>
          <w:iCs/>
          <w:sz w:val="24"/>
          <w:szCs w:val="24"/>
        </w:rPr>
        <w:t>Student Teams Achievement Divisions</w:t>
      </w:r>
      <w:r w:rsidRPr="008A3B90">
        <w:rPr>
          <w:rFonts w:asciiTheme="majorBidi" w:hAnsiTheme="majorBidi" w:cstheme="majorBidi"/>
          <w:b/>
          <w:bCs/>
          <w:sz w:val="24"/>
          <w:szCs w:val="24"/>
        </w:rPr>
        <w:t xml:space="preserve"> (</w:t>
      </w:r>
      <w:r w:rsidRPr="008A3B90">
        <w:rPr>
          <w:rFonts w:asciiTheme="majorBidi" w:hAnsiTheme="majorBidi" w:cstheme="majorBidi"/>
          <w:b/>
          <w:bCs/>
          <w:i/>
          <w:iCs/>
          <w:sz w:val="24"/>
          <w:szCs w:val="24"/>
        </w:rPr>
        <w:t>STAD</w:t>
      </w:r>
      <w:r w:rsidRPr="008A3B90">
        <w:rPr>
          <w:rFonts w:asciiTheme="majorBidi" w:hAnsiTheme="majorBidi" w:cstheme="majorBidi"/>
          <w:b/>
          <w:bCs/>
          <w:sz w:val="24"/>
          <w:szCs w:val="24"/>
        </w:rPr>
        <w:t>)</w:t>
      </w:r>
    </w:p>
    <w:p w:rsidR="00904266" w:rsidRPr="008A3B90" w:rsidRDefault="00904266" w:rsidP="003B6C1C">
      <w:pPr>
        <w:pStyle w:val="ListParagraph"/>
        <w:tabs>
          <w:tab w:val="left" w:pos="1440"/>
        </w:tabs>
        <w:spacing w:after="0" w:line="240" w:lineRule="auto"/>
        <w:ind w:firstLine="720"/>
        <w:jc w:val="center"/>
        <w:rPr>
          <w:rFonts w:asciiTheme="majorBidi" w:hAnsiTheme="majorBidi" w:cstheme="majorBidi"/>
          <w:b/>
          <w:bCs/>
          <w:sz w:val="24"/>
          <w:szCs w:val="24"/>
        </w:rPr>
      </w:pPr>
    </w:p>
    <w:tbl>
      <w:tblPr>
        <w:tblStyle w:val="TableGrid"/>
        <w:tblW w:w="0" w:type="auto"/>
        <w:tblInd w:w="720" w:type="dxa"/>
        <w:tblLook w:val="04A0"/>
      </w:tblPr>
      <w:tblGrid>
        <w:gridCol w:w="3689"/>
        <w:gridCol w:w="3747"/>
      </w:tblGrid>
      <w:tr w:rsidR="008A3B90" w:rsidTr="008A3B90">
        <w:tc>
          <w:tcPr>
            <w:tcW w:w="4158" w:type="dxa"/>
          </w:tcPr>
          <w:p w:rsidR="008A3B90" w:rsidRPr="008A3B90" w:rsidRDefault="008A3B90" w:rsidP="003B6C1C">
            <w:pPr>
              <w:pStyle w:val="ListParagraph"/>
              <w:tabs>
                <w:tab w:val="left" w:pos="1440"/>
              </w:tabs>
              <w:ind w:left="0"/>
              <w:jc w:val="center"/>
              <w:rPr>
                <w:rFonts w:asciiTheme="majorBidi" w:hAnsiTheme="majorBidi" w:cstheme="majorBidi"/>
                <w:b/>
                <w:bCs/>
                <w:sz w:val="24"/>
                <w:szCs w:val="24"/>
              </w:rPr>
            </w:pPr>
            <w:r w:rsidRPr="008A3B90">
              <w:rPr>
                <w:rFonts w:asciiTheme="majorBidi" w:hAnsiTheme="majorBidi" w:cstheme="majorBidi"/>
                <w:b/>
                <w:bCs/>
                <w:sz w:val="24"/>
                <w:szCs w:val="24"/>
              </w:rPr>
              <w:t>Fase</w:t>
            </w:r>
          </w:p>
        </w:tc>
        <w:tc>
          <w:tcPr>
            <w:tcW w:w="4698" w:type="dxa"/>
          </w:tcPr>
          <w:p w:rsidR="008A3B90" w:rsidRPr="008A3B90" w:rsidRDefault="008A3B90" w:rsidP="003B6C1C">
            <w:pPr>
              <w:pStyle w:val="ListParagraph"/>
              <w:tabs>
                <w:tab w:val="left" w:pos="1440"/>
              </w:tabs>
              <w:ind w:left="0"/>
              <w:jc w:val="center"/>
              <w:rPr>
                <w:rFonts w:asciiTheme="majorBidi" w:hAnsiTheme="majorBidi" w:cstheme="majorBidi"/>
                <w:b/>
                <w:bCs/>
                <w:sz w:val="24"/>
                <w:szCs w:val="24"/>
              </w:rPr>
            </w:pPr>
            <w:r w:rsidRPr="008A3B90">
              <w:rPr>
                <w:rFonts w:asciiTheme="majorBidi" w:hAnsiTheme="majorBidi" w:cstheme="majorBidi"/>
                <w:b/>
                <w:bCs/>
                <w:sz w:val="24"/>
                <w:szCs w:val="24"/>
              </w:rPr>
              <w:t>Kegiatan Guru</w:t>
            </w:r>
          </w:p>
        </w:tc>
      </w:tr>
      <w:tr w:rsidR="008A3B90" w:rsidTr="008A3B90">
        <w:tc>
          <w:tcPr>
            <w:tcW w:w="4158" w:type="dxa"/>
          </w:tcPr>
          <w:p w:rsidR="008A3B90" w:rsidRPr="008A3B90" w:rsidRDefault="008A3B90" w:rsidP="003B6C1C">
            <w:pPr>
              <w:pStyle w:val="ListParagraph"/>
              <w:tabs>
                <w:tab w:val="left" w:pos="1440"/>
              </w:tabs>
              <w:ind w:left="0"/>
              <w:jc w:val="both"/>
              <w:rPr>
                <w:rFonts w:asciiTheme="majorBidi" w:hAnsiTheme="majorBidi" w:cstheme="majorBidi"/>
                <w:b/>
                <w:bCs/>
                <w:sz w:val="24"/>
                <w:szCs w:val="24"/>
              </w:rPr>
            </w:pPr>
            <w:r w:rsidRPr="008A3B90">
              <w:rPr>
                <w:rFonts w:asciiTheme="majorBidi" w:hAnsiTheme="majorBidi" w:cstheme="majorBidi"/>
                <w:b/>
                <w:bCs/>
                <w:sz w:val="24"/>
                <w:szCs w:val="24"/>
              </w:rPr>
              <w:t>Fase 1</w:t>
            </w:r>
          </w:p>
          <w:p w:rsidR="008A3B90" w:rsidRDefault="008A3B90" w:rsidP="003B6C1C">
            <w:pPr>
              <w:pStyle w:val="ListParagraph"/>
              <w:tabs>
                <w:tab w:val="left" w:pos="1440"/>
              </w:tabs>
              <w:ind w:left="0"/>
              <w:jc w:val="both"/>
              <w:rPr>
                <w:rFonts w:asciiTheme="majorBidi" w:hAnsiTheme="majorBidi" w:cstheme="majorBidi"/>
                <w:sz w:val="24"/>
                <w:szCs w:val="24"/>
              </w:rPr>
            </w:pPr>
            <w:r>
              <w:rPr>
                <w:rFonts w:asciiTheme="majorBidi" w:hAnsiTheme="majorBidi" w:cstheme="majorBidi"/>
                <w:sz w:val="24"/>
                <w:szCs w:val="24"/>
              </w:rPr>
              <w:t>Menyampaikan tujuan dan memotivasi siswa.</w:t>
            </w:r>
          </w:p>
          <w:p w:rsidR="008A3B90" w:rsidRDefault="008A3B90" w:rsidP="003B6C1C">
            <w:pPr>
              <w:pStyle w:val="ListParagraph"/>
              <w:tabs>
                <w:tab w:val="left" w:pos="1440"/>
              </w:tabs>
              <w:ind w:left="0"/>
              <w:jc w:val="both"/>
              <w:rPr>
                <w:rFonts w:asciiTheme="majorBidi" w:hAnsiTheme="majorBidi" w:cstheme="majorBidi"/>
                <w:sz w:val="24"/>
                <w:szCs w:val="24"/>
              </w:rPr>
            </w:pPr>
          </w:p>
          <w:p w:rsidR="008A3B90" w:rsidRDefault="008A3B90" w:rsidP="003B6C1C">
            <w:pPr>
              <w:pStyle w:val="ListParagraph"/>
              <w:tabs>
                <w:tab w:val="left" w:pos="1440"/>
              </w:tabs>
              <w:ind w:left="0"/>
              <w:jc w:val="both"/>
              <w:rPr>
                <w:rFonts w:asciiTheme="majorBidi" w:hAnsiTheme="majorBidi" w:cstheme="majorBidi"/>
                <w:sz w:val="24"/>
                <w:szCs w:val="24"/>
              </w:rPr>
            </w:pPr>
          </w:p>
          <w:p w:rsidR="008A3B90" w:rsidRPr="008A3B90" w:rsidRDefault="008A3B90" w:rsidP="003B6C1C">
            <w:pPr>
              <w:pStyle w:val="ListParagraph"/>
              <w:tabs>
                <w:tab w:val="left" w:pos="1440"/>
              </w:tabs>
              <w:ind w:left="0"/>
              <w:jc w:val="both"/>
              <w:rPr>
                <w:rFonts w:asciiTheme="majorBidi" w:hAnsiTheme="majorBidi" w:cstheme="majorBidi"/>
                <w:b/>
                <w:bCs/>
                <w:sz w:val="24"/>
                <w:szCs w:val="24"/>
              </w:rPr>
            </w:pPr>
            <w:r w:rsidRPr="008A3B90">
              <w:rPr>
                <w:rFonts w:asciiTheme="majorBidi" w:hAnsiTheme="majorBidi" w:cstheme="majorBidi"/>
                <w:b/>
                <w:bCs/>
                <w:sz w:val="24"/>
                <w:szCs w:val="24"/>
              </w:rPr>
              <w:t>Fase 2</w:t>
            </w:r>
          </w:p>
          <w:p w:rsidR="008A3B90" w:rsidRDefault="008A3B90" w:rsidP="003B6C1C">
            <w:pPr>
              <w:pStyle w:val="ListParagraph"/>
              <w:tabs>
                <w:tab w:val="left" w:pos="1440"/>
              </w:tabs>
              <w:ind w:left="0"/>
              <w:jc w:val="both"/>
              <w:rPr>
                <w:rFonts w:asciiTheme="majorBidi" w:hAnsiTheme="majorBidi" w:cstheme="majorBidi"/>
                <w:sz w:val="24"/>
                <w:szCs w:val="24"/>
              </w:rPr>
            </w:pPr>
            <w:r>
              <w:rPr>
                <w:rFonts w:asciiTheme="majorBidi" w:hAnsiTheme="majorBidi" w:cstheme="majorBidi"/>
                <w:sz w:val="24"/>
                <w:szCs w:val="24"/>
              </w:rPr>
              <w:t>Menyajikan/menyampaikan informasi.</w:t>
            </w:r>
          </w:p>
          <w:p w:rsidR="008A3B90" w:rsidRDefault="008A3B90" w:rsidP="003B6C1C">
            <w:pPr>
              <w:pStyle w:val="ListParagraph"/>
              <w:tabs>
                <w:tab w:val="left" w:pos="1440"/>
              </w:tabs>
              <w:ind w:left="0"/>
              <w:jc w:val="both"/>
              <w:rPr>
                <w:rFonts w:asciiTheme="majorBidi" w:hAnsiTheme="majorBidi" w:cstheme="majorBidi"/>
                <w:sz w:val="24"/>
                <w:szCs w:val="24"/>
              </w:rPr>
            </w:pPr>
          </w:p>
          <w:p w:rsidR="008A3B90" w:rsidRDefault="008A3B90" w:rsidP="003B6C1C">
            <w:pPr>
              <w:pStyle w:val="ListParagraph"/>
              <w:tabs>
                <w:tab w:val="left" w:pos="1440"/>
              </w:tabs>
              <w:ind w:left="0"/>
              <w:jc w:val="both"/>
              <w:rPr>
                <w:rFonts w:asciiTheme="majorBidi" w:hAnsiTheme="majorBidi" w:cstheme="majorBidi"/>
                <w:sz w:val="24"/>
                <w:szCs w:val="24"/>
              </w:rPr>
            </w:pPr>
          </w:p>
          <w:p w:rsidR="008A3B90" w:rsidRPr="00306706" w:rsidRDefault="008A3B90" w:rsidP="003B6C1C">
            <w:pPr>
              <w:pStyle w:val="ListParagraph"/>
              <w:tabs>
                <w:tab w:val="left" w:pos="1440"/>
              </w:tabs>
              <w:ind w:left="0"/>
              <w:jc w:val="both"/>
              <w:rPr>
                <w:rFonts w:asciiTheme="majorBidi" w:hAnsiTheme="majorBidi" w:cstheme="majorBidi"/>
                <w:b/>
                <w:bCs/>
                <w:sz w:val="24"/>
                <w:szCs w:val="24"/>
              </w:rPr>
            </w:pPr>
            <w:r w:rsidRPr="00306706">
              <w:rPr>
                <w:rFonts w:asciiTheme="majorBidi" w:hAnsiTheme="majorBidi" w:cstheme="majorBidi"/>
                <w:b/>
                <w:bCs/>
                <w:sz w:val="24"/>
                <w:szCs w:val="24"/>
              </w:rPr>
              <w:t>Fase 3</w:t>
            </w:r>
          </w:p>
          <w:p w:rsidR="008A3B90" w:rsidRDefault="008A3B90" w:rsidP="003B6C1C">
            <w:pPr>
              <w:pStyle w:val="ListParagraph"/>
              <w:tabs>
                <w:tab w:val="left" w:pos="1440"/>
              </w:tabs>
              <w:ind w:left="0"/>
              <w:jc w:val="both"/>
              <w:rPr>
                <w:rFonts w:asciiTheme="majorBidi" w:hAnsiTheme="majorBidi" w:cstheme="majorBidi"/>
                <w:sz w:val="24"/>
                <w:szCs w:val="24"/>
              </w:rPr>
            </w:pPr>
            <w:r>
              <w:rPr>
                <w:rFonts w:asciiTheme="majorBidi" w:hAnsiTheme="majorBidi" w:cstheme="majorBidi"/>
                <w:sz w:val="24"/>
                <w:szCs w:val="24"/>
              </w:rPr>
              <w:t>Mengorganisasikan siswa dalam kelompok-kelompok belajar.</w:t>
            </w:r>
          </w:p>
          <w:p w:rsidR="00306706" w:rsidRDefault="00306706" w:rsidP="003B6C1C">
            <w:pPr>
              <w:pStyle w:val="ListParagraph"/>
              <w:tabs>
                <w:tab w:val="left" w:pos="1440"/>
              </w:tabs>
              <w:ind w:left="0"/>
              <w:jc w:val="both"/>
              <w:rPr>
                <w:rFonts w:asciiTheme="majorBidi" w:hAnsiTheme="majorBidi" w:cstheme="majorBidi"/>
                <w:sz w:val="24"/>
                <w:szCs w:val="24"/>
              </w:rPr>
            </w:pPr>
          </w:p>
          <w:p w:rsidR="00306706" w:rsidRDefault="00306706" w:rsidP="003B6C1C">
            <w:pPr>
              <w:pStyle w:val="ListParagraph"/>
              <w:tabs>
                <w:tab w:val="left" w:pos="1440"/>
              </w:tabs>
              <w:ind w:left="0"/>
              <w:jc w:val="both"/>
              <w:rPr>
                <w:rFonts w:asciiTheme="majorBidi" w:hAnsiTheme="majorBidi" w:cstheme="majorBidi"/>
                <w:sz w:val="24"/>
                <w:szCs w:val="24"/>
              </w:rPr>
            </w:pPr>
          </w:p>
          <w:p w:rsidR="00306706" w:rsidRPr="00306706" w:rsidRDefault="00306706" w:rsidP="003B6C1C">
            <w:pPr>
              <w:pStyle w:val="ListParagraph"/>
              <w:tabs>
                <w:tab w:val="left" w:pos="1440"/>
              </w:tabs>
              <w:ind w:left="0"/>
              <w:jc w:val="both"/>
              <w:rPr>
                <w:rFonts w:asciiTheme="majorBidi" w:hAnsiTheme="majorBidi" w:cstheme="majorBidi"/>
                <w:b/>
                <w:bCs/>
                <w:sz w:val="24"/>
                <w:szCs w:val="24"/>
              </w:rPr>
            </w:pPr>
            <w:r w:rsidRPr="00306706">
              <w:rPr>
                <w:rFonts w:asciiTheme="majorBidi" w:hAnsiTheme="majorBidi" w:cstheme="majorBidi"/>
                <w:b/>
                <w:bCs/>
                <w:sz w:val="24"/>
                <w:szCs w:val="24"/>
              </w:rPr>
              <w:t>Fase 4</w:t>
            </w:r>
          </w:p>
          <w:p w:rsidR="00306706" w:rsidRDefault="00306706" w:rsidP="003B6C1C">
            <w:pPr>
              <w:pStyle w:val="ListParagraph"/>
              <w:tabs>
                <w:tab w:val="left" w:pos="1440"/>
              </w:tabs>
              <w:ind w:left="0"/>
              <w:jc w:val="both"/>
              <w:rPr>
                <w:rFonts w:asciiTheme="majorBidi" w:hAnsiTheme="majorBidi" w:cstheme="majorBidi"/>
                <w:sz w:val="24"/>
                <w:szCs w:val="24"/>
              </w:rPr>
            </w:pPr>
            <w:r>
              <w:rPr>
                <w:rFonts w:asciiTheme="majorBidi" w:hAnsiTheme="majorBidi" w:cstheme="majorBidi"/>
                <w:sz w:val="24"/>
                <w:szCs w:val="24"/>
              </w:rPr>
              <w:t>Membimbing kelompok bekerja dan belajar</w:t>
            </w:r>
          </w:p>
          <w:p w:rsidR="00306706" w:rsidRDefault="00306706" w:rsidP="003B6C1C">
            <w:pPr>
              <w:pStyle w:val="ListParagraph"/>
              <w:tabs>
                <w:tab w:val="left" w:pos="1440"/>
              </w:tabs>
              <w:ind w:left="0"/>
              <w:jc w:val="both"/>
              <w:rPr>
                <w:rFonts w:asciiTheme="majorBidi" w:hAnsiTheme="majorBidi" w:cstheme="majorBidi"/>
                <w:sz w:val="24"/>
                <w:szCs w:val="24"/>
              </w:rPr>
            </w:pPr>
          </w:p>
          <w:p w:rsidR="00306706" w:rsidRPr="00306706" w:rsidRDefault="00306706" w:rsidP="003B6C1C">
            <w:pPr>
              <w:pStyle w:val="ListParagraph"/>
              <w:tabs>
                <w:tab w:val="left" w:pos="1440"/>
              </w:tabs>
              <w:ind w:left="0"/>
              <w:jc w:val="both"/>
              <w:rPr>
                <w:rFonts w:asciiTheme="majorBidi" w:hAnsiTheme="majorBidi" w:cstheme="majorBidi"/>
                <w:b/>
                <w:bCs/>
                <w:sz w:val="24"/>
                <w:szCs w:val="24"/>
              </w:rPr>
            </w:pPr>
            <w:r w:rsidRPr="00306706">
              <w:rPr>
                <w:rFonts w:asciiTheme="majorBidi" w:hAnsiTheme="majorBidi" w:cstheme="majorBidi"/>
                <w:b/>
                <w:bCs/>
                <w:sz w:val="24"/>
                <w:szCs w:val="24"/>
              </w:rPr>
              <w:t>Fase 5</w:t>
            </w:r>
          </w:p>
          <w:p w:rsidR="00306706" w:rsidRDefault="00306706" w:rsidP="003B6C1C">
            <w:pPr>
              <w:pStyle w:val="ListParagraph"/>
              <w:tabs>
                <w:tab w:val="left" w:pos="1440"/>
              </w:tabs>
              <w:ind w:left="0"/>
              <w:jc w:val="both"/>
              <w:rPr>
                <w:rFonts w:asciiTheme="majorBidi" w:hAnsiTheme="majorBidi" w:cstheme="majorBidi"/>
                <w:sz w:val="24"/>
                <w:szCs w:val="24"/>
              </w:rPr>
            </w:pPr>
            <w:r>
              <w:rPr>
                <w:rFonts w:asciiTheme="majorBidi" w:hAnsiTheme="majorBidi" w:cstheme="majorBidi"/>
                <w:sz w:val="24"/>
                <w:szCs w:val="24"/>
              </w:rPr>
              <w:t>Evaluasi</w:t>
            </w:r>
          </w:p>
          <w:p w:rsidR="00306706" w:rsidRDefault="00306706" w:rsidP="003B6C1C">
            <w:pPr>
              <w:pStyle w:val="ListParagraph"/>
              <w:tabs>
                <w:tab w:val="left" w:pos="1440"/>
              </w:tabs>
              <w:ind w:left="0"/>
              <w:jc w:val="both"/>
              <w:rPr>
                <w:rFonts w:asciiTheme="majorBidi" w:hAnsiTheme="majorBidi" w:cstheme="majorBidi"/>
                <w:sz w:val="24"/>
                <w:szCs w:val="24"/>
              </w:rPr>
            </w:pPr>
          </w:p>
          <w:p w:rsidR="00306706" w:rsidRDefault="00306706" w:rsidP="003B6C1C">
            <w:pPr>
              <w:pStyle w:val="ListParagraph"/>
              <w:tabs>
                <w:tab w:val="left" w:pos="1440"/>
              </w:tabs>
              <w:ind w:left="0"/>
              <w:jc w:val="both"/>
              <w:rPr>
                <w:rFonts w:asciiTheme="majorBidi" w:hAnsiTheme="majorBidi" w:cstheme="majorBidi"/>
                <w:sz w:val="24"/>
                <w:szCs w:val="24"/>
              </w:rPr>
            </w:pPr>
          </w:p>
          <w:p w:rsidR="00306706" w:rsidRPr="00306706" w:rsidRDefault="00306706" w:rsidP="003B6C1C">
            <w:pPr>
              <w:pStyle w:val="ListParagraph"/>
              <w:tabs>
                <w:tab w:val="left" w:pos="1440"/>
              </w:tabs>
              <w:ind w:left="0"/>
              <w:jc w:val="both"/>
              <w:rPr>
                <w:rFonts w:asciiTheme="majorBidi" w:hAnsiTheme="majorBidi" w:cstheme="majorBidi"/>
                <w:b/>
                <w:bCs/>
                <w:sz w:val="24"/>
                <w:szCs w:val="24"/>
              </w:rPr>
            </w:pPr>
            <w:r w:rsidRPr="00306706">
              <w:rPr>
                <w:rFonts w:asciiTheme="majorBidi" w:hAnsiTheme="majorBidi" w:cstheme="majorBidi"/>
                <w:b/>
                <w:bCs/>
                <w:sz w:val="24"/>
                <w:szCs w:val="24"/>
              </w:rPr>
              <w:t>Fase 6</w:t>
            </w:r>
          </w:p>
          <w:p w:rsidR="00306706" w:rsidRDefault="00306706" w:rsidP="003B6C1C">
            <w:pPr>
              <w:pStyle w:val="ListParagraph"/>
              <w:tabs>
                <w:tab w:val="left" w:pos="1440"/>
              </w:tabs>
              <w:ind w:left="0"/>
              <w:jc w:val="both"/>
              <w:rPr>
                <w:rFonts w:asciiTheme="majorBidi" w:hAnsiTheme="majorBidi" w:cstheme="majorBidi"/>
                <w:sz w:val="24"/>
                <w:szCs w:val="24"/>
              </w:rPr>
            </w:pPr>
            <w:r>
              <w:rPr>
                <w:rFonts w:asciiTheme="majorBidi" w:hAnsiTheme="majorBidi" w:cstheme="majorBidi"/>
                <w:sz w:val="24"/>
                <w:szCs w:val="24"/>
              </w:rPr>
              <w:t>Memberikan penghargaan</w:t>
            </w:r>
          </w:p>
          <w:p w:rsidR="00306706" w:rsidRDefault="00306706" w:rsidP="003B6C1C">
            <w:pPr>
              <w:pStyle w:val="ListParagraph"/>
              <w:tabs>
                <w:tab w:val="left" w:pos="1440"/>
              </w:tabs>
              <w:ind w:left="0"/>
              <w:jc w:val="both"/>
              <w:rPr>
                <w:rFonts w:asciiTheme="majorBidi" w:hAnsiTheme="majorBidi" w:cstheme="majorBidi"/>
                <w:sz w:val="24"/>
                <w:szCs w:val="24"/>
              </w:rPr>
            </w:pPr>
          </w:p>
        </w:tc>
        <w:tc>
          <w:tcPr>
            <w:tcW w:w="4698" w:type="dxa"/>
          </w:tcPr>
          <w:p w:rsidR="008A3B90" w:rsidRDefault="008A3B90" w:rsidP="003B6C1C">
            <w:pPr>
              <w:pStyle w:val="ListParagraph"/>
              <w:tabs>
                <w:tab w:val="left" w:pos="1440"/>
              </w:tabs>
              <w:ind w:left="0"/>
              <w:jc w:val="both"/>
              <w:rPr>
                <w:rFonts w:asciiTheme="majorBidi" w:hAnsiTheme="majorBidi" w:cstheme="majorBidi"/>
                <w:sz w:val="24"/>
                <w:szCs w:val="24"/>
              </w:rPr>
            </w:pPr>
          </w:p>
          <w:p w:rsidR="00E10C7F" w:rsidRDefault="008A3B90" w:rsidP="003B6C1C">
            <w:pPr>
              <w:pStyle w:val="ListParagraph"/>
              <w:tabs>
                <w:tab w:val="left" w:pos="1440"/>
              </w:tabs>
              <w:ind w:left="0"/>
              <w:jc w:val="both"/>
              <w:rPr>
                <w:rFonts w:asciiTheme="majorBidi" w:hAnsiTheme="majorBidi" w:cstheme="majorBidi"/>
                <w:sz w:val="24"/>
                <w:szCs w:val="24"/>
              </w:rPr>
            </w:pPr>
            <w:r>
              <w:rPr>
                <w:rFonts w:asciiTheme="majorBidi" w:hAnsiTheme="majorBidi" w:cstheme="majorBidi"/>
                <w:sz w:val="24"/>
                <w:szCs w:val="24"/>
              </w:rPr>
              <w:t>Menyampaikan semua tujuan pelajaran yang ingin dicapai pada pelajaran tersebut dan memotivasi siswa belajar.</w:t>
            </w:r>
          </w:p>
          <w:p w:rsidR="008A3B90" w:rsidRDefault="008A3B90" w:rsidP="003B6C1C">
            <w:pPr>
              <w:pStyle w:val="ListParagraph"/>
              <w:tabs>
                <w:tab w:val="left" w:pos="1440"/>
              </w:tabs>
              <w:ind w:left="0"/>
              <w:jc w:val="both"/>
              <w:rPr>
                <w:rFonts w:asciiTheme="majorBidi" w:hAnsiTheme="majorBidi" w:cstheme="majorBidi"/>
                <w:sz w:val="24"/>
                <w:szCs w:val="24"/>
              </w:rPr>
            </w:pPr>
          </w:p>
          <w:p w:rsidR="008A3B90" w:rsidRDefault="008A3B90" w:rsidP="003B6C1C">
            <w:pPr>
              <w:pStyle w:val="ListParagraph"/>
              <w:tabs>
                <w:tab w:val="left" w:pos="1440"/>
              </w:tabs>
              <w:ind w:left="0"/>
              <w:jc w:val="both"/>
              <w:rPr>
                <w:rFonts w:asciiTheme="majorBidi" w:hAnsiTheme="majorBidi" w:cstheme="majorBidi"/>
                <w:sz w:val="24"/>
                <w:szCs w:val="24"/>
              </w:rPr>
            </w:pPr>
            <w:r>
              <w:rPr>
                <w:rFonts w:asciiTheme="majorBidi" w:hAnsiTheme="majorBidi" w:cstheme="majorBidi"/>
                <w:sz w:val="24"/>
                <w:szCs w:val="24"/>
              </w:rPr>
              <w:t>Menyajikan informasi kepada siswa dengan jalan mendemonstrasikan atau lewat bahan bacaan.</w:t>
            </w:r>
          </w:p>
          <w:p w:rsidR="008A3B90" w:rsidRDefault="008A3B90" w:rsidP="003B6C1C">
            <w:pPr>
              <w:pStyle w:val="ListParagraph"/>
              <w:tabs>
                <w:tab w:val="left" w:pos="1440"/>
              </w:tabs>
              <w:ind w:left="0"/>
              <w:jc w:val="both"/>
              <w:rPr>
                <w:rFonts w:asciiTheme="majorBidi" w:hAnsiTheme="majorBidi" w:cstheme="majorBidi"/>
                <w:sz w:val="24"/>
                <w:szCs w:val="24"/>
              </w:rPr>
            </w:pPr>
          </w:p>
          <w:p w:rsidR="00306706" w:rsidRDefault="008A3B90" w:rsidP="003B6C1C">
            <w:pPr>
              <w:pStyle w:val="ListParagraph"/>
              <w:tabs>
                <w:tab w:val="left" w:pos="1440"/>
              </w:tabs>
              <w:ind w:left="0"/>
              <w:jc w:val="both"/>
              <w:rPr>
                <w:rFonts w:asciiTheme="majorBidi" w:hAnsiTheme="majorBidi" w:cstheme="majorBidi"/>
                <w:sz w:val="24"/>
                <w:szCs w:val="24"/>
              </w:rPr>
            </w:pPr>
            <w:r>
              <w:rPr>
                <w:rFonts w:asciiTheme="majorBidi" w:hAnsiTheme="majorBidi" w:cstheme="majorBidi"/>
                <w:sz w:val="24"/>
                <w:szCs w:val="24"/>
              </w:rPr>
              <w:t xml:space="preserve">Menjelaskan kepada siswa bagaimana caranya membentuk kelompok belajar dan membantu setiap </w:t>
            </w:r>
            <w:r w:rsidR="00306706">
              <w:rPr>
                <w:rFonts w:asciiTheme="majorBidi" w:hAnsiTheme="majorBidi" w:cstheme="majorBidi"/>
                <w:sz w:val="24"/>
                <w:szCs w:val="24"/>
              </w:rPr>
              <w:t>kelompok agar melakukan transisi secara efisien.</w:t>
            </w:r>
          </w:p>
          <w:p w:rsidR="004B2BDF" w:rsidRDefault="004B2BDF" w:rsidP="003B6C1C">
            <w:pPr>
              <w:pStyle w:val="ListParagraph"/>
              <w:tabs>
                <w:tab w:val="left" w:pos="1440"/>
              </w:tabs>
              <w:ind w:left="0"/>
              <w:jc w:val="both"/>
              <w:rPr>
                <w:rFonts w:asciiTheme="majorBidi" w:hAnsiTheme="majorBidi" w:cstheme="majorBidi"/>
                <w:sz w:val="24"/>
                <w:szCs w:val="24"/>
              </w:rPr>
            </w:pPr>
          </w:p>
          <w:p w:rsidR="00306706" w:rsidRDefault="00306706" w:rsidP="003B6C1C">
            <w:pPr>
              <w:pStyle w:val="ListParagraph"/>
              <w:tabs>
                <w:tab w:val="left" w:pos="1440"/>
              </w:tabs>
              <w:ind w:left="0"/>
              <w:jc w:val="both"/>
              <w:rPr>
                <w:rFonts w:asciiTheme="majorBidi" w:hAnsiTheme="majorBidi" w:cstheme="majorBidi"/>
                <w:sz w:val="24"/>
                <w:szCs w:val="24"/>
              </w:rPr>
            </w:pPr>
            <w:r>
              <w:rPr>
                <w:rFonts w:asciiTheme="majorBidi" w:hAnsiTheme="majorBidi" w:cstheme="majorBidi"/>
                <w:sz w:val="24"/>
                <w:szCs w:val="24"/>
              </w:rPr>
              <w:t>Membimbing kelompok-kelompok belajar pada saat mereka mengerjakan tugas mereka.</w:t>
            </w:r>
          </w:p>
          <w:p w:rsidR="008A3B90" w:rsidRDefault="008A3B90" w:rsidP="003B6C1C">
            <w:pPr>
              <w:pStyle w:val="ListParagraph"/>
              <w:tabs>
                <w:tab w:val="left" w:pos="1440"/>
              </w:tabs>
              <w:ind w:left="0"/>
              <w:jc w:val="both"/>
              <w:rPr>
                <w:rFonts w:asciiTheme="majorBidi" w:hAnsiTheme="majorBidi" w:cstheme="majorBidi"/>
                <w:sz w:val="24"/>
                <w:szCs w:val="24"/>
              </w:rPr>
            </w:pPr>
          </w:p>
          <w:p w:rsidR="00306706" w:rsidRDefault="00306706" w:rsidP="003B6C1C">
            <w:pPr>
              <w:pStyle w:val="ListParagraph"/>
              <w:tabs>
                <w:tab w:val="left" w:pos="1440"/>
              </w:tabs>
              <w:ind w:left="0"/>
              <w:jc w:val="both"/>
              <w:rPr>
                <w:rFonts w:asciiTheme="majorBidi" w:hAnsiTheme="majorBidi" w:cstheme="majorBidi"/>
                <w:sz w:val="24"/>
                <w:szCs w:val="24"/>
              </w:rPr>
            </w:pPr>
          </w:p>
          <w:p w:rsidR="00306706" w:rsidRDefault="00306706" w:rsidP="003B6C1C">
            <w:pPr>
              <w:pStyle w:val="ListParagraph"/>
              <w:tabs>
                <w:tab w:val="left" w:pos="1440"/>
              </w:tabs>
              <w:ind w:left="0"/>
              <w:jc w:val="both"/>
              <w:rPr>
                <w:rFonts w:asciiTheme="majorBidi" w:hAnsiTheme="majorBidi" w:cstheme="majorBidi"/>
                <w:sz w:val="24"/>
                <w:szCs w:val="24"/>
              </w:rPr>
            </w:pPr>
            <w:r>
              <w:rPr>
                <w:rFonts w:asciiTheme="majorBidi" w:hAnsiTheme="majorBidi" w:cstheme="majorBidi"/>
                <w:sz w:val="24"/>
                <w:szCs w:val="24"/>
              </w:rPr>
              <w:t>Mengevaluasi hasil belajar tentang materi yang telah diajarkan atau masing-masing kelompok mempresentasikan hasil kerjanya.</w:t>
            </w:r>
          </w:p>
          <w:p w:rsidR="00306706" w:rsidRDefault="00306706" w:rsidP="003B6C1C">
            <w:pPr>
              <w:pStyle w:val="ListParagraph"/>
              <w:tabs>
                <w:tab w:val="left" w:pos="1440"/>
              </w:tabs>
              <w:ind w:left="0"/>
              <w:jc w:val="both"/>
              <w:rPr>
                <w:rFonts w:asciiTheme="majorBidi" w:hAnsiTheme="majorBidi" w:cstheme="majorBidi"/>
                <w:sz w:val="24"/>
                <w:szCs w:val="24"/>
              </w:rPr>
            </w:pPr>
          </w:p>
          <w:p w:rsidR="00306706" w:rsidRDefault="00306706" w:rsidP="003B6C1C">
            <w:pPr>
              <w:pStyle w:val="ListParagraph"/>
              <w:tabs>
                <w:tab w:val="left" w:pos="1440"/>
              </w:tabs>
              <w:ind w:left="0"/>
              <w:jc w:val="both"/>
              <w:rPr>
                <w:rFonts w:asciiTheme="majorBidi" w:hAnsiTheme="majorBidi" w:cstheme="majorBidi"/>
                <w:sz w:val="24"/>
                <w:szCs w:val="24"/>
              </w:rPr>
            </w:pPr>
            <w:r>
              <w:rPr>
                <w:rFonts w:asciiTheme="majorBidi" w:hAnsiTheme="majorBidi" w:cstheme="majorBidi"/>
                <w:sz w:val="24"/>
                <w:szCs w:val="24"/>
              </w:rPr>
              <w:t>Mencari cara-cara untuk menghargai baik upaya maupun hasil belajar individu dalam kelompok.</w:t>
            </w:r>
          </w:p>
        </w:tc>
      </w:tr>
    </w:tbl>
    <w:p w:rsidR="00306706" w:rsidRDefault="00306706" w:rsidP="003B6C1C">
      <w:pPr>
        <w:pStyle w:val="ListParagraph"/>
        <w:tabs>
          <w:tab w:val="left" w:pos="1440"/>
        </w:tabs>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4B2BDF">
        <w:rPr>
          <w:rFonts w:asciiTheme="majorBidi" w:hAnsiTheme="majorBidi" w:cstheme="majorBidi"/>
          <w:sz w:val="24"/>
          <w:szCs w:val="24"/>
        </w:rPr>
        <w:tab/>
      </w:r>
      <w:r>
        <w:rPr>
          <w:rFonts w:asciiTheme="majorBidi" w:hAnsiTheme="majorBidi" w:cstheme="majorBidi"/>
          <w:sz w:val="24"/>
          <w:szCs w:val="24"/>
        </w:rPr>
        <w:t>(Sumber: Ibrahim, dalam Sholihah. 2013:19)</w:t>
      </w:r>
    </w:p>
    <w:p w:rsidR="004B2BDF" w:rsidRDefault="004B2BDF" w:rsidP="004B2BDF">
      <w:pPr>
        <w:pStyle w:val="ListParagraph"/>
        <w:tabs>
          <w:tab w:val="left" w:pos="1440"/>
        </w:tabs>
        <w:spacing w:after="0" w:line="240" w:lineRule="auto"/>
        <w:ind w:firstLine="720"/>
        <w:jc w:val="both"/>
        <w:rPr>
          <w:rFonts w:asciiTheme="majorBidi" w:hAnsiTheme="majorBidi" w:cstheme="majorBidi"/>
          <w:sz w:val="24"/>
          <w:szCs w:val="24"/>
        </w:rPr>
      </w:pPr>
    </w:p>
    <w:p w:rsidR="00306706" w:rsidRDefault="00107D64" w:rsidP="003B6C1C">
      <w:pPr>
        <w:pStyle w:val="ListParagraph"/>
        <w:tabs>
          <w:tab w:val="left" w:pos="1440"/>
        </w:tabs>
        <w:spacing w:after="0" w:line="480" w:lineRule="auto"/>
        <w:ind w:left="0" w:firstLine="360"/>
        <w:jc w:val="both"/>
        <w:rPr>
          <w:rFonts w:asciiTheme="majorBidi" w:hAnsiTheme="majorBidi" w:cstheme="majorBidi"/>
          <w:sz w:val="24"/>
          <w:szCs w:val="24"/>
        </w:rPr>
      </w:pPr>
      <w:r>
        <w:rPr>
          <w:rFonts w:asciiTheme="majorBidi" w:hAnsiTheme="majorBidi" w:cstheme="majorBidi"/>
          <w:sz w:val="24"/>
          <w:szCs w:val="24"/>
        </w:rPr>
        <w:lastRenderedPageBreak/>
        <w:t xml:space="preserve">Komponen utama </w:t>
      </w:r>
      <w:r w:rsidR="00833AD9">
        <w:rPr>
          <w:rFonts w:asciiTheme="majorBidi" w:hAnsiTheme="majorBidi" w:cstheme="majorBidi"/>
          <w:sz w:val="24"/>
          <w:szCs w:val="24"/>
        </w:rPr>
        <w:t xml:space="preserve">dalam </w:t>
      </w:r>
      <w:r w:rsidR="00833AD9" w:rsidRPr="00833AD9">
        <w:rPr>
          <w:rFonts w:asciiTheme="majorBidi" w:hAnsiTheme="majorBidi" w:cstheme="majorBidi"/>
          <w:i/>
          <w:iCs/>
          <w:sz w:val="24"/>
          <w:szCs w:val="24"/>
        </w:rPr>
        <w:t>STAD</w:t>
      </w:r>
      <w:r w:rsidR="00833AD9">
        <w:rPr>
          <w:rFonts w:asciiTheme="majorBidi" w:hAnsiTheme="majorBidi" w:cstheme="majorBidi"/>
          <w:sz w:val="24"/>
          <w:szCs w:val="24"/>
        </w:rPr>
        <w:t xml:space="preserve"> menurut Slavin (dalam Sholihah, 2013:19) adalah sebagai berikut:</w:t>
      </w:r>
    </w:p>
    <w:p w:rsidR="00833AD9" w:rsidRDefault="00833AD9" w:rsidP="003B6C1C">
      <w:pPr>
        <w:pStyle w:val="ListParagraph"/>
        <w:numPr>
          <w:ilvl w:val="0"/>
          <w:numId w:val="13"/>
        </w:numPr>
        <w:tabs>
          <w:tab w:val="left" w:pos="1440"/>
        </w:tabs>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Presentasi kelas</w:t>
      </w:r>
    </w:p>
    <w:p w:rsidR="004B2BDF" w:rsidRPr="003B6C1C" w:rsidRDefault="00833AD9" w:rsidP="003B6C1C">
      <w:pPr>
        <w:pStyle w:val="ListParagraph"/>
        <w:tabs>
          <w:tab w:val="left" w:pos="1440"/>
        </w:tabs>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 xml:space="preserve">Materi dalam </w:t>
      </w:r>
      <w:r w:rsidRPr="00833AD9">
        <w:rPr>
          <w:rFonts w:asciiTheme="majorBidi" w:hAnsiTheme="majorBidi" w:cstheme="majorBidi"/>
          <w:i/>
          <w:iCs/>
          <w:sz w:val="24"/>
          <w:szCs w:val="24"/>
        </w:rPr>
        <w:t>STAD</w:t>
      </w:r>
      <w:r>
        <w:rPr>
          <w:rFonts w:asciiTheme="majorBidi" w:hAnsiTheme="majorBidi" w:cstheme="majorBidi"/>
          <w:sz w:val="24"/>
          <w:szCs w:val="24"/>
        </w:rPr>
        <w:t xml:space="preserve"> pertama-tama diperkenalkan dalam presentasi kelas. Ini </w:t>
      </w:r>
      <w:r w:rsidR="00CF3EED">
        <w:rPr>
          <w:rFonts w:asciiTheme="majorBidi" w:hAnsiTheme="majorBidi" w:cstheme="majorBidi"/>
          <w:sz w:val="24"/>
          <w:szCs w:val="24"/>
        </w:rPr>
        <w:t xml:space="preserve">merupakan pengajaran langsung seperti yang sering kali dilakukan atau diskusi pelajaran yang dipimpin oleh guru, tetapi bisa juga memasukkan presentasi audiovisual. Bedanya presentasi kelas dengan pengajaran biasa hanyalah bahwa presentasi tersebut haruslah berfokus pada unit </w:t>
      </w:r>
      <w:r w:rsidR="00CF3EED" w:rsidRPr="00CF3EED">
        <w:rPr>
          <w:rFonts w:asciiTheme="majorBidi" w:hAnsiTheme="majorBidi" w:cstheme="majorBidi"/>
          <w:i/>
          <w:iCs/>
          <w:sz w:val="24"/>
          <w:szCs w:val="24"/>
        </w:rPr>
        <w:t>STAD</w:t>
      </w:r>
      <w:r w:rsidR="00CF3EED">
        <w:rPr>
          <w:rFonts w:asciiTheme="majorBidi" w:hAnsiTheme="majorBidi" w:cstheme="majorBidi"/>
          <w:sz w:val="24"/>
          <w:szCs w:val="24"/>
        </w:rPr>
        <w:t>. Dengan cara ini, para siswa akan menyadari bahwa mereka harus benar-benar memberi perhatian penuh selama presentasi kelas, karena dengan demikian akan sangat membantu mereka mengerjakan kuis-kuis, dan skor kuis mereka menentukan skor tim mereka.</w:t>
      </w:r>
    </w:p>
    <w:p w:rsidR="00CF3EED" w:rsidRDefault="00CF3EED" w:rsidP="003B6C1C">
      <w:pPr>
        <w:pStyle w:val="ListParagraph"/>
        <w:numPr>
          <w:ilvl w:val="0"/>
          <w:numId w:val="13"/>
        </w:numPr>
        <w:tabs>
          <w:tab w:val="left" w:pos="1440"/>
        </w:tabs>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Tim</w:t>
      </w:r>
    </w:p>
    <w:p w:rsidR="00CF3EED" w:rsidRDefault="00CF3EED" w:rsidP="003B6C1C">
      <w:pPr>
        <w:pStyle w:val="ListParagraph"/>
        <w:tabs>
          <w:tab w:val="left" w:pos="1440"/>
        </w:tabs>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Tim terdiri dari empat atau lima orang siswa yang mewakili seluruh bagian dari kelas dalam hal kinerja akademik, jenis kelamin, ras, dan etnisitas. Fungsi utama dari tim ini adalah me</w:t>
      </w:r>
      <w:r w:rsidR="00027F13">
        <w:rPr>
          <w:rFonts w:asciiTheme="majorBidi" w:hAnsiTheme="majorBidi" w:cstheme="majorBidi"/>
          <w:sz w:val="24"/>
          <w:szCs w:val="24"/>
        </w:rPr>
        <w:t xml:space="preserve">mastikan bahwa semua anggota </w:t>
      </w:r>
      <w:r>
        <w:rPr>
          <w:rFonts w:asciiTheme="majorBidi" w:hAnsiTheme="majorBidi" w:cstheme="majorBidi"/>
          <w:sz w:val="24"/>
          <w:szCs w:val="24"/>
        </w:rPr>
        <w:t>benar-benar belajar, dan lebih khususnya</w:t>
      </w:r>
      <w:r w:rsidR="00507E05">
        <w:rPr>
          <w:rFonts w:asciiTheme="majorBidi" w:hAnsiTheme="majorBidi" w:cstheme="majorBidi"/>
          <w:sz w:val="24"/>
          <w:szCs w:val="24"/>
        </w:rPr>
        <w:t xml:space="preserve"> lagi adalah untuk mempersiapkan anggotanya untuk bisa mengerjakan kuis dengan baik</w:t>
      </w:r>
      <w:r w:rsidR="007363D2">
        <w:rPr>
          <w:rFonts w:asciiTheme="majorBidi" w:hAnsiTheme="majorBidi" w:cstheme="majorBidi"/>
          <w:sz w:val="24"/>
          <w:szCs w:val="24"/>
        </w:rPr>
        <w:t xml:space="preserve">. Setelah guru menyampaikan materinya, tim berkumpul untuk mempelajari lembar kegiatan atau meteri lainnya. </w:t>
      </w:r>
      <w:r w:rsidR="00B06FB5">
        <w:rPr>
          <w:rFonts w:asciiTheme="majorBidi" w:hAnsiTheme="majorBidi" w:cstheme="majorBidi"/>
          <w:sz w:val="24"/>
          <w:szCs w:val="24"/>
        </w:rPr>
        <w:t>Yang paling sering terjadi, pembelajaran itu melibatkan pembahasan permasalahan bersama, membandingkan jawaban, dan mengoreksi tiap kesalahan anggota tim.</w:t>
      </w:r>
    </w:p>
    <w:p w:rsidR="003B6C1C" w:rsidRDefault="003B6C1C" w:rsidP="003B6C1C">
      <w:pPr>
        <w:pStyle w:val="ListParagraph"/>
        <w:tabs>
          <w:tab w:val="left" w:pos="1440"/>
        </w:tabs>
        <w:spacing w:after="0" w:line="480" w:lineRule="auto"/>
        <w:ind w:left="360"/>
        <w:jc w:val="both"/>
        <w:rPr>
          <w:rFonts w:asciiTheme="majorBidi" w:hAnsiTheme="majorBidi" w:cstheme="majorBidi"/>
          <w:sz w:val="24"/>
          <w:szCs w:val="24"/>
        </w:rPr>
      </w:pPr>
    </w:p>
    <w:p w:rsidR="00B06FB5" w:rsidRDefault="00B06FB5" w:rsidP="003B6C1C">
      <w:pPr>
        <w:pStyle w:val="ListParagraph"/>
        <w:numPr>
          <w:ilvl w:val="0"/>
          <w:numId w:val="13"/>
        </w:numPr>
        <w:tabs>
          <w:tab w:val="left" w:pos="1440"/>
        </w:tabs>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lastRenderedPageBreak/>
        <w:t xml:space="preserve">Kuis </w:t>
      </w:r>
    </w:p>
    <w:p w:rsidR="00B06FB5" w:rsidRDefault="00B06FB5" w:rsidP="003B6C1C">
      <w:pPr>
        <w:pStyle w:val="ListParagraph"/>
        <w:tabs>
          <w:tab w:val="left" w:pos="1440"/>
        </w:tabs>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Sekitar satu atau dua periode setelah guru memberikan presentasi dan sekitar satu atau dua periode praktik tim, para siswa akan mengerjakan kuis individual. Para siswa tidak diperbolehkan untuk saling membantu dalam mengerjakan kuis. Sehingga, tiap siswa bertanggung jawab secara ibdividual untuk memahami materinya.</w:t>
      </w:r>
    </w:p>
    <w:p w:rsidR="00B06FB5" w:rsidRDefault="00B06FB5" w:rsidP="003B6C1C">
      <w:pPr>
        <w:pStyle w:val="ListParagraph"/>
        <w:numPr>
          <w:ilvl w:val="0"/>
          <w:numId w:val="13"/>
        </w:numPr>
        <w:tabs>
          <w:tab w:val="left" w:pos="1440"/>
        </w:tabs>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 xml:space="preserve">Skor Kemajuan Individual </w:t>
      </w:r>
    </w:p>
    <w:p w:rsidR="00B06FB5" w:rsidRDefault="00B06FB5" w:rsidP="003B6C1C">
      <w:pPr>
        <w:pStyle w:val="ListParagraph"/>
        <w:tabs>
          <w:tab w:val="left" w:pos="360"/>
          <w:tab w:val="left" w:pos="1440"/>
        </w:tabs>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Gagasan dibalik skor kemajuan individual adalah untuk memberikan kepada tiap siswa tujuan kinerja yang akan dapat dicapai apabila mereka bekerja lebih giat dan memberikan kinerja lebih baik dari pada sebelumnya. Tiap siswa dapat memberikan kontribusi poin yang maksimal kepada timnya dalam sistem skor ini, tetapi tak ada siswa yang dapat melakukannya tanpa memberikan usaha mereka yang terbaik.</w:t>
      </w:r>
    </w:p>
    <w:p w:rsidR="00B06FB5" w:rsidRDefault="00B06FB5" w:rsidP="003B6C1C">
      <w:pPr>
        <w:pStyle w:val="ListParagraph"/>
        <w:numPr>
          <w:ilvl w:val="0"/>
          <w:numId w:val="13"/>
        </w:numPr>
        <w:tabs>
          <w:tab w:val="left" w:pos="1440"/>
        </w:tabs>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Rekognisi Tim</w:t>
      </w:r>
    </w:p>
    <w:p w:rsidR="00B06FB5" w:rsidRDefault="00B06FB5" w:rsidP="003B6C1C">
      <w:pPr>
        <w:pStyle w:val="ListParagraph"/>
        <w:tabs>
          <w:tab w:val="left" w:pos="1440"/>
        </w:tabs>
        <w:spacing w:after="0" w:line="480" w:lineRule="auto"/>
        <w:ind w:left="360"/>
        <w:jc w:val="both"/>
        <w:rPr>
          <w:rFonts w:asciiTheme="majorBidi" w:hAnsiTheme="majorBidi" w:cstheme="majorBidi"/>
          <w:sz w:val="24"/>
          <w:szCs w:val="24"/>
        </w:rPr>
      </w:pPr>
      <w:r>
        <w:rPr>
          <w:rFonts w:asciiTheme="majorBidi" w:hAnsiTheme="majorBidi" w:cstheme="majorBidi"/>
          <w:sz w:val="24"/>
          <w:szCs w:val="24"/>
        </w:rPr>
        <w:t>Tim</w:t>
      </w:r>
      <w:r w:rsidR="00027F13">
        <w:rPr>
          <w:rFonts w:asciiTheme="majorBidi" w:hAnsiTheme="majorBidi" w:cstheme="majorBidi"/>
          <w:sz w:val="24"/>
          <w:szCs w:val="24"/>
        </w:rPr>
        <w:t xml:space="preserve"> </w:t>
      </w:r>
      <w:r>
        <w:rPr>
          <w:rFonts w:asciiTheme="majorBidi" w:hAnsiTheme="majorBidi" w:cstheme="majorBidi"/>
          <w:sz w:val="24"/>
          <w:szCs w:val="24"/>
        </w:rPr>
        <w:t xml:space="preserve">akan </w:t>
      </w:r>
      <w:r w:rsidR="00073F04">
        <w:rPr>
          <w:rFonts w:asciiTheme="majorBidi" w:hAnsiTheme="majorBidi" w:cstheme="majorBidi"/>
          <w:sz w:val="24"/>
          <w:szCs w:val="24"/>
        </w:rPr>
        <w:t>men</w:t>
      </w:r>
      <w:r>
        <w:rPr>
          <w:rFonts w:asciiTheme="majorBidi" w:hAnsiTheme="majorBidi" w:cstheme="majorBidi"/>
          <w:sz w:val="24"/>
          <w:szCs w:val="24"/>
        </w:rPr>
        <w:t xml:space="preserve">dapatkan </w:t>
      </w:r>
      <w:r w:rsidR="00073F04">
        <w:rPr>
          <w:rFonts w:asciiTheme="majorBidi" w:hAnsiTheme="majorBidi" w:cstheme="majorBidi"/>
          <w:sz w:val="24"/>
          <w:szCs w:val="24"/>
        </w:rPr>
        <w:t xml:space="preserve">sertifikat atau bentuk penghargaan yang lain apabila skor </w:t>
      </w:r>
      <w:r w:rsidR="000D7AE2">
        <w:rPr>
          <w:rFonts w:asciiTheme="majorBidi" w:hAnsiTheme="majorBidi" w:cstheme="majorBidi"/>
          <w:sz w:val="24"/>
          <w:szCs w:val="24"/>
        </w:rPr>
        <w:t>rata-rata mereka mencapai kriteria tertentu. Skor tim siswa dapat juga digunakan untuk menentukan dua puluh persen dari peringkat kelas.</w:t>
      </w:r>
    </w:p>
    <w:p w:rsidR="00216F47" w:rsidRDefault="00216F47" w:rsidP="004B2BDF">
      <w:pPr>
        <w:spacing w:line="480" w:lineRule="auto"/>
      </w:pPr>
    </w:p>
    <w:sectPr w:rsidR="00216F47" w:rsidSect="00F62699">
      <w:headerReference w:type="default" r:id="rId7"/>
      <w:footerReference w:type="first" r:id="rId8"/>
      <w:pgSz w:w="11909" w:h="16834" w:code="9"/>
      <w:pgMar w:top="2268" w:right="1701" w:bottom="1701" w:left="2268" w:header="1417" w:footer="1417" w:gutter="0"/>
      <w:pgNumType w:start="9"/>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30F" w:rsidRDefault="0067430F" w:rsidP="00F62699">
      <w:pPr>
        <w:spacing w:after="0" w:line="240" w:lineRule="auto"/>
      </w:pPr>
      <w:r>
        <w:separator/>
      </w:r>
    </w:p>
  </w:endnote>
  <w:endnote w:type="continuationSeparator" w:id="1">
    <w:p w:rsidR="0067430F" w:rsidRDefault="0067430F" w:rsidP="00F626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018"/>
      <w:docPartObj>
        <w:docPartGallery w:val="Page Numbers (Bottom of Page)"/>
        <w:docPartUnique/>
      </w:docPartObj>
    </w:sdtPr>
    <w:sdtContent>
      <w:p w:rsidR="00F62699" w:rsidRDefault="00214086">
        <w:pPr>
          <w:pStyle w:val="Footer"/>
          <w:jc w:val="center"/>
        </w:pPr>
        <w:r w:rsidRPr="00F62699">
          <w:rPr>
            <w:rFonts w:ascii="Times New Roman" w:hAnsi="Times New Roman" w:cs="Times New Roman"/>
            <w:sz w:val="24"/>
            <w:szCs w:val="24"/>
          </w:rPr>
          <w:fldChar w:fldCharType="begin"/>
        </w:r>
        <w:r w:rsidR="00F62699" w:rsidRPr="00F62699">
          <w:rPr>
            <w:rFonts w:ascii="Times New Roman" w:hAnsi="Times New Roman" w:cs="Times New Roman"/>
            <w:sz w:val="24"/>
            <w:szCs w:val="24"/>
          </w:rPr>
          <w:instrText xml:space="preserve"> PAGE   \* MERGEFORMAT </w:instrText>
        </w:r>
        <w:r w:rsidRPr="00F62699">
          <w:rPr>
            <w:rFonts w:ascii="Times New Roman" w:hAnsi="Times New Roman" w:cs="Times New Roman"/>
            <w:sz w:val="24"/>
            <w:szCs w:val="24"/>
          </w:rPr>
          <w:fldChar w:fldCharType="separate"/>
        </w:r>
        <w:r w:rsidR="00554D25">
          <w:rPr>
            <w:rFonts w:ascii="Times New Roman" w:hAnsi="Times New Roman" w:cs="Times New Roman"/>
            <w:noProof/>
            <w:sz w:val="24"/>
            <w:szCs w:val="24"/>
          </w:rPr>
          <w:t>9</w:t>
        </w:r>
        <w:r w:rsidRPr="00F62699">
          <w:rPr>
            <w:rFonts w:ascii="Times New Roman" w:hAnsi="Times New Roman" w:cs="Times New Roman"/>
            <w:sz w:val="24"/>
            <w:szCs w:val="24"/>
          </w:rPr>
          <w:fldChar w:fldCharType="end"/>
        </w:r>
      </w:p>
    </w:sdtContent>
  </w:sdt>
  <w:p w:rsidR="00F62699" w:rsidRDefault="00F626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30F" w:rsidRDefault="0067430F" w:rsidP="00F62699">
      <w:pPr>
        <w:spacing w:after="0" w:line="240" w:lineRule="auto"/>
      </w:pPr>
      <w:r>
        <w:separator/>
      </w:r>
    </w:p>
  </w:footnote>
  <w:footnote w:type="continuationSeparator" w:id="1">
    <w:p w:rsidR="0067430F" w:rsidRDefault="0067430F" w:rsidP="00F626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013"/>
      <w:docPartObj>
        <w:docPartGallery w:val="Page Numbers (Top of Page)"/>
        <w:docPartUnique/>
      </w:docPartObj>
    </w:sdtPr>
    <w:sdtContent>
      <w:p w:rsidR="00F62699" w:rsidRDefault="00214086">
        <w:pPr>
          <w:pStyle w:val="Header"/>
          <w:jc w:val="right"/>
        </w:pPr>
        <w:r w:rsidRPr="00F62699">
          <w:rPr>
            <w:rFonts w:asciiTheme="majorBidi" w:hAnsiTheme="majorBidi" w:cstheme="majorBidi"/>
            <w:sz w:val="24"/>
            <w:szCs w:val="24"/>
          </w:rPr>
          <w:fldChar w:fldCharType="begin"/>
        </w:r>
        <w:r w:rsidR="00F62699" w:rsidRPr="00F62699">
          <w:rPr>
            <w:rFonts w:asciiTheme="majorBidi" w:hAnsiTheme="majorBidi" w:cstheme="majorBidi"/>
            <w:sz w:val="24"/>
            <w:szCs w:val="24"/>
          </w:rPr>
          <w:instrText xml:space="preserve"> PAGE   \* MERGEFORMAT </w:instrText>
        </w:r>
        <w:r w:rsidRPr="00F62699">
          <w:rPr>
            <w:rFonts w:asciiTheme="majorBidi" w:hAnsiTheme="majorBidi" w:cstheme="majorBidi"/>
            <w:sz w:val="24"/>
            <w:szCs w:val="24"/>
          </w:rPr>
          <w:fldChar w:fldCharType="separate"/>
        </w:r>
        <w:r w:rsidR="00554D25">
          <w:rPr>
            <w:rFonts w:asciiTheme="majorBidi" w:hAnsiTheme="majorBidi" w:cstheme="majorBidi"/>
            <w:noProof/>
            <w:sz w:val="24"/>
            <w:szCs w:val="24"/>
          </w:rPr>
          <w:t>12</w:t>
        </w:r>
        <w:r w:rsidRPr="00F62699">
          <w:rPr>
            <w:rFonts w:asciiTheme="majorBidi" w:hAnsiTheme="majorBidi" w:cstheme="majorBidi"/>
            <w:sz w:val="24"/>
            <w:szCs w:val="24"/>
          </w:rPr>
          <w:fldChar w:fldCharType="end"/>
        </w:r>
      </w:p>
    </w:sdtContent>
  </w:sdt>
  <w:p w:rsidR="00F62699" w:rsidRDefault="00F626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15080"/>
    <w:multiLevelType w:val="hybridMultilevel"/>
    <w:tmpl w:val="AE78CE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A27DF"/>
    <w:multiLevelType w:val="hybridMultilevel"/>
    <w:tmpl w:val="ACE09C88"/>
    <w:lvl w:ilvl="0" w:tplc="FD5C4F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49E62C1"/>
    <w:multiLevelType w:val="hybridMultilevel"/>
    <w:tmpl w:val="8AD81A36"/>
    <w:lvl w:ilvl="0" w:tplc="CAD838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E852B02"/>
    <w:multiLevelType w:val="hybridMultilevel"/>
    <w:tmpl w:val="EF3C5294"/>
    <w:lvl w:ilvl="0" w:tplc="7FEE704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1AF669A"/>
    <w:multiLevelType w:val="hybridMultilevel"/>
    <w:tmpl w:val="E450782C"/>
    <w:lvl w:ilvl="0" w:tplc="8C82CA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C382AF7"/>
    <w:multiLevelType w:val="hybridMultilevel"/>
    <w:tmpl w:val="D4C088A6"/>
    <w:lvl w:ilvl="0" w:tplc="EF183392">
      <w:start w:val="1"/>
      <w:numFmt w:val="lowerLetter"/>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5F06844"/>
    <w:multiLevelType w:val="hybridMultilevel"/>
    <w:tmpl w:val="80687E90"/>
    <w:lvl w:ilvl="0" w:tplc="24BC81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E2429CD"/>
    <w:multiLevelType w:val="hybridMultilevel"/>
    <w:tmpl w:val="7C5C38A2"/>
    <w:lvl w:ilvl="0" w:tplc="F2CAE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A086BCA"/>
    <w:multiLevelType w:val="hybridMultilevel"/>
    <w:tmpl w:val="B6B002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C9771D"/>
    <w:multiLevelType w:val="hybridMultilevel"/>
    <w:tmpl w:val="005C0FE2"/>
    <w:lvl w:ilvl="0" w:tplc="AE4639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4A7547B"/>
    <w:multiLevelType w:val="hybridMultilevel"/>
    <w:tmpl w:val="6FA0C7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B3456C"/>
    <w:multiLevelType w:val="hybridMultilevel"/>
    <w:tmpl w:val="028C085E"/>
    <w:lvl w:ilvl="0" w:tplc="1272D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9720B0F"/>
    <w:multiLevelType w:val="hybridMultilevel"/>
    <w:tmpl w:val="18CA3E12"/>
    <w:lvl w:ilvl="0" w:tplc="360CB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AB417CC"/>
    <w:multiLevelType w:val="hybridMultilevel"/>
    <w:tmpl w:val="54247018"/>
    <w:lvl w:ilvl="0" w:tplc="53A41F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8"/>
  </w:num>
  <w:num w:numId="4">
    <w:abstractNumId w:val="4"/>
  </w:num>
  <w:num w:numId="5">
    <w:abstractNumId w:val="6"/>
  </w:num>
  <w:num w:numId="6">
    <w:abstractNumId w:val="9"/>
  </w:num>
  <w:num w:numId="7">
    <w:abstractNumId w:val="7"/>
  </w:num>
  <w:num w:numId="8">
    <w:abstractNumId w:val="3"/>
  </w:num>
  <w:num w:numId="9">
    <w:abstractNumId w:val="13"/>
  </w:num>
  <w:num w:numId="10">
    <w:abstractNumId w:val="1"/>
  </w:num>
  <w:num w:numId="11">
    <w:abstractNumId w:val="10"/>
  </w:num>
  <w:num w:numId="12">
    <w:abstractNumId w:val="12"/>
  </w:num>
  <w:num w:numId="13">
    <w:abstractNumId w:val="11"/>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1034B"/>
    <w:rsid w:val="00000261"/>
    <w:rsid w:val="00003776"/>
    <w:rsid w:val="00004A5C"/>
    <w:rsid w:val="00005E1C"/>
    <w:rsid w:val="0001034B"/>
    <w:rsid w:val="0001192E"/>
    <w:rsid w:val="00011A6F"/>
    <w:rsid w:val="000138CB"/>
    <w:rsid w:val="000141D1"/>
    <w:rsid w:val="00014481"/>
    <w:rsid w:val="00014589"/>
    <w:rsid w:val="00014EA6"/>
    <w:rsid w:val="000168F5"/>
    <w:rsid w:val="000204B1"/>
    <w:rsid w:val="00020B5D"/>
    <w:rsid w:val="00023F10"/>
    <w:rsid w:val="00024195"/>
    <w:rsid w:val="000251D9"/>
    <w:rsid w:val="00025B8C"/>
    <w:rsid w:val="00026B55"/>
    <w:rsid w:val="00027B83"/>
    <w:rsid w:val="00027F13"/>
    <w:rsid w:val="00030017"/>
    <w:rsid w:val="0003045E"/>
    <w:rsid w:val="000306F6"/>
    <w:rsid w:val="00031938"/>
    <w:rsid w:val="000331B6"/>
    <w:rsid w:val="00033C13"/>
    <w:rsid w:val="00034C7C"/>
    <w:rsid w:val="00035048"/>
    <w:rsid w:val="00037911"/>
    <w:rsid w:val="000442CD"/>
    <w:rsid w:val="000459E0"/>
    <w:rsid w:val="000463B1"/>
    <w:rsid w:val="000469E8"/>
    <w:rsid w:val="00047C3A"/>
    <w:rsid w:val="000515AE"/>
    <w:rsid w:val="0005559A"/>
    <w:rsid w:val="00055767"/>
    <w:rsid w:val="00055ACD"/>
    <w:rsid w:val="00055FA9"/>
    <w:rsid w:val="000563E1"/>
    <w:rsid w:val="00056CFE"/>
    <w:rsid w:val="00056EBC"/>
    <w:rsid w:val="0006082B"/>
    <w:rsid w:val="0006149D"/>
    <w:rsid w:val="00063802"/>
    <w:rsid w:val="000644C9"/>
    <w:rsid w:val="00066E8D"/>
    <w:rsid w:val="00070A82"/>
    <w:rsid w:val="000710D6"/>
    <w:rsid w:val="00071BDF"/>
    <w:rsid w:val="00073A92"/>
    <w:rsid w:val="00073F04"/>
    <w:rsid w:val="00074774"/>
    <w:rsid w:val="00074CCC"/>
    <w:rsid w:val="00077542"/>
    <w:rsid w:val="00077A30"/>
    <w:rsid w:val="0008141F"/>
    <w:rsid w:val="00081E89"/>
    <w:rsid w:val="000832FC"/>
    <w:rsid w:val="00087156"/>
    <w:rsid w:val="00090571"/>
    <w:rsid w:val="00092381"/>
    <w:rsid w:val="00093D57"/>
    <w:rsid w:val="00094B4E"/>
    <w:rsid w:val="00095CFE"/>
    <w:rsid w:val="000A09D9"/>
    <w:rsid w:val="000A0A0A"/>
    <w:rsid w:val="000A140A"/>
    <w:rsid w:val="000B2106"/>
    <w:rsid w:val="000B2493"/>
    <w:rsid w:val="000B4599"/>
    <w:rsid w:val="000B5705"/>
    <w:rsid w:val="000B7434"/>
    <w:rsid w:val="000B7D35"/>
    <w:rsid w:val="000C470F"/>
    <w:rsid w:val="000C52CC"/>
    <w:rsid w:val="000C5C5E"/>
    <w:rsid w:val="000D016D"/>
    <w:rsid w:val="000D017A"/>
    <w:rsid w:val="000D0253"/>
    <w:rsid w:val="000D1A4F"/>
    <w:rsid w:val="000D2C61"/>
    <w:rsid w:val="000D4B3C"/>
    <w:rsid w:val="000D4C92"/>
    <w:rsid w:val="000D56CC"/>
    <w:rsid w:val="000D5B3A"/>
    <w:rsid w:val="000D7AE2"/>
    <w:rsid w:val="000E11C1"/>
    <w:rsid w:val="000E479A"/>
    <w:rsid w:val="000E5225"/>
    <w:rsid w:val="000E5AE8"/>
    <w:rsid w:val="000F0193"/>
    <w:rsid w:val="000F10B3"/>
    <w:rsid w:val="000F1F33"/>
    <w:rsid w:val="000F2346"/>
    <w:rsid w:val="000F36B7"/>
    <w:rsid w:val="000F3741"/>
    <w:rsid w:val="000F3976"/>
    <w:rsid w:val="000F3EBC"/>
    <w:rsid w:val="000F4470"/>
    <w:rsid w:val="0010167E"/>
    <w:rsid w:val="00101E68"/>
    <w:rsid w:val="0010442B"/>
    <w:rsid w:val="0010731F"/>
    <w:rsid w:val="00107D64"/>
    <w:rsid w:val="00110639"/>
    <w:rsid w:val="001125F3"/>
    <w:rsid w:val="00113D68"/>
    <w:rsid w:val="00117884"/>
    <w:rsid w:val="00123E97"/>
    <w:rsid w:val="00125C08"/>
    <w:rsid w:val="001260CE"/>
    <w:rsid w:val="001265C7"/>
    <w:rsid w:val="0013042F"/>
    <w:rsid w:val="00131A48"/>
    <w:rsid w:val="00131B74"/>
    <w:rsid w:val="00131C40"/>
    <w:rsid w:val="00132832"/>
    <w:rsid w:val="001331BB"/>
    <w:rsid w:val="00133247"/>
    <w:rsid w:val="00133B0B"/>
    <w:rsid w:val="0013715C"/>
    <w:rsid w:val="00140CD1"/>
    <w:rsid w:val="00141927"/>
    <w:rsid w:val="00141B9E"/>
    <w:rsid w:val="00143C7C"/>
    <w:rsid w:val="00144F1B"/>
    <w:rsid w:val="001458C2"/>
    <w:rsid w:val="0014612C"/>
    <w:rsid w:val="001462E3"/>
    <w:rsid w:val="001501BA"/>
    <w:rsid w:val="00150318"/>
    <w:rsid w:val="0015033D"/>
    <w:rsid w:val="0015318E"/>
    <w:rsid w:val="0015487F"/>
    <w:rsid w:val="00160188"/>
    <w:rsid w:val="00160357"/>
    <w:rsid w:val="00160D2C"/>
    <w:rsid w:val="00163B97"/>
    <w:rsid w:val="00163BDA"/>
    <w:rsid w:val="00164183"/>
    <w:rsid w:val="0016654F"/>
    <w:rsid w:val="001674CE"/>
    <w:rsid w:val="00167DE6"/>
    <w:rsid w:val="0017194E"/>
    <w:rsid w:val="001725B5"/>
    <w:rsid w:val="00174B4E"/>
    <w:rsid w:val="001754D3"/>
    <w:rsid w:val="001760EE"/>
    <w:rsid w:val="00176356"/>
    <w:rsid w:val="00177B18"/>
    <w:rsid w:val="00177D84"/>
    <w:rsid w:val="00181D37"/>
    <w:rsid w:val="00182417"/>
    <w:rsid w:val="00183654"/>
    <w:rsid w:val="001869DF"/>
    <w:rsid w:val="00187062"/>
    <w:rsid w:val="00187258"/>
    <w:rsid w:val="0018766F"/>
    <w:rsid w:val="0019010C"/>
    <w:rsid w:val="00191191"/>
    <w:rsid w:val="00193D6E"/>
    <w:rsid w:val="0019583E"/>
    <w:rsid w:val="0019735B"/>
    <w:rsid w:val="001A180F"/>
    <w:rsid w:val="001A256D"/>
    <w:rsid w:val="001A3155"/>
    <w:rsid w:val="001A5027"/>
    <w:rsid w:val="001A6BB3"/>
    <w:rsid w:val="001A6D01"/>
    <w:rsid w:val="001A709A"/>
    <w:rsid w:val="001B1782"/>
    <w:rsid w:val="001B1E11"/>
    <w:rsid w:val="001B1E96"/>
    <w:rsid w:val="001C0C55"/>
    <w:rsid w:val="001C0FC1"/>
    <w:rsid w:val="001C1892"/>
    <w:rsid w:val="001C2235"/>
    <w:rsid w:val="001C7B81"/>
    <w:rsid w:val="001D0AD7"/>
    <w:rsid w:val="001D2BC8"/>
    <w:rsid w:val="001D40A7"/>
    <w:rsid w:val="001D5440"/>
    <w:rsid w:val="001D667C"/>
    <w:rsid w:val="001E2252"/>
    <w:rsid w:val="001E2E21"/>
    <w:rsid w:val="001E3A84"/>
    <w:rsid w:val="001E570E"/>
    <w:rsid w:val="001E64EC"/>
    <w:rsid w:val="001E6A6A"/>
    <w:rsid w:val="001F09B2"/>
    <w:rsid w:val="001F2DA9"/>
    <w:rsid w:val="001F31C4"/>
    <w:rsid w:val="001F37E0"/>
    <w:rsid w:val="001F61AD"/>
    <w:rsid w:val="001F647A"/>
    <w:rsid w:val="001F762B"/>
    <w:rsid w:val="00200CB3"/>
    <w:rsid w:val="00201F9D"/>
    <w:rsid w:val="00206E29"/>
    <w:rsid w:val="00207D2A"/>
    <w:rsid w:val="002108EF"/>
    <w:rsid w:val="00213453"/>
    <w:rsid w:val="00213883"/>
    <w:rsid w:val="00214086"/>
    <w:rsid w:val="00215418"/>
    <w:rsid w:val="00216F47"/>
    <w:rsid w:val="002170E5"/>
    <w:rsid w:val="0022100A"/>
    <w:rsid w:val="0022489D"/>
    <w:rsid w:val="0022578F"/>
    <w:rsid w:val="002275BA"/>
    <w:rsid w:val="0023392B"/>
    <w:rsid w:val="002339FC"/>
    <w:rsid w:val="002344C8"/>
    <w:rsid w:val="00235DA3"/>
    <w:rsid w:val="00236D3A"/>
    <w:rsid w:val="00236EE3"/>
    <w:rsid w:val="00240FB1"/>
    <w:rsid w:val="002435FA"/>
    <w:rsid w:val="002442A2"/>
    <w:rsid w:val="00244A8D"/>
    <w:rsid w:val="0024630B"/>
    <w:rsid w:val="002519B5"/>
    <w:rsid w:val="0025402D"/>
    <w:rsid w:val="00254752"/>
    <w:rsid w:val="00254D68"/>
    <w:rsid w:val="00255AC4"/>
    <w:rsid w:val="002566BC"/>
    <w:rsid w:val="002573E5"/>
    <w:rsid w:val="00262568"/>
    <w:rsid w:val="00263F10"/>
    <w:rsid w:val="002646E6"/>
    <w:rsid w:val="00271316"/>
    <w:rsid w:val="0027192B"/>
    <w:rsid w:val="002728AB"/>
    <w:rsid w:val="002750E1"/>
    <w:rsid w:val="0027654C"/>
    <w:rsid w:val="00277DE5"/>
    <w:rsid w:val="00280B1C"/>
    <w:rsid w:val="00281652"/>
    <w:rsid w:val="00281A29"/>
    <w:rsid w:val="00281AA9"/>
    <w:rsid w:val="0028301F"/>
    <w:rsid w:val="00283D38"/>
    <w:rsid w:val="00285CC4"/>
    <w:rsid w:val="00286502"/>
    <w:rsid w:val="00286622"/>
    <w:rsid w:val="00293B1C"/>
    <w:rsid w:val="002963AB"/>
    <w:rsid w:val="002970DE"/>
    <w:rsid w:val="0029714B"/>
    <w:rsid w:val="002A08CC"/>
    <w:rsid w:val="002A1D1A"/>
    <w:rsid w:val="002A4232"/>
    <w:rsid w:val="002A471B"/>
    <w:rsid w:val="002A6988"/>
    <w:rsid w:val="002A6A77"/>
    <w:rsid w:val="002B0174"/>
    <w:rsid w:val="002B15D2"/>
    <w:rsid w:val="002B3C82"/>
    <w:rsid w:val="002C0011"/>
    <w:rsid w:val="002C07E4"/>
    <w:rsid w:val="002C093D"/>
    <w:rsid w:val="002C455A"/>
    <w:rsid w:val="002C68A7"/>
    <w:rsid w:val="002C77DD"/>
    <w:rsid w:val="002D2914"/>
    <w:rsid w:val="002D2B1B"/>
    <w:rsid w:val="002D2B70"/>
    <w:rsid w:val="002D4709"/>
    <w:rsid w:val="002D6116"/>
    <w:rsid w:val="002D63EF"/>
    <w:rsid w:val="002E0B2E"/>
    <w:rsid w:val="002E2359"/>
    <w:rsid w:val="002E2CB9"/>
    <w:rsid w:val="002E67CB"/>
    <w:rsid w:val="002F5307"/>
    <w:rsid w:val="002F56C1"/>
    <w:rsid w:val="002F5EBD"/>
    <w:rsid w:val="0030085F"/>
    <w:rsid w:val="00300C6B"/>
    <w:rsid w:val="00301819"/>
    <w:rsid w:val="003062C1"/>
    <w:rsid w:val="00306706"/>
    <w:rsid w:val="00314417"/>
    <w:rsid w:val="003144C8"/>
    <w:rsid w:val="00315B84"/>
    <w:rsid w:val="003217F0"/>
    <w:rsid w:val="003220E9"/>
    <w:rsid w:val="00324AED"/>
    <w:rsid w:val="00326E59"/>
    <w:rsid w:val="00327D85"/>
    <w:rsid w:val="003352AA"/>
    <w:rsid w:val="003369AF"/>
    <w:rsid w:val="003372F5"/>
    <w:rsid w:val="00337576"/>
    <w:rsid w:val="003378E4"/>
    <w:rsid w:val="0034054D"/>
    <w:rsid w:val="00341026"/>
    <w:rsid w:val="00343F68"/>
    <w:rsid w:val="003446BE"/>
    <w:rsid w:val="00345CFC"/>
    <w:rsid w:val="00347491"/>
    <w:rsid w:val="003474BA"/>
    <w:rsid w:val="0035142A"/>
    <w:rsid w:val="00352CF1"/>
    <w:rsid w:val="003530C3"/>
    <w:rsid w:val="0035330C"/>
    <w:rsid w:val="00354C48"/>
    <w:rsid w:val="00356C1C"/>
    <w:rsid w:val="003571BC"/>
    <w:rsid w:val="00361B25"/>
    <w:rsid w:val="00364EC1"/>
    <w:rsid w:val="0036745C"/>
    <w:rsid w:val="003675A9"/>
    <w:rsid w:val="003718DB"/>
    <w:rsid w:val="00371A89"/>
    <w:rsid w:val="00371E47"/>
    <w:rsid w:val="00373756"/>
    <w:rsid w:val="003737E5"/>
    <w:rsid w:val="0037573C"/>
    <w:rsid w:val="00375924"/>
    <w:rsid w:val="00376444"/>
    <w:rsid w:val="003767B2"/>
    <w:rsid w:val="00390C64"/>
    <w:rsid w:val="00392B17"/>
    <w:rsid w:val="0039406E"/>
    <w:rsid w:val="0039474B"/>
    <w:rsid w:val="003951AD"/>
    <w:rsid w:val="0039717A"/>
    <w:rsid w:val="003A1580"/>
    <w:rsid w:val="003A237A"/>
    <w:rsid w:val="003A4B52"/>
    <w:rsid w:val="003A5540"/>
    <w:rsid w:val="003A6991"/>
    <w:rsid w:val="003A74B3"/>
    <w:rsid w:val="003B0693"/>
    <w:rsid w:val="003B1342"/>
    <w:rsid w:val="003B140B"/>
    <w:rsid w:val="003B1410"/>
    <w:rsid w:val="003B263E"/>
    <w:rsid w:val="003B3446"/>
    <w:rsid w:val="003B36D5"/>
    <w:rsid w:val="003B67C4"/>
    <w:rsid w:val="003B6C1C"/>
    <w:rsid w:val="003B7F7E"/>
    <w:rsid w:val="003C0268"/>
    <w:rsid w:val="003C0440"/>
    <w:rsid w:val="003C1707"/>
    <w:rsid w:val="003C2FE3"/>
    <w:rsid w:val="003C333A"/>
    <w:rsid w:val="003C6996"/>
    <w:rsid w:val="003D2F85"/>
    <w:rsid w:val="003D3166"/>
    <w:rsid w:val="003D4083"/>
    <w:rsid w:val="003D5252"/>
    <w:rsid w:val="003D5FE4"/>
    <w:rsid w:val="003D6D87"/>
    <w:rsid w:val="003E0ECC"/>
    <w:rsid w:val="003E29E0"/>
    <w:rsid w:val="003F02E3"/>
    <w:rsid w:val="003F0B4D"/>
    <w:rsid w:val="003F44C3"/>
    <w:rsid w:val="003F4B6D"/>
    <w:rsid w:val="003F4E43"/>
    <w:rsid w:val="003F619B"/>
    <w:rsid w:val="003F728D"/>
    <w:rsid w:val="003F7B60"/>
    <w:rsid w:val="00401BF7"/>
    <w:rsid w:val="00402053"/>
    <w:rsid w:val="004029F0"/>
    <w:rsid w:val="00403CBD"/>
    <w:rsid w:val="0040542E"/>
    <w:rsid w:val="00406427"/>
    <w:rsid w:val="004146A7"/>
    <w:rsid w:val="004156CE"/>
    <w:rsid w:val="00417AF1"/>
    <w:rsid w:val="00417D60"/>
    <w:rsid w:val="00423AA3"/>
    <w:rsid w:val="004260B5"/>
    <w:rsid w:val="00427D61"/>
    <w:rsid w:val="00430A84"/>
    <w:rsid w:val="00431C58"/>
    <w:rsid w:val="004325E6"/>
    <w:rsid w:val="004340E2"/>
    <w:rsid w:val="00441EAC"/>
    <w:rsid w:val="004422F5"/>
    <w:rsid w:val="0044275A"/>
    <w:rsid w:val="00442C38"/>
    <w:rsid w:val="004441C9"/>
    <w:rsid w:val="004504D4"/>
    <w:rsid w:val="0045160F"/>
    <w:rsid w:val="00452B83"/>
    <w:rsid w:val="00453446"/>
    <w:rsid w:val="004535CF"/>
    <w:rsid w:val="00454D7A"/>
    <w:rsid w:val="00454E62"/>
    <w:rsid w:val="00455C82"/>
    <w:rsid w:val="00457151"/>
    <w:rsid w:val="00457DBF"/>
    <w:rsid w:val="0046137E"/>
    <w:rsid w:val="00462328"/>
    <w:rsid w:val="00464948"/>
    <w:rsid w:val="004654EE"/>
    <w:rsid w:val="004660A4"/>
    <w:rsid w:val="00467EA0"/>
    <w:rsid w:val="00470126"/>
    <w:rsid w:val="00470A17"/>
    <w:rsid w:val="00472A30"/>
    <w:rsid w:val="00475A8A"/>
    <w:rsid w:val="004760CA"/>
    <w:rsid w:val="00476514"/>
    <w:rsid w:val="004770D4"/>
    <w:rsid w:val="0047737D"/>
    <w:rsid w:val="004774A3"/>
    <w:rsid w:val="00477541"/>
    <w:rsid w:val="00482507"/>
    <w:rsid w:val="00482AC6"/>
    <w:rsid w:val="00486246"/>
    <w:rsid w:val="00486730"/>
    <w:rsid w:val="00487853"/>
    <w:rsid w:val="00487BB9"/>
    <w:rsid w:val="00493A89"/>
    <w:rsid w:val="00493EC7"/>
    <w:rsid w:val="0049622B"/>
    <w:rsid w:val="004965F4"/>
    <w:rsid w:val="00497EE8"/>
    <w:rsid w:val="004A07E5"/>
    <w:rsid w:val="004A26EE"/>
    <w:rsid w:val="004A4677"/>
    <w:rsid w:val="004A643B"/>
    <w:rsid w:val="004A746E"/>
    <w:rsid w:val="004A7B65"/>
    <w:rsid w:val="004A7B8B"/>
    <w:rsid w:val="004B2136"/>
    <w:rsid w:val="004B225F"/>
    <w:rsid w:val="004B2BDF"/>
    <w:rsid w:val="004B3A5F"/>
    <w:rsid w:val="004B487D"/>
    <w:rsid w:val="004B4EC1"/>
    <w:rsid w:val="004C2A0B"/>
    <w:rsid w:val="004C35C8"/>
    <w:rsid w:val="004C39CC"/>
    <w:rsid w:val="004C6628"/>
    <w:rsid w:val="004C7E12"/>
    <w:rsid w:val="004D022B"/>
    <w:rsid w:val="004D3620"/>
    <w:rsid w:val="004E0594"/>
    <w:rsid w:val="004E05CA"/>
    <w:rsid w:val="004E26AC"/>
    <w:rsid w:val="004E7787"/>
    <w:rsid w:val="004F0B14"/>
    <w:rsid w:val="004F30FF"/>
    <w:rsid w:val="004F4933"/>
    <w:rsid w:val="00503625"/>
    <w:rsid w:val="00503C44"/>
    <w:rsid w:val="005054E9"/>
    <w:rsid w:val="005062B6"/>
    <w:rsid w:val="00506305"/>
    <w:rsid w:val="005075E5"/>
    <w:rsid w:val="00507D61"/>
    <w:rsid w:val="00507E05"/>
    <w:rsid w:val="005128BE"/>
    <w:rsid w:val="00516204"/>
    <w:rsid w:val="00516FA7"/>
    <w:rsid w:val="00517900"/>
    <w:rsid w:val="00517FE2"/>
    <w:rsid w:val="0052287B"/>
    <w:rsid w:val="00523CD8"/>
    <w:rsid w:val="00523FAA"/>
    <w:rsid w:val="00524AF4"/>
    <w:rsid w:val="00525E8E"/>
    <w:rsid w:val="0052681D"/>
    <w:rsid w:val="00526B5E"/>
    <w:rsid w:val="005271C7"/>
    <w:rsid w:val="00530E17"/>
    <w:rsid w:val="00533557"/>
    <w:rsid w:val="00533CAC"/>
    <w:rsid w:val="005376D5"/>
    <w:rsid w:val="005400C8"/>
    <w:rsid w:val="0054099E"/>
    <w:rsid w:val="00540A04"/>
    <w:rsid w:val="005417C5"/>
    <w:rsid w:val="00543F18"/>
    <w:rsid w:val="00545AD3"/>
    <w:rsid w:val="00546581"/>
    <w:rsid w:val="00546AB4"/>
    <w:rsid w:val="005473D9"/>
    <w:rsid w:val="005503B5"/>
    <w:rsid w:val="005519FB"/>
    <w:rsid w:val="005528F7"/>
    <w:rsid w:val="005538A5"/>
    <w:rsid w:val="00554D25"/>
    <w:rsid w:val="005562E6"/>
    <w:rsid w:val="00556C9D"/>
    <w:rsid w:val="00557737"/>
    <w:rsid w:val="00557D01"/>
    <w:rsid w:val="005624C0"/>
    <w:rsid w:val="00566556"/>
    <w:rsid w:val="00571167"/>
    <w:rsid w:val="00573808"/>
    <w:rsid w:val="00574F8E"/>
    <w:rsid w:val="0058010B"/>
    <w:rsid w:val="005808F0"/>
    <w:rsid w:val="00580A1C"/>
    <w:rsid w:val="00581A80"/>
    <w:rsid w:val="0058327D"/>
    <w:rsid w:val="00583729"/>
    <w:rsid w:val="00586267"/>
    <w:rsid w:val="00586BC6"/>
    <w:rsid w:val="00587B2B"/>
    <w:rsid w:val="005904F8"/>
    <w:rsid w:val="00591B13"/>
    <w:rsid w:val="00593D4E"/>
    <w:rsid w:val="005940C0"/>
    <w:rsid w:val="005961A4"/>
    <w:rsid w:val="005A03B5"/>
    <w:rsid w:val="005A0F4E"/>
    <w:rsid w:val="005A4D6D"/>
    <w:rsid w:val="005A79A7"/>
    <w:rsid w:val="005A7E28"/>
    <w:rsid w:val="005B0141"/>
    <w:rsid w:val="005B023D"/>
    <w:rsid w:val="005B2E5D"/>
    <w:rsid w:val="005B30DD"/>
    <w:rsid w:val="005B4374"/>
    <w:rsid w:val="005C28CD"/>
    <w:rsid w:val="005C2A35"/>
    <w:rsid w:val="005C38EE"/>
    <w:rsid w:val="005C39E4"/>
    <w:rsid w:val="005C43D3"/>
    <w:rsid w:val="005D4914"/>
    <w:rsid w:val="005E2816"/>
    <w:rsid w:val="005E2BA8"/>
    <w:rsid w:val="005E35E1"/>
    <w:rsid w:val="005E39EB"/>
    <w:rsid w:val="005E594B"/>
    <w:rsid w:val="005E6FC7"/>
    <w:rsid w:val="005E7A0A"/>
    <w:rsid w:val="005E7B69"/>
    <w:rsid w:val="005F2E52"/>
    <w:rsid w:val="005F35B0"/>
    <w:rsid w:val="005F484D"/>
    <w:rsid w:val="005F4C31"/>
    <w:rsid w:val="005F5BB6"/>
    <w:rsid w:val="005F6846"/>
    <w:rsid w:val="005F6CE2"/>
    <w:rsid w:val="0060199D"/>
    <w:rsid w:val="00602E5E"/>
    <w:rsid w:val="006069F5"/>
    <w:rsid w:val="00610C97"/>
    <w:rsid w:val="00611A70"/>
    <w:rsid w:val="0061385E"/>
    <w:rsid w:val="00613C28"/>
    <w:rsid w:val="00613C5A"/>
    <w:rsid w:val="00615355"/>
    <w:rsid w:val="006156D7"/>
    <w:rsid w:val="006158B1"/>
    <w:rsid w:val="00616188"/>
    <w:rsid w:val="0062025B"/>
    <w:rsid w:val="00620429"/>
    <w:rsid w:val="006205F2"/>
    <w:rsid w:val="00621830"/>
    <w:rsid w:val="00626887"/>
    <w:rsid w:val="00626E94"/>
    <w:rsid w:val="006270F0"/>
    <w:rsid w:val="0063597D"/>
    <w:rsid w:val="00635F54"/>
    <w:rsid w:val="00636812"/>
    <w:rsid w:val="006407BE"/>
    <w:rsid w:val="00643A21"/>
    <w:rsid w:val="00643E31"/>
    <w:rsid w:val="00644265"/>
    <w:rsid w:val="0065053B"/>
    <w:rsid w:val="00650E1B"/>
    <w:rsid w:val="006521D0"/>
    <w:rsid w:val="006545BC"/>
    <w:rsid w:val="00662549"/>
    <w:rsid w:val="00662BB5"/>
    <w:rsid w:val="00662D24"/>
    <w:rsid w:val="006639BC"/>
    <w:rsid w:val="006642C7"/>
    <w:rsid w:val="0066468C"/>
    <w:rsid w:val="00665A21"/>
    <w:rsid w:val="00665FCA"/>
    <w:rsid w:val="00666207"/>
    <w:rsid w:val="00667A09"/>
    <w:rsid w:val="00667F22"/>
    <w:rsid w:val="006703F6"/>
    <w:rsid w:val="00670D62"/>
    <w:rsid w:val="006710AD"/>
    <w:rsid w:val="006718D7"/>
    <w:rsid w:val="006729D1"/>
    <w:rsid w:val="0067430F"/>
    <w:rsid w:val="0067439B"/>
    <w:rsid w:val="006760F3"/>
    <w:rsid w:val="00676549"/>
    <w:rsid w:val="00680F24"/>
    <w:rsid w:val="00682892"/>
    <w:rsid w:val="006838E4"/>
    <w:rsid w:val="00686D03"/>
    <w:rsid w:val="006925B2"/>
    <w:rsid w:val="00693D92"/>
    <w:rsid w:val="0069567D"/>
    <w:rsid w:val="006960E4"/>
    <w:rsid w:val="00697CBB"/>
    <w:rsid w:val="006A08EF"/>
    <w:rsid w:val="006A209A"/>
    <w:rsid w:val="006A357C"/>
    <w:rsid w:val="006A5042"/>
    <w:rsid w:val="006A7AA8"/>
    <w:rsid w:val="006B0C01"/>
    <w:rsid w:val="006B1146"/>
    <w:rsid w:val="006B2700"/>
    <w:rsid w:val="006B4801"/>
    <w:rsid w:val="006B49E3"/>
    <w:rsid w:val="006B5570"/>
    <w:rsid w:val="006B5B9E"/>
    <w:rsid w:val="006C06B9"/>
    <w:rsid w:val="006C1BB1"/>
    <w:rsid w:val="006C1E4D"/>
    <w:rsid w:val="006C1FEE"/>
    <w:rsid w:val="006C406B"/>
    <w:rsid w:val="006C60BC"/>
    <w:rsid w:val="006C6767"/>
    <w:rsid w:val="006C6BD9"/>
    <w:rsid w:val="006C710B"/>
    <w:rsid w:val="006C7B9F"/>
    <w:rsid w:val="006D0B2C"/>
    <w:rsid w:val="006D2330"/>
    <w:rsid w:val="006D274A"/>
    <w:rsid w:val="006D3E50"/>
    <w:rsid w:val="006D596A"/>
    <w:rsid w:val="006D5E06"/>
    <w:rsid w:val="006D79E6"/>
    <w:rsid w:val="006E06C7"/>
    <w:rsid w:val="006E27BD"/>
    <w:rsid w:val="006E363E"/>
    <w:rsid w:val="006E404C"/>
    <w:rsid w:val="006E4FD5"/>
    <w:rsid w:val="006F0633"/>
    <w:rsid w:val="006F080C"/>
    <w:rsid w:val="006F0B83"/>
    <w:rsid w:val="006F123A"/>
    <w:rsid w:val="006F14A5"/>
    <w:rsid w:val="006F178D"/>
    <w:rsid w:val="006F699E"/>
    <w:rsid w:val="0070167B"/>
    <w:rsid w:val="00702686"/>
    <w:rsid w:val="0070348D"/>
    <w:rsid w:val="00703B34"/>
    <w:rsid w:val="007069C3"/>
    <w:rsid w:val="007074D7"/>
    <w:rsid w:val="007119A7"/>
    <w:rsid w:val="0071308E"/>
    <w:rsid w:val="00713954"/>
    <w:rsid w:val="00715B72"/>
    <w:rsid w:val="00715E9F"/>
    <w:rsid w:val="00716CDC"/>
    <w:rsid w:val="00716DC3"/>
    <w:rsid w:val="00717AF0"/>
    <w:rsid w:val="00722DF7"/>
    <w:rsid w:val="0072341C"/>
    <w:rsid w:val="007247EB"/>
    <w:rsid w:val="00727F04"/>
    <w:rsid w:val="00732995"/>
    <w:rsid w:val="0073354C"/>
    <w:rsid w:val="00733F4C"/>
    <w:rsid w:val="00734C93"/>
    <w:rsid w:val="007363D2"/>
    <w:rsid w:val="00737205"/>
    <w:rsid w:val="0073746F"/>
    <w:rsid w:val="007400C5"/>
    <w:rsid w:val="00740158"/>
    <w:rsid w:val="007412FF"/>
    <w:rsid w:val="007415D4"/>
    <w:rsid w:val="00741BAE"/>
    <w:rsid w:val="00741F0D"/>
    <w:rsid w:val="0074484A"/>
    <w:rsid w:val="00754A51"/>
    <w:rsid w:val="00755E9F"/>
    <w:rsid w:val="00756F7E"/>
    <w:rsid w:val="00761979"/>
    <w:rsid w:val="00762545"/>
    <w:rsid w:val="00762B56"/>
    <w:rsid w:val="00762D57"/>
    <w:rsid w:val="007646E1"/>
    <w:rsid w:val="00764A7B"/>
    <w:rsid w:val="00770071"/>
    <w:rsid w:val="00770223"/>
    <w:rsid w:val="00770292"/>
    <w:rsid w:val="007751FC"/>
    <w:rsid w:val="00775240"/>
    <w:rsid w:val="00780D32"/>
    <w:rsid w:val="00780E36"/>
    <w:rsid w:val="0078173C"/>
    <w:rsid w:val="00783EF1"/>
    <w:rsid w:val="0078633C"/>
    <w:rsid w:val="00786E70"/>
    <w:rsid w:val="007937A3"/>
    <w:rsid w:val="007937ED"/>
    <w:rsid w:val="00793B9D"/>
    <w:rsid w:val="007958AF"/>
    <w:rsid w:val="007968D3"/>
    <w:rsid w:val="007970F4"/>
    <w:rsid w:val="00797DB4"/>
    <w:rsid w:val="007A2BFD"/>
    <w:rsid w:val="007A2DA1"/>
    <w:rsid w:val="007A759C"/>
    <w:rsid w:val="007B02CE"/>
    <w:rsid w:val="007B3726"/>
    <w:rsid w:val="007B391A"/>
    <w:rsid w:val="007B4333"/>
    <w:rsid w:val="007B54B0"/>
    <w:rsid w:val="007B5D79"/>
    <w:rsid w:val="007C097F"/>
    <w:rsid w:val="007C251A"/>
    <w:rsid w:val="007C3EF9"/>
    <w:rsid w:val="007C4339"/>
    <w:rsid w:val="007C7AFA"/>
    <w:rsid w:val="007C7D89"/>
    <w:rsid w:val="007D0C56"/>
    <w:rsid w:val="007D219C"/>
    <w:rsid w:val="007D3306"/>
    <w:rsid w:val="007D3B59"/>
    <w:rsid w:val="007D42C6"/>
    <w:rsid w:val="007D726B"/>
    <w:rsid w:val="007E0592"/>
    <w:rsid w:val="007E19C3"/>
    <w:rsid w:val="007E1EE3"/>
    <w:rsid w:val="007E20C9"/>
    <w:rsid w:val="007E267F"/>
    <w:rsid w:val="007E5491"/>
    <w:rsid w:val="007E5842"/>
    <w:rsid w:val="007E5D4E"/>
    <w:rsid w:val="007F0A1A"/>
    <w:rsid w:val="007F1609"/>
    <w:rsid w:val="007F3545"/>
    <w:rsid w:val="007F3C5F"/>
    <w:rsid w:val="008004B3"/>
    <w:rsid w:val="0080142E"/>
    <w:rsid w:val="00801DEA"/>
    <w:rsid w:val="0080227E"/>
    <w:rsid w:val="008040E5"/>
    <w:rsid w:val="0081027E"/>
    <w:rsid w:val="00811D23"/>
    <w:rsid w:val="008127A3"/>
    <w:rsid w:val="00813D76"/>
    <w:rsid w:val="00815C16"/>
    <w:rsid w:val="00817ACC"/>
    <w:rsid w:val="008214F7"/>
    <w:rsid w:val="00822F4F"/>
    <w:rsid w:val="0082471A"/>
    <w:rsid w:val="0083000F"/>
    <w:rsid w:val="008308C3"/>
    <w:rsid w:val="00830906"/>
    <w:rsid w:val="00833AD9"/>
    <w:rsid w:val="00835963"/>
    <w:rsid w:val="0083793E"/>
    <w:rsid w:val="00840CCA"/>
    <w:rsid w:val="0084248C"/>
    <w:rsid w:val="00851AD8"/>
    <w:rsid w:val="008545AB"/>
    <w:rsid w:val="00854B07"/>
    <w:rsid w:val="00856591"/>
    <w:rsid w:val="00856C61"/>
    <w:rsid w:val="008600F7"/>
    <w:rsid w:val="00862FF5"/>
    <w:rsid w:val="00864E85"/>
    <w:rsid w:val="008677D7"/>
    <w:rsid w:val="00870647"/>
    <w:rsid w:val="00870F0B"/>
    <w:rsid w:val="00871D07"/>
    <w:rsid w:val="00871D88"/>
    <w:rsid w:val="00871F64"/>
    <w:rsid w:val="0087428C"/>
    <w:rsid w:val="00874F78"/>
    <w:rsid w:val="00875330"/>
    <w:rsid w:val="00877790"/>
    <w:rsid w:val="00877ABD"/>
    <w:rsid w:val="00877B37"/>
    <w:rsid w:val="008813EB"/>
    <w:rsid w:val="00881C38"/>
    <w:rsid w:val="008830BB"/>
    <w:rsid w:val="00883ADE"/>
    <w:rsid w:val="00885387"/>
    <w:rsid w:val="00885AF9"/>
    <w:rsid w:val="0088756D"/>
    <w:rsid w:val="00887DAA"/>
    <w:rsid w:val="00891808"/>
    <w:rsid w:val="00892FED"/>
    <w:rsid w:val="00893C37"/>
    <w:rsid w:val="008940E3"/>
    <w:rsid w:val="0089421A"/>
    <w:rsid w:val="0089422B"/>
    <w:rsid w:val="008976D6"/>
    <w:rsid w:val="008977AF"/>
    <w:rsid w:val="008A08D9"/>
    <w:rsid w:val="008A283E"/>
    <w:rsid w:val="008A3B90"/>
    <w:rsid w:val="008A5F12"/>
    <w:rsid w:val="008A7875"/>
    <w:rsid w:val="008B2CC5"/>
    <w:rsid w:val="008B327B"/>
    <w:rsid w:val="008B4B8E"/>
    <w:rsid w:val="008B6100"/>
    <w:rsid w:val="008C024A"/>
    <w:rsid w:val="008C0628"/>
    <w:rsid w:val="008C0829"/>
    <w:rsid w:val="008C1290"/>
    <w:rsid w:val="008C19D6"/>
    <w:rsid w:val="008C3823"/>
    <w:rsid w:val="008C7701"/>
    <w:rsid w:val="008C7B76"/>
    <w:rsid w:val="008C7F1F"/>
    <w:rsid w:val="008D4A20"/>
    <w:rsid w:val="008D5607"/>
    <w:rsid w:val="008E144A"/>
    <w:rsid w:val="008E289A"/>
    <w:rsid w:val="008E381E"/>
    <w:rsid w:val="008E58BC"/>
    <w:rsid w:val="008E5AC4"/>
    <w:rsid w:val="008E71ED"/>
    <w:rsid w:val="008F02E5"/>
    <w:rsid w:val="008F0FC3"/>
    <w:rsid w:val="008F1085"/>
    <w:rsid w:val="008F5488"/>
    <w:rsid w:val="008F607B"/>
    <w:rsid w:val="00901E48"/>
    <w:rsid w:val="00901E9E"/>
    <w:rsid w:val="00904266"/>
    <w:rsid w:val="00905D97"/>
    <w:rsid w:val="00906577"/>
    <w:rsid w:val="00906811"/>
    <w:rsid w:val="009071E5"/>
    <w:rsid w:val="00907487"/>
    <w:rsid w:val="00907E1B"/>
    <w:rsid w:val="00910B1F"/>
    <w:rsid w:val="00910DDC"/>
    <w:rsid w:val="00911EA3"/>
    <w:rsid w:val="009136BC"/>
    <w:rsid w:val="00913868"/>
    <w:rsid w:val="00914944"/>
    <w:rsid w:val="0091512A"/>
    <w:rsid w:val="009157AD"/>
    <w:rsid w:val="0092021A"/>
    <w:rsid w:val="00920DB5"/>
    <w:rsid w:val="00920F8E"/>
    <w:rsid w:val="0092135C"/>
    <w:rsid w:val="00921B27"/>
    <w:rsid w:val="0092207E"/>
    <w:rsid w:val="00925689"/>
    <w:rsid w:val="00930B69"/>
    <w:rsid w:val="00934D9A"/>
    <w:rsid w:val="00936089"/>
    <w:rsid w:val="0093624A"/>
    <w:rsid w:val="00936464"/>
    <w:rsid w:val="00937F0D"/>
    <w:rsid w:val="00943BF6"/>
    <w:rsid w:val="009477C0"/>
    <w:rsid w:val="00950B8A"/>
    <w:rsid w:val="00950BCD"/>
    <w:rsid w:val="00950D46"/>
    <w:rsid w:val="009514BC"/>
    <w:rsid w:val="00951BE7"/>
    <w:rsid w:val="00952F8B"/>
    <w:rsid w:val="0095432D"/>
    <w:rsid w:val="00956C87"/>
    <w:rsid w:val="009612FD"/>
    <w:rsid w:val="00961943"/>
    <w:rsid w:val="00963587"/>
    <w:rsid w:val="00963BDF"/>
    <w:rsid w:val="00963E88"/>
    <w:rsid w:val="0096560C"/>
    <w:rsid w:val="00966278"/>
    <w:rsid w:val="009728C7"/>
    <w:rsid w:val="009738AF"/>
    <w:rsid w:val="009747A0"/>
    <w:rsid w:val="00974D6D"/>
    <w:rsid w:val="00977600"/>
    <w:rsid w:val="0097786E"/>
    <w:rsid w:val="009804FA"/>
    <w:rsid w:val="009816EB"/>
    <w:rsid w:val="00981A76"/>
    <w:rsid w:val="00981F96"/>
    <w:rsid w:val="00983F4A"/>
    <w:rsid w:val="0098410E"/>
    <w:rsid w:val="00984BED"/>
    <w:rsid w:val="00985724"/>
    <w:rsid w:val="0099115D"/>
    <w:rsid w:val="00994B46"/>
    <w:rsid w:val="0099612B"/>
    <w:rsid w:val="009A5BB1"/>
    <w:rsid w:val="009B06EB"/>
    <w:rsid w:val="009B09DE"/>
    <w:rsid w:val="009B2C96"/>
    <w:rsid w:val="009B4253"/>
    <w:rsid w:val="009B76E5"/>
    <w:rsid w:val="009C15E1"/>
    <w:rsid w:val="009C1683"/>
    <w:rsid w:val="009C1CB9"/>
    <w:rsid w:val="009C445C"/>
    <w:rsid w:val="009C47F7"/>
    <w:rsid w:val="009C53B8"/>
    <w:rsid w:val="009C71DA"/>
    <w:rsid w:val="009D1B2D"/>
    <w:rsid w:val="009D1CB5"/>
    <w:rsid w:val="009D1D21"/>
    <w:rsid w:val="009D1E96"/>
    <w:rsid w:val="009D2601"/>
    <w:rsid w:val="009D305B"/>
    <w:rsid w:val="009D3B30"/>
    <w:rsid w:val="009D5EF7"/>
    <w:rsid w:val="009D6038"/>
    <w:rsid w:val="009D6305"/>
    <w:rsid w:val="009D6E3F"/>
    <w:rsid w:val="009E0ABC"/>
    <w:rsid w:val="009E12AE"/>
    <w:rsid w:val="009E369B"/>
    <w:rsid w:val="009E42AB"/>
    <w:rsid w:val="009E54BF"/>
    <w:rsid w:val="009E67EB"/>
    <w:rsid w:val="009F04FF"/>
    <w:rsid w:val="009F0A03"/>
    <w:rsid w:val="009F0A76"/>
    <w:rsid w:val="009F35ED"/>
    <w:rsid w:val="009F65F0"/>
    <w:rsid w:val="009F6F74"/>
    <w:rsid w:val="009F7301"/>
    <w:rsid w:val="00A00C69"/>
    <w:rsid w:val="00A03767"/>
    <w:rsid w:val="00A04970"/>
    <w:rsid w:val="00A04A9D"/>
    <w:rsid w:val="00A05737"/>
    <w:rsid w:val="00A107FF"/>
    <w:rsid w:val="00A11145"/>
    <w:rsid w:val="00A122C4"/>
    <w:rsid w:val="00A14E46"/>
    <w:rsid w:val="00A1550C"/>
    <w:rsid w:val="00A158F7"/>
    <w:rsid w:val="00A165AB"/>
    <w:rsid w:val="00A17BF7"/>
    <w:rsid w:val="00A202B3"/>
    <w:rsid w:val="00A203B7"/>
    <w:rsid w:val="00A20AC4"/>
    <w:rsid w:val="00A233A5"/>
    <w:rsid w:val="00A23BD1"/>
    <w:rsid w:val="00A258D4"/>
    <w:rsid w:val="00A302B9"/>
    <w:rsid w:val="00A30DDE"/>
    <w:rsid w:val="00A30FEA"/>
    <w:rsid w:val="00A31950"/>
    <w:rsid w:val="00A3321F"/>
    <w:rsid w:val="00A404B8"/>
    <w:rsid w:val="00A41368"/>
    <w:rsid w:val="00A4142B"/>
    <w:rsid w:val="00A42AA4"/>
    <w:rsid w:val="00A43A91"/>
    <w:rsid w:val="00A46789"/>
    <w:rsid w:val="00A467A6"/>
    <w:rsid w:val="00A510AD"/>
    <w:rsid w:val="00A5161B"/>
    <w:rsid w:val="00A52260"/>
    <w:rsid w:val="00A52C40"/>
    <w:rsid w:val="00A542D6"/>
    <w:rsid w:val="00A54CCC"/>
    <w:rsid w:val="00A55BEC"/>
    <w:rsid w:val="00A565DC"/>
    <w:rsid w:val="00A5767F"/>
    <w:rsid w:val="00A57973"/>
    <w:rsid w:val="00A61EC9"/>
    <w:rsid w:val="00A6437B"/>
    <w:rsid w:val="00A66F7F"/>
    <w:rsid w:val="00A718E0"/>
    <w:rsid w:val="00A73607"/>
    <w:rsid w:val="00A775A1"/>
    <w:rsid w:val="00A80203"/>
    <w:rsid w:val="00A81D7C"/>
    <w:rsid w:val="00A825DE"/>
    <w:rsid w:val="00A827A0"/>
    <w:rsid w:val="00A86508"/>
    <w:rsid w:val="00A86B5E"/>
    <w:rsid w:val="00A92255"/>
    <w:rsid w:val="00A92615"/>
    <w:rsid w:val="00A92A41"/>
    <w:rsid w:val="00A93D4A"/>
    <w:rsid w:val="00A953B4"/>
    <w:rsid w:val="00A95A05"/>
    <w:rsid w:val="00A95A72"/>
    <w:rsid w:val="00A9698B"/>
    <w:rsid w:val="00A97168"/>
    <w:rsid w:val="00A9745F"/>
    <w:rsid w:val="00A97EDA"/>
    <w:rsid w:val="00AA2A82"/>
    <w:rsid w:val="00AA363A"/>
    <w:rsid w:val="00AA6A0B"/>
    <w:rsid w:val="00AA6C4B"/>
    <w:rsid w:val="00AA7F9A"/>
    <w:rsid w:val="00AB52E2"/>
    <w:rsid w:val="00AB6E73"/>
    <w:rsid w:val="00AB71A2"/>
    <w:rsid w:val="00AB7ADF"/>
    <w:rsid w:val="00AC0AD2"/>
    <w:rsid w:val="00AC6B4F"/>
    <w:rsid w:val="00AC7245"/>
    <w:rsid w:val="00AD209B"/>
    <w:rsid w:val="00AD229B"/>
    <w:rsid w:val="00AD2784"/>
    <w:rsid w:val="00AD4E07"/>
    <w:rsid w:val="00AD4EFC"/>
    <w:rsid w:val="00AD5D83"/>
    <w:rsid w:val="00AE08E7"/>
    <w:rsid w:val="00AE14FE"/>
    <w:rsid w:val="00AE44C9"/>
    <w:rsid w:val="00AE5FDA"/>
    <w:rsid w:val="00AE6785"/>
    <w:rsid w:val="00AE686F"/>
    <w:rsid w:val="00AE7C34"/>
    <w:rsid w:val="00AF04F2"/>
    <w:rsid w:val="00AF1033"/>
    <w:rsid w:val="00B02224"/>
    <w:rsid w:val="00B026CC"/>
    <w:rsid w:val="00B06FB5"/>
    <w:rsid w:val="00B1056A"/>
    <w:rsid w:val="00B11DE7"/>
    <w:rsid w:val="00B151DC"/>
    <w:rsid w:val="00B16F64"/>
    <w:rsid w:val="00B214FC"/>
    <w:rsid w:val="00B22049"/>
    <w:rsid w:val="00B302A4"/>
    <w:rsid w:val="00B32F57"/>
    <w:rsid w:val="00B33A90"/>
    <w:rsid w:val="00B33CA0"/>
    <w:rsid w:val="00B34EE4"/>
    <w:rsid w:val="00B35D11"/>
    <w:rsid w:val="00B368DC"/>
    <w:rsid w:val="00B37B72"/>
    <w:rsid w:val="00B410B3"/>
    <w:rsid w:val="00B43FEE"/>
    <w:rsid w:val="00B44BD9"/>
    <w:rsid w:val="00B46096"/>
    <w:rsid w:val="00B468F0"/>
    <w:rsid w:val="00B51B90"/>
    <w:rsid w:val="00B53C57"/>
    <w:rsid w:val="00B60AAF"/>
    <w:rsid w:val="00B60D0B"/>
    <w:rsid w:val="00B64163"/>
    <w:rsid w:val="00B65928"/>
    <w:rsid w:val="00B66454"/>
    <w:rsid w:val="00B67C4F"/>
    <w:rsid w:val="00B701A6"/>
    <w:rsid w:val="00B71383"/>
    <w:rsid w:val="00B71AA3"/>
    <w:rsid w:val="00B71FC2"/>
    <w:rsid w:val="00B7326F"/>
    <w:rsid w:val="00B74BC7"/>
    <w:rsid w:val="00B7580C"/>
    <w:rsid w:val="00B763F6"/>
    <w:rsid w:val="00B77C10"/>
    <w:rsid w:val="00B77F01"/>
    <w:rsid w:val="00B80D56"/>
    <w:rsid w:val="00B81A71"/>
    <w:rsid w:val="00B86D10"/>
    <w:rsid w:val="00B87A26"/>
    <w:rsid w:val="00B87EF5"/>
    <w:rsid w:val="00B90F36"/>
    <w:rsid w:val="00B91E59"/>
    <w:rsid w:val="00B96466"/>
    <w:rsid w:val="00B966C1"/>
    <w:rsid w:val="00BA11CB"/>
    <w:rsid w:val="00BA21DB"/>
    <w:rsid w:val="00BA243B"/>
    <w:rsid w:val="00BA393F"/>
    <w:rsid w:val="00BA5EFA"/>
    <w:rsid w:val="00BA69EA"/>
    <w:rsid w:val="00BA75CB"/>
    <w:rsid w:val="00BA7744"/>
    <w:rsid w:val="00BB0669"/>
    <w:rsid w:val="00BB097B"/>
    <w:rsid w:val="00BB1D10"/>
    <w:rsid w:val="00BB1DB2"/>
    <w:rsid w:val="00BB2294"/>
    <w:rsid w:val="00BB4F01"/>
    <w:rsid w:val="00BB7298"/>
    <w:rsid w:val="00BC1344"/>
    <w:rsid w:val="00BC56C3"/>
    <w:rsid w:val="00BC6BEF"/>
    <w:rsid w:val="00BD1B94"/>
    <w:rsid w:val="00BD5963"/>
    <w:rsid w:val="00BD6863"/>
    <w:rsid w:val="00BD6CBE"/>
    <w:rsid w:val="00BE0B25"/>
    <w:rsid w:val="00BE22B9"/>
    <w:rsid w:val="00BE300B"/>
    <w:rsid w:val="00BE394E"/>
    <w:rsid w:val="00BE5207"/>
    <w:rsid w:val="00BE5620"/>
    <w:rsid w:val="00BE7333"/>
    <w:rsid w:val="00BE76BF"/>
    <w:rsid w:val="00BE7BA9"/>
    <w:rsid w:val="00BE7E85"/>
    <w:rsid w:val="00BF0CD8"/>
    <w:rsid w:val="00BF19DF"/>
    <w:rsid w:val="00BF226B"/>
    <w:rsid w:val="00BF3E1E"/>
    <w:rsid w:val="00BF6BC5"/>
    <w:rsid w:val="00BF6ED2"/>
    <w:rsid w:val="00C00CA3"/>
    <w:rsid w:val="00C05C82"/>
    <w:rsid w:val="00C12F97"/>
    <w:rsid w:val="00C1447F"/>
    <w:rsid w:val="00C17E04"/>
    <w:rsid w:val="00C20582"/>
    <w:rsid w:val="00C26190"/>
    <w:rsid w:val="00C322E2"/>
    <w:rsid w:val="00C334E8"/>
    <w:rsid w:val="00C36082"/>
    <w:rsid w:val="00C37882"/>
    <w:rsid w:val="00C41171"/>
    <w:rsid w:val="00C41653"/>
    <w:rsid w:val="00C438E4"/>
    <w:rsid w:val="00C45786"/>
    <w:rsid w:val="00C476BC"/>
    <w:rsid w:val="00C50EDE"/>
    <w:rsid w:val="00C514EA"/>
    <w:rsid w:val="00C533C5"/>
    <w:rsid w:val="00C55573"/>
    <w:rsid w:val="00C60A49"/>
    <w:rsid w:val="00C628EC"/>
    <w:rsid w:val="00C63671"/>
    <w:rsid w:val="00C65D2E"/>
    <w:rsid w:val="00C65E52"/>
    <w:rsid w:val="00C6643E"/>
    <w:rsid w:val="00C6704E"/>
    <w:rsid w:val="00C70407"/>
    <w:rsid w:val="00C7219E"/>
    <w:rsid w:val="00C7355C"/>
    <w:rsid w:val="00C73848"/>
    <w:rsid w:val="00C74961"/>
    <w:rsid w:val="00C75C66"/>
    <w:rsid w:val="00C762AF"/>
    <w:rsid w:val="00C77595"/>
    <w:rsid w:val="00C811D4"/>
    <w:rsid w:val="00C859F3"/>
    <w:rsid w:val="00C85CBB"/>
    <w:rsid w:val="00C860ED"/>
    <w:rsid w:val="00C86E85"/>
    <w:rsid w:val="00C8795D"/>
    <w:rsid w:val="00C90B64"/>
    <w:rsid w:val="00C90CD1"/>
    <w:rsid w:val="00C93900"/>
    <w:rsid w:val="00C93999"/>
    <w:rsid w:val="00C9494A"/>
    <w:rsid w:val="00C95648"/>
    <w:rsid w:val="00C95FF4"/>
    <w:rsid w:val="00C96412"/>
    <w:rsid w:val="00C96B48"/>
    <w:rsid w:val="00CA608F"/>
    <w:rsid w:val="00CA74A0"/>
    <w:rsid w:val="00CB0408"/>
    <w:rsid w:val="00CB1EBC"/>
    <w:rsid w:val="00CB319F"/>
    <w:rsid w:val="00CB420C"/>
    <w:rsid w:val="00CB47D5"/>
    <w:rsid w:val="00CB4C6B"/>
    <w:rsid w:val="00CB587D"/>
    <w:rsid w:val="00CB5AFB"/>
    <w:rsid w:val="00CB637F"/>
    <w:rsid w:val="00CB7CF7"/>
    <w:rsid w:val="00CC03B1"/>
    <w:rsid w:val="00CC04D0"/>
    <w:rsid w:val="00CC0500"/>
    <w:rsid w:val="00CC0D18"/>
    <w:rsid w:val="00CC2F1A"/>
    <w:rsid w:val="00CD0306"/>
    <w:rsid w:val="00CD1AC3"/>
    <w:rsid w:val="00CD1B86"/>
    <w:rsid w:val="00CD2DE1"/>
    <w:rsid w:val="00CD2F10"/>
    <w:rsid w:val="00CE1211"/>
    <w:rsid w:val="00CE2BCE"/>
    <w:rsid w:val="00CE4B3B"/>
    <w:rsid w:val="00CE514F"/>
    <w:rsid w:val="00CE635C"/>
    <w:rsid w:val="00CF0914"/>
    <w:rsid w:val="00CF0977"/>
    <w:rsid w:val="00CF284A"/>
    <w:rsid w:val="00CF3581"/>
    <w:rsid w:val="00CF3EED"/>
    <w:rsid w:val="00CF6525"/>
    <w:rsid w:val="00CF65AF"/>
    <w:rsid w:val="00D019C7"/>
    <w:rsid w:val="00D01B5B"/>
    <w:rsid w:val="00D03738"/>
    <w:rsid w:val="00D05484"/>
    <w:rsid w:val="00D06700"/>
    <w:rsid w:val="00D07329"/>
    <w:rsid w:val="00D07530"/>
    <w:rsid w:val="00D07546"/>
    <w:rsid w:val="00D120A5"/>
    <w:rsid w:val="00D14186"/>
    <w:rsid w:val="00D159CC"/>
    <w:rsid w:val="00D2006A"/>
    <w:rsid w:val="00D20BDC"/>
    <w:rsid w:val="00D2233D"/>
    <w:rsid w:val="00D223DB"/>
    <w:rsid w:val="00D224D9"/>
    <w:rsid w:val="00D23C3E"/>
    <w:rsid w:val="00D258C5"/>
    <w:rsid w:val="00D27A2C"/>
    <w:rsid w:val="00D30A6A"/>
    <w:rsid w:val="00D32B2D"/>
    <w:rsid w:val="00D3391F"/>
    <w:rsid w:val="00D345F1"/>
    <w:rsid w:val="00D34AAC"/>
    <w:rsid w:val="00D37903"/>
    <w:rsid w:val="00D37C88"/>
    <w:rsid w:val="00D40F3E"/>
    <w:rsid w:val="00D41F81"/>
    <w:rsid w:val="00D4342D"/>
    <w:rsid w:val="00D43D48"/>
    <w:rsid w:val="00D44AE4"/>
    <w:rsid w:val="00D47676"/>
    <w:rsid w:val="00D5209E"/>
    <w:rsid w:val="00D52C29"/>
    <w:rsid w:val="00D53624"/>
    <w:rsid w:val="00D5501D"/>
    <w:rsid w:val="00D55B5B"/>
    <w:rsid w:val="00D60A55"/>
    <w:rsid w:val="00D6239C"/>
    <w:rsid w:val="00D673C9"/>
    <w:rsid w:val="00D70971"/>
    <w:rsid w:val="00D73CAA"/>
    <w:rsid w:val="00D74177"/>
    <w:rsid w:val="00D75778"/>
    <w:rsid w:val="00D75AE2"/>
    <w:rsid w:val="00D76CB3"/>
    <w:rsid w:val="00D804D7"/>
    <w:rsid w:val="00D80EBC"/>
    <w:rsid w:val="00D81E22"/>
    <w:rsid w:val="00D8786C"/>
    <w:rsid w:val="00D905DA"/>
    <w:rsid w:val="00D90E58"/>
    <w:rsid w:val="00D92B6D"/>
    <w:rsid w:val="00D936ED"/>
    <w:rsid w:val="00D938DA"/>
    <w:rsid w:val="00D93E31"/>
    <w:rsid w:val="00D9555F"/>
    <w:rsid w:val="00D972B7"/>
    <w:rsid w:val="00DA1678"/>
    <w:rsid w:val="00DA24DA"/>
    <w:rsid w:val="00DA32AA"/>
    <w:rsid w:val="00DA3448"/>
    <w:rsid w:val="00DA3773"/>
    <w:rsid w:val="00DA4DC6"/>
    <w:rsid w:val="00DA55FA"/>
    <w:rsid w:val="00DA6A56"/>
    <w:rsid w:val="00DA7443"/>
    <w:rsid w:val="00DA7687"/>
    <w:rsid w:val="00DA7AE3"/>
    <w:rsid w:val="00DB0443"/>
    <w:rsid w:val="00DB1EB6"/>
    <w:rsid w:val="00DB2AD9"/>
    <w:rsid w:val="00DB31A3"/>
    <w:rsid w:val="00DB4FA9"/>
    <w:rsid w:val="00DB6205"/>
    <w:rsid w:val="00DB6950"/>
    <w:rsid w:val="00DB75E7"/>
    <w:rsid w:val="00DC09BA"/>
    <w:rsid w:val="00DC1780"/>
    <w:rsid w:val="00DC1FAF"/>
    <w:rsid w:val="00DC5602"/>
    <w:rsid w:val="00DC760D"/>
    <w:rsid w:val="00DD11DE"/>
    <w:rsid w:val="00DD4677"/>
    <w:rsid w:val="00DD5F6A"/>
    <w:rsid w:val="00DD655B"/>
    <w:rsid w:val="00DD69A1"/>
    <w:rsid w:val="00DE18DA"/>
    <w:rsid w:val="00DE29B0"/>
    <w:rsid w:val="00DE318D"/>
    <w:rsid w:val="00DE42EB"/>
    <w:rsid w:val="00DE4613"/>
    <w:rsid w:val="00DE7E8F"/>
    <w:rsid w:val="00DF0B6C"/>
    <w:rsid w:val="00DF31F2"/>
    <w:rsid w:val="00DF5F12"/>
    <w:rsid w:val="00DF62B3"/>
    <w:rsid w:val="00DF6B7E"/>
    <w:rsid w:val="00E0206F"/>
    <w:rsid w:val="00E02B07"/>
    <w:rsid w:val="00E02F1A"/>
    <w:rsid w:val="00E03899"/>
    <w:rsid w:val="00E0660E"/>
    <w:rsid w:val="00E1086E"/>
    <w:rsid w:val="00E10C7F"/>
    <w:rsid w:val="00E13D0D"/>
    <w:rsid w:val="00E17CAA"/>
    <w:rsid w:val="00E20086"/>
    <w:rsid w:val="00E21329"/>
    <w:rsid w:val="00E2271F"/>
    <w:rsid w:val="00E23A77"/>
    <w:rsid w:val="00E24598"/>
    <w:rsid w:val="00E25388"/>
    <w:rsid w:val="00E25BC6"/>
    <w:rsid w:val="00E261CE"/>
    <w:rsid w:val="00E267BE"/>
    <w:rsid w:val="00E319D2"/>
    <w:rsid w:val="00E33C88"/>
    <w:rsid w:val="00E34774"/>
    <w:rsid w:val="00E400E3"/>
    <w:rsid w:val="00E40763"/>
    <w:rsid w:val="00E41B87"/>
    <w:rsid w:val="00E41C03"/>
    <w:rsid w:val="00E457D8"/>
    <w:rsid w:val="00E47D36"/>
    <w:rsid w:val="00E52509"/>
    <w:rsid w:val="00E547A3"/>
    <w:rsid w:val="00E550B1"/>
    <w:rsid w:val="00E5567C"/>
    <w:rsid w:val="00E56528"/>
    <w:rsid w:val="00E6209D"/>
    <w:rsid w:val="00E62B86"/>
    <w:rsid w:val="00E63065"/>
    <w:rsid w:val="00E64A28"/>
    <w:rsid w:val="00E6507C"/>
    <w:rsid w:val="00E67308"/>
    <w:rsid w:val="00E7095F"/>
    <w:rsid w:val="00E71DB9"/>
    <w:rsid w:val="00E72506"/>
    <w:rsid w:val="00E76B75"/>
    <w:rsid w:val="00E76C49"/>
    <w:rsid w:val="00E77057"/>
    <w:rsid w:val="00E81221"/>
    <w:rsid w:val="00E81D51"/>
    <w:rsid w:val="00E81E38"/>
    <w:rsid w:val="00E82013"/>
    <w:rsid w:val="00E84CE0"/>
    <w:rsid w:val="00E858E6"/>
    <w:rsid w:val="00E85ABB"/>
    <w:rsid w:val="00E869B2"/>
    <w:rsid w:val="00E90D6A"/>
    <w:rsid w:val="00E916D1"/>
    <w:rsid w:val="00E9220E"/>
    <w:rsid w:val="00E9279E"/>
    <w:rsid w:val="00E9344E"/>
    <w:rsid w:val="00E94430"/>
    <w:rsid w:val="00E9514E"/>
    <w:rsid w:val="00E95B3D"/>
    <w:rsid w:val="00E969FF"/>
    <w:rsid w:val="00E97BE0"/>
    <w:rsid w:val="00EA1721"/>
    <w:rsid w:val="00EA2B3D"/>
    <w:rsid w:val="00EA34E3"/>
    <w:rsid w:val="00EA4924"/>
    <w:rsid w:val="00EA5B66"/>
    <w:rsid w:val="00EA6764"/>
    <w:rsid w:val="00EA69D3"/>
    <w:rsid w:val="00EA7199"/>
    <w:rsid w:val="00EA78D6"/>
    <w:rsid w:val="00EB0186"/>
    <w:rsid w:val="00EB1E18"/>
    <w:rsid w:val="00EB23C7"/>
    <w:rsid w:val="00EB2725"/>
    <w:rsid w:val="00EB2DE8"/>
    <w:rsid w:val="00EB30C2"/>
    <w:rsid w:val="00EB3215"/>
    <w:rsid w:val="00EB3378"/>
    <w:rsid w:val="00EB3EC4"/>
    <w:rsid w:val="00EB4A0D"/>
    <w:rsid w:val="00EB4B3C"/>
    <w:rsid w:val="00EC011A"/>
    <w:rsid w:val="00EC1E5C"/>
    <w:rsid w:val="00EC26C6"/>
    <w:rsid w:val="00EC716D"/>
    <w:rsid w:val="00ED0A93"/>
    <w:rsid w:val="00ED19AC"/>
    <w:rsid w:val="00ED1B89"/>
    <w:rsid w:val="00ED2EBD"/>
    <w:rsid w:val="00ED2FFF"/>
    <w:rsid w:val="00ED36B0"/>
    <w:rsid w:val="00ED4BD3"/>
    <w:rsid w:val="00EE093A"/>
    <w:rsid w:val="00EE1626"/>
    <w:rsid w:val="00EE1EF1"/>
    <w:rsid w:val="00EE2358"/>
    <w:rsid w:val="00EE6A3F"/>
    <w:rsid w:val="00EE7F1C"/>
    <w:rsid w:val="00EF1519"/>
    <w:rsid w:val="00EF23EF"/>
    <w:rsid w:val="00EF52E1"/>
    <w:rsid w:val="00EF69A1"/>
    <w:rsid w:val="00F0013A"/>
    <w:rsid w:val="00F03A57"/>
    <w:rsid w:val="00F03F60"/>
    <w:rsid w:val="00F05BDB"/>
    <w:rsid w:val="00F06729"/>
    <w:rsid w:val="00F1182F"/>
    <w:rsid w:val="00F11953"/>
    <w:rsid w:val="00F119AD"/>
    <w:rsid w:val="00F12BB4"/>
    <w:rsid w:val="00F13963"/>
    <w:rsid w:val="00F13DF0"/>
    <w:rsid w:val="00F1468D"/>
    <w:rsid w:val="00F147D4"/>
    <w:rsid w:val="00F14BC0"/>
    <w:rsid w:val="00F1542D"/>
    <w:rsid w:val="00F21BC0"/>
    <w:rsid w:val="00F23729"/>
    <w:rsid w:val="00F24623"/>
    <w:rsid w:val="00F25724"/>
    <w:rsid w:val="00F26BEC"/>
    <w:rsid w:val="00F27A5E"/>
    <w:rsid w:val="00F3101B"/>
    <w:rsid w:val="00F327FA"/>
    <w:rsid w:val="00F354B9"/>
    <w:rsid w:val="00F372A0"/>
    <w:rsid w:val="00F41BBE"/>
    <w:rsid w:val="00F42197"/>
    <w:rsid w:val="00F429A3"/>
    <w:rsid w:val="00F42F3C"/>
    <w:rsid w:val="00F43569"/>
    <w:rsid w:val="00F437EE"/>
    <w:rsid w:val="00F44A54"/>
    <w:rsid w:val="00F46BCE"/>
    <w:rsid w:val="00F47880"/>
    <w:rsid w:val="00F50475"/>
    <w:rsid w:val="00F5068E"/>
    <w:rsid w:val="00F50E2E"/>
    <w:rsid w:val="00F52F97"/>
    <w:rsid w:val="00F607ED"/>
    <w:rsid w:val="00F61CDC"/>
    <w:rsid w:val="00F62699"/>
    <w:rsid w:val="00F6426D"/>
    <w:rsid w:val="00F64CBC"/>
    <w:rsid w:val="00F65033"/>
    <w:rsid w:val="00F65241"/>
    <w:rsid w:val="00F70E87"/>
    <w:rsid w:val="00F710C3"/>
    <w:rsid w:val="00F71956"/>
    <w:rsid w:val="00F71DD0"/>
    <w:rsid w:val="00F71E92"/>
    <w:rsid w:val="00F72567"/>
    <w:rsid w:val="00F76D9B"/>
    <w:rsid w:val="00F77EAF"/>
    <w:rsid w:val="00F77FD9"/>
    <w:rsid w:val="00F8129B"/>
    <w:rsid w:val="00F813B3"/>
    <w:rsid w:val="00F851CC"/>
    <w:rsid w:val="00F8577A"/>
    <w:rsid w:val="00F8679A"/>
    <w:rsid w:val="00F9017E"/>
    <w:rsid w:val="00F92B8A"/>
    <w:rsid w:val="00F94737"/>
    <w:rsid w:val="00F955CD"/>
    <w:rsid w:val="00F95FFD"/>
    <w:rsid w:val="00F96708"/>
    <w:rsid w:val="00F96B87"/>
    <w:rsid w:val="00F96D8E"/>
    <w:rsid w:val="00FA00A3"/>
    <w:rsid w:val="00FA0B71"/>
    <w:rsid w:val="00FA2A6C"/>
    <w:rsid w:val="00FA3F2D"/>
    <w:rsid w:val="00FA4D8E"/>
    <w:rsid w:val="00FA4F04"/>
    <w:rsid w:val="00FA50AF"/>
    <w:rsid w:val="00FA5319"/>
    <w:rsid w:val="00FA5D5F"/>
    <w:rsid w:val="00FA7919"/>
    <w:rsid w:val="00FB277D"/>
    <w:rsid w:val="00FB49DB"/>
    <w:rsid w:val="00FB51E8"/>
    <w:rsid w:val="00FC49B4"/>
    <w:rsid w:val="00FC5C3A"/>
    <w:rsid w:val="00FC6932"/>
    <w:rsid w:val="00FC7309"/>
    <w:rsid w:val="00FC7F58"/>
    <w:rsid w:val="00FD0DD8"/>
    <w:rsid w:val="00FD25C8"/>
    <w:rsid w:val="00FD2B93"/>
    <w:rsid w:val="00FD2D91"/>
    <w:rsid w:val="00FD4CC9"/>
    <w:rsid w:val="00FD6683"/>
    <w:rsid w:val="00FE042E"/>
    <w:rsid w:val="00FE17E3"/>
    <w:rsid w:val="00FF13C3"/>
    <w:rsid w:val="00FF14B4"/>
    <w:rsid w:val="00FF1FF0"/>
    <w:rsid w:val="00FF2631"/>
    <w:rsid w:val="00FF3850"/>
    <w:rsid w:val="00FF3A3A"/>
    <w:rsid w:val="00FF4BD8"/>
    <w:rsid w:val="00FF5D94"/>
    <w:rsid w:val="00FF6B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3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34B"/>
    <w:pPr>
      <w:ind w:left="720"/>
      <w:contextualSpacing/>
    </w:pPr>
  </w:style>
  <w:style w:type="table" w:styleId="TableGrid">
    <w:name w:val="Table Grid"/>
    <w:basedOn w:val="TableNormal"/>
    <w:uiPriority w:val="59"/>
    <w:rsid w:val="000103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626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699"/>
  </w:style>
  <w:style w:type="paragraph" w:styleId="Footer">
    <w:name w:val="footer"/>
    <w:basedOn w:val="Normal"/>
    <w:link w:val="FooterChar"/>
    <w:uiPriority w:val="99"/>
    <w:unhideWhenUsed/>
    <w:rsid w:val="00F626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6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11</Pages>
  <Words>2259</Words>
  <Characters>12881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210-1105TU</dc:creator>
  <cp:lastModifiedBy>210-1105TU</cp:lastModifiedBy>
  <cp:revision>16</cp:revision>
  <cp:lastPrinted>2014-08-30T08:47:00Z</cp:lastPrinted>
  <dcterms:created xsi:type="dcterms:W3CDTF">2014-05-23T02:12:00Z</dcterms:created>
  <dcterms:modified xsi:type="dcterms:W3CDTF">2014-10-29T10:17:00Z</dcterms:modified>
</cp:coreProperties>
</file>