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2A6D7" w14:textId="322C03E4" w:rsidR="00054A5A" w:rsidRPr="00CC06A9" w:rsidRDefault="00054A5A" w:rsidP="00054A5A">
      <w:pPr>
        <w:autoSpaceDE w:val="0"/>
        <w:autoSpaceDN w:val="0"/>
        <w:adjustRightInd w:val="0"/>
        <w:spacing w:after="0" w:line="480" w:lineRule="auto"/>
        <w:jc w:val="center"/>
        <w:rPr>
          <w:rFonts w:ascii="Times New Roman" w:hAnsi="Times New Roman" w:cs="Times New Roman"/>
          <w:b/>
          <w:sz w:val="24"/>
          <w:szCs w:val="24"/>
          <w:lang w:val="id-ID"/>
        </w:rPr>
      </w:pPr>
      <w:r>
        <w:rPr>
          <w:rFonts w:ascii="Times New Roman" w:hAnsi="Times New Roman" w:cs="Times New Roman"/>
          <w:b/>
          <w:noProof/>
          <w:sz w:val="24"/>
          <w:szCs w:val="24"/>
          <w:lang w:val="id-ID"/>
        </w:rPr>
        <mc:AlternateContent>
          <mc:Choice Requires="wps">
            <w:drawing>
              <wp:anchor distT="0" distB="0" distL="114300" distR="114300" simplePos="0" relativeHeight="251659264" behindDoc="0" locked="0" layoutInCell="1" allowOverlap="1" wp14:anchorId="2B6DF0F7" wp14:editId="64768728">
                <wp:simplePos x="0" y="0"/>
                <wp:positionH relativeFrom="column">
                  <wp:posOffset>4662170</wp:posOffset>
                </wp:positionH>
                <wp:positionV relativeFrom="paragraph">
                  <wp:posOffset>-1022985</wp:posOffset>
                </wp:positionV>
                <wp:extent cx="507365" cy="328295"/>
                <wp:effectExtent l="6350" t="7620" r="10160" b="6985"/>
                <wp:wrapNone/>
                <wp:docPr id="105286327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365" cy="32829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29436D" id="Rectangle 2" o:spid="_x0000_s1026" style="position:absolute;margin-left:367.1pt;margin-top:-80.55pt;width:39.95pt;height:2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" strokecolor="white [3212]"/>
            </w:pict>
          </mc:Fallback>
        </mc:AlternateContent>
      </w:r>
      <w:r w:rsidRPr="00CC06A9">
        <w:rPr>
          <w:rFonts w:ascii="Times New Roman" w:hAnsi="Times New Roman" w:cs="Times New Roman"/>
          <w:b/>
          <w:sz w:val="24"/>
          <w:szCs w:val="24"/>
          <w:lang w:val="id-ID"/>
        </w:rPr>
        <w:t>BAB II</w:t>
      </w:r>
    </w:p>
    <w:p w14:paraId="4FE77CB7" w14:textId="77777777" w:rsidR="00054A5A" w:rsidRPr="00CC06A9" w:rsidRDefault="00054A5A" w:rsidP="00054A5A">
      <w:pPr>
        <w:autoSpaceDE w:val="0"/>
        <w:autoSpaceDN w:val="0"/>
        <w:adjustRightInd w:val="0"/>
        <w:spacing w:after="0" w:line="480" w:lineRule="auto"/>
        <w:jc w:val="center"/>
        <w:rPr>
          <w:rFonts w:ascii="Times New Roman" w:hAnsi="Times New Roman" w:cs="Times New Roman"/>
          <w:b/>
          <w:sz w:val="24"/>
          <w:szCs w:val="24"/>
          <w:lang w:val="id-ID"/>
        </w:rPr>
      </w:pPr>
      <w:r w:rsidRPr="00CC06A9">
        <w:rPr>
          <w:rFonts w:ascii="Times New Roman" w:hAnsi="Times New Roman" w:cs="Times New Roman"/>
          <w:b/>
          <w:sz w:val="24"/>
          <w:szCs w:val="24"/>
          <w:lang w:val="id-ID"/>
        </w:rPr>
        <w:t>TINJAUAN PUSTAKA</w:t>
      </w:r>
    </w:p>
    <w:p w14:paraId="7EA866EC" w14:textId="77777777" w:rsidR="00054A5A" w:rsidRPr="00CC06A9" w:rsidRDefault="00054A5A" w:rsidP="00054A5A">
      <w:pPr>
        <w:autoSpaceDE w:val="0"/>
        <w:autoSpaceDN w:val="0"/>
        <w:adjustRightInd w:val="0"/>
        <w:spacing w:after="0" w:line="360" w:lineRule="auto"/>
        <w:jc w:val="center"/>
        <w:rPr>
          <w:rFonts w:ascii="Times New Roman" w:hAnsi="Times New Roman" w:cs="Times New Roman"/>
          <w:b/>
          <w:sz w:val="24"/>
          <w:szCs w:val="24"/>
          <w:lang w:val="id-ID"/>
        </w:rPr>
      </w:pPr>
    </w:p>
    <w:p w14:paraId="1D8161E6" w14:textId="77777777" w:rsidR="00054A5A" w:rsidRPr="00CC06A9" w:rsidRDefault="00054A5A" w:rsidP="00054A5A">
      <w:pPr>
        <w:pStyle w:val="ListParagraph"/>
        <w:numPr>
          <w:ilvl w:val="0"/>
          <w:numId w:val="8"/>
        </w:numPr>
        <w:spacing w:after="0" w:line="480" w:lineRule="auto"/>
        <w:ind w:left="284" w:hanging="284"/>
        <w:contextualSpacing w:val="0"/>
        <w:jc w:val="both"/>
        <w:rPr>
          <w:rFonts w:ascii="Times New Roman" w:hAnsi="Times New Roman" w:cs="Times New Roman"/>
          <w:b/>
          <w:sz w:val="24"/>
          <w:szCs w:val="24"/>
          <w:lang w:val="id-ID"/>
        </w:rPr>
      </w:pPr>
      <w:r w:rsidRPr="00CC06A9">
        <w:rPr>
          <w:rFonts w:ascii="Times New Roman" w:hAnsi="Times New Roman" w:cs="Times New Roman"/>
          <w:b/>
          <w:sz w:val="24"/>
          <w:szCs w:val="24"/>
          <w:lang w:val="id-ID"/>
        </w:rPr>
        <w:t>Pengertian Belajar</w:t>
      </w:r>
    </w:p>
    <w:p w14:paraId="07957945" w14:textId="77777777" w:rsidR="00054A5A" w:rsidRDefault="00054A5A" w:rsidP="00054A5A">
      <w:pPr>
        <w:spacing w:after="0" w:line="480" w:lineRule="auto"/>
        <w:ind w:left="284" w:firstLine="720"/>
        <w:jc w:val="both"/>
        <w:rPr>
          <w:rFonts w:ascii="Times New Roman" w:hAnsi="Times New Roman" w:cs="Times New Roman"/>
          <w:sz w:val="24"/>
          <w:szCs w:val="24"/>
        </w:rPr>
      </w:pPr>
      <w:r w:rsidRPr="00907BB3">
        <w:rPr>
          <w:rFonts w:ascii="Times New Roman" w:hAnsi="Times New Roman" w:cs="Times New Roman"/>
          <w:sz w:val="24"/>
          <w:szCs w:val="24"/>
          <w:lang w:val="id-ID"/>
        </w:rPr>
        <w:t>Belajar dalam arti yang luas adalah proses perubahan tingkah laku yang dinyatakan dalam penguasaan, penggunaan dan penilaian terhadap sesuatu yang berkenaan mengenai sikap, nilai-nilai, pengetahuan dan kecakapan dasar dalam berbagai dasar yang sudah didapat</w:t>
      </w:r>
      <w:r w:rsidRPr="00907BB3">
        <w:rPr>
          <w:rFonts w:ascii="Times New Roman" w:hAnsi="Times New Roman" w:cs="Times New Roman"/>
          <w:sz w:val="24"/>
          <w:szCs w:val="24"/>
        </w:rPr>
        <w:t>.</w:t>
      </w:r>
    </w:p>
    <w:p w14:paraId="0C59EED6" w14:textId="77777777" w:rsidR="00054A5A" w:rsidRDefault="00054A5A" w:rsidP="00054A5A">
      <w:pPr>
        <w:spacing w:after="0" w:line="480" w:lineRule="auto"/>
        <w:ind w:left="284" w:firstLine="720"/>
        <w:jc w:val="both"/>
        <w:rPr>
          <w:rFonts w:ascii="Times New Roman" w:hAnsi="Times New Roman" w:cs="Times New Roman"/>
          <w:sz w:val="24"/>
          <w:szCs w:val="24"/>
        </w:rPr>
      </w:pPr>
      <w:r w:rsidRPr="00CC06A9">
        <w:rPr>
          <w:rFonts w:ascii="Times New Roman" w:hAnsi="Times New Roman" w:cs="Times New Roman"/>
          <w:sz w:val="24"/>
          <w:szCs w:val="24"/>
          <w:lang w:val="id-ID"/>
        </w:rPr>
        <w:t>Belajar adalah suatu proses perubahan tingkah laku individu melalui interaksi  dengan linkungannya.</w:t>
      </w:r>
      <w:r w:rsidRPr="00CC06A9">
        <w:rPr>
          <w:rFonts w:ascii="Times New Roman" w:hAnsi="Times New Roman" w:cs="Times New Roman"/>
          <w:sz w:val="24"/>
          <w:szCs w:val="24"/>
        </w:rPr>
        <w:t>(</w:t>
      </w:r>
      <w:r w:rsidRPr="00CC06A9">
        <w:rPr>
          <w:rFonts w:ascii="Times New Roman" w:hAnsi="Times New Roman" w:cs="Times New Roman"/>
          <w:sz w:val="24"/>
          <w:szCs w:val="24"/>
          <w:lang w:val="id-ID"/>
        </w:rPr>
        <w:t>Rusyan, dkk 1992</w:t>
      </w:r>
      <w:r w:rsidRPr="00CC06A9">
        <w:rPr>
          <w:rFonts w:ascii="Times New Roman" w:hAnsi="Times New Roman" w:cs="Times New Roman"/>
          <w:sz w:val="24"/>
          <w:szCs w:val="24"/>
        </w:rPr>
        <w:t>).</w:t>
      </w:r>
    </w:p>
    <w:p w14:paraId="712C4601" w14:textId="77777777" w:rsidR="00054A5A" w:rsidRDefault="00054A5A" w:rsidP="00054A5A">
      <w:pPr>
        <w:spacing w:after="0" w:line="240" w:lineRule="auto"/>
        <w:ind w:left="284" w:firstLine="720"/>
        <w:jc w:val="both"/>
        <w:rPr>
          <w:rFonts w:ascii="Times New Roman" w:hAnsi="Times New Roman" w:cs="Times New Roman"/>
          <w:sz w:val="24"/>
          <w:szCs w:val="24"/>
        </w:rPr>
      </w:pPr>
      <w:r w:rsidRPr="00CC06A9">
        <w:rPr>
          <w:rFonts w:ascii="Times New Roman" w:hAnsi="Times New Roman" w:cs="Times New Roman"/>
          <w:sz w:val="24"/>
          <w:szCs w:val="24"/>
          <w:lang w:val="id-ID"/>
        </w:rPr>
        <w:t>Menurut Dimyati dan  Mujianto (2002: 7), belajar merupakan tindakan dan prilaku siswa yang kompleks. Sebagai tindakan, maka belajar hanya dialami oleh siswa sendiri. Siswa adalah penentuan terjadi atau tidak terjadinya proses belajar. Proses belajar terjadi berkat siswa memperoleh sesuatu yang ada di lingkungan sekitar. Lingkungan yang dipelajari oleh siswa berupa keadaan alam, benda-benda, hewan, tumbuhan-tumbuhan, manusia atau hal-hal yang dijadikan bahan belajar.</w:t>
      </w:r>
    </w:p>
    <w:p w14:paraId="4A869264" w14:textId="77777777" w:rsidR="00054A5A" w:rsidRPr="00F718DB" w:rsidRDefault="00054A5A" w:rsidP="00054A5A">
      <w:pPr>
        <w:spacing w:after="0" w:line="240" w:lineRule="auto"/>
        <w:ind w:left="284" w:firstLine="720"/>
        <w:jc w:val="both"/>
        <w:rPr>
          <w:rFonts w:ascii="Times New Roman" w:hAnsi="Times New Roman" w:cs="Times New Roman"/>
          <w:sz w:val="24"/>
          <w:szCs w:val="24"/>
        </w:rPr>
      </w:pPr>
    </w:p>
    <w:p w14:paraId="27AAF440" w14:textId="77777777" w:rsidR="00054A5A" w:rsidRDefault="00054A5A" w:rsidP="00054A5A">
      <w:pPr>
        <w:spacing w:after="0" w:line="480" w:lineRule="auto"/>
        <w:ind w:left="284" w:firstLine="720"/>
        <w:jc w:val="both"/>
        <w:rPr>
          <w:rFonts w:ascii="Times New Roman" w:hAnsi="Times New Roman" w:cs="Times New Roman"/>
          <w:sz w:val="24"/>
          <w:szCs w:val="24"/>
        </w:rPr>
      </w:pPr>
      <w:r w:rsidRPr="00CC06A9">
        <w:rPr>
          <w:rFonts w:ascii="Times New Roman" w:hAnsi="Times New Roman" w:cs="Times New Roman"/>
          <w:sz w:val="24"/>
          <w:szCs w:val="24"/>
          <w:lang w:val="id-ID"/>
        </w:rPr>
        <w:t>Sedangkan menurut pengertian secara psikologis, belajar merupakan suatu proses perubahan yaitu perubahan tingkah laku sebagai hasil dari interaksi dengan lingkungannya dalam memenuhi kebutuhan hidupnya (Slameto</w:t>
      </w:r>
      <w:r>
        <w:rPr>
          <w:rFonts w:ascii="Times New Roman" w:hAnsi="Times New Roman" w:cs="Times New Roman"/>
          <w:sz w:val="24"/>
          <w:szCs w:val="24"/>
        </w:rPr>
        <w:t>,</w:t>
      </w:r>
      <w:r w:rsidRPr="00CC06A9">
        <w:rPr>
          <w:rFonts w:ascii="Times New Roman" w:hAnsi="Times New Roman" w:cs="Times New Roman"/>
          <w:sz w:val="24"/>
          <w:szCs w:val="24"/>
          <w:lang w:val="id-ID"/>
        </w:rPr>
        <w:t xml:space="preserve"> 2010 : 2).</w:t>
      </w:r>
    </w:p>
    <w:p w14:paraId="646900A2" w14:textId="5782560D" w:rsidR="00054A5A" w:rsidRDefault="00054A5A" w:rsidP="00054A5A">
      <w:pPr>
        <w:spacing w:after="0" w:line="240" w:lineRule="auto"/>
        <w:ind w:left="284"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33C1ECD4" wp14:editId="05382F7C">
                <wp:simplePos x="0" y="0"/>
                <wp:positionH relativeFrom="margin">
                  <wp:posOffset>2291715</wp:posOffset>
                </wp:positionH>
                <wp:positionV relativeFrom="paragraph">
                  <wp:posOffset>2282190</wp:posOffset>
                </wp:positionV>
                <wp:extent cx="457200" cy="361315"/>
                <wp:effectExtent l="0" t="0" r="1905" b="1270"/>
                <wp:wrapNone/>
                <wp:docPr id="109001370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61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A7443A" w14:textId="77777777" w:rsidR="00054A5A" w:rsidRPr="00907BB3" w:rsidRDefault="00054A5A" w:rsidP="00054A5A">
                            <w:pPr>
                              <w:jc w:val="center"/>
                              <w:rPr>
                                <w:rFonts w:ascii="Times New Roman" w:hAnsi="Times New Roman" w:cs="Times New Roman"/>
                                <w:sz w:val="24"/>
                                <w:szCs w:val="24"/>
                              </w:rPr>
                            </w:pPr>
                            <w:r w:rsidRPr="00907BB3">
                              <w:rPr>
                                <w:rFonts w:ascii="Times New Roman" w:hAnsi="Times New Roman" w:cs="Times New Roman"/>
                                <w:sz w:val="24"/>
                                <w:szCs w:val="24"/>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C1ECD4" id="_x0000_t202" coordsize="21600,21600" o:spt="202" path="m,l,21600r21600,l21600,xe">
                <v:stroke joinstyle="miter"/>
                <v:path gradientshapeok="t" o:connecttype="rect"/>
              </v:shapetype>
              <v:shape id="Text Box 1" o:spid="_x0000_s1026" type="#_x0000_t202" style="position:absolute;left:0;text-align:left;margin-left:180.45pt;margin-top:179.7pt;width:36pt;height:28.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" stroked="f">
                <v:textbox>
                  <w:txbxContent>
                    <w:p w14:paraId="31A7443A" w14:textId="77777777" w:rsidR="00054A5A" w:rsidRPr="00907BB3" w:rsidRDefault="00054A5A" w:rsidP="00054A5A">
                      <w:pPr>
                        <w:jc w:val="center"/>
                        <w:rPr>
                          <w:rFonts w:ascii="Times New Roman" w:hAnsi="Times New Roman" w:cs="Times New Roman"/>
                          <w:sz w:val="24"/>
                          <w:szCs w:val="24"/>
                        </w:rPr>
                      </w:pPr>
                      <w:r w:rsidRPr="00907BB3">
                        <w:rPr>
                          <w:rFonts w:ascii="Times New Roman" w:hAnsi="Times New Roman" w:cs="Times New Roman"/>
                          <w:sz w:val="24"/>
                          <w:szCs w:val="24"/>
                        </w:rPr>
                        <w:t>9</w:t>
                      </w:r>
                    </w:p>
                  </w:txbxContent>
                </v:textbox>
                <w10:wrap anchorx="margin"/>
              </v:shape>
            </w:pict>
          </mc:Fallback>
        </mc:AlternateContent>
      </w:r>
      <w:r>
        <w:rPr>
          <w:rFonts w:ascii="Times New Roman" w:eastAsia="Times New Roman" w:hAnsi="Times New Roman" w:cs="Times New Roman"/>
          <w:sz w:val="24"/>
          <w:szCs w:val="24"/>
        </w:rPr>
        <w:t>Belajar adalah petualangan seumur hidup, perjalanan ekplorasi tanpa akhir untuk menciptakan pemahaman personal kita sendiri. Seseorang dikatakan berhasil jika terjadi perubahahan tertentu pada dirinya baik secara aktual maupun potensial, perubahan tersebut merupakan sebuah kemampuan baru yang berlaku dalam waktu yang relatif lama dan terjadi karena ada sebuah usaha yang harus ditempuh, sehingga melahirkan suatu perubahan tingkah laku dan dapat merespon terhadap perubahan dalam tantangan kehidupan, sehingga dapat berinteraksi terhadap lingkungan sekitarnya dengan baik (Rose dan Nicholl 2002 : 14).</w:t>
      </w:r>
    </w:p>
    <w:p w14:paraId="2B4A2856" w14:textId="77777777" w:rsidR="00054A5A" w:rsidRDefault="00054A5A" w:rsidP="00054A5A">
      <w:pPr>
        <w:spacing w:after="0" w:line="240" w:lineRule="auto"/>
        <w:ind w:left="284" w:firstLine="720"/>
        <w:jc w:val="both"/>
        <w:rPr>
          <w:rFonts w:ascii="Times New Roman" w:eastAsia="Times New Roman" w:hAnsi="Times New Roman" w:cs="Times New Roman"/>
          <w:sz w:val="24"/>
          <w:szCs w:val="24"/>
        </w:rPr>
      </w:pPr>
    </w:p>
    <w:p w14:paraId="56FA2AC8" w14:textId="77777777" w:rsidR="00054A5A" w:rsidRDefault="00054A5A" w:rsidP="00054A5A">
      <w:pPr>
        <w:tabs>
          <w:tab w:val="left" w:pos="2346"/>
        </w:tabs>
        <w:spacing w:after="0" w:line="240" w:lineRule="auto"/>
        <w:ind w:left="28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564815B1" w14:textId="77777777" w:rsidR="00054A5A" w:rsidRPr="00CC06A9" w:rsidRDefault="00054A5A" w:rsidP="00054A5A">
      <w:pPr>
        <w:pStyle w:val="ListParagraph"/>
        <w:numPr>
          <w:ilvl w:val="0"/>
          <w:numId w:val="8"/>
        </w:numPr>
        <w:spacing w:after="0" w:line="480" w:lineRule="auto"/>
        <w:ind w:left="284" w:hanging="284"/>
        <w:contextualSpacing w:val="0"/>
        <w:jc w:val="both"/>
        <w:rPr>
          <w:rFonts w:ascii="Times New Roman" w:hAnsi="Times New Roman" w:cs="Times New Roman"/>
          <w:sz w:val="24"/>
          <w:szCs w:val="24"/>
          <w:lang w:val="id-ID"/>
        </w:rPr>
      </w:pPr>
      <w:r w:rsidRPr="00CC06A9">
        <w:rPr>
          <w:rFonts w:ascii="Times New Roman" w:eastAsia="Times New Roman" w:hAnsi="Times New Roman" w:cs="Times New Roman"/>
          <w:b/>
          <w:sz w:val="24"/>
          <w:szCs w:val="24"/>
          <w:lang w:val="id-ID"/>
        </w:rPr>
        <w:lastRenderedPageBreak/>
        <w:t>Pengertian Hasil Belajar</w:t>
      </w:r>
    </w:p>
    <w:p w14:paraId="26751BBE" w14:textId="77777777" w:rsidR="00054A5A" w:rsidRDefault="00054A5A" w:rsidP="00054A5A">
      <w:pPr>
        <w:spacing w:after="0" w:line="480" w:lineRule="auto"/>
        <w:ind w:left="284" w:firstLine="720"/>
        <w:jc w:val="both"/>
        <w:rPr>
          <w:rFonts w:ascii="Times New Roman" w:hAnsi="Times New Roman" w:cs="Times New Roman"/>
          <w:sz w:val="24"/>
          <w:szCs w:val="24"/>
        </w:rPr>
      </w:pPr>
      <w:r w:rsidRPr="00907BB3">
        <w:rPr>
          <w:rFonts w:ascii="Times New Roman" w:hAnsi="Times New Roman" w:cs="Times New Roman"/>
          <w:sz w:val="24"/>
          <w:szCs w:val="24"/>
          <w:lang w:val="id-ID"/>
        </w:rPr>
        <w:t>Hasil belajar dari kemampuan-kemampuan yang dimiliki siswa setelah ia menerima pengalaman belajarnya. Individu yang belajar akan memperoleh hasil dari apa yang telah dipelajari selama proses belajar itu. Hasil belajar yaitu suatu perubahan yang terjadi pada individu yang belajar, bukan hanya perubahan mengenai pengetahuan, tetapi juga untuk membentuk kecakapan, kebiasaan, pengertian, penguasaan, dan penghargaan dalam diri seseorang yang belajar.</w:t>
      </w:r>
    </w:p>
    <w:p w14:paraId="75B605D6" w14:textId="77777777" w:rsidR="00054A5A" w:rsidRPr="00CC06A9" w:rsidRDefault="00054A5A" w:rsidP="00054A5A">
      <w:pPr>
        <w:spacing w:after="0" w:line="480" w:lineRule="auto"/>
        <w:ind w:left="284" w:firstLine="720"/>
        <w:jc w:val="both"/>
        <w:rPr>
          <w:rFonts w:ascii="Times New Roman" w:hAnsi="Times New Roman" w:cs="Times New Roman"/>
          <w:sz w:val="24"/>
          <w:szCs w:val="24"/>
          <w:lang w:val="id-ID"/>
        </w:rPr>
      </w:pPr>
      <w:r w:rsidRPr="00CC06A9">
        <w:rPr>
          <w:rFonts w:ascii="Times New Roman" w:hAnsi="Times New Roman" w:cs="Times New Roman"/>
          <w:sz w:val="24"/>
          <w:szCs w:val="24"/>
          <w:lang w:val="id-ID"/>
        </w:rPr>
        <w:t xml:space="preserve">Merujuk pemikiran Gagne (dalam Suprijono.2011), hasil belajar berupa: </w:t>
      </w:r>
    </w:p>
    <w:p w14:paraId="630ADD53" w14:textId="77777777" w:rsidR="00054A5A" w:rsidRPr="00CC06A9" w:rsidRDefault="00054A5A" w:rsidP="00054A5A">
      <w:pPr>
        <w:pStyle w:val="ListParagraph"/>
        <w:numPr>
          <w:ilvl w:val="1"/>
          <w:numId w:val="1"/>
        </w:numPr>
        <w:spacing w:after="0" w:line="240" w:lineRule="auto"/>
        <w:ind w:left="567" w:hanging="283"/>
        <w:contextualSpacing w:val="0"/>
        <w:jc w:val="both"/>
        <w:rPr>
          <w:rFonts w:ascii="Times New Roman" w:hAnsi="Times New Roman" w:cs="Times New Roman"/>
          <w:sz w:val="24"/>
          <w:szCs w:val="24"/>
          <w:lang w:val="id-ID"/>
        </w:rPr>
      </w:pPr>
      <w:r w:rsidRPr="00CC06A9">
        <w:rPr>
          <w:rFonts w:ascii="Times New Roman" w:hAnsi="Times New Roman" w:cs="Times New Roman"/>
          <w:sz w:val="24"/>
          <w:szCs w:val="24"/>
          <w:lang w:val="id-ID"/>
        </w:rPr>
        <w:t xml:space="preserve">Informasi verbal yaitu kapabilitas mengungkapkan pengetahuan dalam bentuk bahasa, baik lisan maupun tulisan. </w:t>
      </w:r>
    </w:p>
    <w:p w14:paraId="32D99949" w14:textId="77777777" w:rsidR="00054A5A" w:rsidRPr="00CC06A9" w:rsidRDefault="00054A5A" w:rsidP="00054A5A">
      <w:pPr>
        <w:pStyle w:val="ListParagraph"/>
        <w:numPr>
          <w:ilvl w:val="1"/>
          <w:numId w:val="1"/>
        </w:numPr>
        <w:spacing w:after="0" w:line="240" w:lineRule="auto"/>
        <w:ind w:left="567" w:hanging="283"/>
        <w:contextualSpacing w:val="0"/>
        <w:jc w:val="both"/>
        <w:rPr>
          <w:rFonts w:ascii="Times New Roman" w:hAnsi="Times New Roman" w:cs="Times New Roman"/>
          <w:sz w:val="24"/>
          <w:szCs w:val="24"/>
          <w:lang w:val="id-ID"/>
        </w:rPr>
      </w:pPr>
      <w:r w:rsidRPr="00CC06A9">
        <w:rPr>
          <w:rFonts w:ascii="Times New Roman" w:hAnsi="Times New Roman" w:cs="Times New Roman"/>
          <w:sz w:val="24"/>
          <w:szCs w:val="24"/>
          <w:lang w:val="id-ID"/>
        </w:rPr>
        <w:t>Keterampilan intelektual yaitu kemampuan memperoleh sentasikan konsep dan lambang.  keterampilan intelektual merupakan kemampuan melakukan aktivitas kognitif bersifat khas.</w:t>
      </w:r>
    </w:p>
    <w:p w14:paraId="60DA6115" w14:textId="77777777" w:rsidR="00054A5A" w:rsidRPr="00CC06A9" w:rsidRDefault="00054A5A" w:rsidP="00054A5A">
      <w:pPr>
        <w:pStyle w:val="ListParagraph"/>
        <w:numPr>
          <w:ilvl w:val="1"/>
          <w:numId w:val="1"/>
        </w:numPr>
        <w:spacing w:after="0" w:line="240" w:lineRule="auto"/>
        <w:ind w:left="567" w:hanging="283"/>
        <w:contextualSpacing w:val="0"/>
        <w:jc w:val="both"/>
        <w:rPr>
          <w:rFonts w:ascii="Times New Roman" w:hAnsi="Times New Roman" w:cs="Times New Roman"/>
          <w:sz w:val="24"/>
          <w:szCs w:val="24"/>
          <w:lang w:val="id-ID"/>
        </w:rPr>
      </w:pPr>
      <w:r w:rsidRPr="00CC06A9">
        <w:rPr>
          <w:rFonts w:ascii="Times New Roman" w:hAnsi="Times New Roman" w:cs="Times New Roman"/>
          <w:sz w:val="24"/>
          <w:szCs w:val="24"/>
          <w:lang w:val="id-ID"/>
        </w:rPr>
        <w:t>Strategi kognitif yaitu kecakapan menyalurkan dan mengarahkan aktivitas kognitifnya sendiri. Kemampuan ini meliputi penggunan konsep dan kaidah dalam memecahkan masalah</w:t>
      </w:r>
    </w:p>
    <w:p w14:paraId="34CB3B1F" w14:textId="77777777" w:rsidR="00054A5A" w:rsidRPr="00BA2EDA" w:rsidRDefault="00054A5A" w:rsidP="00054A5A">
      <w:pPr>
        <w:pStyle w:val="ListParagraph"/>
        <w:numPr>
          <w:ilvl w:val="1"/>
          <w:numId w:val="1"/>
        </w:numPr>
        <w:spacing w:after="0" w:line="240" w:lineRule="auto"/>
        <w:ind w:left="567" w:hanging="283"/>
        <w:contextualSpacing w:val="0"/>
        <w:jc w:val="both"/>
        <w:rPr>
          <w:rFonts w:ascii="Times New Roman" w:hAnsi="Times New Roman" w:cs="Times New Roman"/>
          <w:sz w:val="24"/>
          <w:szCs w:val="24"/>
          <w:lang w:val="id-ID"/>
        </w:rPr>
      </w:pPr>
      <w:r w:rsidRPr="00CC06A9">
        <w:rPr>
          <w:rFonts w:ascii="Times New Roman" w:hAnsi="Times New Roman" w:cs="Times New Roman"/>
          <w:sz w:val="24"/>
          <w:szCs w:val="24"/>
          <w:lang w:val="id-ID"/>
        </w:rPr>
        <w:t xml:space="preserve">Keterampilan motorik yaitu kemampuan melakukan serangkaian gerakan jasmani dalam urusan dan koordinasi, sehingga terwujud otomatisme gerakan jasmani. </w:t>
      </w:r>
    </w:p>
    <w:p w14:paraId="73A7DB97" w14:textId="77777777" w:rsidR="00054A5A" w:rsidRPr="006C5C6E" w:rsidRDefault="00054A5A" w:rsidP="00054A5A">
      <w:pPr>
        <w:pStyle w:val="ListParagraph"/>
        <w:spacing w:line="240" w:lineRule="auto"/>
        <w:ind w:left="567"/>
        <w:contextualSpacing w:val="0"/>
        <w:rPr>
          <w:rFonts w:ascii="Times New Roman" w:hAnsi="Times New Roman" w:cs="Times New Roman"/>
          <w:sz w:val="24"/>
          <w:szCs w:val="24"/>
          <w:lang w:val="id-ID"/>
        </w:rPr>
      </w:pPr>
    </w:p>
    <w:p w14:paraId="09A02D10" w14:textId="77777777" w:rsidR="00054A5A" w:rsidRPr="006C5C6E" w:rsidRDefault="00054A5A" w:rsidP="00054A5A">
      <w:pPr>
        <w:pStyle w:val="ListParagraph"/>
        <w:spacing w:line="240" w:lineRule="auto"/>
        <w:ind w:left="567"/>
        <w:contextualSpacing w:val="0"/>
        <w:rPr>
          <w:rFonts w:ascii="Times New Roman" w:hAnsi="Times New Roman" w:cs="Times New Roman"/>
          <w:sz w:val="24"/>
          <w:szCs w:val="24"/>
          <w:lang w:val="id-ID"/>
        </w:rPr>
      </w:pPr>
    </w:p>
    <w:p w14:paraId="60ED865E" w14:textId="77777777" w:rsidR="00054A5A" w:rsidRPr="00CC06A9" w:rsidRDefault="00054A5A" w:rsidP="00054A5A">
      <w:pPr>
        <w:pStyle w:val="ListParagraph"/>
        <w:numPr>
          <w:ilvl w:val="2"/>
          <w:numId w:val="1"/>
        </w:numPr>
        <w:spacing w:after="0" w:line="480" w:lineRule="auto"/>
        <w:ind w:left="284" w:right="204" w:hanging="284"/>
        <w:contextualSpacing w:val="0"/>
        <w:jc w:val="both"/>
        <w:rPr>
          <w:rFonts w:ascii="Times New Roman" w:eastAsia="Times New Roman" w:hAnsi="Times New Roman" w:cs="Times New Roman"/>
          <w:b/>
          <w:sz w:val="24"/>
          <w:szCs w:val="24"/>
          <w:lang w:val="id-ID"/>
        </w:rPr>
      </w:pPr>
      <w:r w:rsidRPr="00CC06A9">
        <w:rPr>
          <w:rFonts w:ascii="Times New Roman" w:eastAsia="Times New Roman" w:hAnsi="Times New Roman" w:cs="Times New Roman"/>
          <w:b/>
          <w:bCs/>
          <w:sz w:val="24"/>
          <w:szCs w:val="24"/>
          <w:lang w:val="id-ID"/>
        </w:rPr>
        <w:t>Model  Pembelajaran</w:t>
      </w: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i/>
          <w:sz w:val="24"/>
          <w:szCs w:val="24"/>
        </w:rPr>
        <w:t>k</w:t>
      </w:r>
      <w:r w:rsidRPr="00CC06A9">
        <w:rPr>
          <w:rFonts w:ascii="Times New Roman" w:eastAsia="Times New Roman" w:hAnsi="Times New Roman" w:cs="Times New Roman"/>
          <w:b/>
          <w:bCs/>
          <w:i/>
          <w:sz w:val="24"/>
          <w:szCs w:val="24"/>
          <w:lang w:val="id-ID"/>
        </w:rPr>
        <w:t>ooperative</w:t>
      </w:r>
    </w:p>
    <w:p w14:paraId="1348AFE6" w14:textId="77777777" w:rsidR="00054A5A" w:rsidRDefault="00054A5A" w:rsidP="00054A5A">
      <w:pPr>
        <w:spacing w:after="0" w:line="480" w:lineRule="auto"/>
        <w:ind w:left="284" w:firstLine="720"/>
        <w:jc w:val="both"/>
        <w:rPr>
          <w:rFonts w:ascii="Times New Roman" w:hAnsi="Times New Roman" w:cs="Times New Roman"/>
          <w:sz w:val="24"/>
          <w:szCs w:val="24"/>
        </w:rPr>
      </w:pPr>
      <w:r w:rsidRPr="008A0D64">
        <w:rPr>
          <w:rFonts w:ascii="Times New Roman" w:hAnsi="Times New Roman" w:cs="Times New Roman"/>
          <w:sz w:val="24"/>
          <w:szCs w:val="24"/>
          <w:lang w:val="id-ID"/>
        </w:rPr>
        <w:t>Menurut Isjoni (2</w:t>
      </w:r>
      <w:r>
        <w:rPr>
          <w:rFonts w:ascii="Times New Roman" w:hAnsi="Times New Roman" w:cs="Times New Roman"/>
          <w:sz w:val="24"/>
          <w:szCs w:val="24"/>
          <w:lang w:val="id-ID"/>
        </w:rPr>
        <w:t>009: 12) pembelajaran kooperati</w:t>
      </w:r>
      <w:r>
        <w:rPr>
          <w:rFonts w:ascii="Times New Roman" w:hAnsi="Times New Roman" w:cs="Times New Roman"/>
          <w:sz w:val="24"/>
          <w:szCs w:val="24"/>
        </w:rPr>
        <w:t>ve</w:t>
      </w:r>
      <w:r w:rsidRPr="008A0D64">
        <w:rPr>
          <w:rFonts w:ascii="Times New Roman" w:hAnsi="Times New Roman" w:cs="Times New Roman"/>
          <w:sz w:val="24"/>
          <w:szCs w:val="24"/>
          <w:lang w:val="id-ID"/>
        </w:rPr>
        <w:t xml:space="preserve"> adalah strategi belajar dengan sejumlah siswa sebagai anggota kelompok kecil yang tingkat kemampuannya berbeda. Dalam menyelesaikan tugas kelompoknya, setiap siswa anggota kelompok harus saling bekerja sama dan saling membantu untuk memahami materi pembelajaran. </w:t>
      </w:r>
    </w:p>
    <w:p w14:paraId="6690C5AC" w14:textId="77777777" w:rsidR="00054A5A" w:rsidRDefault="00054A5A" w:rsidP="00054A5A">
      <w:pPr>
        <w:spacing w:after="0" w:line="240" w:lineRule="auto"/>
        <w:ind w:left="284" w:firstLine="720"/>
        <w:jc w:val="both"/>
        <w:rPr>
          <w:rFonts w:ascii="Times New Roman" w:hAnsi="Times New Roman" w:cs="Times New Roman"/>
          <w:sz w:val="24"/>
          <w:szCs w:val="24"/>
        </w:rPr>
      </w:pPr>
      <w:r w:rsidRPr="00CC06A9">
        <w:rPr>
          <w:rFonts w:ascii="Times New Roman" w:hAnsi="Times New Roman" w:cs="Times New Roman"/>
          <w:sz w:val="24"/>
          <w:szCs w:val="24"/>
          <w:lang w:val="id-ID"/>
        </w:rPr>
        <w:t>Menurut Suprijono</w:t>
      </w:r>
      <w:r>
        <w:rPr>
          <w:rFonts w:ascii="Times New Roman" w:hAnsi="Times New Roman" w:cs="Times New Roman"/>
          <w:sz w:val="24"/>
          <w:szCs w:val="24"/>
        </w:rPr>
        <w:t xml:space="preserve"> </w:t>
      </w:r>
      <w:r>
        <w:rPr>
          <w:rFonts w:ascii="Times New Roman" w:hAnsi="Times New Roman" w:cs="Times New Roman"/>
          <w:sz w:val="24"/>
          <w:szCs w:val="24"/>
          <w:lang w:val="id-ID"/>
        </w:rPr>
        <w:t>(2011) pembelajaran kooperatif</w:t>
      </w:r>
      <w:r>
        <w:rPr>
          <w:rFonts w:ascii="Times New Roman" w:hAnsi="Times New Roman" w:cs="Times New Roman"/>
          <w:sz w:val="24"/>
          <w:szCs w:val="24"/>
        </w:rPr>
        <w:t xml:space="preserve">ve </w:t>
      </w:r>
      <w:r w:rsidRPr="00CC06A9">
        <w:rPr>
          <w:rFonts w:ascii="Times New Roman" w:hAnsi="Times New Roman" w:cs="Times New Roman"/>
          <w:sz w:val="24"/>
          <w:szCs w:val="24"/>
          <w:lang w:val="id-ID"/>
        </w:rPr>
        <w:t xml:space="preserve">adalah konsep yang lebih luas meliputi semua jenis kerja kelompok termasuk bentuk-bentuk yang lebih dipimpin oleh guru atau diarahkan oleh guru. Secara umum pembelajaran kooperatif guru menetapkan tugas dan pertanyaan-pertanyan serta </w:t>
      </w:r>
      <w:r w:rsidRPr="00CC06A9">
        <w:rPr>
          <w:rFonts w:ascii="Times New Roman" w:hAnsi="Times New Roman" w:cs="Times New Roman"/>
          <w:sz w:val="24"/>
          <w:szCs w:val="24"/>
          <w:lang w:val="id-ID"/>
        </w:rPr>
        <w:lastRenderedPageBreak/>
        <w:t>menyediakan bahan-bahan dan informasi yang dirancang untuk membantu peserta didik menyelesaikan masalah yang dima</w:t>
      </w:r>
      <w:r>
        <w:rPr>
          <w:rFonts w:ascii="Times New Roman" w:hAnsi="Times New Roman" w:cs="Times New Roman"/>
          <w:sz w:val="24"/>
          <w:szCs w:val="24"/>
        </w:rPr>
        <w:t>k</w:t>
      </w:r>
      <w:r w:rsidRPr="00CC06A9">
        <w:rPr>
          <w:rFonts w:ascii="Times New Roman" w:hAnsi="Times New Roman" w:cs="Times New Roman"/>
          <w:sz w:val="24"/>
          <w:szCs w:val="24"/>
          <w:lang w:val="id-ID"/>
        </w:rPr>
        <w:t>sud. Guru bisanya menetapkan bentuk ujian tertentu pada akhir tugas.</w:t>
      </w:r>
    </w:p>
    <w:p w14:paraId="5AFC3D63" w14:textId="77777777" w:rsidR="00054A5A" w:rsidRPr="00CC06A9" w:rsidRDefault="00054A5A" w:rsidP="00054A5A">
      <w:pPr>
        <w:pStyle w:val="ListParagraph"/>
        <w:ind w:left="284" w:firstLine="436"/>
        <w:contextualSpacing w:val="0"/>
        <w:rPr>
          <w:rFonts w:ascii="Times New Roman" w:hAnsi="Times New Roman" w:cs="Times New Roman"/>
          <w:sz w:val="24"/>
          <w:szCs w:val="24"/>
          <w:lang w:val="id-ID"/>
        </w:rPr>
      </w:pPr>
    </w:p>
    <w:p w14:paraId="19CBDA01" w14:textId="77777777" w:rsidR="00054A5A" w:rsidRPr="00CC06A9" w:rsidRDefault="00054A5A" w:rsidP="00054A5A">
      <w:pPr>
        <w:pStyle w:val="ListParagraph"/>
        <w:numPr>
          <w:ilvl w:val="2"/>
          <w:numId w:val="1"/>
        </w:numPr>
        <w:spacing w:after="0" w:line="480" w:lineRule="auto"/>
        <w:ind w:left="284" w:right="204" w:hanging="284"/>
        <w:contextualSpacing w:val="0"/>
        <w:jc w:val="both"/>
        <w:rPr>
          <w:rFonts w:ascii="Times New Roman" w:eastAsia="Times New Roman" w:hAnsi="Times New Roman" w:cs="Times New Roman"/>
          <w:b/>
          <w:sz w:val="24"/>
          <w:szCs w:val="24"/>
          <w:lang w:val="id-ID"/>
        </w:rPr>
      </w:pPr>
      <w:r w:rsidRPr="00CC06A9">
        <w:rPr>
          <w:rFonts w:ascii="Times New Roman" w:eastAsia="Times New Roman" w:hAnsi="Times New Roman" w:cs="Times New Roman"/>
          <w:b/>
          <w:bCs/>
          <w:sz w:val="24"/>
          <w:szCs w:val="24"/>
          <w:lang w:val="id-ID"/>
        </w:rPr>
        <w:t xml:space="preserve">Metode </w:t>
      </w:r>
      <w:r w:rsidRPr="00CC06A9">
        <w:rPr>
          <w:rFonts w:ascii="Times New Roman" w:hAnsi="Times New Roman" w:cs="Times New Roman"/>
          <w:b/>
          <w:i/>
          <w:sz w:val="24"/>
          <w:szCs w:val="24"/>
          <w:lang w:val="id-ID"/>
        </w:rPr>
        <w:t>Learning Starts With A Qustion</w:t>
      </w:r>
    </w:p>
    <w:p w14:paraId="3C772670" w14:textId="77777777" w:rsidR="00054A5A" w:rsidRDefault="00054A5A" w:rsidP="00054A5A">
      <w:pPr>
        <w:spacing w:after="0" w:line="480" w:lineRule="auto"/>
        <w:ind w:left="284" w:firstLine="720"/>
        <w:jc w:val="both"/>
        <w:rPr>
          <w:rFonts w:ascii="Times New Roman" w:hAnsi="Times New Roman" w:cs="Times New Roman"/>
          <w:sz w:val="24"/>
          <w:szCs w:val="24"/>
        </w:rPr>
      </w:pPr>
      <w:r w:rsidRPr="008A0D64">
        <w:rPr>
          <w:rFonts w:ascii="Times New Roman" w:hAnsi="Times New Roman" w:cs="Times New Roman"/>
          <w:sz w:val="24"/>
          <w:szCs w:val="24"/>
          <w:lang w:val="id-ID"/>
        </w:rPr>
        <w:t xml:space="preserve">Metode </w:t>
      </w:r>
      <w:r w:rsidRPr="008A0D64">
        <w:rPr>
          <w:rFonts w:ascii="Times New Roman" w:hAnsi="Times New Roman" w:cs="Times New Roman"/>
          <w:i/>
          <w:sz w:val="24"/>
          <w:szCs w:val="24"/>
          <w:lang w:val="id-ID"/>
        </w:rPr>
        <w:t>Learning Starts With A</w:t>
      </w:r>
      <w:r>
        <w:rPr>
          <w:rFonts w:ascii="Times New Roman" w:hAnsi="Times New Roman" w:cs="Times New Roman"/>
          <w:i/>
          <w:sz w:val="24"/>
          <w:szCs w:val="24"/>
        </w:rPr>
        <w:t xml:space="preserve"> </w:t>
      </w:r>
      <w:r w:rsidRPr="008A0D64">
        <w:rPr>
          <w:rFonts w:ascii="Times New Roman" w:hAnsi="Times New Roman" w:cs="Times New Roman"/>
          <w:i/>
          <w:sz w:val="24"/>
          <w:szCs w:val="24"/>
          <w:lang w:val="id-ID"/>
        </w:rPr>
        <w:t xml:space="preserve">Question </w:t>
      </w:r>
      <w:r w:rsidRPr="008A0D64">
        <w:rPr>
          <w:rFonts w:ascii="Times New Roman" w:hAnsi="Times New Roman" w:cs="Times New Roman"/>
          <w:sz w:val="24"/>
          <w:szCs w:val="24"/>
          <w:lang w:val="id-ID"/>
        </w:rPr>
        <w:t>adalah suatu strategi pembelajaran aktif dalam bertanya, agar siswa aktif dalam bertanya maka siswa diminta untuk mempelajari materi yang akan dipelajari hari ini, yaitu dengan membaca terlebih dahulu. Dengan membaca maka siswa mempunyai gambaran tentang materi yang akan dipelajari sehingga apabila dalam membaca atau membahas materi tersebut gterjadi kesalahan konsep akan terlihat dan dapat dibahas serta dibenarkan secara bersama-sama.</w:t>
      </w:r>
    </w:p>
    <w:p w14:paraId="420A7ADE" w14:textId="77777777" w:rsidR="00054A5A" w:rsidRPr="00CC06A9" w:rsidRDefault="00054A5A" w:rsidP="00054A5A">
      <w:pPr>
        <w:spacing w:after="0" w:line="480" w:lineRule="auto"/>
        <w:ind w:left="284" w:firstLine="720"/>
        <w:jc w:val="both"/>
        <w:rPr>
          <w:rFonts w:ascii="Times New Roman" w:hAnsi="Times New Roman" w:cs="Times New Roman"/>
          <w:sz w:val="24"/>
          <w:szCs w:val="24"/>
          <w:lang w:val="id-ID"/>
        </w:rPr>
      </w:pPr>
      <w:r w:rsidRPr="00CC06A9">
        <w:rPr>
          <w:rFonts w:ascii="Times New Roman" w:eastAsia="Times New Roman" w:hAnsi="Times New Roman" w:cs="Times New Roman"/>
          <w:sz w:val="24"/>
          <w:szCs w:val="24"/>
          <w:lang w:val="id-ID"/>
        </w:rPr>
        <w:t xml:space="preserve">Langkah-langkah metode pembelajaran </w:t>
      </w:r>
      <w:r w:rsidRPr="00CC06A9">
        <w:rPr>
          <w:rFonts w:ascii="Times New Roman" w:hAnsi="Times New Roman" w:cs="Times New Roman"/>
          <w:i/>
          <w:sz w:val="24"/>
          <w:szCs w:val="24"/>
          <w:lang w:val="id-ID"/>
        </w:rPr>
        <w:t>Learning Starts With A Qustion</w:t>
      </w:r>
      <w:r>
        <w:rPr>
          <w:rFonts w:ascii="Times New Roman" w:hAnsi="Times New Roman" w:cs="Times New Roman"/>
          <w:i/>
          <w:sz w:val="24"/>
          <w:szCs w:val="24"/>
        </w:rPr>
        <w:t xml:space="preserve"> </w:t>
      </w:r>
      <w:r w:rsidRPr="00CC06A9">
        <w:rPr>
          <w:rFonts w:ascii="Times New Roman" w:hAnsi="Times New Roman" w:cs="Times New Roman"/>
          <w:sz w:val="24"/>
          <w:szCs w:val="24"/>
          <w:lang w:val="id-ID"/>
        </w:rPr>
        <w:t>adalah:</w:t>
      </w:r>
    </w:p>
    <w:p w14:paraId="27186ADF" w14:textId="77777777" w:rsidR="00054A5A" w:rsidRPr="00CC06A9" w:rsidRDefault="00054A5A" w:rsidP="00054A5A">
      <w:pPr>
        <w:pStyle w:val="ListParagraph"/>
        <w:numPr>
          <w:ilvl w:val="0"/>
          <w:numId w:val="9"/>
        </w:numPr>
        <w:spacing w:after="0" w:line="480" w:lineRule="auto"/>
        <w:ind w:left="709" w:hanging="425"/>
        <w:contextualSpacing w:val="0"/>
        <w:jc w:val="both"/>
        <w:rPr>
          <w:rFonts w:ascii="Times New Roman" w:hAnsi="Times New Roman" w:cs="Times New Roman"/>
          <w:sz w:val="24"/>
          <w:szCs w:val="24"/>
          <w:lang w:val="id-ID"/>
        </w:rPr>
      </w:pPr>
      <w:r w:rsidRPr="00CC06A9">
        <w:rPr>
          <w:rFonts w:ascii="Times New Roman" w:hAnsi="Times New Roman" w:cs="Times New Roman"/>
          <w:sz w:val="24"/>
          <w:szCs w:val="24"/>
          <w:lang w:val="id-ID"/>
        </w:rPr>
        <w:t>Pilih bahan bacaan yang sesuai kemudian bagikan kepada siswa. Dalam hal ini bacaan tidak harus difotocopi. Cara lain adalah dengan cara memilih satu topik atau bab tertentu dari buku teks. Usahakan bacaan itu</w:t>
      </w:r>
      <w:r>
        <w:rPr>
          <w:rFonts w:ascii="Times New Roman" w:hAnsi="Times New Roman" w:cs="Times New Roman"/>
          <w:sz w:val="24"/>
          <w:szCs w:val="24"/>
        </w:rPr>
        <w:t xml:space="preserve"> </w:t>
      </w:r>
      <w:r w:rsidRPr="00CC06A9">
        <w:rPr>
          <w:rFonts w:ascii="Times New Roman" w:hAnsi="Times New Roman" w:cs="Times New Roman"/>
          <w:sz w:val="24"/>
          <w:szCs w:val="24"/>
          <w:lang w:val="id-ID"/>
        </w:rPr>
        <w:t>bacaan yang memuat informasi umum atau bacaan yang memberi peluang untuk ditafsirkan berbeda-beda.</w:t>
      </w:r>
    </w:p>
    <w:p w14:paraId="6EC8A6C7" w14:textId="77777777" w:rsidR="00054A5A" w:rsidRPr="00CC06A9" w:rsidRDefault="00054A5A" w:rsidP="00054A5A">
      <w:pPr>
        <w:pStyle w:val="ListParagraph"/>
        <w:numPr>
          <w:ilvl w:val="0"/>
          <w:numId w:val="9"/>
        </w:numPr>
        <w:spacing w:after="0" w:line="480" w:lineRule="auto"/>
        <w:ind w:left="709" w:hanging="425"/>
        <w:contextualSpacing w:val="0"/>
        <w:jc w:val="both"/>
        <w:rPr>
          <w:rFonts w:ascii="Times New Roman" w:hAnsi="Times New Roman" w:cs="Times New Roman"/>
          <w:sz w:val="24"/>
          <w:szCs w:val="24"/>
          <w:lang w:val="id-ID"/>
        </w:rPr>
      </w:pPr>
      <w:r w:rsidRPr="00CC06A9">
        <w:rPr>
          <w:rFonts w:ascii="Times New Roman" w:hAnsi="Times New Roman" w:cs="Times New Roman"/>
          <w:sz w:val="24"/>
          <w:szCs w:val="24"/>
          <w:lang w:val="id-ID"/>
        </w:rPr>
        <w:t>Mintalah kepada siswa untuk mempelajari bacaan secara sendirian atau dengan teman.</w:t>
      </w:r>
    </w:p>
    <w:p w14:paraId="22B32239" w14:textId="77777777" w:rsidR="00054A5A" w:rsidRPr="00CC06A9" w:rsidRDefault="00054A5A" w:rsidP="00054A5A">
      <w:pPr>
        <w:pStyle w:val="ListParagraph"/>
        <w:numPr>
          <w:ilvl w:val="0"/>
          <w:numId w:val="9"/>
        </w:numPr>
        <w:spacing w:after="0" w:line="480" w:lineRule="auto"/>
        <w:ind w:left="709" w:hanging="425"/>
        <w:contextualSpacing w:val="0"/>
        <w:jc w:val="both"/>
        <w:rPr>
          <w:rFonts w:ascii="Times New Roman" w:hAnsi="Times New Roman" w:cs="Times New Roman"/>
          <w:sz w:val="24"/>
          <w:szCs w:val="24"/>
          <w:lang w:val="id-ID"/>
        </w:rPr>
      </w:pPr>
      <w:r w:rsidRPr="00CC06A9">
        <w:rPr>
          <w:rFonts w:ascii="Times New Roman" w:hAnsi="Times New Roman" w:cs="Times New Roman"/>
          <w:sz w:val="24"/>
          <w:szCs w:val="24"/>
          <w:lang w:val="id-ID"/>
        </w:rPr>
        <w:t xml:space="preserve">Mintalah kepada siswa untuk memberi tanda pada bagian bacaan yang tidak dipahami. Anjurkan kepada mereka untuk memberi tanda sebanyak mungkin. Jika waktu memungkinkan, gabungkan pasangan belajar dengan </w:t>
      </w:r>
      <w:r w:rsidRPr="00CC06A9">
        <w:rPr>
          <w:rFonts w:ascii="Times New Roman" w:hAnsi="Times New Roman" w:cs="Times New Roman"/>
          <w:sz w:val="24"/>
          <w:szCs w:val="24"/>
          <w:lang w:val="id-ID"/>
        </w:rPr>
        <w:lastRenderedPageBreak/>
        <w:t>pasangan yang lain, kemudian minta mereka untuk membahas poin-poin yang tidak diketahui yang telah diberi tanda.</w:t>
      </w:r>
    </w:p>
    <w:p w14:paraId="4D3496FC" w14:textId="77777777" w:rsidR="00054A5A" w:rsidRPr="00CC06A9" w:rsidRDefault="00054A5A" w:rsidP="00054A5A">
      <w:pPr>
        <w:pStyle w:val="ListParagraph"/>
        <w:numPr>
          <w:ilvl w:val="0"/>
          <w:numId w:val="9"/>
        </w:numPr>
        <w:spacing w:after="0" w:line="480" w:lineRule="auto"/>
        <w:ind w:left="709" w:hanging="425"/>
        <w:contextualSpacing w:val="0"/>
        <w:jc w:val="both"/>
        <w:rPr>
          <w:rFonts w:ascii="Times New Roman" w:hAnsi="Times New Roman" w:cs="Times New Roman"/>
          <w:sz w:val="24"/>
          <w:szCs w:val="24"/>
          <w:lang w:val="id-ID"/>
        </w:rPr>
      </w:pPr>
      <w:r w:rsidRPr="00CC06A9">
        <w:rPr>
          <w:rFonts w:ascii="Times New Roman" w:hAnsi="Times New Roman" w:cs="Times New Roman"/>
          <w:sz w:val="24"/>
          <w:szCs w:val="24"/>
          <w:lang w:val="id-ID"/>
        </w:rPr>
        <w:t>Di dalam pasangan atau kelompok kecil, minta kepada siswa untuk menuliskan pertanyaan tentang materi yang telah mereka baca.</w:t>
      </w:r>
    </w:p>
    <w:p w14:paraId="759116D0" w14:textId="77777777" w:rsidR="00054A5A" w:rsidRPr="00CC06A9" w:rsidRDefault="00054A5A" w:rsidP="00054A5A">
      <w:pPr>
        <w:pStyle w:val="ListParagraph"/>
        <w:numPr>
          <w:ilvl w:val="0"/>
          <w:numId w:val="9"/>
        </w:numPr>
        <w:spacing w:after="0" w:line="480" w:lineRule="auto"/>
        <w:ind w:left="709" w:hanging="425"/>
        <w:contextualSpacing w:val="0"/>
        <w:jc w:val="both"/>
        <w:rPr>
          <w:rFonts w:ascii="Times New Roman" w:hAnsi="Times New Roman" w:cs="Times New Roman"/>
          <w:sz w:val="24"/>
          <w:szCs w:val="24"/>
          <w:lang w:val="id-ID"/>
        </w:rPr>
      </w:pPr>
      <w:r w:rsidRPr="00CC06A9">
        <w:rPr>
          <w:rFonts w:ascii="Times New Roman" w:hAnsi="Times New Roman" w:cs="Times New Roman"/>
          <w:sz w:val="24"/>
          <w:szCs w:val="24"/>
          <w:lang w:val="id-ID"/>
        </w:rPr>
        <w:t>Kumpulkan pertanyaan-pertanyaan yang telah ditulis oleh siswa.</w:t>
      </w:r>
    </w:p>
    <w:p w14:paraId="5A251E86" w14:textId="77777777" w:rsidR="00054A5A" w:rsidRPr="00CC06A9" w:rsidRDefault="00054A5A" w:rsidP="00054A5A">
      <w:pPr>
        <w:pStyle w:val="ListParagraph"/>
        <w:numPr>
          <w:ilvl w:val="0"/>
          <w:numId w:val="9"/>
        </w:numPr>
        <w:spacing w:after="0" w:line="480" w:lineRule="auto"/>
        <w:ind w:left="709" w:hanging="425"/>
        <w:contextualSpacing w:val="0"/>
        <w:jc w:val="both"/>
        <w:rPr>
          <w:rFonts w:ascii="Times New Roman" w:hAnsi="Times New Roman" w:cs="Times New Roman"/>
          <w:sz w:val="24"/>
          <w:szCs w:val="24"/>
          <w:lang w:val="id-ID"/>
        </w:rPr>
      </w:pPr>
      <w:r w:rsidRPr="00CC06A9">
        <w:rPr>
          <w:rFonts w:ascii="Times New Roman" w:hAnsi="Times New Roman" w:cs="Times New Roman"/>
          <w:sz w:val="24"/>
          <w:szCs w:val="24"/>
          <w:lang w:val="id-ID"/>
        </w:rPr>
        <w:t>Sampaikan materi pelajaran dengan menjawab pertanyaan-pertanyaan tersebut.</w:t>
      </w:r>
    </w:p>
    <w:p w14:paraId="5D10E959" w14:textId="77777777" w:rsidR="00054A5A" w:rsidRDefault="00054A5A" w:rsidP="00054A5A">
      <w:pPr>
        <w:autoSpaceDE w:val="0"/>
        <w:autoSpaceDN w:val="0"/>
        <w:adjustRightInd w:val="0"/>
        <w:spacing w:after="0" w:line="480" w:lineRule="auto"/>
        <w:ind w:left="284" w:firstLine="720"/>
        <w:jc w:val="both"/>
        <w:rPr>
          <w:rFonts w:ascii="Times New Roman" w:hAnsi="Times New Roman" w:cs="Times New Roman"/>
          <w:sz w:val="24"/>
          <w:szCs w:val="24"/>
        </w:rPr>
      </w:pPr>
      <w:r w:rsidRPr="008A0D64">
        <w:rPr>
          <w:rFonts w:ascii="Times New Roman" w:hAnsi="Times New Roman" w:cs="Times New Roman"/>
          <w:sz w:val="24"/>
          <w:szCs w:val="24"/>
          <w:lang w:val="id-ID"/>
        </w:rPr>
        <w:t xml:space="preserve">Dengan model LSQ diharapkan siswa mampu lebih aktif membaca dan meningkatkan belajarnya. </w:t>
      </w:r>
    </w:p>
    <w:p w14:paraId="6CD4E009" w14:textId="77777777" w:rsidR="00054A5A" w:rsidRDefault="00054A5A" w:rsidP="00054A5A">
      <w:pPr>
        <w:autoSpaceDE w:val="0"/>
        <w:autoSpaceDN w:val="0"/>
        <w:adjustRightInd w:val="0"/>
        <w:spacing w:after="0" w:line="480" w:lineRule="auto"/>
        <w:ind w:left="284" w:firstLine="720"/>
        <w:jc w:val="both"/>
        <w:rPr>
          <w:rFonts w:ascii="Times New Roman" w:hAnsi="Times New Roman" w:cs="Times New Roman"/>
          <w:sz w:val="24"/>
          <w:szCs w:val="24"/>
        </w:rPr>
      </w:pPr>
      <w:r w:rsidRPr="00CC06A9">
        <w:rPr>
          <w:rFonts w:ascii="Times New Roman" w:hAnsi="Times New Roman" w:cs="Times New Roman"/>
          <w:sz w:val="24"/>
          <w:szCs w:val="24"/>
          <w:lang w:val="id-ID"/>
        </w:rPr>
        <w:t xml:space="preserve">Kelebihan dari model LSQ adalah Siswa menjadi siap mulai pelajaran,  karena siswa belajar terlebih dahulu sehingga memiliki sedikit gambaran dan menjadi lebih paham setelah mendapatkan tambahan penjelasan dari guru, siswa akan lebih aktif  untuk membaca, materi akan dapat diingat lebih lama. kecerdasan siswa diasah pada saat siswa mencari informasi tentang materi tanpa bantuan guru, mendorong tumbuhnya keberanian mengutarakan pendapat secara terbuka dan memperluas wawasan melalui bertukar pendapat secara kelompok. </w:t>
      </w:r>
    </w:p>
    <w:p w14:paraId="3DA397E8" w14:textId="77777777" w:rsidR="00054A5A" w:rsidRPr="00BA2EDA" w:rsidRDefault="00054A5A" w:rsidP="00054A5A">
      <w:pPr>
        <w:autoSpaceDE w:val="0"/>
        <w:autoSpaceDN w:val="0"/>
        <w:adjustRightInd w:val="0"/>
        <w:spacing w:after="0" w:line="480" w:lineRule="auto"/>
        <w:ind w:left="284" w:firstLine="720"/>
        <w:jc w:val="both"/>
        <w:rPr>
          <w:rFonts w:ascii="Times New Roman" w:hAnsi="Times New Roman" w:cs="Times New Roman"/>
          <w:sz w:val="24"/>
          <w:szCs w:val="24"/>
        </w:rPr>
      </w:pPr>
      <w:r w:rsidRPr="00CC06A9">
        <w:rPr>
          <w:rFonts w:ascii="Times New Roman" w:hAnsi="Times New Roman" w:cs="Times New Roman"/>
          <w:sz w:val="24"/>
          <w:szCs w:val="24"/>
          <w:lang w:val="id-ID"/>
        </w:rPr>
        <w:t>Metode LSQ juga memiliki beberapa kelemahan. Adapun kelemahan dari metode LSQ adalah Ada beberapa siswa yang malu untuk bertanya, sehingga guru tidak mengetahui kesulitan yang dialami oleh siswa, tidak semua siswa membaca materi pelajaran di rumah sehingga siswa sulit untuk memahami konsep materi pelajaran.</w:t>
      </w:r>
    </w:p>
    <w:p w14:paraId="480762A4" w14:textId="77777777" w:rsidR="00054A5A" w:rsidRPr="00CC06A9" w:rsidRDefault="00054A5A" w:rsidP="00054A5A">
      <w:pPr>
        <w:pStyle w:val="ListParagraph"/>
        <w:numPr>
          <w:ilvl w:val="2"/>
          <w:numId w:val="1"/>
        </w:numPr>
        <w:spacing w:after="0" w:line="480" w:lineRule="auto"/>
        <w:ind w:left="284" w:hanging="284"/>
        <w:contextualSpacing w:val="0"/>
        <w:jc w:val="both"/>
        <w:rPr>
          <w:rFonts w:ascii="Times New Roman" w:hAnsi="Times New Roman" w:cs="Times New Roman"/>
          <w:b/>
          <w:bCs/>
          <w:sz w:val="24"/>
          <w:szCs w:val="24"/>
          <w:lang w:val="id-ID"/>
        </w:rPr>
      </w:pPr>
      <w:r w:rsidRPr="00CC06A9">
        <w:rPr>
          <w:rFonts w:ascii="Times New Roman" w:hAnsi="Times New Roman" w:cs="Times New Roman"/>
          <w:b/>
          <w:bCs/>
          <w:sz w:val="24"/>
          <w:szCs w:val="24"/>
          <w:lang w:val="id-ID"/>
        </w:rPr>
        <w:t xml:space="preserve">Tife Diskusi </w:t>
      </w:r>
    </w:p>
    <w:p w14:paraId="5E6012BB" w14:textId="77777777" w:rsidR="00054A5A" w:rsidRDefault="00054A5A" w:rsidP="00054A5A">
      <w:pPr>
        <w:spacing w:after="0" w:line="480" w:lineRule="auto"/>
        <w:ind w:left="284" w:firstLine="720"/>
        <w:jc w:val="both"/>
        <w:rPr>
          <w:rFonts w:ascii="Times New Roman" w:eastAsia="Times New Roman" w:hAnsi="Times New Roman" w:cs="Times New Roman"/>
          <w:sz w:val="24"/>
          <w:szCs w:val="24"/>
          <w:lang w:eastAsia="id-ID" w:bidi="th-TH"/>
        </w:rPr>
      </w:pPr>
      <w:r w:rsidRPr="00CC06A9">
        <w:rPr>
          <w:rFonts w:ascii="Times New Roman" w:eastAsia="Times New Roman" w:hAnsi="Times New Roman" w:cs="Times New Roman"/>
          <w:sz w:val="24"/>
          <w:szCs w:val="24"/>
          <w:lang w:val="id-ID" w:eastAsia="id-ID" w:bidi="th-TH"/>
        </w:rPr>
        <w:lastRenderedPageBreak/>
        <w:t>Diskusi adalah percakapan ilmiah yang sangat responsif berisikan pertukaran pendapat yang dijalani dengan pertanyan-pertanyan problematis pertukaran ide-ide dan pengujian ide-ide ataupun pendapat dilakukan oleh  kelompok itu yang diarahkan untuk memperoleh pemecahan masalahnya dan untuk mencari kebenaran (Sagala</w:t>
      </w:r>
      <w:r>
        <w:rPr>
          <w:rFonts w:ascii="Times New Roman" w:eastAsia="Times New Roman" w:hAnsi="Times New Roman" w:cs="Times New Roman"/>
          <w:sz w:val="24"/>
          <w:szCs w:val="24"/>
          <w:lang w:eastAsia="id-ID" w:bidi="th-TH"/>
        </w:rPr>
        <w:t>,</w:t>
      </w:r>
      <w:r w:rsidRPr="00CC06A9">
        <w:rPr>
          <w:rFonts w:ascii="Times New Roman" w:eastAsia="Times New Roman" w:hAnsi="Times New Roman" w:cs="Times New Roman"/>
          <w:sz w:val="24"/>
          <w:szCs w:val="24"/>
          <w:lang w:val="id-ID" w:eastAsia="id-ID" w:bidi="th-TH"/>
        </w:rPr>
        <w:t xml:space="preserve"> 2011 :208).</w:t>
      </w:r>
      <w:r>
        <w:rPr>
          <w:rFonts w:ascii="Times New Roman" w:eastAsia="Times New Roman" w:hAnsi="Times New Roman" w:cs="Times New Roman"/>
          <w:sz w:val="24"/>
          <w:szCs w:val="24"/>
          <w:lang w:eastAsia="id-ID" w:bidi="th-TH"/>
        </w:rPr>
        <w:t xml:space="preserve"> </w:t>
      </w:r>
      <w:r w:rsidRPr="00CC06A9">
        <w:rPr>
          <w:rFonts w:ascii="Times New Roman" w:eastAsia="Times New Roman" w:hAnsi="Times New Roman" w:cs="Times New Roman"/>
          <w:sz w:val="24"/>
          <w:szCs w:val="24"/>
          <w:lang w:val="id-ID" w:eastAsia="id-ID" w:bidi="th-TH"/>
        </w:rPr>
        <w:t>Sedangkan menurut Syah (dalam Heriawan,</w:t>
      </w:r>
      <w:r w:rsidRPr="00CC06A9">
        <w:rPr>
          <w:rFonts w:ascii="Times New Roman" w:eastAsia="Times New Roman" w:hAnsi="Times New Roman" w:cs="Times New Roman"/>
          <w:i/>
          <w:iCs/>
          <w:sz w:val="24"/>
          <w:szCs w:val="24"/>
          <w:lang w:val="id-ID" w:eastAsia="id-ID" w:bidi="th-TH"/>
        </w:rPr>
        <w:t>et al.</w:t>
      </w:r>
      <w:r w:rsidRPr="00CC06A9">
        <w:rPr>
          <w:rFonts w:ascii="Times New Roman" w:eastAsia="Times New Roman" w:hAnsi="Times New Roman" w:cs="Times New Roman"/>
          <w:sz w:val="24"/>
          <w:szCs w:val="24"/>
          <w:lang w:val="id-ID" w:eastAsia="id-ID" w:bidi="th-TH"/>
        </w:rPr>
        <w:t xml:space="preserve"> 2012: 79) mendefinisikan diskusi sebagai metode mengajar yang sangat erat hubungannya dengan pemecahan masalah.</w:t>
      </w:r>
    </w:p>
    <w:p w14:paraId="26BB7204" w14:textId="77777777" w:rsidR="00054A5A" w:rsidRDefault="00054A5A" w:rsidP="00054A5A">
      <w:pPr>
        <w:spacing w:after="0" w:line="480" w:lineRule="auto"/>
        <w:ind w:left="284" w:firstLine="720"/>
        <w:jc w:val="both"/>
        <w:rPr>
          <w:rFonts w:ascii="Times New Roman" w:eastAsia="Times New Roman" w:hAnsi="Times New Roman" w:cs="Times New Roman"/>
          <w:sz w:val="24"/>
          <w:szCs w:val="24"/>
          <w:lang w:eastAsia="id-ID" w:bidi="th-TH"/>
        </w:rPr>
      </w:pPr>
      <w:r w:rsidRPr="00CC06A9">
        <w:rPr>
          <w:rFonts w:ascii="Times New Roman" w:eastAsia="Times New Roman" w:hAnsi="Times New Roman" w:cs="Times New Roman"/>
          <w:sz w:val="24"/>
          <w:szCs w:val="24"/>
          <w:lang w:eastAsia="id-ID" w:bidi="th-TH"/>
        </w:rPr>
        <w:t>Kelebihan metode diskusi</w:t>
      </w:r>
      <w:r w:rsidRPr="00CC06A9">
        <w:rPr>
          <w:rFonts w:ascii="Times New Roman" w:eastAsia="Times New Roman" w:hAnsi="Times New Roman" w:cs="Times New Roman"/>
          <w:sz w:val="24"/>
          <w:szCs w:val="24"/>
          <w:lang w:val="id-ID" w:eastAsia="id-ID" w:bidi="th-TH"/>
        </w:rPr>
        <w:t xml:space="preserve"> dalam proses belajar mengajar untuk mendorong siswa atau peserta didik berpikir kritis, mendorong peserta didik</w:t>
      </w:r>
      <w:r>
        <w:rPr>
          <w:rFonts w:ascii="Times New Roman" w:eastAsia="Times New Roman" w:hAnsi="Times New Roman" w:cs="Times New Roman"/>
          <w:sz w:val="24"/>
          <w:szCs w:val="24"/>
          <w:lang w:eastAsia="id-ID" w:bidi="th-TH"/>
        </w:rPr>
        <w:t xml:space="preserve"> </w:t>
      </w:r>
      <w:r w:rsidRPr="00CC06A9">
        <w:rPr>
          <w:rFonts w:ascii="Times New Roman" w:eastAsia="Times New Roman" w:hAnsi="Times New Roman" w:cs="Times New Roman"/>
          <w:sz w:val="24"/>
          <w:szCs w:val="24"/>
          <w:lang w:val="id-ID" w:eastAsia="id-ID" w:bidi="th-TH"/>
        </w:rPr>
        <w:t>mengekspresikan pendapatnya secara bebas, mendorong siswa menyumbangkan buah pikirannya untuk memecahkan masalah bersama dan mengambil satu alternatif jawaban atau beberapa alternatif jawaban untuk memecahkan masalah berdasarkan pertimbangan seksama</w:t>
      </w:r>
      <w:r w:rsidRPr="00CC06A9">
        <w:rPr>
          <w:rFonts w:ascii="Times New Roman" w:eastAsia="Times New Roman" w:hAnsi="Times New Roman" w:cs="Times New Roman"/>
          <w:sz w:val="24"/>
          <w:szCs w:val="24"/>
          <w:lang w:eastAsia="id-ID" w:bidi="th-TH"/>
        </w:rPr>
        <w:t xml:space="preserve">. </w:t>
      </w:r>
    </w:p>
    <w:p w14:paraId="0011D461" w14:textId="77777777" w:rsidR="00054A5A" w:rsidRDefault="00054A5A" w:rsidP="00054A5A">
      <w:pPr>
        <w:spacing w:after="0" w:line="480" w:lineRule="auto"/>
        <w:ind w:left="284" w:firstLine="720"/>
        <w:jc w:val="both"/>
        <w:rPr>
          <w:rFonts w:ascii="Times New Roman" w:eastAsia="Times New Roman" w:hAnsi="Times New Roman" w:cs="Times New Roman"/>
          <w:sz w:val="24"/>
          <w:szCs w:val="24"/>
          <w:lang w:eastAsia="id-ID" w:bidi="th-TH"/>
        </w:rPr>
      </w:pPr>
      <w:r w:rsidRPr="00CC06A9">
        <w:rPr>
          <w:rFonts w:ascii="Times New Roman" w:eastAsia="Times New Roman" w:hAnsi="Times New Roman" w:cs="Times New Roman"/>
          <w:sz w:val="24"/>
          <w:szCs w:val="24"/>
          <w:lang w:eastAsia="id-ID" w:bidi="th-TH"/>
        </w:rPr>
        <w:t xml:space="preserve">Sedangkan </w:t>
      </w:r>
      <w:r w:rsidRPr="00CC06A9">
        <w:rPr>
          <w:rFonts w:ascii="Times New Roman" w:eastAsia="Times New Roman" w:hAnsi="Times New Roman" w:cs="Times New Roman"/>
          <w:sz w:val="24"/>
          <w:szCs w:val="24"/>
          <w:lang w:val="id-ID" w:eastAsia="id-ID" w:bidi="th-TH"/>
        </w:rPr>
        <w:t>kelemahan-kelemahan dari metode diskusi adalah diskusi terlampau menyerap waktu, kadang-kadang diskusi larut dengan keasikannya dan dapat mengganggu pelajar lain. Pada umumnya peserta didik tidak berlatih untuk melakukan diskusi dan menganggu waktu diskusi dengan baik dan kadang-kadang guru itu tidak memahami cara-cara melaksanakan diskusi, akan kecenderung</w:t>
      </w:r>
      <w:r>
        <w:rPr>
          <w:rFonts w:ascii="Times New Roman" w:eastAsia="Times New Roman" w:hAnsi="Times New Roman" w:cs="Times New Roman"/>
          <w:sz w:val="24"/>
          <w:szCs w:val="24"/>
          <w:lang w:eastAsia="id-ID" w:bidi="th-TH"/>
        </w:rPr>
        <w:t>an</w:t>
      </w:r>
      <w:r w:rsidRPr="00CC06A9">
        <w:rPr>
          <w:rFonts w:ascii="Times New Roman" w:eastAsia="Times New Roman" w:hAnsi="Times New Roman" w:cs="Times New Roman"/>
          <w:sz w:val="24"/>
          <w:szCs w:val="24"/>
          <w:lang w:val="id-ID" w:eastAsia="id-ID" w:bidi="th-TH"/>
        </w:rPr>
        <w:t>nya diskusi menja</w:t>
      </w:r>
      <w:r w:rsidRPr="00CC06A9">
        <w:rPr>
          <w:rFonts w:ascii="Times New Roman" w:eastAsia="Times New Roman" w:hAnsi="Times New Roman" w:cs="Times New Roman"/>
          <w:sz w:val="24"/>
          <w:szCs w:val="24"/>
          <w:lang w:eastAsia="id-ID" w:bidi="th-TH"/>
        </w:rPr>
        <w:t>d</w:t>
      </w:r>
      <w:r w:rsidRPr="00CC06A9">
        <w:rPr>
          <w:rFonts w:ascii="Times New Roman" w:eastAsia="Times New Roman" w:hAnsi="Times New Roman" w:cs="Times New Roman"/>
          <w:sz w:val="24"/>
          <w:szCs w:val="24"/>
          <w:lang w:val="id-ID" w:eastAsia="id-ID" w:bidi="th-TH"/>
        </w:rPr>
        <w:t>i tanya jawab.</w:t>
      </w:r>
    </w:p>
    <w:p w14:paraId="470D474F" w14:textId="77777777" w:rsidR="00054A5A" w:rsidRPr="00CC06A9" w:rsidRDefault="00054A5A" w:rsidP="00054A5A">
      <w:pPr>
        <w:spacing w:after="0" w:line="480" w:lineRule="auto"/>
        <w:ind w:left="284" w:firstLine="720"/>
        <w:jc w:val="both"/>
        <w:rPr>
          <w:rFonts w:ascii="Times New Roman" w:eastAsia="Times New Roman" w:hAnsi="Times New Roman" w:cs="Times New Roman"/>
          <w:sz w:val="24"/>
          <w:szCs w:val="24"/>
          <w:lang w:val="id-ID" w:eastAsia="id-ID" w:bidi="th-TH"/>
        </w:rPr>
      </w:pPr>
      <w:r w:rsidRPr="00CC06A9">
        <w:rPr>
          <w:rFonts w:ascii="Times New Roman" w:eastAsia="Times New Roman" w:hAnsi="Times New Roman" w:cs="Times New Roman"/>
          <w:sz w:val="24"/>
          <w:szCs w:val="24"/>
          <w:lang w:val="id-ID" w:eastAsia="id-ID" w:bidi="th-TH"/>
        </w:rPr>
        <w:t>Menurut Hasibuan (2006 : 23) langkah-langkah penggunaan metode diskusi sebagai berikut :</w:t>
      </w:r>
    </w:p>
    <w:p w14:paraId="637572C5" w14:textId="77777777" w:rsidR="00054A5A" w:rsidRPr="00CC06A9" w:rsidRDefault="00054A5A" w:rsidP="00054A5A">
      <w:pPr>
        <w:pStyle w:val="ListParagraph"/>
        <w:numPr>
          <w:ilvl w:val="0"/>
          <w:numId w:val="2"/>
        </w:numPr>
        <w:spacing w:after="0" w:line="480" w:lineRule="auto"/>
        <w:ind w:left="709" w:hanging="425"/>
        <w:contextualSpacing w:val="0"/>
        <w:jc w:val="both"/>
        <w:rPr>
          <w:rFonts w:ascii="Times New Roman" w:eastAsia="Times New Roman" w:hAnsi="Times New Roman" w:cs="Times New Roman"/>
          <w:sz w:val="24"/>
          <w:szCs w:val="24"/>
          <w:lang w:val="id-ID" w:eastAsia="id-ID" w:bidi="th-TH"/>
        </w:rPr>
      </w:pPr>
      <w:r w:rsidRPr="00CC06A9">
        <w:rPr>
          <w:rFonts w:ascii="Times New Roman" w:eastAsia="Times New Roman" w:hAnsi="Times New Roman" w:cs="Times New Roman"/>
          <w:sz w:val="24"/>
          <w:szCs w:val="24"/>
          <w:lang w:val="id-ID" w:eastAsia="id-ID" w:bidi="th-TH"/>
        </w:rPr>
        <w:t xml:space="preserve">Guru mengemukakan masalah yang akan didiskusikan dan memberikan pengarahan seperlunya mengenai cara-cara pemecahannya. </w:t>
      </w:r>
    </w:p>
    <w:p w14:paraId="2BC0EB93" w14:textId="77777777" w:rsidR="00054A5A" w:rsidRPr="00CC06A9" w:rsidRDefault="00054A5A" w:rsidP="00054A5A">
      <w:pPr>
        <w:pStyle w:val="ListParagraph"/>
        <w:numPr>
          <w:ilvl w:val="0"/>
          <w:numId w:val="2"/>
        </w:numPr>
        <w:spacing w:after="0" w:line="480" w:lineRule="auto"/>
        <w:ind w:left="709" w:hanging="425"/>
        <w:contextualSpacing w:val="0"/>
        <w:jc w:val="both"/>
        <w:rPr>
          <w:rFonts w:ascii="Times New Roman" w:eastAsia="Times New Roman" w:hAnsi="Times New Roman" w:cs="Times New Roman"/>
          <w:sz w:val="24"/>
          <w:szCs w:val="24"/>
          <w:lang w:val="id-ID" w:eastAsia="id-ID" w:bidi="th-TH"/>
        </w:rPr>
      </w:pPr>
      <w:r w:rsidRPr="00CC06A9">
        <w:rPr>
          <w:rFonts w:ascii="Times New Roman" w:eastAsia="Times New Roman" w:hAnsi="Times New Roman" w:cs="Times New Roman"/>
          <w:sz w:val="24"/>
          <w:szCs w:val="24"/>
          <w:lang w:val="id-ID" w:eastAsia="id-ID" w:bidi="th-TH"/>
        </w:rPr>
        <w:lastRenderedPageBreak/>
        <w:t>Dengan pimpinan guru, para siswa membentuk kelompok-kelompok diskusi.</w:t>
      </w:r>
    </w:p>
    <w:p w14:paraId="231A317C" w14:textId="77777777" w:rsidR="00054A5A" w:rsidRPr="00CC06A9" w:rsidRDefault="00054A5A" w:rsidP="00054A5A">
      <w:pPr>
        <w:pStyle w:val="ListParagraph"/>
        <w:numPr>
          <w:ilvl w:val="0"/>
          <w:numId w:val="2"/>
        </w:numPr>
        <w:spacing w:after="0" w:line="480" w:lineRule="auto"/>
        <w:ind w:left="709" w:hanging="425"/>
        <w:contextualSpacing w:val="0"/>
        <w:jc w:val="both"/>
        <w:rPr>
          <w:rFonts w:ascii="Times New Roman" w:eastAsia="Times New Roman" w:hAnsi="Times New Roman" w:cs="Times New Roman"/>
          <w:sz w:val="24"/>
          <w:szCs w:val="24"/>
          <w:lang w:val="id-ID" w:eastAsia="id-ID" w:bidi="th-TH"/>
        </w:rPr>
      </w:pPr>
      <w:r w:rsidRPr="00CC06A9">
        <w:rPr>
          <w:rFonts w:ascii="Times New Roman" w:eastAsia="Times New Roman" w:hAnsi="Times New Roman" w:cs="Times New Roman"/>
          <w:sz w:val="24"/>
          <w:szCs w:val="24"/>
          <w:lang w:val="id-ID" w:eastAsia="id-ID" w:bidi="th-TH"/>
        </w:rPr>
        <w:t xml:space="preserve">Para siswa berdiskusi dalam kelompoknya masing-masing, sedangkan guru berkeliling dari kelompok satu ke kelompok yang lain, menjaga ketertiban, serta memberikan dorongan dan bantuan agar setiap anggota berkelompok berpartisifasi aktif, dan agar diskusi berjalan lancar. </w:t>
      </w:r>
    </w:p>
    <w:p w14:paraId="3EE915AC" w14:textId="77777777" w:rsidR="00054A5A" w:rsidRPr="00CC06A9" w:rsidRDefault="00054A5A" w:rsidP="00054A5A">
      <w:pPr>
        <w:pStyle w:val="ListParagraph"/>
        <w:numPr>
          <w:ilvl w:val="0"/>
          <w:numId w:val="2"/>
        </w:numPr>
        <w:spacing w:after="0" w:line="480" w:lineRule="auto"/>
        <w:ind w:left="709" w:hanging="425"/>
        <w:contextualSpacing w:val="0"/>
        <w:jc w:val="both"/>
        <w:rPr>
          <w:rFonts w:ascii="Times New Roman" w:eastAsia="Times New Roman" w:hAnsi="Times New Roman" w:cs="Times New Roman"/>
          <w:sz w:val="24"/>
          <w:szCs w:val="24"/>
          <w:lang w:val="id-ID" w:eastAsia="id-ID" w:bidi="th-TH"/>
        </w:rPr>
      </w:pPr>
      <w:r w:rsidRPr="00CC06A9">
        <w:rPr>
          <w:rFonts w:ascii="Times New Roman" w:eastAsia="Times New Roman" w:hAnsi="Times New Roman" w:cs="Times New Roman"/>
          <w:sz w:val="24"/>
          <w:szCs w:val="24"/>
          <w:lang w:val="id-ID" w:eastAsia="id-ID" w:bidi="th-TH"/>
        </w:rPr>
        <w:t>Kemudian tiap kelompok melaporkan hasil diskusinya. Hasil-hasilnya tersebut ditanggapi oleh semua siswa, terutama dari kelompok lain. Guru memberi usulan atau penjelasan terhadap laporan tersebut.</w:t>
      </w:r>
    </w:p>
    <w:p w14:paraId="0EF14719" w14:textId="77777777" w:rsidR="00054A5A" w:rsidRPr="00CC06A9" w:rsidRDefault="00054A5A" w:rsidP="00054A5A">
      <w:pPr>
        <w:pStyle w:val="ListParagraph"/>
        <w:numPr>
          <w:ilvl w:val="0"/>
          <w:numId w:val="2"/>
        </w:numPr>
        <w:spacing w:after="0" w:line="480" w:lineRule="auto"/>
        <w:ind w:left="709" w:hanging="425"/>
        <w:contextualSpacing w:val="0"/>
        <w:jc w:val="both"/>
        <w:rPr>
          <w:rFonts w:ascii="Times New Roman" w:eastAsia="Times New Roman" w:hAnsi="Times New Roman" w:cs="Times New Roman"/>
          <w:sz w:val="24"/>
          <w:szCs w:val="24"/>
          <w:lang w:val="id-ID" w:eastAsia="id-ID" w:bidi="th-TH"/>
        </w:rPr>
      </w:pPr>
      <w:r w:rsidRPr="00CC06A9">
        <w:rPr>
          <w:rFonts w:ascii="Times New Roman" w:eastAsia="Times New Roman" w:hAnsi="Times New Roman" w:cs="Times New Roman"/>
          <w:sz w:val="24"/>
          <w:szCs w:val="24"/>
          <w:lang w:val="id-ID" w:eastAsia="id-ID" w:bidi="th-TH"/>
        </w:rPr>
        <w:t xml:space="preserve">Akhirnya siswa mencatat </w:t>
      </w:r>
      <w:r>
        <w:rPr>
          <w:rFonts w:ascii="Times New Roman" w:eastAsia="Times New Roman" w:hAnsi="Times New Roman" w:cs="Times New Roman"/>
          <w:sz w:val="24"/>
          <w:szCs w:val="24"/>
          <w:lang w:val="id-ID" w:eastAsia="id-ID" w:bidi="th-TH"/>
        </w:rPr>
        <w:t>hasil diskusi, dan guru mengump</w:t>
      </w:r>
      <w:r>
        <w:rPr>
          <w:rFonts w:ascii="Times New Roman" w:eastAsia="Times New Roman" w:hAnsi="Times New Roman" w:cs="Times New Roman"/>
          <w:sz w:val="24"/>
          <w:szCs w:val="24"/>
          <w:lang w:eastAsia="id-ID" w:bidi="th-TH"/>
        </w:rPr>
        <w:t>u</w:t>
      </w:r>
      <w:r w:rsidRPr="00CC06A9">
        <w:rPr>
          <w:rFonts w:ascii="Times New Roman" w:eastAsia="Times New Roman" w:hAnsi="Times New Roman" w:cs="Times New Roman"/>
          <w:sz w:val="24"/>
          <w:szCs w:val="24"/>
          <w:lang w:val="id-ID" w:eastAsia="id-ID" w:bidi="th-TH"/>
        </w:rPr>
        <w:t xml:space="preserve">lkan laporan hasil diskusi dari setiap kelompok. </w:t>
      </w:r>
    </w:p>
    <w:p w14:paraId="594134DD" w14:textId="77777777" w:rsidR="00054A5A" w:rsidRPr="00CC06A9" w:rsidRDefault="00054A5A" w:rsidP="00054A5A">
      <w:pPr>
        <w:pStyle w:val="ListParagraph"/>
        <w:ind w:left="709"/>
        <w:contextualSpacing w:val="0"/>
        <w:rPr>
          <w:rFonts w:ascii="Times New Roman" w:eastAsia="Times New Roman" w:hAnsi="Times New Roman" w:cs="Times New Roman"/>
          <w:sz w:val="24"/>
          <w:szCs w:val="24"/>
          <w:lang w:val="id-ID" w:eastAsia="id-ID" w:bidi="th-TH"/>
        </w:rPr>
      </w:pPr>
    </w:p>
    <w:p w14:paraId="3595F7A0" w14:textId="77777777" w:rsidR="00054A5A" w:rsidRPr="00CC06A9" w:rsidRDefault="00054A5A" w:rsidP="00054A5A">
      <w:pPr>
        <w:pStyle w:val="ListParagraph"/>
        <w:numPr>
          <w:ilvl w:val="2"/>
          <w:numId w:val="1"/>
        </w:numPr>
        <w:spacing w:after="0" w:line="480" w:lineRule="auto"/>
        <w:ind w:left="284" w:hanging="284"/>
        <w:contextualSpacing w:val="0"/>
        <w:jc w:val="both"/>
        <w:rPr>
          <w:rFonts w:ascii="Times New Roman" w:hAnsi="Times New Roman" w:cs="Times New Roman"/>
          <w:b/>
          <w:sz w:val="24"/>
          <w:szCs w:val="24"/>
          <w:lang w:val="id-ID"/>
        </w:rPr>
      </w:pPr>
      <w:r w:rsidRPr="00CC06A9">
        <w:rPr>
          <w:rFonts w:ascii="Times New Roman" w:hAnsi="Times New Roman" w:cs="Times New Roman"/>
          <w:b/>
          <w:sz w:val="24"/>
          <w:szCs w:val="24"/>
          <w:lang w:val="id-ID"/>
        </w:rPr>
        <w:t>Pencemaran Lingkungan</w:t>
      </w:r>
    </w:p>
    <w:p w14:paraId="554979D5" w14:textId="77777777" w:rsidR="00054A5A" w:rsidRDefault="00054A5A" w:rsidP="00054A5A">
      <w:pPr>
        <w:spacing w:after="0" w:line="480" w:lineRule="auto"/>
        <w:ind w:left="284" w:firstLine="720"/>
        <w:jc w:val="both"/>
        <w:rPr>
          <w:rFonts w:ascii="Times New Roman" w:eastAsia="Times New Roman" w:hAnsi="Times New Roman" w:cs="Times New Roman"/>
          <w:sz w:val="24"/>
          <w:szCs w:val="24"/>
          <w:lang w:eastAsia="id-ID" w:bidi="th-TH"/>
        </w:rPr>
      </w:pPr>
      <w:r w:rsidRPr="008A0D64">
        <w:rPr>
          <w:rFonts w:ascii="Times New Roman" w:eastAsia="Times New Roman" w:hAnsi="Times New Roman" w:cs="Times New Roman"/>
          <w:sz w:val="24"/>
          <w:szCs w:val="24"/>
          <w:lang w:val="id-ID" w:eastAsia="id-ID" w:bidi="th-TH"/>
        </w:rPr>
        <w:t xml:space="preserve">Pencemaran lingkungan adalah masuknya  makhluk hidup, zat, energi dan atau komponen </w:t>
      </w:r>
      <w:r>
        <w:rPr>
          <w:rFonts w:ascii="Times New Roman" w:eastAsia="Times New Roman" w:hAnsi="Times New Roman" w:cs="Times New Roman"/>
          <w:sz w:val="24"/>
          <w:szCs w:val="24"/>
          <w:lang w:val="id-ID" w:eastAsia="id-ID" w:bidi="th-TH"/>
        </w:rPr>
        <w:t>lain ke dalam lingkungan. Pol</w:t>
      </w:r>
      <w:r>
        <w:rPr>
          <w:rFonts w:ascii="Times New Roman" w:eastAsia="Times New Roman" w:hAnsi="Times New Roman" w:cs="Times New Roman"/>
          <w:sz w:val="24"/>
          <w:szCs w:val="24"/>
          <w:lang w:eastAsia="id-ID" w:bidi="th-TH"/>
        </w:rPr>
        <w:t>u</w:t>
      </w:r>
      <w:r w:rsidRPr="008A0D64">
        <w:rPr>
          <w:rFonts w:ascii="Times New Roman" w:eastAsia="Times New Roman" w:hAnsi="Times New Roman" w:cs="Times New Roman"/>
          <w:sz w:val="24"/>
          <w:szCs w:val="24"/>
          <w:lang w:val="id-ID" w:eastAsia="id-ID" w:bidi="th-TH"/>
        </w:rPr>
        <w:t>si juga dapat dia</w:t>
      </w:r>
      <w:r>
        <w:rPr>
          <w:rFonts w:ascii="Times New Roman" w:eastAsia="Times New Roman" w:hAnsi="Times New Roman" w:cs="Times New Roman"/>
          <w:sz w:val="24"/>
          <w:szCs w:val="24"/>
          <w:lang w:eastAsia="id-ID" w:bidi="th-TH"/>
        </w:rPr>
        <w:t>r</w:t>
      </w:r>
      <w:r w:rsidRPr="008A0D64">
        <w:rPr>
          <w:rFonts w:ascii="Times New Roman" w:eastAsia="Times New Roman" w:hAnsi="Times New Roman" w:cs="Times New Roman"/>
          <w:sz w:val="24"/>
          <w:szCs w:val="24"/>
          <w:lang w:val="id-ID" w:eastAsia="id-ID" w:bidi="th-TH"/>
        </w:rPr>
        <w:t>tikan sebagai berubahnya tatanan lingkungan oleh kegiatan manusia atau proses alam sehingga kualitas lingkungan turun sampai ke tingkat tetentu. Hal ini menyebabkan lingkungan menjadi kurang atau tidak dapat lagi befungsi.</w:t>
      </w:r>
    </w:p>
    <w:p w14:paraId="7ED3CFDE" w14:textId="77777777" w:rsidR="00054A5A" w:rsidRPr="00CC06A9" w:rsidRDefault="00054A5A" w:rsidP="00054A5A">
      <w:pPr>
        <w:spacing w:after="0" w:line="480" w:lineRule="auto"/>
        <w:ind w:left="284" w:firstLine="720"/>
        <w:jc w:val="both"/>
        <w:rPr>
          <w:rFonts w:ascii="Times New Roman" w:eastAsia="Times New Roman" w:hAnsi="Times New Roman" w:cs="Times New Roman"/>
          <w:sz w:val="24"/>
          <w:szCs w:val="24"/>
          <w:lang w:val="id-ID" w:eastAsia="id-ID" w:bidi="th-TH"/>
        </w:rPr>
      </w:pPr>
      <w:r w:rsidRPr="00CC06A9">
        <w:rPr>
          <w:rFonts w:ascii="Times New Roman" w:eastAsia="Times New Roman" w:hAnsi="Times New Roman" w:cs="Times New Roman"/>
          <w:sz w:val="24"/>
          <w:szCs w:val="24"/>
          <w:lang w:val="id-ID" w:eastAsia="id-ID" w:bidi="th-TH"/>
        </w:rPr>
        <w:t>Zat atau bahan yang dapat mengakibatkan pencemaran disebut polutan.</w:t>
      </w:r>
      <w:r>
        <w:rPr>
          <w:rFonts w:ascii="Times New Roman" w:eastAsia="Times New Roman" w:hAnsi="Times New Roman" w:cs="Times New Roman"/>
          <w:sz w:val="24"/>
          <w:szCs w:val="24"/>
          <w:lang w:eastAsia="id-ID" w:bidi="th-TH"/>
        </w:rPr>
        <w:t xml:space="preserve"> </w:t>
      </w:r>
      <w:r w:rsidRPr="00CC06A9">
        <w:rPr>
          <w:rFonts w:ascii="Times New Roman" w:eastAsia="Times New Roman" w:hAnsi="Times New Roman" w:cs="Times New Roman"/>
          <w:sz w:val="24"/>
          <w:szCs w:val="24"/>
          <w:lang w:val="id-ID" w:eastAsia="id-ID" w:bidi="th-TH"/>
        </w:rPr>
        <w:t>Suatu zat dapat disebut polutan apabila jumlah melebihi jumlah nomal serta berada pada waktu dan tem</w:t>
      </w:r>
      <w:r>
        <w:rPr>
          <w:rFonts w:ascii="Times New Roman" w:eastAsia="Times New Roman" w:hAnsi="Times New Roman" w:cs="Times New Roman"/>
          <w:sz w:val="24"/>
          <w:szCs w:val="24"/>
          <w:lang w:val="id-ID" w:eastAsia="id-ID" w:bidi="th-TH"/>
        </w:rPr>
        <w:t>pat yang tidak tepat. Contohnya</w:t>
      </w:r>
      <w:r w:rsidRPr="00CC06A9">
        <w:rPr>
          <w:rFonts w:ascii="Times New Roman" w:eastAsia="Times New Roman" w:hAnsi="Times New Roman" w:cs="Times New Roman"/>
          <w:sz w:val="24"/>
          <w:szCs w:val="24"/>
          <w:lang w:val="id-ID" w:eastAsia="id-ID" w:bidi="th-TH"/>
        </w:rPr>
        <w:t xml:space="preserve">: karbon dioksida dengan kada 0,033% di udara bemanfaat bagi tumbuhan, tetapi lebih tinggi dari 0,033% </w:t>
      </w:r>
      <w:r>
        <w:rPr>
          <w:rFonts w:ascii="Times New Roman" w:eastAsia="Times New Roman" w:hAnsi="Times New Roman" w:cs="Times New Roman"/>
          <w:sz w:val="24"/>
          <w:szCs w:val="24"/>
          <w:lang w:eastAsia="id-ID" w:bidi="th-TH"/>
        </w:rPr>
        <w:t xml:space="preserve"> </w:t>
      </w:r>
      <w:r w:rsidRPr="00CC06A9">
        <w:rPr>
          <w:rFonts w:ascii="Times New Roman" w:eastAsia="Times New Roman" w:hAnsi="Times New Roman" w:cs="Times New Roman"/>
          <w:sz w:val="24"/>
          <w:szCs w:val="24"/>
          <w:lang w:val="id-ID" w:eastAsia="id-ID" w:bidi="th-TH"/>
        </w:rPr>
        <w:t>dapat mem</w:t>
      </w:r>
      <w:r>
        <w:rPr>
          <w:rFonts w:ascii="Times New Roman" w:eastAsia="Times New Roman" w:hAnsi="Times New Roman" w:cs="Times New Roman"/>
          <w:sz w:val="24"/>
          <w:szCs w:val="24"/>
          <w:lang w:eastAsia="id-ID" w:bidi="th-TH"/>
        </w:rPr>
        <w:t>b</w:t>
      </w:r>
      <w:r w:rsidRPr="00CC06A9">
        <w:rPr>
          <w:rFonts w:ascii="Times New Roman" w:eastAsia="Times New Roman" w:hAnsi="Times New Roman" w:cs="Times New Roman"/>
          <w:sz w:val="24"/>
          <w:szCs w:val="24"/>
          <w:lang w:val="id-ID" w:eastAsia="id-ID" w:bidi="th-TH"/>
        </w:rPr>
        <w:t xml:space="preserve">erikan efek merusak. Polutan dapat besifat merusak untuk </w:t>
      </w:r>
      <w:r w:rsidRPr="00CC06A9">
        <w:rPr>
          <w:rFonts w:ascii="Times New Roman" w:eastAsia="Times New Roman" w:hAnsi="Times New Roman" w:cs="Times New Roman"/>
          <w:sz w:val="24"/>
          <w:szCs w:val="24"/>
          <w:lang w:val="id-ID" w:eastAsia="id-ID" w:bidi="th-TH"/>
        </w:rPr>
        <w:lastRenderedPageBreak/>
        <w:t>sementa</w:t>
      </w:r>
      <w:r>
        <w:rPr>
          <w:rFonts w:ascii="Times New Roman" w:eastAsia="Times New Roman" w:hAnsi="Times New Roman" w:cs="Times New Roman"/>
          <w:sz w:val="24"/>
          <w:szCs w:val="24"/>
          <w:lang w:eastAsia="id-ID" w:bidi="th-TH"/>
        </w:rPr>
        <w:t>r</w:t>
      </w:r>
      <w:r w:rsidRPr="00CC06A9">
        <w:rPr>
          <w:rFonts w:ascii="Times New Roman" w:eastAsia="Times New Roman" w:hAnsi="Times New Roman" w:cs="Times New Roman"/>
          <w:sz w:val="24"/>
          <w:szCs w:val="24"/>
          <w:lang w:val="id-ID" w:eastAsia="id-ID" w:bidi="th-TH"/>
        </w:rPr>
        <w:t>a, yaitu jika be</w:t>
      </w:r>
      <w:r>
        <w:rPr>
          <w:rFonts w:ascii="Times New Roman" w:eastAsia="Times New Roman" w:hAnsi="Times New Roman" w:cs="Times New Roman"/>
          <w:sz w:val="24"/>
          <w:szCs w:val="24"/>
          <w:lang w:eastAsia="id-ID" w:bidi="th-TH"/>
        </w:rPr>
        <w:t>r</w:t>
      </w:r>
      <w:r w:rsidRPr="00CC06A9">
        <w:rPr>
          <w:rFonts w:ascii="Times New Roman" w:eastAsia="Times New Roman" w:hAnsi="Times New Roman" w:cs="Times New Roman"/>
          <w:sz w:val="24"/>
          <w:szCs w:val="24"/>
          <w:lang w:val="id-ID" w:eastAsia="id-ID" w:bidi="th-TH"/>
        </w:rPr>
        <w:t>eaksi dengan zat dilingkungan menjadi tidak merusak lagi.</w:t>
      </w:r>
      <w:r>
        <w:rPr>
          <w:rFonts w:ascii="Times New Roman" w:eastAsia="Times New Roman" w:hAnsi="Times New Roman" w:cs="Times New Roman"/>
          <w:sz w:val="24"/>
          <w:szCs w:val="24"/>
          <w:lang w:eastAsia="id-ID" w:bidi="th-TH"/>
        </w:rPr>
        <w:t xml:space="preserve"> </w:t>
      </w:r>
      <w:r w:rsidRPr="00CC06A9">
        <w:rPr>
          <w:rFonts w:ascii="Times New Roman" w:eastAsia="Times New Roman" w:hAnsi="Times New Roman" w:cs="Times New Roman"/>
          <w:sz w:val="24"/>
          <w:szCs w:val="24"/>
          <w:lang w:val="id-ID" w:eastAsia="id-ID" w:bidi="th-TH"/>
        </w:rPr>
        <w:t>Polutan juga dapat merusak dalam jangka lama. Contohnyan, timbel (pb) tidak me</w:t>
      </w:r>
      <w:r>
        <w:rPr>
          <w:rFonts w:ascii="Times New Roman" w:eastAsia="Times New Roman" w:hAnsi="Times New Roman" w:cs="Times New Roman"/>
          <w:sz w:val="24"/>
          <w:szCs w:val="24"/>
          <w:lang w:eastAsia="id-ID" w:bidi="th-TH"/>
        </w:rPr>
        <w:t>r</w:t>
      </w:r>
      <w:r w:rsidRPr="00CC06A9">
        <w:rPr>
          <w:rFonts w:ascii="Times New Roman" w:eastAsia="Times New Roman" w:hAnsi="Times New Roman" w:cs="Times New Roman"/>
          <w:sz w:val="24"/>
          <w:szCs w:val="24"/>
          <w:lang w:val="id-ID" w:eastAsia="id-ID" w:bidi="th-TH"/>
        </w:rPr>
        <w:t xml:space="preserve">usak jika konsentrasinya rendah. Akan tetapi, dalam jangka waktu yang lama pb dapat terakumulasi dalam tubuh sampai ketingkat yang merusak. </w:t>
      </w:r>
    </w:p>
    <w:p w14:paraId="1EDA82A5" w14:textId="77777777" w:rsidR="00054A5A" w:rsidRPr="00CC06A9" w:rsidRDefault="00054A5A" w:rsidP="00054A5A">
      <w:pPr>
        <w:pStyle w:val="ListParagraph"/>
        <w:tabs>
          <w:tab w:val="left" w:pos="426"/>
        </w:tabs>
        <w:spacing w:line="480" w:lineRule="auto"/>
        <w:ind w:left="378" w:hanging="94"/>
        <w:contextualSpacing w:val="0"/>
        <w:jc w:val="right"/>
        <w:rPr>
          <w:rFonts w:ascii="Times New Roman" w:eastAsia="Times New Roman" w:hAnsi="Times New Roman" w:cs="Times New Roman"/>
          <w:i/>
          <w:iCs/>
          <w:sz w:val="24"/>
          <w:szCs w:val="24"/>
          <w:lang w:val="id-ID" w:eastAsia="id-ID" w:bidi="th-TH"/>
        </w:rPr>
      </w:pPr>
      <w:r w:rsidRPr="00CC06A9">
        <w:rPr>
          <w:rFonts w:ascii="Times New Roman" w:eastAsia="Times New Roman" w:hAnsi="Times New Roman" w:cs="Times New Roman"/>
          <w:sz w:val="24"/>
          <w:szCs w:val="24"/>
          <w:lang w:val="id-ID" w:eastAsia="id-ID" w:bidi="th-TH"/>
        </w:rPr>
        <w:t xml:space="preserve">(Pratiwi, </w:t>
      </w:r>
      <w:r w:rsidRPr="00CC06A9">
        <w:rPr>
          <w:rFonts w:ascii="Times New Roman" w:eastAsia="Times New Roman" w:hAnsi="Times New Roman" w:cs="Times New Roman"/>
          <w:i/>
          <w:iCs/>
          <w:sz w:val="24"/>
          <w:szCs w:val="24"/>
          <w:lang w:val="id-ID" w:eastAsia="id-ID" w:bidi="th-TH"/>
        </w:rPr>
        <w:t xml:space="preserve">el al. </w:t>
      </w:r>
      <w:r w:rsidRPr="00CC06A9">
        <w:rPr>
          <w:rFonts w:ascii="Times New Roman" w:eastAsia="Times New Roman" w:hAnsi="Times New Roman" w:cs="Times New Roman"/>
          <w:sz w:val="24"/>
          <w:szCs w:val="24"/>
          <w:lang w:val="id-ID" w:eastAsia="id-ID" w:bidi="th-TH"/>
        </w:rPr>
        <w:t>2006: 286)</w:t>
      </w:r>
    </w:p>
    <w:p w14:paraId="3FD2A552" w14:textId="77777777" w:rsidR="00054A5A" w:rsidRPr="00CC06A9" w:rsidRDefault="00054A5A" w:rsidP="00054A5A">
      <w:pPr>
        <w:pStyle w:val="ListParagraph"/>
        <w:numPr>
          <w:ilvl w:val="0"/>
          <w:numId w:val="3"/>
        </w:numPr>
        <w:spacing w:after="0" w:line="480" w:lineRule="auto"/>
        <w:ind w:left="567" w:hanging="283"/>
        <w:contextualSpacing w:val="0"/>
        <w:jc w:val="both"/>
        <w:rPr>
          <w:rFonts w:ascii="Times New Roman" w:eastAsia="Times New Roman" w:hAnsi="Times New Roman" w:cs="Times New Roman"/>
          <w:sz w:val="24"/>
          <w:szCs w:val="24"/>
          <w:lang w:val="id-ID" w:eastAsia="id-ID" w:bidi="th-TH"/>
        </w:rPr>
      </w:pPr>
      <w:r w:rsidRPr="00CC06A9">
        <w:rPr>
          <w:rFonts w:ascii="Times New Roman" w:eastAsia="Times New Roman" w:hAnsi="Times New Roman" w:cs="Times New Roman"/>
          <w:sz w:val="24"/>
          <w:szCs w:val="24"/>
          <w:lang w:val="id-ID" w:eastAsia="id-ID" w:bidi="th-TH"/>
        </w:rPr>
        <w:t xml:space="preserve">Macam-macam pencemaran </w:t>
      </w:r>
    </w:p>
    <w:p w14:paraId="0F1D092B" w14:textId="77777777" w:rsidR="00054A5A" w:rsidRPr="00CC06A9" w:rsidRDefault="00054A5A" w:rsidP="00054A5A">
      <w:pPr>
        <w:pStyle w:val="ListParagraph"/>
        <w:spacing w:line="480" w:lineRule="auto"/>
        <w:ind w:left="567"/>
        <w:contextualSpacing w:val="0"/>
        <w:rPr>
          <w:rFonts w:ascii="Times New Roman" w:eastAsia="Times New Roman" w:hAnsi="Times New Roman" w:cs="Times New Roman"/>
          <w:sz w:val="24"/>
          <w:szCs w:val="24"/>
          <w:lang w:val="id-ID" w:eastAsia="id-ID" w:bidi="th-TH"/>
        </w:rPr>
      </w:pPr>
      <w:r w:rsidRPr="00CC06A9">
        <w:rPr>
          <w:rFonts w:ascii="Times New Roman" w:eastAsia="Times New Roman" w:hAnsi="Times New Roman" w:cs="Times New Roman"/>
          <w:sz w:val="24"/>
          <w:szCs w:val="24"/>
          <w:lang w:val="id-ID" w:eastAsia="id-ID" w:bidi="th-TH"/>
        </w:rPr>
        <w:t>Pencemaran dapat dibedakan berdasarkan pada tempat terjadinya, yaitu:</w:t>
      </w:r>
    </w:p>
    <w:p w14:paraId="67F569F2" w14:textId="77777777" w:rsidR="00054A5A" w:rsidRPr="00CC06A9" w:rsidRDefault="00054A5A" w:rsidP="00054A5A">
      <w:pPr>
        <w:pStyle w:val="ListParagraph"/>
        <w:numPr>
          <w:ilvl w:val="0"/>
          <w:numId w:val="4"/>
        </w:numPr>
        <w:tabs>
          <w:tab w:val="left" w:pos="851"/>
        </w:tabs>
        <w:spacing w:after="0" w:line="480" w:lineRule="auto"/>
        <w:ind w:left="567" w:firstLine="0"/>
        <w:contextualSpacing w:val="0"/>
        <w:jc w:val="both"/>
        <w:rPr>
          <w:rFonts w:ascii="Times New Roman" w:eastAsia="Times New Roman" w:hAnsi="Times New Roman" w:cs="Times New Roman"/>
          <w:sz w:val="24"/>
          <w:szCs w:val="24"/>
          <w:lang w:val="id-ID" w:eastAsia="id-ID" w:bidi="th-TH"/>
        </w:rPr>
      </w:pPr>
      <w:r w:rsidRPr="00CC06A9">
        <w:rPr>
          <w:rFonts w:ascii="Times New Roman" w:eastAsia="Times New Roman" w:hAnsi="Times New Roman" w:cs="Times New Roman"/>
          <w:sz w:val="24"/>
          <w:szCs w:val="24"/>
          <w:lang w:val="id-ID" w:eastAsia="id-ID" w:bidi="th-TH"/>
        </w:rPr>
        <w:t>Pencemaran udara</w:t>
      </w:r>
    </w:p>
    <w:p w14:paraId="4CEE5303" w14:textId="77777777" w:rsidR="00054A5A" w:rsidRPr="00CC06A9" w:rsidRDefault="00054A5A" w:rsidP="00054A5A">
      <w:pPr>
        <w:pStyle w:val="ListParagraph"/>
        <w:spacing w:line="480" w:lineRule="auto"/>
        <w:ind w:left="868"/>
        <w:contextualSpacing w:val="0"/>
        <w:rPr>
          <w:rFonts w:ascii="Times New Roman" w:eastAsia="Times New Roman" w:hAnsi="Times New Roman" w:cs="Times New Roman"/>
          <w:sz w:val="24"/>
          <w:szCs w:val="24"/>
          <w:lang w:val="id-ID" w:eastAsia="id-ID" w:bidi="th-TH"/>
        </w:rPr>
      </w:pPr>
      <w:r w:rsidRPr="00CC06A9">
        <w:rPr>
          <w:rFonts w:ascii="Times New Roman" w:eastAsia="Times New Roman" w:hAnsi="Times New Roman" w:cs="Times New Roman"/>
          <w:sz w:val="24"/>
          <w:szCs w:val="24"/>
          <w:lang w:val="id-ID" w:eastAsia="id-ID" w:bidi="th-TH"/>
        </w:rPr>
        <w:t>Bahan pencemaran udara berupa gas dan partikel. Contoh nya sebagai berikut.</w:t>
      </w:r>
    </w:p>
    <w:p w14:paraId="6DF37BB8" w14:textId="77777777" w:rsidR="00054A5A" w:rsidRPr="00CC06A9" w:rsidRDefault="00054A5A" w:rsidP="00054A5A">
      <w:pPr>
        <w:pStyle w:val="ListParagraph"/>
        <w:numPr>
          <w:ilvl w:val="0"/>
          <w:numId w:val="7"/>
        </w:numPr>
        <w:spacing w:after="0" w:line="480" w:lineRule="auto"/>
        <w:ind w:left="1294" w:hanging="426"/>
        <w:contextualSpacing w:val="0"/>
        <w:jc w:val="both"/>
        <w:rPr>
          <w:rFonts w:ascii="Times New Roman" w:eastAsia="Times New Roman" w:hAnsi="Times New Roman" w:cs="Times New Roman"/>
          <w:sz w:val="24"/>
          <w:szCs w:val="24"/>
          <w:lang w:val="id-ID" w:eastAsia="id-ID" w:bidi="th-TH"/>
        </w:rPr>
      </w:pPr>
      <w:r w:rsidRPr="00CC06A9">
        <w:rPr>
          <w:rFonts w:ascii="Times New Roman" w:eastAsia="Times New Roman" w:hAnsi="Times New Roman" w:cs="Times New Roman"/>
          <w:sz w:val="24"/>
          <w:szCs w:val="24"/>
          <w:lang w:val="id-ID" w:eastAsia="id-ID" w:bidi="th-TH"/>
        </w:rPr>
        <w:t>Gas H</w:t>
      </w:r>
      <w:r w:rsidRPr="00CC06A9">
        <w:rPr>
          <w:rFonts w:ascii="Times New Roman" w:eastAsia="Times New Roman" w:hAnsi="Times New Roman" w:cs="Times New Roman"/>
          <w:sz w:val="24"/>
          <w:szCs w:val="24"/>
          <w:vertAlign w:val="subscript"/>
          <w:lang w:val="id-ID" w:eastAsia="id-ID" w:bidi="th-TH"/>
        </w:rPr>
        <w:t>2</w:t>
      </w:r>
      <w:r w:rsidRPr="00CC06A9">
        <w:rPr>
          <w:rFonts w:ascii="Times New Roman" w:eastAsia="Times New Roman" w:hAnsi="Times New Roman" w:cs="Times New Roman"/>
          <w:sz w:val="24"/>
          <w:szCs w:val="24"/>
          <w:lang w:val="id-ID" w:eastAsia="id-ID" w:bidi="th-TH"/>
        </w:rPr>
        <w:t>S. gas ini bersifat racun, ter apat di kawasan gunung berapi, juga dihasilkan dari pembakaran minyak bumi dan batu bara.</w:t>
      </w:r>
    </w:p>
    <w:p w14:paraId="30DE35AF" w14:textId="77777777" w:rsidR="00054A5A" w:rsidRPr="00CC06A9" w:rsidRDefault="00054A5A" w:rsidP="00054A5A">
      <w:pPr>
        <w:pStyle w:val="ListParagraph"/>
        <w:numPr>
          <w:ilvl w:val="0"/>
          <w:numId w:val="7"/>
        </w:numPr>
        <w:spacing w:after="0" w:line="480" w:lineRule="auto"/>
        <w:ind w:left="1294" w:hanging="426"/>
        <w:contextualSpacing w:val="0"/>
        <w:jc w:val="both"/>
        <w:rPr>
          <w:rFonts w:ascii="Times New Roman" w:eastAsia="Times New Roman" w:hAnsi="Times New Roman" w:cs="Times New Roman"/>
          <w:sz w:val="24"/>
          <w:szCs w:val="24"/>
          <w:lang w:val="id-ID" w:eastAsia="id-ID" w:bidi="th-TH"/>
        </w:rPr>
      </w:pPr>
      <w:r w:rsidRPr="00CC06A9">
        <w:rPr>
          <w:rFonts w:ascii="Times New Roman" w:eastAsia="Times New Roman" w:hAnsi="Times New Roman" w:cs="Times New Roman"/>
          <w:sz w:val="24"/>
          <w:szCs w:val="24"/>
          <w:lang w:val="id-ID" w:eastAsia="id-ID" w:bidi="th-TH"/>
        </w:rPr>
        <w:t>Gs karbon monoksida (CO) dan CO</w:t>
      </w:r>
      <w:r w:rsidRPr="00CC06A9">
        <w:rPr>
          <w:rFonts w:ascii="Times New Roman" w:eastAsia="Times New Roman" w:hAnsi="Times New Roman" w:cs="Times New Roman"/>
          <w:sz w:val="24"/>
          <w:szCs w:val="24"/>
          <w:vertAlign w:val="subscript"/>
          <w:lang w:val="id-ID" w:eastAsia="id-ID" w:bidi="th-TH"/>
        </w:rPr>
        <w:t xml:space="preserve">2. </w:t>
      </w:r>
      <w:r w:rsidRPr="00CC06A9">
        <w:rPr>
          <w:rFonts w:ascii="Times New Roman" w:eastAsia="Times New Roman" w:hAnsi="Times New Roman" w:cs="Times New Roman"/>
          <w:sz w:val="24"/>
          <w:szCs w:val="24"/>
          <w:lang w:val="id-ID" w:eastAsia="id-ID" w:bidi="th-TH"/>
        </w:rPr>
        <w:t>Gas CO tidak berwarn adan tidak berbau, bersifat racun, merupakan hasil pembakaran yang tidak sempurna dari bahan buangan mobil dan mesin letup. Gas CO</w:t>
      </w:r>
      <w:r w:rsidRPr="00CC06A9">
        <w:rPr>
          <w:rFonts w:ascii="Times New Roman" w:eastAsia="Times New Roman" w:hAnsi="Times New Roman" w:cs="Times New Roman"/>
          <w:sz w:val="24"/>
          <w:szCs w:val="24"/>
          <w:vertAlign w:val="subscript"/>
          <w:lang w:val="id-ID" w:eastAsia="id-ID" w:bidi="th-TH"/>
        </w:rPr>
        <w:t xml:space="preserve">2 </w:t>
      </w:r>
      <w:r w:rsidRPr="00CC06A9">
        <w:rPr>
          <w:rFonts w:ascii="Times New Roman" w:eastAsia="Times New Roman" w:hAnsi="Times New Roman" w:cs="Times New Roman"/>
          <w:sz w:val="24"/>
          <w:szCs w:val="24"/>
          <w:lang w:val="id-ID" w:eastAsia="id-ID" w:bidi="th-TH"/>
        </w:rPr>
        <w:t>dalam udara murni berjumlah 0,03%. Jika melebihi batas toleransi ini, d</w:t>
      </w:r>
      <w:r>
        <w:rPr>
          <w:rFonts w:ascii="Times New Roman" w:eastAsia="Times New Roman" w:hAnsi="Times New Roman" w:cs="Times New Roman"/>
          <w:sz w:val="24"/>
          <w:szCs w:val="24"/>
          <w:lang w:eastAsia="id-ID" w:bidi="th-TH"/>
        </w:rPr>
        <w:t>a</w:t>
      </w:r>
      <w:r w:rsidRPr="00CC06A9">
        <w:rPr>
          <w:rFonts w:ascii="Times New Roman" w:eastAsia="Times New Roman" w:hAnsi="Times New Roman" w:cs="Times New Roman"/>
          <w:sz w:val="24"/>
          <w:szCs w:val="24"/>
          <w:lang w:val="id-ID" w:eastAsia="id-ID" w:bidi="th-TH"/>
        </w:rPr>
        <w:t>pat mengganggu pernapasan. Selain itu, gas CO</w:t>
      </w:r>
      <w:r w:rsidRPr="00CC06A9">
        <w:rPr>
          <w:rFonts w:ascii="Times New Roman" w:eastAsia="Times New Roman" w:hAnsi="Times New Roman" w:cs="Times New Roman"/>
          <w:sz w:val="24"/>
          <w:szCs w:val="24"/>
          <w:vertAlign w:val="subscript"/>
          <w:lang w:val="id-ID" w:eastAsia="id-ID" w:bidi="th-TH"/>
        </w:rPr>
        <w:t>2</w:t>
      </w:r>
      <w:r w:rsidRPr="00CC06A9">
        <w:rPr>
          <w:rFonts w:ascii="Times New Roman" w:eastAsia="Times New Roman" w:hAnsi="Times New Roman" w:cs="Times New Roman"/>
          <w:sz w:val="24"/>
          <w:szCs w:val="24"/>
          <w:lang w:val="id-ID" w:eastAsia="id-ID" w:bidi="th-TH"/>
        </w:rPr>
        <w:t xml:space="preserve"> yang berlebihan di bumi dapat mengikat panas matahari sehingga suhu bumi bertambah panas. Pemanasan global di bumi akibat CO</w:t>
      </w:r>
      <w:r w:rsidRPr="00CC06A9">
        <w:rPr>
          <w:rFonts w:ascii="Times New Roman" w:eastAsia="Times New Roman" w:hAnsi="Times New Roman" w:cs="Times New Roman"/>
          <w:sz w:val="24"/>
          <w:szCs w:val="24"/>
          <w:vertAlign w:val="subscript"/>
          <w:lang w:val="id-ID" w:eastAsia="id-ID" w:bidi="th-TH"/>
        </w:rPr>
        <w:t xml:space="preserve">2 </w:t>
      </w:r>
      <w:r w:rsidRPr="00CC06A9">
        <w:rPr>
          <w:rFonts w:ascii="Times New Roman" w:eastAsia="Times New Roman" w:hAnsi="Times New Roman" w:cs="Times New Roman"/>
          <w:sz w:val="24"/>
          <w:szCs w:val="24"/>
          <w:lang w:val="id-ID" w:eastAsia="id-ID" w:bidi="th-TH"/>
        </w:rPr>
        <w:t xml:space="preserve">disebut juga sebagai </w:t>
      </w:r>
      <w:r w:rsidRPr="00CC06A9">
        <w:rPr>
          <w:rFonts w:ascii="Times New Roman" w:eastAsia="Times New Roman" w:hAnsi="Times New Roman" w:cs="Times New Roman"/>
          <w:i/>
          <w:sz w:val="24"/>
          <w:szCs w:val="24"/>
          <w:lang w:val="id-ID" w:eastAsia="id-ID" w:bidi="th-TH"/>
        </w:rPr>
        <w:t>efek rumah kaca</w:t>
      </w:r>
      <w:r w:rsidRPr="00CC06A9">
        <w:rPr>
          <w:rFonts w:ascii="Times New Roman" w:eastAsia="Times New Roman" w:hAnsi="Times New Roman" w:cs="Times New Roman"/>
          <w:sz w:val="24"/>
          <w:szCs w:val="24"/>
          <w:lang w:val="id-ID" w:eastAsia="id-ID" w:bidi="th-TH"/>
        </w:rPr>
        <w:t>.</w:t>
      </w:r>
    </w:p>
    <w:p w14:paraId="57BE4D85" w14:textId="77777777" w:rsidR="00054A5A" w:rsidRPr="00CC06A9" w:rsidRDefault="00054A5A" w:rsidP="00054A5A">
      <w:pPr>
        <w:pStyle w:val="ListParagraph"/>
        <w:numPr>
          <w:ilvl w:val="0"/>
          <w:numId w:val="7"/>
        </w:numPr>
        <w:spacing w:after="0" w:line="480" w:lineRule="auto"/>
        <w:ind w:left="1294" w:hanging="426"/>
        <w:contextualSpacing w:val="0"/>
        <w:jc w:val="both"/>
        <w:rPr>
          <w:rFonts w:ascii="Times New Roman" w:eastAsia="Times New Roman" w:hAnsi="Times New Roman" w:cs="Times New Roman"/>
          <w:sz w:val="24"/>
          <w:szCs w:val="24"/>
          <w:lang w:val="id-ID" w:eastAsia="id-ID" w:bidi="th-TH"/>
        </w:rPr>
      </w:pPr>
      <w:r w:rsidRPr="00CC06A9">
        <w:rPr>
          <w:rFonts w:ascii="Times New Roman" w:eastAsia="Times New Roman" w:hAnsi="Times New Roman" w:cs="Times New Roman"/>
          <w:sz w:val="24"/>
          <w:szCs w:val="24"/>
          <w:lang w:val="id-ID" w:eastAsia="id-ID" w:bidi="th-TH"/>
        </w:rPr>
        <w:lastRenderedPageBreak/>
        <w:t>Partikel sulfur dioksida (SO</w:t>
      </w:r>
      <w:r w:rsidRPr="00CC06A9">
        <w:rPr>
          <w:rFonts w:ascii="Times New Roman" w:eastAsia="Times New Roman" w:hAnsi="Times New Roman" w:cs="Times New Roman"/>
          <w:sz w:val="24"/>
          <w:szCs w:val="24"/>
          <w:vertAlign w:val="subscript"/>
          <w:lang w:val="id-ID" w:eastAsia="id-ID" w:bidi="th-TH"/>
        </w:rPr>
        <w:t>2</w:t>
      </w:r>
      <w:r w:rsidRPr="00CC06A9">
        <w:rPr>
          <w:rFonts w:ascii="Times New Roman" w:eastAsia="Times New Roman" w:hAnsi="Times New Roman" w:cs="Times New Roman"/>
          <w:sz w:val="24"/>
          <w:szCs w:val="24"/>
          <w:lang w:val="id-ID" w:eastAsia="id-ID" w:bidi="th-TH"/>
        </w:rPr>
        <w:t>) dan nitrogen dioksida (NO</w:t>
      </w:r>
      <w:r w:rsidRPr="00CC06A9">
        <w:rPr>
          <w:rFonts w:ascii="Times New Roman" w:eastAsia="Times New Roman" w:hAnsi="Times New Roman" w:cs="Times New Roman"/>
          <w:sz w:val="24"/>
          <w:szCs w:val="24"/>
          <w:vertAlign w:val="subscript"/>
          <w:lang w:val="id-ID" w:eastAsia="id-ID" w:bidi="th-TH"/>
        </w:rPr>
        <w:t>2</w:t>
      </w:r>
      <w:r w:rsidRPr="00CC06A9">
        <w:rPr>
          <w:rFonts w:ascii="Times New Roman" w:eastAsia="Times New Roman" w:hAnsi="Times New Roman" w:cs="Times New Roman"/>
          <w:sz w:val="24"/>
          <w:szCs w:val="24"/>
          <w:lang w:val="id-ID" w:eastAsia="id-ID" w:bidi="th-TH"/>
        </w:rPr>
        <w:t>). Kedua partikel ini bersama dengan partikel cair membentuk awan di dekat permukaan tanah yang dapat mengganggu pernapasan.</w:t>
      </w:r>
    </w:p>
    <w:p w14:paraId="3AB0C414" w14:textId="77777777" w:rsidR="00054A5A" w:rsidRPr="00CC06A9" w:rsidRDefault="00054A5A" w:rsidP="00054A5A">
      <w:pPr>
        <w:pStyle w:val="ListParagraph"/>
        <w:numPr>
          <w:ilvl w:val="0"/>
          <w:numId w:val="7"/>
        </w:numPr>
        <w:spacing w:after="0" w:line="480" w:lineRule="auto"/>
        <w:ind w:left="1294" w:hanging="426"/>
        <w:contextualSpacing w:val="0"/>
        <w:jc w:val="both"/>
        <w:rPr>
          <w:rFonts w:ascii="Times New Roman" w:eastAsia="Times New Roman" w:hAnsi="Times New Roman" w:cs="Times New Roman"/>
          <w:sz w:val="24"/>
          <w:szCs w:val="24"/>
          <w:lang w:val="id-ID" w:eastAsia="id-ID" w:bidi="th-TH"/>
        </w:rPr>
      </w:pPr>
      <w:r w:rsidRPr="00CC06A9">
        <w:rPr>
          <w:rFonts w:ascii="Times New Roman" w:eastAsia="Times New Roman" w:hAnsi="Times New Roman" w:cs="Times New Roman"/>
          <w:sz w:val="24"/>
          <w:szCs w:val="24"/>
          <w:lang w:val="id-ID" w:eastAsia="id-ID" w:bidi="th-TH"/>
        </w:rPr>
        <w:t xml:space="preserve">Partikel padat, misalnya bakteri, jamur, virus, bulu, dan serbuk sari juga dapat mengganggu kesehatan. </w:t>
      </w:r>
    </w:p>
    <w:p w14:paraId="2A5F0829" w14:textId="77777777" w:rsidR="00054A5A" w:rsidRPr="00CC06A9" w:rsidRDefault="00054A5A" w:rsidP="00054A5A">
      <w:pPr>
        <w:pStyle w:val="ListParagraph"/>
        <w:numPr>
          <w:ilvl w:val="0"/>
          <w:numId w:val="7"/>
        </w:numPr>
        <w:spacing w:after="0" w:line="480" w:lineRule="auto"/>
        <w:ind w:left="1294" w:hanging="426"/>
        <w:contextualSpacing w:val="0"/>
        <w:jc w:val="both"/>
        <w:rPr>
          <w:rFonts w:ascii="Times New Roman" w:eastAsia="Times New Roman" w:hAnsi="Times New Roman" w:cs="Times New Roman"/>
          <w:sz w:val="24"/>
          <w:szCs w:val="24"/>
          <w:lang w:val="id-ID" w:eastAsia="id-ID" w:bidi="th-TH"/>
        </w:rPr>
      </w:pPr>
      <w:r w:rsidRPr="00CC06A9">
        <w:rPr>
          <w:rFonts w:ascii="Times New Roman" w:eastAsia="Times New Roman" w:hAnsi="Times New Roman" w:cs="Times New Roman"/>
          <w:sz w:val="24"/>
          <w:szCs w:val="24"/>
          <w:lang w:val="id-ID" w:eastAsia="id-ID" w:bidi="th-TH"/>
        </w:rPr>
        <w:t xml:space="preserve">Batu bara yang mengandung sulfur jika dibakar akan mengahasilkan sulfur dioksida. Sulfur dioksida bereaksi dengan uap air dan oksigen menghasilkan asam sulfur. Asam ini membentuk kabut dan suatu saat akan jatuh sebagai hujan yang disebut </w:t>
      </w:r>
      <w:r w:rsidRPr="00CC06A9">
        <w:rPr>
          <w:rFonts w:ascii="Times New Roman" w:eastAsia="Times New Roman" w:hAnsi="Times New Roman" w:cs="Times New Roman"/>
          <w:i/>
          <w:sz w:val="24"/>
          <w:szCs w:val="24"/>
          <w:lang w:val="id-ID" w:eastAsia="id-ID" w:bidi="th-TH"/>
        </w:rPr>
        <w:t>hujan asam</w:t>
      </w:r>
      <w:r w:rsidRPr="00CC06A9">
        <w:rPr>
          <w:rFonts w:ascii="Times New Roman" w:eastAsia="Times New Roman" w:hAnsi="Times New Roman" w:cs="Times New Roman"/>
          <w:sz w:val="24"/>
          <w:szCs w:val="24"/>
          <w:lang w:val="id-ID" w:eastAsia="id-ID" w:bidi="th-TH"/>
        </w:rPr>
        <w:t>. Hujan asam dapat menyebabkan gangguan pernapasanserta perubahan morfologi pada daun, batang dan benih tumbuhan.</w:t>
      </w:r>
    </w:p>
    <w:p w14:paraId="1AC8DF05" w14:textId="77777777" w:rsidR="00054A5A" w:rsidRPr="00CC06A9" w:rsidRDefault="00054A5A" w:rsidP="00054A5A">
      <w:pPr>
        <w:pStyle w:val="ListParagraph"/>
        <w:spacing w:line="480" w:lineRule="auto"/>
        <w:ind w:left="868" w:firstLine="306"/>
        <w:contextualSpacing w:val="0"/>
        <w:rPr>
          <w:rFonts w:ascii="Times New Roman" w:eastAsia="Times New Roman" w:hAnsi="Times New Roman" w:cs="Times New Roman"/>
          <w:sz w:val="24"/>
          <w:szCs w:val="24"/>
          <w:lang w:val="id-ID" w:eastAsia="id-ID" w:bidi="th-TH"/>
        </w:rPr>
      </w:pPr>
      <w:r w:rsidRPr="00CC06A9">
        <w:rPr>
          <w:rFonts w:ascii="Times New Roman" w:eastAsia="Times New Roman" w:hAnsi="Times New Roman" w:cs="Times New Roman"/>
          <w:sz w:val="24"/>
          <w:szCs w:val="24"/>
          <w:lang w:val="id-ID" w:eastAsia="id-ID" w:bidi="th-TH"/>
        </w:rPr>
        <w:t xml:space="preserve">  Sumber pencemaran udara lainnya dapat berasal dai radiasi bahan radioaktif, misalnya nuklir. Setelah peledakan nuklir, materi radioaktif masuk ke dalam atsmosfer dan kemudian jatuh ke bumi. Materi radioaktif ini akan terakumulasi ditanah, air, hewan, tumbuhan, dan juga pada manusia.</w:t>
      </w:r>
    </w:p>
    <w:p w14:paraId="2720794B" w14:textId="77777777" w:rsidR="00054A5A" w:rsidRPr="00CC06A9" w:rsidRDefault="00054A5A" w:rsidP="00054A5A">
      <w:pPr>
        <w:pStyle w:val="ListParagraph"/>
        <w:numPr>
          <w:ilvl w:val="0"/>
          <w:numId w:val="4"/>
        </w:numPr>
        <w:spacing w:after="0" w:line="480" w:lineRule="auto"/>
        <w:ind w:left="851" w:hanging="425"/>
        <w:contextualSpacing w:val="0"/>
        <w:jc w:val="both"/>
        <w:rPr>
          <w:rFonts w:ascii="Times New Roman" w:eastAsia="Times New Roman" w:hAnsi="Times New Roman" w:cs="Times New Roman"/>
          <w:sz w:val="24"/>
          <w:szCs w:val="24"/>
          <w:lang w:val="id-ID" w:eastAsia="id-ID" w:bidi="th-TH"/>
        </w:rPr>
      </w:pPr>
      <w:r w:rsidRPr="00CC06A9">
        <w:rPr>
          <w:rFonts w:ascii="Times New Roman" w:eastAsia="Times New Roman" w:hAnsi="Times New Roman" w:cs="Times New Roman"/>
          <w:sz w:val="24"/>
          <w:szCs w:val="24"/>
          <w:lang w:val="id-ID" w:eastAsia="id-ID" w:bidi="th-TH"/>
        </w:rPr>
        <w:t>Pencemaran air</w:t>
      </w:r>
    </w:p>
    <w:p w14:paraId="23D9E7BF" w14:textId="77777777" w:rsidR="00054A5A" w:rsidRPr="00CC06A9" w:rsidRDefault="00054A5A" w:rsidP="00054A5A">
      <w:pPr>
        <w:pStyle w:val="ListParagraph"/>
        <w:spacing w:line="480" w:lineRule="auto"/>
        <w:ind w:left="851"/>
        <w:contextualSpacing w:val="0"/>
        <w:rPr>
          <w:rFonts w:ascii="Times New Roman" w:eastAsia="Times New Roman" w:hAnsi="Times New Roman" w:cs="Times New Roman"/>
          <w:sz w:val="24"/>
          <w:szCs w:val="24"/>
          <w:lang w:val="id-ID" w:eastAsia="id-ID" w:bidi="th-TH"/>
        </w:rPr>
      </w:pPr>
      <w:r w:rsidRPr="00CC06A9">
        <w:rPr>
          <w:rFonts w:ascii="Times New Roman" w:eastAsia="Times New Roman" w:hAnsi="Times New Roman" w:cs="Times New Roman"/>
          <w:sz w:val="24"/>
          <w:szCs w:val="24"/>
          <w:lang w:val="id-ID" w:eastAsia="id-ID" w:bidi="th-TH"/>
        </w:rPr>
        <w:t>Pencemaran air dapat disebabkan oleh beberapa jenis bahan pencemar sebagai berikut:</w:t>
      </w:r>
    </w:p>
    <w:p w14:paraId="799C5862" w14:textId="77777777" w:rsidR="00054A5A" w:rsidRPr="00CC06A9" w:rsidRDefault="00054A5A" w:rsidP="00054A5A">
      <w:pPr>
        <w:pStyle w:val="ListParagraph"/>
        <w:numPr>
          <w:ilvl w:val="0"/>
          <w:numId w:val="5"/>
        </w:numPr>
        <w:spacing w:after="0" w:line="480" w:lineRule="auto"/>
        <w:ind w:left="1277" w:hanging="426"/>
        <w:contextualSpacing w:val="0"/>
        <w:jc w:val="both"/>
        <w:rPr>
          <w:rFonts w:ascii="Times New Roman" w:eastAsia="Times New Roman" w:hAnsi="Times New Roman" w:cs="Times New Roman"/>
          <w:sz w:val="24"/>
          <w:szCs w:val="24"/>
          <w:lang w:val="id-ID" w:eastAsia="id-ID" w:bidi="th-TH"/>
        </w:rPr>
      </w:pPr>
      <w:r w:rsidRPr="00CC06A9">
        <w:rPr>
          <w:rFonts w:ascii="Times New Roman" w:eastAsia="Times New Roman" w:hAnsi="Times New Roman" w:cs="Times New Roman"/>
          <w:sz w:val="24"/>
          <w:szCs w:val="24"/>
          <w:lang w:val="id-ID" w:eastAsia="id-ID" w:bidi="th-TH"/>
        </w:rPr>
        <w:t>Pembuangan limbah industri, sisa insektisida, dan pembuangan sampah domestik, misalnya sisa detergen dapat mencemari air. Buangan industri seperti timbel (Pb), raksa (Hg), seng (Zn), dan Co dapat terakumulasi bersifat racun.</w:t>
      </w:r>
    </w:p>
    <w:p w14:paraId="7DF7AB2C" w14:textId="77777777" w:rsidR="00054A5A" w:rsidRPr="00CC06A9" w:rsidRDefault="00054A5A" w:rsidP="00054A5A">
      <w:pPr>
        <w:pStyle w:val="ListParagraph"/>
        <w:numPr>
          <w:ilvl w:val="0"/>
          <w:numId w:val="5"/>
        </w:numPr>
        <w:spacing w:after="0" w:line="480" w:lineRule="auto"/>
        <w:ind w:left="1277" w:hanging="426"/>
        <w:contextualSpacing w:val="0"/>
        <w:jc w:val="both"/>
        <w:rPr>
          <w:rFonts w:ascii="Times New Roman" w:eastAsia="Times New Roman" w:hAnsi="Times New Roman" w:cs="Times New Roman"/>
          <w:sz w:val="24"/>
          <w:szCs w:val="24"/>
          <w:lang w:val="id-ID" w:eastAsia="id-ID" w:bidi="th-TH"/>
        </w:rPr>
      </w:pPr>
      <w:r w:rsidRPr="00CC06A9">
        <w:rPr>
          <w:rFonts w:ascii="Times New Roman" w:eastAsia="Times New Roman" w:hAnsi="Times New Roman" w:cs="Times New Roman"/>
          <w:sz w:val="24"/>
          <w:szCs w:val="24"/>
          <w:lang w:val="id-ID" w:eastAsia="id-ID" w:bidi="th-TH"/>
        </w:rPr>
        <w:lastRenderedPageBreak/>
        <w:t>Sampah organik yang dibusukkan oleh bakteri menyebabkan O</w:t>
      </w:r>
      <w:r w:rsidRPr="00CC06A9">
        <w:rPr>
          <w:rFonts w:ascii="Times New Roman" w:eastAsia="Times New Roman" w:hAnsi="Times New Roman" w:cs="Times New Roman"/>
          <w:sz w:val="24"/>
          <w:szCs w:val="24"/>
          <w:vertAlign w:val="subscript"/>
          <w:lang w:val="id-ID" w:eastAsia="id-ID" w:bidi="th-TH"/>
        </w:rPr>
        <w:t xml:space="preserve">2 </w:t>
      </w:r>
      <w:r w:rsidRPr="00CC06A9">
        <w:rPr>
          <w:rFonts w:ascii="Times New Roman" w:eastAsia="Times New Roman" w:hAnsi="Times New Roman" w:cs="Times New Roman"/>
          <w:sz w:val="24"/>
          <w:szCs w:val="24"/>
          <w:lang w:val="id-ID" w:eastAsia="id-ID" w:bidi="th-TH"/>
        </w:rPr>
        <w:t>di air berkurang sehingga menganggu aktivitas kehidupan organisme air.</w:t>
      </w:r>
    </w:p>
    <w:p w14:paraId="216EB5B1" w14:textId="77777777" w:rsidR="00054A5A" w:rsidRPr="00CC06A9" w:rsidRDefault="00054A5A" w:rsidP="00054A5A">
      <w:pPr>
        <w:pStyle w:val="ListParagraph"/>
        <w:numPr>
          <w:ilvl w:val="0"/>
          <w:numId w:val="5"/>
        </w:numPr>
        <w:spacing w:after="0" w:line="480" w:lineRule="auto"/>
        <w:ind w:left="1277" w:hanging="426"/>
        <w:contextualSpacing w:val="0"/>
        <w:jc w:val="both"/>
        <w:rPr>
          <w:rFonts w:ascii="Times New Roman" w:eastAsia="Times New Roman" w:hAnsi="Times New Roman" w:cs="Times New Roman"/>
          <w:sz w:val="24"/>
          <w:szCs w:val="24"/>
          <w:lang w:val="id-ID" w:eastAsia="id-ID" w:bidi="th-TH"/>
        </w:rPr>
      </w:pPr>
      <w:r w:rsidRPr="00CC06A9">
        <w:rPr>
          <w:rFonts w:ascii="Times New Roman" w:eastAsia="Times New Roman" w:hAnsi="Times New Roman" w:cs="Times New Roman"/>
          <w:sz w:val="24"/>
          <w:szCs w:val="24"/>
          <w:lang w:val="id-ID" w:eastAsia="id-ID" w:bidi="th-TH"/>
        </w:rPr>
        <w:t>Fosfat hasil pembusukan NO</w:t>
      </w:r>
      <w:r w:rsidRPr="00CC06A9">
        <w:rPr>
          <w:rFonts w:ascii="Times New Roman" w:eastAsia="Times New Roman" w:hAnsi="Times New Roman" w:cs="Times New Roman"/>
          <w:sz w:val="24"/>
          <w:szCs w:val="24"/>
          <w:vertAlign w:val="subscript"/>
          <w:lang w:val="id-ID" w:eastAsia="id-ID" w:bidi="th-TH"/>
        </w:rPr>
        <w:t>3</w:t>
      </w:r>
      <w:r w:rsidRPr="00CC06A9">
        <w:rPr>
          <w:rFonts w:ascii="Times New Roman" w:eastAsia="Times New Roman" w:hAnsi="Times New Roman" w:cs="Times New Roman"/>
          <w:sz w:val="24"/>
          <w:szCs w:val="24"/>
          <w:lang w:val="id-ID" w:eastAsia="id-ID" w:bidi="th-TH"/>
        </w:rPr>
        <w:t xml:space="preserve"> dan pupuk pertanian terakumulasi. Hal ini dapat menyebabkan eutrofrikasi, yaitu penimbunan mineral yang menyebabkan pertumbuhan yang cepat pada alga (alga bloom). Saat alga mati, dekomposer yang menguraikan alga tersebut akan menghabiskan persediaan oksigen dalam proses pembusukan alga. Akibatnya banyak ikan yang mati karena kekurangan oksigen.</w:t>
      </w:r>
    </w:p>
    <w:p w14:paraId="2F3D00C6" w14:textId="77777777" w:rsidR="00054A5A" w:rsidRPr="00CC06A9" w:rsidRDefault="00054A5A" w:rsidP="00054A5A">
      <w:pPr>
        <w:pStyle w:val="ListParagraph"/>
        <w:numPr>
          <w:ilvl w:val="0"/>
          <w:numId w:val="4"/>
        </w:numPr>
        <w:spacing w:after="0" w:line="480" w:lineRule="auto"/>
        <w:ind w:left="1134" w:hanging="425"/>
        <w:contextualSpacing w:val="0"/>
        <w:jc w:val="both"/>
        <w:rPr>
          <w:rFonts w:ascii="Times New Roman" w:eastAsia="Times New Roman" w:hAnsi="Times New Roman" w:cs="Times New Roman"/>
          <w:sz w:val="24"/>
          <w:szCs w:val="24"/>
          <w:lang w:val="id-ID" w:eastAsia="id-ID" w:bidi="th-TH"/>
        </w:rPr>
      </w:pPr>
      <w:r w:rsidRPr="00CC06A9">
        <w:rPr>
          <w:rFonts w:ascii="Times New Roman" w:eastAsia="Times New Roman" w:hAnsi="Times New Roman" w:cs="Times New Roman"/>
          <w:sz w:val="24"/>
          <w:szCs w:val="24"/>
          <w:lang w:val="id-ID" w:eastAsia="id-ID" w:bidi="th-TH"/>
        </w:rPr>
        <w:t>Pencemaran tanah</w:t>
      </w:r>
    </w:p>
    <w:p w14:paraId="52536B9E" w14:textId="77777777" w:rsidR="00054A5A" w:rsidRPr="00CC06A9" w:rsidRDefault="00054A5A" w:rsidP="00054A5A">
      <w:pPr>
        <w:pStyle w:val="ListParagraph"/>
        <w:spacing w:line="480" w:lineRule="auto"/>
        <w:ind w:left="1134"/>
        <w:contextualSpacing w:val="0"/>
        <w:rPr>
          <w:rFonts w:ascii="Times New Roman" w:eastAsia="Times New Roman" w:hAnsi="Times New Roman" w:cs="Times New Roman"/>
          <w:sz w:val="24"/>
          <w:szCs w:val="24"/>
          <w:lang w:val="id-ID" w:eastAsia="id-ID" w:bidi="th-TH"/>
        </w:rPr>
      </w:pPr>
      <w:r w:rsidRPr="00CC06A9">
        <w:rPr>
          <w:rFonts w:ascii="Times New Roman" w:eastAsia="Times New Roman" w:hAnsi="Times New Roman" w:cs="Times New Roman"/>
          <w:sz w:val="24"/>
          <w:szCs w:val="24"/>
          <w:lang w:val="id-ID" w:eastAsia="id-ID" w:bidi="th-TH"/>
        </w:rPr>
        <w:t>Pencemaran tanah disebabkan oleh beberapa jenis bahan pencemar berikut ini.</w:t>
      </w:r>
    </w:p>
    <w:p w14:paraId="6554755F" w14:textId="77777777" w:rsidR="00054A5A" w:rsidRPr="00CC06A9" w:rsidRDefault="00054A5A" w:rsidP="00054A5A">
      <w:pPr>
        <w:pStyle w:val="ListParagraph"/>
        <w:numPr>
          <w:ilvl w:val="0"/>
          <w:numId w:val="6"/>
        </w:numPr>
        <w:spacing w:after="0" w:line="480" w:lineRule="auto"/>
        <w:ind w:left="1560" w:hanging="426"/>
        <w:contextualSpacing w:val="0"/>
        <w:jc w:val="both"/>
        <w:rPr>
          <w:rFonts w:ascii="Times New Roman" w:eastAsia="Times New Roman" w:hAnsi="Times New Roman" w:cs="Times New Roman"/>
          <w:sz w:val="24"/>
          <w:szCs w:val="24"/>
          <w:lang w:val="id-ID" w:eastAsia="id-ID" w:bidi="th-TH"/>
        </w:rPr>
      </w:pPr>
      <w:r w:rsidRPr="00CC06A9">
        <w:rPr>
          <w:rFonts w:ascii="Times New Roman" w:eastAsia="Times New Roman" w:hAnsi="Times New Roman" w:cs="Times New Roman"/>
          <w:sz w:val="24"/>
          <w:szCs w:val="24"/>
          <w:lang w:val="id-ID" w:eastAsia="id-ID" w:bidi="th-TH"/>
        </w:rPr>
        <w:t>Sampah plastik yang suka terurai, karet sintesis, pecahan kaca, dan kaleng.</w:t>
      </w:r>
    </w:p>
    <w:p w14:paraId="7427A9B5" w14:textId="77777777" w:rsidR="00054A5A" w:rsidRPr="00CC06A9" w:rsidRDefault="00054A5A" w:rsidP="00054A5A">
      <w:pPr>
        <w:pStyle w:val="ListParagraph"/>
        <w:numPr>
          <w:ilvl w:val="0"/>
          <w:numId w:val="6"/>
        </w:numPr>
        <w:spacing w:after="0" w:line="480" w:lineRule="auto"/>
        <w:ind w:left="1560" w:hanging="426"/>
        <w:contextualSpacing w:val="0"/>
        <w:jc w:val="both"/>
        <w:rPr>
          <w:rFonts w:ascii="Times New Roman" w:eastAsia="Times New Roman" w:hAnsi="Times New Roman" w:cs="Times New Roman"/>
          <w:sz w:val="24"/>
          <w:szCs w:val="24"/>
          <w:lang w:val="id-ID" w:eastAsia="id-ID" w:bidi="th-TH"/>
        </w:rPr>
      </w:pPr>
      <w:r w:rsidRPr="00CC06A9">
        <w:rPr>
          <w:rFonts w:ascii="Times New Roman" w:eastAsia="Times New Roman" w:hAnsi="Times New Roman" w:cs="Times New Roman"/>
          <w:sz w:val="24"/>
          <w:szCs w:val="24"/>
          <w:lang w:val="id-ID" w:eastAsia="id-ID" w:bidi="th-TH"/>
        </w:rPr>
        <w:t xml:space="preserve">Detergen yang bersifat </w:t>
      </w:r>
      <w:r w:rsidRPr="00CC06A9">
        <w:rPr>
          <w:rFonts w:ascii="Times New Roman" w:eastAsia="Times New Roman" w:hAnsi="Times New Roman" w:cs="Times New Roman"/>
          <w:i/>
          <w:sz w:val="24"/>
          <w:szCs w:val="24"/>
          <w:lang w:val="id-ID" w:eastAsia="id-ID" w:bidi="th-TH"/>
        </w:rPr>
        <w:t>nonbiodegradable</w:t>
      </w:r>
      <w:r w:rsidRPr="00CC06A9">
        <w:rPr>
          <w:rFonts w:ascii="Times New Roman" w:eastAsia="Times New Roman" w:hAnsi="Times New Roman" w:cs="Times New Roman"/>
          <w:sz w:val="24"/>
          <w:szCs w:val="24"/>
          <w:lang w:val="id-ID" w:eastAsia="id-ID" w:bidi="th-TH"/>
        </w:rPr>
        <w:t xml:space="preserve"> (sulit diuraikan secara alami).</w:t>
      </w:r>
    </w:p>
    <w:p w14:paraId="30A669AF" w14:textId="77777777" w:rsidR="00054A5A" w:rsidRPr="00CC06A9" w:rsidRDefault="00054A5A" w:rsidP="00054A5A">
      <w:pPr>
        <w:pStyle w:val="ListParagraph"/>
        <w:numPr>
          <w:ilvl w:val="0"/>
          <w:numId w:val="6"/>
        </w:numPr>
        <w:spacing w:after="0" w:line="480" w:lineRule="auto"/>
        <w:ind w:left="1560" w:hanging="426"/>
        <w:contextualSpacing w:val="0"/>
        <w:jc w:val="both"/>
        <w:rPr>
          <w:rFonts w:ascii="Times New Roman" w:eastAsia="Times New Roman" w:hAnsi="Times New Roman" w:cs="Times New Roman"/>
          <w:sz w:val="24"/>
          <w:szCs w:val="24"/>
          <w:lang w:val="id-ID" w:eastAsia="id-ID" w:bidi="th-TH"/>
        </w:rPr>
      </w:pPr>
      <w:r w:rsidRPr="00CC06A9">
        <w:rPr>
          <w:rFonts w:ascii="Times New Roman" w:eastAsia="Times New Roman" w:hAnsi="Times New Roman" w:cs="Times New Roman"/>
          <w:sz w:val="24"/>
          <w:szCs w:val="24"/>
          <w:lang w:val="id-ID" w:eastAsia="id-ID" w:bidi="th-TH"/>
        </w:rPr>
        <w:t>Zat kimia dari buangan pertanian, dan insektisida (missal DDT). DDT sulit larut, sehingga konsentrasinya semakin tinggi pada organisme dengan tingkat trofik yang lebih tinggi.</w:t>
      </w:r>
    </w:p>
    <w:p w14:paraId="7B312BD2" w14:textId="77777777" w:rsidR="00054A5A" w:rsidRPr="00CC06A9" w:rsidRDefault="00054A5A" w:rsidP="00054A5A">
      <w:pPr>
        <w:pStyle w:val="ListParagraph"/>
        <w:tabs>
          <w:tab w:val="left" w:pos="426"/>
        </w:tabs>
        <w:spacing w:line="480" w:lineRule="auto"/>
        <w:ind w:left="378" w:hanging="94"/>
        <w:contextualSpacing w:val="0"/>
        <w:jc w:val="right"/>
        <w:rPr>
          <w:rFonts w:ascii="Times New Roman" w:eastAsia="Times New Roman" w:hAnsi="Times New Roman" w:cs="Times New Roman"/>
          <w:sz w:val="24"/>
          <w:szCs w:val="24"/>
          <w:lang w:val="id-ID" w:eastAsia="id-ID" w:bidi="th-TH"/>
        </w:rPr>
      </w:pPr>
      <w:r w:rsidRPr="00CC06A9">
        <w:rPr>
          <w:rFonts w:ascii="Times New Roman" w:eastAsia="Times New Roman" w:hAnsi="Times New Roman" w:cs="Times New Roman"/>
          <w:sz w:val="24"/>
          <w:szCs w:val="24"/>
          <w:lang w:val="id-ID" w:eastAsia="id-ID" w:bidi="th-TH"/>
        </w:rPr>
        <w:t xml:space="preserve">(Pratiwi, </w:t>
      </w:r>
      <w:r w:rsidRPr="00CC06A9">
        <w:rPr>
          <w:rFonts w:ascii="Times New Roman" w:eastAsia="Times New Roman" w:hAnsi="Times New Roman" w:cs="Times New Roman"/>
          <w:i/>
          <w:iCs/>
          <w:sz w:val="24"/>
          <w:szCs w:val="24"/>
          <w:lang w:val="id-ID" w:eastAsia="id-ID" w:bidi="th-TH"/>
        </w:rPr>
        <w:t xml:space="preserve">el al. </w:t>
      </w:r>
      <w:r w:rsidRPr="00CC06A9">
        <w:rPr>
          <w:rFonts w:ascii="Times New Roman" w:eastAsia="Times New Roman" w:hAnsi="Times New Roman" w:cs="Times New Roman"/>
          <w:sz w:val="24"/>
          <w:szCs w:val="24"/>
          <w:lang w:val="id-ID" w:eastAsia="id-ID" w:bidi="th-TH"/>
        </w:rPr>
        <w:t>2006: 288-289)</w:t>
      </w:r>
    </w:p>
    <w:p w14:paraId="286B21E8" w14:textId="77777777" w:rsidR="00054A5A" w:rsidRPr="00CC06A9" w:rsidRDefault="00054A5A" w:rsidP="00054A5A">
      <w:pPr>
        <w:pStyle w:val="ListParagraph"/>
        <w:tabs>
          <w:tab w:val="left" w:pos="426"/>
        </w:tabs>
        <w:spacing w:line="480" w:lineRule="auto"/>
        <w:ind w:left="378" w:hanging="94"/>
        <w:contextualSpacing w:val="0"/>
        <w:jc w:val="right"/>
        <w:rPr>
          <w:rFonts w:ascii="Times New Roman" w:eastAsia="Times New Roman" w:hAnsi="Times New Roman" w:cs="Times New Roman"/>
          <w:sz w:val="24"/>
          <w:szCs w:val="24"/>
          <w:lang w:val="id-ID" w:eastAsia="id-ID" w:bidi="th-TH"/>
        </w:rPr>
      </w:pPr>
    </w:p>
    <w:p w14:paraId="31009C9F" w14:textId="77777777" w:rsidR="00054A5A" w:rsidRDefault="00054A5A" w:rsidP="00054A5A">
      <w:pPr>
        <w:pStyle w:val="ListParagraph"/>
        <w:tabs>
          <w:tab w:val="left" w:pos="426"/>
        </w:tabs>
        <w:spacing w:line="480" w:lineRule="auto"/>
        <w:ind w:left="378" w:hanging="94"/>
        <w:contextualSpacing w:val="0"/>
        <w:jc w:val="right"/>
        <w:rPr>
          <w:rFonts w:ascii="Times New Roman" w:eastAsia="Times New Roman" w:hAnsi="Times New Roman" w:cs="Times New Roman"/>
          <w:sz w:val="24"/>
          <w:szCs w:val="24"/>
          <w:lang w:eastAsia="id-ID" w:bidi="th-TH"/>
        </w:rPr>
      </w:pPr>
    </w:p>
    <w:p w14:paraId="60BF406A"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024B3"/>
    <w:multiLevelType w:val="hybridMultilevel"/>
    <w:tmpl w:val="3CD87EDC"/>
    <w:lvl w:ilvl="0" w:tplc="F5C66A3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15:restartNumberingAfterBreak="0">
    <w:nsid w:val="31DA3A03"/>
    <w:multiLevelType w:val="hybridMultilevel"/>
    <w:tmpl w:val="200A76CE"/>
    <w:lvl w:ilvl="0" w:tplc="58D2C9A4">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60587504">
      <w:start w:val="3"/>
      <w:numFmt w:val="upperLetter"/>
      <w:lvlText w:val="%3."/>
      <w:lvlJc w:val="left"/>
      <w:pPr>
        <w:ind w:left="2487"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1503A9"/>
    <w:multiLevelType w:val="hybridMultilevel"/>
    <w:tmpl w:val="F03EF8D0"/>
    <w:lvl w:ilvl="0" w:tplc="76E8386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15:restartNumberingAfterBreak="0">
    <w:nsid w:val="39384FE5"/>
    <w:multiLevelType w:val="hybridMultilevel"/>
    <w:tmpl w:val="DED40092"/>
    <w:lvl w:ilvl="0" w:tplc="42563462">
      <w:start w:val="1"/>
      <w:numFmt w:val="decimal"/>
      <w:lvlText w:val="%1."/>
      <w:lvlJc w:val="left"/>
      <w:pPr>
        <w:ind w:left="502" w:hanging="360"/>
      </w:pPr>
      <w:rPr>
        <w:rFonts w:ascii="Times New Roman" w:eastAsia="Times New Roman" w:hAnsi="Times New Roman" w:cs="Times New Roman"/>
      </w:rPr>
    </w:lvl>
    <w:lvl w:ilvl="1" w:tplc="4038058C">
      <w:start w:val="1"/>
      <w:numFmt w:val="lowerLetter"/>
      <w:lvlText w:val="%2."/>
      <w:lvlJc w:val="left"/>
      <w:pPr>
        <w:ind w:left="1724" w:hanging="360"/>
      </w:pPr>
      <w:rPr>
        <w:sz w:val="24"/>
        <w:szCs w:val="24"/>
      </w:r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 w15:restartNumberingAfterBreak="0">
    <w:nsid w:val="3B7F3839"/>
    <w:multiLevelType w:val="hybridMultilevel"/>
    <w:tmpl w:val="C6C4C6AA"/>
    <w:lvl w:ilvl="0" w:tplc="DC14ADE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3F6F454C"/>
    <w:multiLevelType w:val="hybridMultilevel"/>
    <w:tmpl w:val="2F227ECE"/>
    <w:lvl w:ilvl="0" w:tplc="04090017">
      <w:start w:val="1"/>
      <w:numFmt w:val="lowerLetter"/>
      <w:lvlText w:val="%1)"/>
      <w:lvlJc w:val="left"/>
      <w:pPr>
        <w:ind w:left="1778" w:hanging="360"/>
      </w:p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6" w15:restartNumberingAfterBreak="0">
    <w:nsid w:val="44787235"/>
    <w:multiLevelType w:val="hybridMultilevel"/>
    <w:tmpl w:val="8CFAF82E"/>
    <w:lvl w:ilvl="0" w:tplc="22F8E400">
      <w:start w:val="1"/>
      <w:numFmt w:val="lowerLetter"/>
      <w:lvlText w:val="%1)"/>
      <w:lvlJc w:val="left"/>
      <w:pPr>
        <w:ind w:left="1842" w:hanging="360"/>
      </w:pPr>
      <w:rPr>
        <w:rFonts w:ascii="Times New Roman" w:eastAsiaTheme="minorHAnsi" w:hAnsi="Times New Roman" w:cs="Times New Roman"/>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7" w15:restartNumberingAfterBreak="0">
    <w:nsid w:val="52A30402"/>
    <w:multiLevelType w:val="hybridMultilevel"/>
    <w:tmpl w:val="57EA28F0"/>
    <w:lvl w:ilvl="0" w:tplc="CA7464B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AE563B"/>
    <w:multiLevelType w:val="hybridMultilevel"/>
    <w:tmpl w:val="1C568F30"/>
    <w:lvl w:ilvl="0" w:tplc="9A3EE1A0">
      <w:start w:val="1"/>
      <w:numFmt w:val="decimal"/>
      <w:lvlText w:val="%1."/>
      <w:lvlJc w:val="left"/>
      <w:pPr>
        <w:ind w:left="1440" w:hanging="360"/>
      </w:pPr>
      <w:rPr>
        <w:rFonts w:ascii="Times New Roman" w:eastAsiaTheme="minorHAnsi" w:hAnsi="Times New Roman"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858391573">
    <w:abstractNumId w:val="1"/>
  </w:num>
  <w:num w:numId="2" w16cid:durableId="1170751758">
    <w:abstractNumId w:val="3"/>
  </w:num>
  <w:num w:numId="3" w16cid:durableId="1953440080">
    <w:abstractNumId w:val="0"/>
  </w:num>
  <w:num w:numId="4" w16cid:durableId="607662166">
    <w:abstractNumId w:val="4"/>
  </w:num>
  <w:num w:numId="5" w16cid:durableId="1778403394">
    <w:abstractNumId w:val="6"/>
  </w:num>
  <w:num w:numId="6" w16cid:durableId="360401474">
    <w:abstractNumId w:val="5"/>
  </w:num>
  <w:num w:numId="7" w16cid:durableId="1025836457">
    <w:abstractNumId w:val="2"/>
  </w:num>
  <w:num w:numId="8" w16cid:durableId="1340542452">
    <w:abstractNumId w:val="7"/>
  </w:num>
  <w:num w:numId="9" w16cid:durableId="5062880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A5A"/>
    <w:rsid w:val="00054A5A"/>
    <w:rsid w:val="00092FEF"/>
    <w:rsid w:val="002C6A44"/>
    <w:rsid w:val="00507CB0"/>
    <w:rsid w:val="005C6BFF"/>
    <w:rsid w:val="008E4A1F"/>
    <w:rsid w:val="0096045F"/>
    <w:rsid w:val="00B817A1"/>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3E952"/>
  <w15:chartTrackingRefBased/>
  <w15:docId w15:val="{3AD47EC0-8C84-4400-864C-A3B873D15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A5A"/>
    <w:pPr>
      <w:spacing w:after="200" w:line="276" w:lineRule="auto"/>
    </w:pPr>
    <w:rPr>
      <w:kern w:val="0"/>
      <w:lang w:val="en-US"/>
      <w14:ligatures w14:val="none"/>
    </w:rPr>
  </w:style>
  <w:style w:type="paragraph" w:styleId="Heading1">
    <w:name w:val="heading 1"/>
    <w:basedOn w:val="Normal"/>
    <w:next w:val="Normal"/>
    <w:link w:val="Heading1Char"/>
    <w:uiPriority w:val="9"/>
    <w:qFormat/>
    <w:rsid w:val="00054A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54A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54A5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54A5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54A5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54A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4A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4A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4A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4A5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54A5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54A5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54A5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54A5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54A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4A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4A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4A5A"/>
    <w:rPr>
      <w:rFonts w:eastAsiaTheme="majorEastAsia" w:cstheme="majorBidi"/>
      <w:color w:val="272727" w:themeColor="text1" w:themeTint="D8"/>
    </w:rPr>
  </w:style>
  <w:style w:type="paragraph" w:styleId="Title">
    <w:name w:val="Title"/>
    <w:basedOn w:val="Normal"/>
    <w:next w:val="Normal"/>
    <w:link w:val="TitleChar"/>
    <w:uiPriority w:val="10"/>
    <w:qFormat/>
    <w:rsid w:val="00054A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4A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4A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4A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4A5A"/>
    <w:pPr>
      <w:spacing w:before="160"/>
      <w:jc w:val="center"/>
    </w:pPr>
    <w:rPr>
      <w:i/>
      <w:iCs/>
      <w:color w:val="404040" w:themeColor="text1" w:themeTint="BF"/>
    </w:rPr>
  </w:style>
  <w:style w:type="character" w:customStyle="1" w:styleId="QuoteChar">
    <w:name w:val="Quote Char"/>
    <w:basedOn w:val="DefaultParagraphFont"/>
    <w:link w:val="Quote"/>
    <w:uiPriority w:val="29"/>
    <w:rsid w:val="00054A5A"/>
    <w:rPr>
      <w:i/>
      <w:iCs/>
      <w:color w:val="404040" w:themeColor="text1" w:themeTint="BF"/>
    </w:rPr>
  </w:style>
  <w:style w:type="paragraph" w:styleId="ListParagraph">
    <w:name w:val="List Paragraph"/>
    <w:basedOn w:val="Normal"/>
    <w:uiPriority w:val="34"/>
    <w:qFormat/>
    <w:rsid w:val="00054A5A"/>
    <w:pPr>
      <w:ind w:left="720"/>
      <w:contextualSpacing/>
    </w:pPr>
  </w:style>
  <w:style w:type="character" w:styleId="IntenseEmphasis">
    <w:name w:val="Intense Emphasis"/>
    <w:basedOn w:val="DefaultParagraphFont"/>
    <w:uiPriority w:val="21"/>
    <w:qFormat/>
    <w:rsid w:val="00054A5A"/>
    <w:rPr>
      <w:i/>
      <w:iCs/>
      <w:color w:val="2F5496" w:themeColor="accent1" w:themeShade="BF"/>
    </w:rPr>
  </w:style>
  <w:style w:type="paragraph" w:styleId="IntenseQuote">
    <w:name w:val="Intense Quote"/>
    <w:basedOn w:val="Normal"/>
    <w:next w:val="Normal"/>
    <w:link w:val="IntenseQuoteChar"/>
    <w:uiPriority w:val="30"/>
    <w:qFormat/>
    <w:rsid w:val="00054A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54A5A"/>
    <w:rPr>
      <w:i/>
      <w:iCs/>
      <w:color w:val="2F5496" w:themeColor="accent1" w:themeShade="BF"/>
    </w:rPr>
  </w:style>
  <w:style w:type="character" w:styleId="IntenseReference">
    <w:name w:val="Intense Reference"/>
    <w:basedOn w:val="DefaultParagraphFont"/>
    <w:uiPriority w:val="32"/>
    <w:qFormat/>
    <w:rsid w:val="00054A5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1850</Words>
  <Characters>10547</Characters>
  <Application>Microsoft Office Word</Application>
  <DocSecurity>0</DocSecurity>
  <Lines>87</Lines>
  <Paragraphs>24</Paragraphs>
  <ScaleCrop>false</ScaleCrop>
  <Company/>
  <LinksUpToDate>false</LinksUpToDate>
  <CharactersWithSpaces>12373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2026-07-09T04:21:00Z</dcterms:created>
  <dcterms:modified xsi:type="dcterms:W3CDTF">2026-07-09T04:21:00Z</dcterms:modified>
</cp:coreProperties>
</file>