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308" w:rsidRPr="00DA710E" w:rsidRDefault="000248BA" w:rsidP="000248BA">
      <w:pPr>
        <w:jc w:val="center"/>
        <w:rPr>
          <w:rFonts w:ascii="Times New Roman" w:hAnsi="Times New Roman" w:cs="Times New Roman"/>
          <w:b/>
          <w:sz w:val="24"/>
          <w:szCs w:val="24"/>
        </w:rPr>
      </w:pPr>
      <w:r w:rsidRPr="00DA710E">
        <w:rPr>
          <w:rFonts w:ascii="Times New Roman" w:hAnsi="Times New Roman" w:cs="Times New Roman"/>
          <w:b/>
          <w:sz w:val="24"/>
          <w:szCs w:val="24"/>
        </w:rPr>
        <w:t>BAB II</w:t>
      </w:r>
    </w:p>
    <w:p w:rsidR="000248BA" w:rsidRPr="00DA710E" w:rsidRDefault="000248BA" w:rsidP="000248BA">
      <w:pPr>
        <w:jc w:val="center"/>
        <w:rPr>
          <w:rFonts w:ascii="Times New Roman" w:hAnsi="Times New Roman" w:cs="Times New Roman"/>
          <w:b/>
          <w:sz w:val="24"/>
          <w:szCs w:val="24"/>
        </w:rPr>
      </w:pPr>
      <w:r w:rsidRPr="00DA710E">
        <w:rPr>
          <w:rFonts w:ascii="Times New Roman" w:hAnsi="Times New Roman" w:cs="Times New Roman"/>
          <w:b/>
          <w:sz w:val="24"/>
          <w:szCs w:val="24"/>
        </w:rPr>
        <w:t>TINJAUAN PUSTAKA</w:t>
      </w:r>
    </w:p>
    <w:p w:rsidR="000248BA" w:rsidRPr="00DA710E" w:rsidRDefault="000248BA" w:rsidP="000248BA">
      <w:pPr>
        <w:jc w:val="center"/>
        <w:rPr>
          <w:rFonts w:ascii="Times New Roman" w:hAnsi="Times New Roman" w:cs="Times New Roman"/>
          <w:b/>
          <w:sz w:val="24"/>
          <w:szCs w:val="24"/>
        </w:rPr>
      </w:pPr>
    </w:p>
    <w:p w:rsidR="008B179A" w:rsidRPr="00DA710E" w:rsidRDefault="00EF6C4C" w:rsidP="00892780">
      <w:pPr>
        <w:tabs>
          <w:tab w:val="left" w:pos="1628"/>
          <w:tab w:val="left" w:pos="2066"/>
          <w:tab w:val="left" w:pos="2504"/>
          <w:tab w:val="left" w:pos="2942"/>
          <w:tab w:val="left" w:pos="3160"/>
        </w:tabs>
        <w:autoSpaceDE w:val="0"/>
        <w:autoSpaceDN w:val="0"/>
        <w:adjustRightInd w:val="0"/>
        <w:spacing w:after="0" w:line="480" w:lineRule="auto"/>
        <w:ind w:left="470" w:hanging="470"/>
        <w:jc w:val="both"/>
        <w:rPr>
          <w:rFonts w:ascii="Times New Roman" w:hAnsi="Times New Roman" w:cs="Times New Roman"/>
          <w:b/>
          <w:bCs/>
          <w:sz w:val="24"/>
          <w:szCs w:val="24"/>
        </w:rPr>
      </w:pPr>
      <w:r w:rsidRPr="00DA710E">
        <w:rPr>
          <w:rFonts w:ascii="Times New Roman" w:hAnsi="Times New Roman" w:cs="Times New Roman"/>
          <w:b/>
          <w:bCs/>
          <w:sz w:val="24"/>
          <w:szCs w:val="24"/>
        </w:rPr>
        <w:t>A</w:t>
      </w:r>
      <w:r w:rsidR="008B179A" w:rsidRPr="00DA710E">
        <w:rPr>
          <w:rFonts w:ascii="Times New Roman" w:hAnsi="Times New Roman" w:cs="Times New Roman"/>
          <w:b/>
          <w:bCs/>
          <w:sz w:val="24"/>
          <w:szCs w:val="24"/>
        </w:rPr>
        <w:t>. Pengertian Belajar</w:t>
      </w:r>
    </w:p>
    <w:p w:rsidR="008B179A" w:rsidRDefault="008B179A" w:rsidP="00265650">
      <w:pPr>
        <w:tabs>
          <w:tab w:val="left" w:pos="709"/>
          <w:tab w:val="left" w:pos="2472"/>
          <w:tab w:val="left" w:pos="2690"/>
        </w:tabs>
        <w:autoSpaceDE w:val="0"/>
        <w:autoSpaceDN w:val="0"/>
        <w:adjustRightInd w:val="0"/>
        <w:spacing w:after="0" w:line="240" w:lineRule="auto"/>
        <w:ind w:left="709"/>
        <w:jc w:val="both"/>
        <w:rPr>
          <w:rFonts w:ascii="Times New Roman" w:hAnsi="Times New Roman" w:cs="Times New Roman"/>
          <w:sz w:val="24"/>
          <w:szCs w:val="24"/>
        </w:rPr>
      </w:pPr>
      <w:r w:rsidRPr="00DA710E">
        <w:rPr>
          <w:rFonts w:ascii="Times New Roman" w:hAnsi="Times New Roman" w:cs="Times New Roman"/>
          <w:sz w:val="24"/>
          <w:szCs w:val="24"/>
        </w:rPr>
        <w:t>Belajar didefinisikan sebagai perubahan p</w:t>
      </w:r>
      <w:r w:rsidR="00EF6C4C" w:rsidRPr="00DA710E">
        <w:rPr>
          <w:rFonts w:ascii="Times New Roman" w:hAnsi="Times New Roman" w:cs="Times New Roman"/>
          <w:sz w:val="24"/>
          <w:szCs w:val="24"/>
        </w:rPr>
        <w:t>e</w:t>
      </w:r>
      <w:r w:rsidRPr="00DA710E">
        <w:rPr>
          <w:rFonts w:ascii="Times New Roman" w:hAnsi="Times New Roman" w:cs="Times New Roman"/>
          <w:sz w:val="24"/>
          <w:szCs w:val="24"/>
        </w:rPr>
        <w:t xml:space="preserve">rilaku yang diakibatkan oleh pengalaman. Paling sedikit ada lima macam perilaku perubahan pengalaman, dan dianggap sebagai faktor-faktor penyebab dasar dalam belajar. </w:t>
      </w:r>
      <w:r w:rsidRPr="00DA710E">
        <w:rPr>
          <w:rFonts w:ascii="Times New Roman" w:hAnsi="Times New Roman" w:cs="Times New Roman"/>
          <w:i/>
          <w:iCs/>
          <w:sz w:val="24"/>
          <w:szCs w:val="24"/>
        </w:rPr>
        <w:t xml:space="preserve">Pertama </w:t>
      </w:r>
      <w:r w:rsidRPr="00DA710E">
        <w:rPr>
          <w:rFonts w:ascii="Times New Roman" w:hAnsi="Times New Roman" w:cs="Times New Roman"/>
          <w:sz w:val="24"/>
          <w:szCs w:val="24"/>
        </w:rPr>
        <w:t>pada tingkat emosional yang paling primitif, terjadi perubahan prilaku yang diaki</w:t>
      </w:r>
      <w:r w:rsidR="00265650">
        <w:rPr>
          <w:rFonts w:ascii="Times New Roman" w:hAnsi="Times New Roman" w:cs="Times New Roman"/>
          <w:sz w:val="24"/>
          <w:szCs w:val="24"/>
        </w:rPr>
        <w:t>batkan dari perpasanga</w:t>
      </w:r>
      <w:r w:rsidRPr="00DA710E">
        <w:rPr>
          <w:rFonts w:ascii="Times New Roman" w:hAnsi="Times New Roman" w:cs="Times New Roman"/>
          <w:sz w:val="24"/>
          <w:szCs w:val="24"/>
        </w:rPr>
        <w:t xml:space="preserve">n suatu stimulus tak terkondisi dengan stimulus terkondisi. Yang </w:t>
      </w:r>
      <w:r w:rsidRPr="00DA710E">
        <w:rPr>
          <w:rFonts w:ascii="Times New Roman" w:hAnsi="Times New Roman" w:cs="Times New Roman"/>
          <w:i/>
          <w:iCs/>
          <w:sz w:val="24"/>
          <w:szCs w:val="24"/>
        </w:rPr>
        <w:t xml:space="preserve">kedua, </w:t>
      </w:r>
      <w:r w:rsidRPr="00DA710E">
        <w:rPr>
          <w:rFonts w:ascii="Times New Roman" w:hAnsi="Times New Roman" w:cs="Times New Roman"/>
          <w:sz w:val="24"/>
          <w:szCs w:val="24"/>
        </w:rPr>
        <w:t>bel</w:t>
      </w:r>
      <w:r w:rsidR="00265650">
        <w:rPr>
          <w:rFonts w:ascii="Times New Roman" w:hAnsi="Times New Roman" w:cs="Times New Roman"/>
          <w:sz w:val="24"/>
          <w:szCs w:val="24"/>
        </w:rPr>
        <w:t>a</w:t>
      </w:r>
      <w:r w:rsidRPr="00DA710E">
        <w:rPr>
          <w:rFonts w:ascii="Times New Roman" w:hAnsi="Times New Roman" w:cs="Times New Roman"/>
          <w:sz w:val="24"/>
          <w:szCs w:val="24"/>
        </w:rPr>
        <w:t>jar kontiguitas, yaitu bagaiman</w:t>
      </w:r>
      <w:r w:rsidR="00265650">
        <w:rPr>
          <w:rFonts w:ascii="Times New Roman" w:hAnsi="Times New Roman" w:cs="Times New Roman"/>
          <w:sz w:val="24"/>
          <w:szCs w:val="24"/>
        </w:rPr>
        <w:t>a</w:t>
      </w:r>
      <w:r w:rsidRPr="00DA710E">
        <w:rPr>
          <w:rFonts w:ascii="Times New Roman" w:hAnsi="Times New Roman" w:cs="Times New Roman"/>
          <w:sz w:val="24"/>
          <w:szCs w:val="24"/>
        </w:rPr>
        <w:t xml:space="preserve"> dua peristiwa dipasangkan satu dengan yang lainnya pada satu waktu, dan hal ini sering kita alami. </w:t>
      </w:r>
      <w:r w:rsidRPr="00DA710E">
        <w:rPr>
          <w:rFonts w:ascii="Times New Roman" w:hAnsi="Times New Roman" w:cs="Times New Roman"/>
          <w:i/>
          <w:iCs/>
          <w:sz w:val="24"/>
          <w:szCs w:val="24"/>
        </w:rPr>
        <w:t xml:space="preserve">Ketiga, </w:t>
      </w:r>
      <w:r w:rsidRPr="00DA710E">
        <w:rPr>
          <w:rFonts w:ascii="Times New Roman" w:hAnsi="Times New Roman" w:cs="Times New Roman"/>
          <w:sz w:val="24"/>
          <w:szCs w:val="24"/>
        </w:rPr>
        <w:t xml:space="preserve">kita belajar bahwa konsekuensi-konsekuensi prilaku mempengaruhi apakah perilaku itu akan diulangi atau tidak, dan berapa besar pengulangan itu. </w:t>
      </w:r>
      <w:r w:rsidRPr="00DA710E">
        <w:rPr>
          <w:rFonts w:ascii="Times New Roman" w:hAnsi="Times New Roman" w:cs="Times New Roman"/>
          <w:i/>
          <w:iCs/>
          <w:sz w:val="24"/>
          <w:szCs w:val="24"/>
        </w:rPr>
        <w:t xml:space="preserve">Keempat, </w:t>
      </w:r>
      <w:r w:rsidRPr="00DA710E">
        <w:rPr>
          <w:rFonts w:ascii="Times New Roman" w:hAnsi="Times New Roman" w:cs="Times New Roman"/>
          <w:sz w:val="24"/>
          <w:szCs w:val="24"/>
        </w:rPr>
        <w:t xml:space="preserve">pengalaman belajar sebagai observasi manusia dan kejadian-kejadian. </w:t>
      </w:r>
      <w:r w:rsidRPr="00DA710E">
        <w:rPr>
          <w:rFonts w:ascii="Times New Roman" w:hAnsi="Times New Roman" w:cs="Times New Roman"/>
          <w:i/>
          <w:iCs/>
          <w:sz w:val="24"/>
          <w:szCs w:val="24"/>
        </w:rPr>
        <w:t>Kelima,</w:t>
      </w:r>
      <w:r w:rsidRPr="00DA710E">
        <w:rPr>
          <w:rFonts w:ascii="Times New Roman" w:hAnsi="Times New Roman" w:cs="Times New Roman"/>
          <w:sz w:val="24"/>
          <w:szCs w:val="24"/>
        </w:rPr>
        <w:t xml:space="preserve"> belajar kognitif terjadi dalam kepala kita, bila kita melihat dan memahami peri</w:t>
      </w:r>
      <w:r w:rsidR="00F57E47">
        <w:rPr>
          <w:rFonts w:ascii="Times New Roman" w:hAnsi="Times New Roman" w:cs="Times New Roman"/>
          <w:sz w:val="24"/>
          <w:szCs w:val="24"/>
        </w:rPr>
        <w:t xml:space="preserve">stiwa-peristiwa di sekitar kita (Dahar, </w:t>
      </w:r>
      <w:r w:rsidRPr="00DA710E">
        <w:rPr>
          <w:rFonts w:ascii="Times New Roman" w:hAnsi="Times New Roman" w:cs="Times New Roman"/>
          <w:sz w:val="24"/>
          <w:szCs w:val="24"/>
        </w:rPr>
        <w:t>1996:</w:t>
      </w:r>
      <w:r w:rsidR="00265650">
        <w:rPr>
          <w:rFonts w:ascii="Times New Roman" w:hAnsi="Times New Roman" w:cs="Times New Roman"/>
          <w:sz w:val="24"/>
          <w:szCs w:val="24"/>
        </w:rPr>
        <w:t xml:space="preserve"> </w:t>
      </w:r>
      <w:r w:rsidRPr="00DA710E">
        <w:rPr>
          <w:rFonts w:ascii="Times New Roman" w:hAnsi="Times New Roman" w:cs="Times New Roman"/>
          <w:sz w:val="24"/>
          <w:szCs w:val="24"/>
        </w:rPr>
        <w:t>21).</w:t>
      </w:r>
    </w:p>
    <w:p w:rsidR="00265650" w:rsidRPr="00DA710E" w:rsidRDefault="00265650" w:rsidP="00265650">
      <w:pPr>
        <w:tabs>
          <w:tab w:val="left" w:pos="709"/>
          <w:tab w:val="left" w:pos="2472"/>
          <w:tab w:val="left" w:pos="2690"/>
        </w:tabs>
        <w:autoSpaceDE w:val="0"/>
        <w:autoSpaceDN w:val="0"/>
        <w:adjustRightInd w:val="0"/>
        <w:spacing w:after="0" w:line="240" w:lineRule="auto"/>
        <w:ind w:left="709"/>
        <w:jc w:val="both"/>
        <w:rPr>
          <w:rFonts w:ascii="Times New Roman" w:hAnsi="Times New Roman" w:cs="Times New Roman"/>
          <w:sz w:val="24"/>
          <w:szCs w:val="24"/>
        </w:rPr>
      </w:pPr>
    </w:p>
    <w:p w:rsidR="008B179A" w:rsidRPr="00DA710E" w:rsidRDefault="009912A7" w:rsidP="008B179A">
      <w:pPr>
        <w:autoSpaceDE w:val="0"/>
        <w:autoSpaceDN w:val="0"/>
        <w:adjustRightInd w:val="0"/>
        <w:spacing w:after="0" w:line="480" w:lineRule="auto"/>
        <w:jc w:val="both"/>
        <w:rPr>
          <w:rFonts w:ascii="Times New Roman" w:hAnsi="Times New Roman" w:cs="Times New Roman"/>
          <w:sz w:val="24"/>
          <w:szCs w:val="24"/>
        </w:rPr>
      </w:pPr>
      <w:r w:rsidRPr="00DA710E">
        <w:rPr>
          <w:rFonts w:ascii="Times New Roman" w:hAnsi="Times New Roman" w:cs="Times New Roman"/>
          <w:sz w:val="24"/>
          <w:szCs w:val="24"/>
        </w:rPr>
        <w:tab/>
        <w:t>Menurut T</w:t>
      </w:r>
      <w:r w:rsidR="008B179A" w:rsidRPr="00DA710E">
        <w:rPr>
          <w:rFonts w:ascii="Times New Roman" w:hAnsi="Times New Roman" w:cs="Times New Roman"/>
          <w:sz w:val="24"/>
          <w:szCs w:val="24"/>
        </w:rPr>
        <w:t>hrondike (Budiningsih, 2005:</w:t>
      </w:r>
      <w:r w:rsidR="00F57E47">
        <w:rPr>
          <w:rFonts w:ascii="Times New Roman" w:hAnsi="Times New Roman" w:cs="Times New Roman"/>
          <w:sz w:val="24"/>
          <w:szCs w:val="24"/>
        </w:rPr>
        <w:t xml:space="preserve"> </w:t>
      </w:r>
      <w:r w:rsidR="008B179A" w:rsidRPr="00DA710E">
        <w:rPr>
          <w:rFonts w:ascii="Times New Roman" w:hAnsi="Times New Roman" w:cs="Times New Roman"/>
          <w:sz w:val="24"/>
          <w:szCs w:val="24"/>
        </w:rPr>
        <w:t xml:space="preserve">21), belajar adalah proses interaksi antara stimulus dan respon. Stimulus adalah apa </w:t>
      </w:r>
      <w:r w:rsidR="00265650">
        <w:rPr>
          <w:rFonts w:ascii="Times New Roman" w:hAnsi="Times New Roman" w:cs="Times New Roman"/>
          <w:sz w:val="24"/>
          <w:szCs w:val="24"/>
        </w:rPr>
        <w:t>s</w:t>
      </w:r>
      <w:r w:rsidR="008B179A" w:rsidRPr="00DA710E">
        <w:rPr>
          <w:rFonts w:ascii="Times New Roman" w:hAnsi="Times New Roman" w:cs="Times New Roman"/>
          <w:sz w:val="24"/>
          <w:szCs w:val="24"/>
        </w:rPr>
        <w:t>aja yang dapat merangsang yang dapat terjadinya kegiatan seperti pikiran, perasaan, atau hal-hal lain yang dapat ditangkap oleh alat indera. Sedangkan respon adalah reaksi yang dimunculkan peserta didik ketika belajar, yang juga dapat berup</w:t>
      </w:r>
      <w:r w:rsidRPr="00DA710E">
        <w:rPr>
          <w:rFonts w:ascii="Times New Roman" w:hAnsi="Times New Roman" w:cs="Times New Roman"/>
          <w:sz w:val="24"/>
          <w:szCs w:val="24"/>
        </w:rPr>
        <w:t>a</w:t>
      </w:r>
      <w:r w:rsidR="008B179A" w:rsidRPr="00DA710E">
        <w:rPr>
          <w:rFonts w:ascii="Times New Roman" w:hAnsi="Times New Roman" w:cs="Times New Roman"/>
          <w:sz w:val="24"/>
          <w:szCs w:val="24"/>
        </w:rPr>
        <w:t xml:space="preserve"> pikiran, perasaan, atau gerakan. Belajar merupakan prilaku yang kompleks. Skinner misalnya, memandang prilaku belajar dari segi prilaku teramati. Oleh karena itu, ia men</w:t>
      </w:r>
      <w:r w:rsidR="00F57E47">
        <w:rPr>
          <w:rFonts w:ascii="Times New Roman" w:hAnsi="Times New Roman" w:cs="Times New Roman"/>
          <w:sz w:val="24"/>
          <w:szCs w:val="24"/>
        </w:rPr>
        <w:t>gemukakan pentingnya program pemb</w:t>
      </w:r>
      <w:r w:rsidR="008B179A" w:rsidRPr="00DA710E">
        <w:rPr>
          <w:rFonts w:ascii="Times New Roman" w:hAnsi="Times New Roman" w:cs="Times New Roman"/>
          <w:sz w:val="24"/>
          <w:szCs w:val="24"/>
        </w:rPr>
        <w:t>elajaran. Gagne memandang kondisi internal belajar dan kondisi eksternal belajar yang bersifat interaktif. Piaget memandang belajar sebagai perilaku berinteraksi antara individu dengan lingkungan sehingga terjadi perkembangan intelek individu, (Dimyati, 2002:</w:t>
      </w:r>
      <w:r w:rsidR="00892780" w:rsidRPr="00DA710E">
        <w:rPr>
          <w:rFonts w:ascii="Times New Roman" w:hAnsi="Times New Roman" w:cs="Times New Roman"/>
          <w:sz w:val="24"/>
          <w:szCs w:val="24"/>
        </w:rPr>
        <w:t xml:space="preserve"> </w:t>
      </w:r>
      <w:r w:rsidR="008B179A" w:rsidRPr="00DA710E">
        <w:rPr>
          <w:rFonts w:ascii="Times New Roman" w:hAnsi="Times New Roman" w:cs="Times New Roman"/>
          <w:sz w:val="24"/>
          <w:szCs w:val="24"/>
        </w:rPr>
        <w:t>38).</w:t>
      </w:r>
      <w:r w:rsidR="008B179A" w:rsidRPr="00DA710E">
        <w:rPr>
          <w:rFonts w:ascii="Times New Roman" w:hAnsi="Times New Roman" w:cs="Times New Roman"/>
          <w:b/>
          <w:bCs/>
          <w:sz w:val="24"/>
          <w:szCs w:val="24"/>
        </w:rPr>
        <w:t xml:space="preserve"> </w:t>
      </w:r>
      <w:r w:rsidRPr="00DA710E">
        <w:rPr>
          <w:rFonts w:ascii="Times New Roman" w:hAnsi="Times New Roman" w:cs="Times New Roman"/>
          <w:sz w:val="24"/>
          <w:szCs w:val="24"/>
        </w:rPr>
        <w:t>Menurut</w:t>
      </w:r>
      <w:r w:rsidR="00EF6C4C" w:rsidRPr="00DA710E">
        <w:rPr>
          <w:rFonts w:ascii="Times New Roman" w:hAnsi="Times New Roman" w:cs="Times New Roman"/>
          <w:sz w:val="24"/>
          <w:szCs w:val="24"/>
        </w:rPr>
        <w:t xml:space="preserve"> Syah (dalam</w:t>
      </w:r>
      <w:r w:rsidR="008B179A" w:rsidRPr="00DA710E">
        <w:rPr>
          <w:rFonts w:ascii="Times New Roman" w:hAnsi="Times New Roman" w:cs="Times New Roman"/>
          <w:sz w:val="24"/>
          <w:szCs w:val="24"/>
        </w:rPr>
        <w:t>Watoni, 2010:</w:t>
      </w:r>
      <w:r w:rsidR="00892780" w:rsidRPr="00DA710E">
        <w:rPr>
          <w:rFonts w:ascii="Times New Roman" w:hAnsi="Times New Roman" w:cs="Times New Roman"/>
          <w:sz w:val="24"/>
          <w:szCs w:val="24"/>
        </w:rPr>
        <w:t xml:space="preserve"> </w:t>
      </w:r>
      <w:r w:rsidR="008B179A" w:rsidRPr="00DA710E">
        <w:rPr>
          <w:rFonts w:ascii="Times New Roman" w:hAnsi="Times New Roman" w:cs="Times New Roman"/>
          <w:sz w:val="24"/>
          <w:szCs w:val="24"/>
        </w:rPr>
        <w:t xml:space="preserve">8) memberikan pengertian belajar sebagai tahapan perubahan seluruh tingkah </w:t>
      </w:r>
      <w:r w:rsidR="00F80271">
        <w:rPr>
          <w:rFonts w:ascii="Times New Roman" w:hAnsi="Times New Roman" w:cs="Times New Roman"/>
          <w:sz w:val="24"/>
          <w:szCs w:val="24"/>
        </w:rPr>
        <w:t>laku individu yang relatif</w:t>
      </w:r>
      <w:r w:rsidR="008B179A" w:rsidRPr="00DA710E">
        <w:rPr>
          <w:rFonts w:ascii="Times New Roman" w:hAnsi="Times New Roman" w:cs="Times New Roman"/>
          <w:sz w:val="24"/>
          <w:szCs w:val="24"/>
        </w:rPr>
        <w:t xml:space="preserve"> menetap sebagai </w:t>
      </w:r>
      <w:r w:rsidR="008B179A" w:rsidRPr="00DA710E">
        <w:rPr>
          <w:rFonts w:ascii="Times New Roman" w:hAnsi="Times New Roman" w:cs="Times New Roman"/>
          <w:sz w:val="24"/>
          <w:szCs w:val="24"/>
        </w:rPr>
        <w:lastRenderedPageBreak/>
        <w:t>hasil peng</w:t>
      </w:r>
      <w:r w:rsidR="00F80271">
        <w:rPr>
          <w:rFonts w:ascii="Times New Roman" w:hAnsi="Times New Roman" w:cs="Times New Roman"/>
          <w:sz w:val="24"/>
          <w:szCs w:val="24"/>
        </w:rPr>
        <w:t>alaman dan interaksi dengan ling</w:t>
      </w:r>
      <w:r w:rsidR="008B179A" w:rsidRPr="00DA710E">
        <w:rPr>
          <w:rFonts w:ascii="Times New Roman" w:hAnsi="Times New Roman" w:cs="Times New Roman"/>
          <w:sz w:val="24"/>
          <w:szCs w:val="24"/>
        </w:rPr>
        <w:t>kungan yang melibatkan proses kognitif</w:t>
      </w:r>
      <w:r w:rsidR="00892780" w:rsidRPr="00DA710E">
        <w:rPr>
          <w:rFonts w:ascii="Times New Roman" w:hAnsi="Times New Roman" w:cs="Times New Roman"/>
          <w:sz w:val="24"/>
          <w:szCs w:val="24"/>
        </w:rPr>
        <w:t xml:space="preserve">. Namun pendapat Syaiful (dalam </w:t>
      </w:r>
      <w:r w:rsidR="008B179A" w:rsidRPr="00DA710E">
        <w:rPr>
          <w:rFonts w:ascii="Times New Roman" w:hAnsi="Times New Roman" w:cs="Times New Roman"/>
          <w:sz w:val="24"/>
          <w:szCs w:val="24"/>
        </w:rPr>
        <w:t>Watoni, 2010:</w:t>
      </w:r>
      <w:r w:rsidR="00EF6C4C" w:rsidRPr="00DA710E">
        <w:rPr>
          <w:rFonts w:ascii="Times New Roman" w:hAnsi="Times New Roman" w:cs="Times New Roman"/>
          <w:sz w:val="24"/>
          <w:szCs w:val="24"/>
        </w:rPr>
        <w:t xml:space="preserve"> </w:t>
      </w:r>
      <w:r w:rsidR="00892780" w:rsidRPr="00DA710E">
        <w:rPr>
          <w:rFonts w:ascii="Times New Roman" w:hAnsi="Times New Roman" w:cs="Times New Roman"/>
          <w:sz w:val="24"/>
          <w:szCs w:val="24"/>
        </w:rPr>
        <w:t>8) b</w:t>
      </w:r>
      <w:r w:rsidR="008B179A" w:rsidRPr="00DA710E">
        <w:rPr>
          <w:rFonts w:ascii="Times New Roman" w:hAnsi="Times New Roman" w:cs="Times New Roman"/>
          <w:sz w:val="24"/>
          <w:szCs w:val="24"/>
        </w:rPr>
        <w:t>elajar merupakan terbentuknya tingkah laku baru yang disebabkan individu merespon lingkungannya, melalu</w:t>
      </w:r>
      <w:r w:rsidR="00606C42" w:rsidRPr="00DA710E">
        <w:rPr>
          <w:rFonts w:ascii="Times New Roman" w:hAnsi="Times New Roman" w:cs="Times New Roman"/>
          <w:sz w:val="24"/>
          <w:szCs w:val="24"/>
        </w:rPr>
        <w:t>i</w:t>
      </w:r>
      <w:r w:rsidR="008B179A" w:rsidRPr="00DA710E">
        <w:rPr>
          <w:rFonts w:ascii="Times New Roman" w:hAnsi="Times New Roman" w:cs="Times New Roman"/>
          <w:sz w:val="24"/>
          <w:szCs w:val="24"/>
        </w:rPr>
        <w:t xml:space="preserve"> pengalaman pribadi yang tidak termasuk kematangan, pertumbuhan atau instink.</w:t>
      </w:r>
    </w:p>
    <w:p w:rsidR="008B179A" w:rsidRPr="00DA710E" w:rsidRDefault="008B179A" w:rsidP="008B179A">
      <w:pPr>
        <w:autoSpaceDE w:val="0"/>
        <w:autoSpaceDN w:val="0"/>
        <w:adjustRightInd w:val="0"/>
        <w:spacing w:after="0" w:line="480" w:lineRule="auto"/>
        <w:jc w:val="both"/>
        <w:rPr>
          <w:rFonts w:ascii="Times New Roman" w:hAnsi="Times New Roman" w:cs="Times New Roman"/>
          <w:sz w:val="24"/>
          <w:szCs w:val="24"/>
        </w:rPr>
      </w:pPr>
      <w:r w:rsidRPr="00DA710E">
        <w:rPr>
          <w:rFonts w:ascii="Times New Roman" w:hAnsi="Times New Roman" w:cs="Times New Roman"/>
          <w:sz w:val="24"/>
          <w:szCs w:val="24"/>
        </w:rPr>
        <w:tab/>
        <w:t>Menurut Watson (Budiningsih, 2005:</w:t>
      </w:r>
      <w:r w:rsidR="00D859DE">
        <w:rPr>
          <w:rFonts w:ascii="Times New Roman" w:hAnsi="Times New Roman" w:cs="Times New Roman"/>
          <w:sz w:val="24"/>
          <w:szCs w:val="24"/>
        </w:rPr>
        <w:t xml:space="preserve"> </w:t>
      </w:r>
      <w:r w:rsidRPr="00DA710E">
        <w:rPr>
          <w:rFonts w:ascii="Times New Roman" w:hAnsi="Times New Roman" w:cs="Times New Roman"/>
          <w:sz w:val="24"/>
          <w:szCs w:val="24"/>
        </w:rPr>
        <w:t>22) belajar adalah proses interaksi  antara stimulus dan respon, namun stimulus dan respon yang dimaksud harus berbentuk tingkah laku yang dapat diamati dan dapat diukur.</w:t>
      </w:r>
      <w:r w:rsidR="00EF6C4C" w:rsidRPr="00DA710E">
        <w:rPr>
          <w:rFonts w:ascii="Times New Roman" w:hAnsi="Times New Roman" w:cs="Times New Roman"/>
          <w:sz w:val="24"/>
          <w:szCs w:val="24"/>
        </w:rPr>
        <w:t xml:space="preserve"> Sejalan dengan hal tersebut </w:t>
      </w:r>
      <w:r w:rsidR="00F049AF" w:rsidRPr="00DA710E">
        <w:rPr>
          <w:rFonts w:ascii="Times New Roman" w:hAnsi="Times New Roman" w:cs="Times New Roman"/>
          <w:sz w:val="24"/>
          <w:szCs w:val="24"/>
        </w:rPr>
        <w:t xml:space="preserve">menurut </w:t>
      </w:r>
      <w:r w:rsidR="00EF6C4C" w:rsidRPr="00DA710E">
        <w:rPr>
          <w:rFonts w:ascii="Times New Roman" w:hAnsi="Times New Roman" w:cs="Times New Roman"/>
          <w:sz w:val="24"/>
          <w:szCs w:val="24"/>
        </w:rPr>
        <w:t>Gagne</w:t>
      </w:r>
      <w:r w:rsidR="00F049AF" w:rsidRPr="00DA710E">
        <w:rPr>
          <w:rFonts w:ascii="Times New Roman" w:hAnsi="Times New Roman" w:cs="Times New Roman"/>
          <w:sz w:val="24"/>
          <w:szCs w:val="24"/>
        </w:rPr>
        <w:t xml:space="preserve"> (dalam Dahar</w:t>
      </w:r>
      <w:r w:rsidR="00F80271">
        <w:rPr>
          <w:rFonts w:ascii="Times New Roman" w:hAnsi="Times New Roman" w:cs="Times New Roman"/>
          <w:sz w:val="24"/>
          <w:szCs w:val="24"/>
        </w:rPr>
        <w:t>,</w:t>
      </w:r>
      <w:r w:rsidR="00F80271" w:rsidRPr="00F80271">
        <w:rPr>
          <w:rFonts w:ascii="Times New Roman" w:hAnsi="Times New Roman" w:cs="Times New Roman"/>
          <w:sz w:val="24"/>
          <w:szCs w:val="24"/>
        </w:rPr>
        <w:t xml:space="preserve"> </w:t>
      </w:r>
      <w:r w:rsidR="00F80271" w:rsidRPr="00DA710E">
        <w:rPr>
          <w:rFonts w:ascii="Times New Roman" w:hAnsi="Times New Roman" w:cs="Times New Roman"/>
          <w:sz w:val="24"/>
          <w:szCs w:val="24"/>
        </w:rPr>
        <w:t>1996</w:t>
      </w:r>
      <w:r w:rsidR="00F049AF" w:rsidRPr="00DA710E">
        <w:rPr>
          <w:rFonts w:ascii="Times New Roman" w:hAnsi="Times New Roman" w:cs="Times New Roman"/>
          <w:sz w:val="24"/>
          <w:szCs w:val="24"/>
        </w:rPr>
        <w:t>: 11)</w:t>
      </w:r>
      <w:r w:rsidR="00EF6C4C" w:rsidRPr="00DA710E">
        <w:rPr>
          <w:rFonts w:ascii="Times New Roman" w:hAnsi="Times New Roman" w:cs="Times New Roman"/>
          <w:sz w:val="24"/>
          <w:szCs w:val="24"/>
        </w:rPr>
        <w:t xml:space="preserve"> belajar dapat didefinisikan sebagai suatu organisma berubah perilakunya sebagai akibat pengalaman.</w:t>
      </w:r>
      <w:r w:rsidRPr="00DA710E">
        <w:rPr>
          <w:rFonts w:ascii="Times New Roman" w:hAnsi="Times New Roman" w:cs="Times New Roman"/>
          <w:sz w:val="24"/>
          <w:szCs w:val="24"/>
        </w:rPr>
        <w:t xml:space="preserve"> Dengan kata lain, walaupun ia mengakui </w:t>
      </w:r>
      <w:r w:rsidR="00C822DC" w:rsidRPr="00DA710E">
        <w:rPr>
          <w:rFonts w:ascii="Times New Roman" w:hAnsi="Times New Roman" w:cs="Times New Roman"/>
          <w:sz w:val="24"/>
          <w:szCs w:val="24"/>
        </w:rPr>
        <w:t>a</w:t>
      </w:r>
      <w:r w:rsidRPr="00DA710E">
        <w:rPr>
          <w:rFonts w:ascii="Times New Roman" w:hAnsi="Times New Roman" w:cs="Times New Roman"/>
          <w:sz w:val="24"/>
          <w:szCs w:val="24"/>
        </w:rPr>
        <w:t>danya perubahan-perubahan mental dalam diri seseorang selam</w:t>
      </w:r>
      <w:r w:rsidR="00C822DC" w:rsidRPr="00DA710E">
        <w:rPr>
          <w:rFonts w:ascii="Times New Roman" w:hAnsi="Times New Roman" w:cs="Times New Roman"/>
          <w:sz w:val="24"/>
          <w:szCs w:val="24"/>
        </w:rPr>
        <w:t>a</w:t>
      </w:r>
      <w:r w:rsidRPr="00DA710E">
        <w:rPr>
          <w:rFonts w:ascii="Times New Roman" w:hAnsi="Times New Roman" w:cs="Times New Roman"/>
          <w:sz w:val="24"/>
          <w:szCs w:val="24"/>
        </w:rPr>
        <w:t xml:space="preserve"> proses belajar, namun ia menganggap hal-hal tersebut sebagai faktor yang tidak perlu diperhitungkan. Ia tetap mengakui bahwa perubahan-perubahan mental dalam benak siswa itu penting, namun semua itu</w:t>
      </w:r>
      <w:r w:rsidR="00C822DC" w:rsidRPr="00DA710E">
        <w:rPr>
          <w:rFonts w:ascii="Times New Roman" w:hAnsi="Times New Roman" w:cs="Times New Roman"/>
          <w:sz w:val="24"/>
          <w:szCs w:val="24"/>
        </w:rPr>
        <w:t xml:space="preserve"> tidak dapat menjelaskan apakah </w:t>
      </w:r>
      <w:r w:rsidRPr="00DA710E">
        <w:rPr>
          <w:rFonts w:ascii="Times New Roman" w:hAnsi="Times New Roman" w:cs="Times New Roman"/>
          <w:sz w:val="24"/>
          <w:szCs w:val="24"/>
        </w:rPr>
        <w:t>seseorang telah belajar atau belum karena tidak dapat diamati.</w:t>
      </w:r>
    </w:p>
    <w:p w:rsidR="00C76C94" w:rsidRPr="00C76C94" w:rsidRDefault="008B179A" w:rsidP="00C76C94">
      <w:pPr>
        <w:autoSpaceDE w:val="0"/>
        <w:autoSpaceDN w:val="0"/>
        <w:adjustRightInd w:val="0"/>
        <w:spacing w:after="0" w:line="480" w:lineRule="auto"/>
        <w:jc w:val="both"/>
        <w:rPr>
          <w:rFonts w:ascii="Times New Roman" w:hAnsi="Times New Roman" w:cs="Times New Roman"/>
          <w:sz w:val="24"/>
          <w:szCs w:val="24"/>
        </w:rPr>
      </w:pPr>
      <w:r w:rsidRPr="00DA710E">
        <w:rPr>
          <w:rFonts w:ascii="Times New Roman" w:hAnsi="Times New Roman" w:cs="Times New Roman"/>
          <w:sz w:val="24"/>
          <w:szCs w:val="24"/>
        </w:rPr>
        <w:tab/>
        <w:t>Dari definisi diatas dapat disimpulkan bahwa belajar itu senantiasa merupakan perubaha</w:t>
      </w:r>
      <w:r w:rsidR="00C76C94">
        <w:rPr>
          <w:rFonts w:ascii="Times New Roman" w:hAnsi="Times New Roman" w:cs="Times New Roman"/>
          <w:sz w:val="24"/>
          <w:szCs w:val="24"/>
        </w:rPr>
        <w:t xml:space="preserve">n tingkah laku atau penampilan, </w:t>
      </w:r>
      <w:r w:rsidRPr="00DA710E">
        <w:rPr>
          <w:rFonts w:ascii="Times New Roman" w:hAnsi="Times New Roman" w:cs="Times New Roman"/>
          <w:sz w:val="24"/>
          <w:szCs w:val="24"/>
        </w:rPr>
        <w:t>dengan serangkaian kegiatan misalnya dengan membaca, mengamati, mendengarkan, meniru dan lain sebagainya. Dengan demikian terjadinya kegiatan belajar yang dilakukan oleh seorang idnividu dapat dijelaskan dengan rumus antara individu dan lingkungan.</w:t>
      </w:r>
    </w:p>
    <w:p w:rsidR="00C76C94" w:rsidRDefault="00C76C94" w:rsidP="00F049AF">
      <w:pPr>
        <w:autoSpaceDE w:val="0"/>
        <w:autoSpaceDN w:val="0"/>
        <w:adjustRightInd w:val="0"/>
        <w:spacing w:after="0" w:line="480" w:lineRule="auto"/>
        <w:ind w:left="457" w:hanging="457"/>
        <w:jc w:val="both"/>
        <w:rPr>
          <w:rFonts w:ascii="Times New Roman" w:hAnsi="Times New Roman" w:cs="Times New Roman"/>
          <w:b/>
          <w:bCs/>
          <w:sz w:val="24"/>
          <w:szCs w:val="24"/>
        </w:rPr>
      </w:pPr>
    </w:p>
    <w:p w:rsidR="00C76C94" w:rsidRDefault="00C76C94" w:rsidP="00F049AF">
      <w:pPr>
        <w:autoSpaceDE w:val="0"/>
        <w:autoSpaceDN w:val="0"/>
        <w:adjustRightInd w:val="0"/>
        <w:spacing w:after="0" w:line="480" w:lineRule="auto"/>
        <w:ind w:left="457" w:hanging="457"/>
        <w:jc w:val="both"/>
        <w:rPr>
          <w:rFonts w:ascii="Times New Roman" w:hAnsi="Times New Roman" w:cs="Times New Roman"/>
          <w:b/>
          <w:bCs/>
          <w:sz w:val="24"/>
          <w:szCs w:val="24"/>
        </w:rPr>
      </w:pPr>
    </w:p>
    <w:p w:rsidR="008B179A" w:rsidRPr="00DA710E" w:rsidRDefault="00F049AF" w:rsidP="00F049AF">
      <w:pPr>
        <w:autoSpaceDE w:val="0"/>
        <w:autoSpaceDN w:val="0"/>
        <w:adjustRightInd w:val="0"/>
        <w:spacing w:after="0" w:line="480" w:lineRule="auto"/>
        <w:ind w:left="457" w:hanging="457"/>
        <w:jc w:val="both"/>
        <w:rPr>
          <w:rFonts w:ascii="Times New Roman" w:hAnsi="Times New Roman" w:cs="Times New Roman"/>
          <w:b/>
          <w:bCs/>
          <w:sz w:val="24"/>
          <w:szCs w:val="24"/>
        </w:rPr>
      </w:pPr>
      <w:r w:rsidRPr="00DA710E">
        <w:rPr>
          <w:rFonts w:ascii="Times New Roman" w:hAnsi="Times New Roman" w:cs="Times New Roman"/>
          <w:b/>
          <w:bCs/>
          <w:sz w:val="24"/>
          <w:szCs w:val="24"/>
        </w:rPr>
        <w:lastRenderedPageBreak/>
        <w:t xml:space="preserve">B. </w:t>
      </w:r>
      <w:r w:rsidR="008B179A" w:rsidRPr="00DA710E">
        <w:rPr>
          <w:rFonts w:ascii="Times New Roman" w:hAnsi="Times New Roman" w:cs="Times New Roman"/>
          <w:b/>
          <w:bCs/>
          <w:sz w:val="24"/>
          <w:szCs w:val="24"/>
        </w:rPr>
        <w:t>Prestasi Belajar</w:t>
      </w:r>
    </w:p>
    <w:p w:rsidR="008B179A" w:rsidRPr="00DA710E" w:rsidRDefault="008B179A" w:rsidP="008B179A">
      <w:pPr>
        <w:autoSpaceDE w:val="0"/>
        <w:autoSpaceDN w:val="0"/>
        <w:adjustRightInd w:val="0"/>
        <w:spacing w:after="0" w:line="480" w:lineRule="auto"/>
        <w:jc w:val="both"/>
        <w:rPr>
          <w:rFonts w:ascii="Times New Roman" w:hAnsi="Times New Roman" w:cs="Times New Roman"/>
          <w:sz w:val="24"/>
          <w:szCs w:val="24"/>
        </w:rPr>
      </w:pPr>
      <w:r w:rsidRPr="00DA710E">
        <w:rPr>
          <w:rFonts w:ascii="Times New Roman" w:hAnsi="Times New Roman" w:cs="Times New Roman"/>
          <w:b/>
          <w:bCs/>
          <w:sz w:val="24"/>
          <w:szCs w:val="24"/>
        </w:rPr>
        <w:tab/>
      </w:r>
      <w:r w:rsidRPr="00DA710E">
        <w:rPr>
          <w:rFonts w:ascii="Times New Roman" w:hAnsi="Times New Roman" w:cs="Times New Roman"/>
          <w:sz w:val="24"/>
          <w:szCs w:val="24"/>
        </w:rPr>
        <w:t>Prestasi merupakan kecakapan atau hasil kongkrit yang dapat dicapai pada saat atau periode tertentu. Berdasarkan pendapat tersebut, prestasi dalam penelitian ini adalah hasil yang telah dicapai siswa dalam proses pembelajaran. Prestasi belajar adalah kecakapan nyata yang menunjuk</w:t>
      </w:r>
      <w:r w:rsidR="00F80271">
        <w:rPr>
          <w:rFonts w:ascii="Times New Roman" w:hAnsi="Times New Roman" w:cs="Times New Roman"/>
          <w:sz w:val="24"/>
          <w:szCs w:val="24"/>
        </w:rPr>
        <w:t>k</w:t>
      </w:r>
      <w:r w:rsidRPr="00DA710E">
        <w:rPr>
          <w:rFonts w:ascii="Times New Roman" w:hAnsi="Times New Roman" w:cs="Times New Roman"/>
          <w:sz w:val="24"/>
          <w:szCs w:val="24"/>
        </w:rPr>
        <w:t xml:space="preserve">an aspek kecakapan yang segera </w:t>
      </w:r>
      <w:r w:rsidR="005329CF" w:rsidRPr="00DA710E">
        <w:rPr>
          <w:rFonts w:ascii="Times New Roman" w:hAnsi="Times New Roman" w:cs="Times New Roman"/>
          <w:sz w:val="24"/>
          <w:szCs w:val="24"/>
        </w:rPr>
        <w:t>dapat didemonstrasikan dan diuji</w:t>
      </w:r>
      <w:r w:rsidRPr="00DA710E">
        <w:rPr>
          <w:rFonts w:ascii="Times New Roman" w:hAnsi="Times New Roman" w:cs="Times New Roman"/>
          <w:sz w:val="24"/>
          <w:szCs w:val="24"/>
        </w:rPr>
        <w:t xml:space="preserve"> sekarang juga karena merupakan hasil usaha at</w:t>
      </w:r>
      <w:r w:rsidR="005329CF" w:rsidRPr="00DA710E">
        <w:rPr>
          <w:rFonts w:ascii="Times New Roman" w:hAnsi="Times New Roman" w:cs="Times New Roman"/>
          <w:sz w:val="24"/>
          <w:szCs w:val="24"/>
        </w:rPr>
        <w:t>a</w:t>
      </w:r>
      <w:r w:rsidRPr="00DA710E">
        <w:rPr>
          <w:rFonts w:ascii="Times New Roman" w:hAnsi="Times New Roman" w:cs="Times New Roman"/>
          <w:sz w:val="24"/>
          <w:szCs w:val="24"/>
        </w:rPr>
        <w:t xml:space="preserve">u belajar yang bersangkutan dengan cara, bahan dan dalam hal tertentu yang telah dijalankannya. </w:t>
      </w:r>
    </w:p>
    <w:p w:rsidR="008B179A" w:rsidRPr="00DA710E" w:rsidRDefault="008B179A" w:rsidP="008B179A">
      <w:pPr>
        <w:autoSpaceDE w:val="0"/>
        <w:autoSpaceDN w:val="0"/>
        <w:adjustRightInd w:val="0"/>
        <w:spacing w:after="0" w:line="480" w:lineRule="auto"/>
        <w:jc w:val="both"/>
        <w:rPr>
          <w:rFonts w:ascii="Times New Roman" w:hAnsi="Times New Roman" w:cs="Times New Roman"/>
          <w:sz w:val="24"/>
          <w:szCs w:val="24"/>
        </w:rPr>
      </w:pPr>
      <w:r w:rsidRPr="00DA710E">
        <w:rPr>
          <w:rFonts w:ascii="Times New Roman" w:hAnsi="Times New Roman" w:cs="Times New Roman"/>
          <w:sz w:val="24"/>
          <w:szCs w:val="24"/>
        </w:rPr>
        <w:tab/>
        <w:t>Menurut Djalal (dalam Karim, 2009) bahwa “prestasi belajar siswa adalah gambaran kemampuan siswa yang diperoleh dari hasil penilaian proses belajar siswa d</w:t>
      </w:r>
      <w:r w:rsidR="00C76C94">
        <w:rPr>
          <w:rFonts w:ascii="Times New Roman" w:hAnsi="Times New Roman" w:cs="Times New Roman"/>
          <w:sz w:val="24"/>
          <w:szCs w:val="24"/>
        </w:rPr>
        <w:t xml:space="preserve">alam mencapai tujuan pengajaran”. </w:t>
      </w:r>
      <w:r w:rsidRPr="00DA710E">
        <w:rPr>
          <w:rFonts w:ascii="Times New Roman" w:hAnsi="Times New Roman" w:cs="Times New Roman"/>
          <w:sz w:val="24"/>
          <w:szCs w:val="24"/>
        </w:rPr>
        <w:t>Prestasi adalah hasil yang telah dicapai seseorang dalam melakukan kegiatan. Gagne (dalam Dimyati, 2002:</w:t>
      </w:r>
      <w:r w:rsidR="00F049AF" w:rsidRPr="00DA710E">
        <w:rPr>
          <w:rFonts w:ascii="Times New Roman" w:hAnsi="Times New Roman" w:cs="Times New Roman"/>
          <w:sz w:val="24"/>
          <w:szCs w:val="24"/>
        </w:rPr>
        <w:t xml:space="preserve"> </w:t>
      </w:r>
      <w:r w:rsidRPr="00DA710E">
        <w:rPr>
          <w:rFonts w:ascii="Times New Roman" w:hAnsi="Times New Roman" w:cs="Times New Roman"/>
          <w:sz w:val="24"/>
          <w:szCs w:val="24"/>
        </w:rPr>
        <w:t xml:space="preserve">10) menyatakan bahwa prestasi belajar dibedakan menjadi lima aspek, yaitu : informasi verbal, </w:t>
      </w:r>
      <w:r w:rsidR="00C76C94">
        <w:rPr>
          <w:rFonts w:ascii="Times New Roman" w:hAnsi="Times New Roman" w:cs="Times New Roman"/>
          <w:sz w:val="24"/>
          <w:szCs w:val="24"/>
        </w:rPr>
        <w:t xml:space="preserve"> </w:t>
      </w:r>
      <w:r w:rsidRPr="00DA710E">
        <w:rPr>
          <w:rFonts w:ascii="Times New Roman" w:hAnsi="Times New Roman" w:cs="Times New Roman"/>
          <w:sz w:val="24"/>
          <w:szCs w:val="24"/>
        </w:rPr>
        <w:t xml:space="preserve">keterampilan motorik, sikap dan siasat kognitif. Menurut Bloom </w:t>
      </w:r>
      <w:r w:rsidR="00781FB5" w:rsidRPr="00DA710E">
        <w:rPr>
          <w:rFonts w:ascii="Times New Roman" w:hAnsi="Times New Roman" w:cs="Times New Roman"/>
          <w:sz w:val="24"/>
          <w:szCs w:val="24"/>
        </w:rPr>
        <w:t>Krath</w:t>
      </w:r>
      <w:r w:rsidR="007218F8" w:rsidRPr="00DA710E">
        <w:rPr>
          <w:rFonts w:ascii="Times New Roman" w:hAnsi="Times New Roman" w:cs="Times New Roman"/>
          <w:sz w:val="24"/>
          <w:szCs w:val="24"/>
        </w:rPr>
        <w:t>wohl, dan Simpson</w:t>
      </w:r>
      <w:r w:rsidR="005329CF" w:rsidRPr="00DA710E">
        <w:rPr>
          <w:rFonts w:ascii="Times New Roman" w:hAnsi="Times New Roman" w:cs="Times New Roman"/>
          <w:sz w:val="24"/>
          <w:szCs w:val="24"/>
        </w:rPr>
        <w:t xml:space="preserve"> </w:t>
      </w:r>
      <w:r w:rsidRPr="00DA710E">
        <w:rPr>
          <w:rFonts w:ascii="Times New Roman" w:hAnsi="Times New Roman" w:cs="Times New Roman"/>
          <w:sz w:val="24"/>
          <w:szCs w:val="24"/>
        </w:rPr>
        <w:t>(dalam Dimyati,</w:t>
      </w:r>
      <w:r w:rsidR="00892780" w:rsidRPr="00DA710E">
        <w:rPr>
          <w:rFonts w:ascii="Times New Roman" w:hAnsi="Times New Roman" w:cs="Times New Roman"/>
          <w:sz w:val="24"/>
          <w:szCs w:val="24"/>
        </w:rPr>
        <w:t xml:space="preserve"> </w:t>
      </w:r>
      <w:r w:rsidRPr="00DA710E">
        <w:rPr>
          <w:rFonts w:ascii="Times New Roman" w:hAnsi="Times New Roman" w:cs="Times New Roman"/>
          <w:sz w:val="24"/>
          <w:szCs w:val="24"/>
        </w:rPr>
        <w:t xml:space="preserve"> 2002:</w:t>
      </w:r>
      <w:r w:rsidR="00892780" w:rsidRPr="00DA710E">
        <w:rPr>
          <w:rFonts w:ascii="Times New Roman" w:hAnsi="Times New Roman" w:cs="Times New Roman"/>
          <w:sz w:val="24"/>
          <w:szCs w:val="24"/>
        </w:rPr>
        <w:t xml:space="preserve"> </w:t>
      </w:r>
      <w:r w:rsidRPr="00DA710E">
        <w:rPr>
          <w:rFonts w:ascii="Times New Roman" w:hAnsi="Times New Roman" w:cs="Times New Roman"/>
          <w:sz w:val="24"/>
          <w:szCs w:val="24"/>
        </w:rPr>
        <w:t>26) bahwa hasil belajar dibedakan menjadi tiga aspek</w:t>
      </w:r>
      <w:r w:rsidR="00AE0968" w:rsidRPr="00DA710E">
        <w:rPr>
          <w:rFonts w:ascii="Times New Roman" w:hAnsi="Times New Roman" w:cs="Times New Roman"/>
          <w:sz w:val="24"/>
          <w:szCs w:val="24"/>
        </w:rPr>
        <w:t xml:space="preserve"> yaitu ranah kognitif, afektif, dan psikomotor. </w:t>
      </w:r>
    </w:p>
    <w:p w:rsidR="00C76C94" w:rsidRDefault="008B179A" w:rsidP="006848D6">
      <w:pPr>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t xml:space="preserve"> Memahami pengertian prestasi belajar secara garis besar harus bertitik tolak kepada pengertian belajar itu sendiri. Untuk itu para ahli mengemukakan pendapatnya yang berbeda-beda sesuai dengan pandangan yang mereka anut. Namun dari pendapat yang berbeda itu dapat kita temukan satu titik persamaan. Prestasi belajar ditunjukkan dengan skor atau angka yang menunjukkan nilai-nilai dari sejumlah mata pelajaran yang menggambarkan pengetahuan dan ket</w:t>
      </w:r>
      <w:r w:rsidR="00C76C94">
        <w:rPr>
          <w:rFonts w:ascii="Times New Roman" w:hAnsi="Times New Roman" w:cs="Times New Roman"/>
          <w:sz w:val="24"/>
          <w:szCs w:val="24"/>
        </w:rPr>
        <w:t xml:space="preserve">erampilan </w:t>
      </w:r>
      <w:r w:rsidRPr="00DA710E">
        <w:rPr>
          <w:rFonts w:ascii="Times New Roman" w:hAnsi="Times New Roman" w:cs="Times New Roman"/>
          <w:sz w:val="24"/>
          <w:szCs w:val="24"/>
        </w:rPr>
        <w:t xml:space="preserve">yang diperoleh siswa, serta untuk dapat memperoleh nilai digunakan </w:t>
      </w:r>
      <w:r w:rsidRPr="00DA710E">
        <w:rPr>
          <w:rFonts w:ascii="Times New Roman" w:hAnsi="Times New Roman" w:cs="Times New Roman"/>
          <w:sz w:val="24"/>
          <w:szCs w:val="24"/>
        </w:rPr>
        <w:lastRenderedPageBreak/>
        <w:t xml:space="preserve">tes terhadap mata pelajaran terlebih dahulu, </w:t>
      </w:r>
      <w:r w:rsidR="00C02731">
        <w:rPr>
          <w:rFonts w:ascii="Times New Roman" w:hAnsi="Times New Roman" w:cs="Times New Roman"/>
          <w:sz w:val="24"/>
          <w:szCs w:val="24"/>
        </w:rPr>
        <w:t>“</w:t>
      </w:r>
      <w:r w:rsidRPr="00DA710E">
        <w:rPr>
          <w:rFonts w:ascii="Times New Roman" w:hAnsi="Times New Roman" w:cs="Times New Roman"/>
          <w:sz w:val="24"/>
          <w:szCs w:val="24"/>
        </w:rPr>
        <w:t xml:space="preserve">tes adalah penilaian komprenhensif terhadap </w:t>
      </w:r>
      <w:r w:rsidR="00B634AA">
        <w:rPr>
          <w:rFonts w:ascii="Times New Roman" w:hAnsi="Times New Roman" w:cs="Times New Roman"/>
          <w:sz w:val="24"/>
          <w:szCs w:val="24"/>
        </w:rPr>
        <w:t>seo</w:t>
      </w:r>
      <w:r w:rsidRPr="00DA710E">
        <w:rPr>
          <w:rFonts w:ascii="Times New Roman" w:hAnsi="Times New Roman" w:cs="Times New Roman"/>
          <w:sz w:val="24"/>
          <w:szCs w:val="24"/>
        </w:rPr>
        <w:t>rang individu atau keseluruhan usaha evaluasi program</w:t>
      </w:r>
      <w:r w:rsidR="00C02731">
        <w:rPr>
          <w:rFonts w:ascii="Times New Roman" w:hAnsi="Times New Roman" w:cs="Times New Roman"/>
          <w:sz w:val="24"/>
          <w:szCs w:val="24"/>
        </w:rPr>
        <w:t>”</w:t>
      </w:r>
      <w:r w:rsidRPr="00DA710E">
        <w:rPr>
          <w:rFonts w:ascii="Times New Roman" w:hAnsi="Times New Roman" w:cs="Times New Roman"/>
          <w:sz w:val="24"/>
          <w:szCs w:val="24"/>
        </w:rPr>
        <w:t xml:space="preserve"> (A</w:t>
      </w:r>
      <w:r w:rsidR="00892780" w:rsidRPr="00DA710E">
        <w:rPr>
          <w:rFonts w:ascii="Times New Roman" w:hAnsi="Times New Roman" w:cs="Times New Roman"/>
          <w:sz w:val="24"/>
          <w:szCs w:val="24"/>
        </w:rPr>
        <w:t>r</w:t>
      </w:r>
      <w:r w:rsidRPr="00DA710E">
        <w:rPr>
          <w:rFonts w:ascii="Times New Roman" w:hAnsi="Times New Roman" w:cs="Times New Roman"/>
          <w:sz w:val="24"/>
          <w:szCs w:val="24"/>
        </w:rPr>
        <w:t xml:space="preserve">ikunto, </w:t>
      </w:r>
      <w:r w:rsidR="00C76C94">
        <w:rPr>
          <w:rFonts w:ascii="Times New Roman" w:hAnsi="Times New Roman" w:cs="Times New Roman"/>
          <w:sz w:val="24"/>
          <w:szCs w:val="24"/>
        </w:rPr>
        <w:t xml:space="preserve">1999: 33). </w:t>
      </w:r>
    </w:p>
    <w:p w:rsidR="008B179A" w:rsidRPr="00DA710E" w:rsidRDefault="008B179A" w:rsidP="00C76C94">
      <w:pPr>
        <w:autoSpaceDE w:val="0"/>
        <w:autoSpaceDN w:val="0"/>
        <w:adjustRightInd w:val="0"/>
        <w:spacing w:before="28" w:after="28" w:line="480" w:lineRule="auto"/>
        <w:ind w:firstLine="720"/>
        <w:jc w:val="both"/>
        <w:rPr>
          <w:rFonts w:ascii="Times New Roman" w:hAnsi="Times New Roman" w:cs="Times New Roman"/>
          <w:sz w:val="24"/>
          <w:szCs w:val="24"/>
        </w:rPr>
      </w:pPr>
      <w:r w:rsidRPr="00DA710E">
        <w:rPr>
          <w:rFonts w:ascii="Times New Roman" w:hAnsi="Times New Roman" w:cs="Times New Roman"/>
          <w:sz w:val="24"/>
          <w:szCs w:val="24"/>
        </w:rPr>
        <w:t>Berdasarkan pengertian di atas, maka dapat dijelaskan bahwa prestasi belajar merupakan tingkat kemanusiaan yang</w:t>
      </w:r>
      <w:r w:rsidR="00C76C94">
        <w:rPr>
          <w:rFonts w:ascii="Times New Roman" w:hAnsi="Times New Roman" w:cs="Times New Roman"/>
          <w:sz w:val="24"/>
          <w:szCs w:val="24"/>
        </w:rPr>
        <w:t xml:space="preserve"> dimiliki siswa dalam menerima, </w:t>
      </w:r>
      <w:r w:rsidRPr="00DA710E">
        <w:rPr>
          <w:rFonts w:ascii="Times New Roman" w:hAnsi="Times New Roman" w:cs="Times New Roman"/>
          <w:sz w:val="24"/>
          <w:szCs w:val="24"/>
        </w:rPr>
        <w:t>menolak dan menilai informasi-informasi yang diperoleh dalam proses belajar mengajar. Prestasi belajar seseorang ses</w:t>
      </w:r>
      <w:r w:rsidR="00C76C94">
        <w:rPr>
          <w:rFonts w:ascii="Times New Roman" w:hAnsi="Times New Roman" w:cs="Times New Roman"/>
          <w:sz w:val="24"/>
          <w:szCs w:val="24"/>
        </w:rPr>
        <w:t xml:space="preserve">uai dengan tingkat keberhasilan </w:t>
      </w:r>
      <w:r w:rsidRPr="00DA710E">
        <w:rPr>
          <w:rFonts w:ascii="Times New Roman" w:hAnsi="Times New Roman" w:cs="Times New Roman"/>
          <w:sz w:val="24"/>
          <w:szCs w:val="24"/>
        </w:rPr>
        <w:t xml:space="preserve">dalam mempelajari materi pelajaran yang dinyatakan dalam bentuk nilai atau </w:t>
      </w:r>
      <w:r w:rsidRPr="00DA710E">
        <w:rPr>
          <w:rFonts w:ascii="Times New Roman" w:hAnsi="Times New Roman" w:cs="Times New Roman"/>
          <w:sz w:val="24"/>
          <w:szCs w:val="24"/>
        </w:rPr>
        <w:br/>
      </w:r>
      <w:r w:rsidR="00C72BB5" w:rsidRPr="00DA710E">
        <w:rPr>
          <w:rFonts w:ascii="Times New Roman" w:hAnsi="Times New Roman" w:cs="Times New Roman"/>
          <w:sz w:val="24"/>
          <w:szCs w:val="24"/>
        </w:rPr>
        <w:t xml:space="preserve">raport setiap bidang studi setelah </w:t>
      </w:r>
      <w:r w:rsidRPr="00DA710E">
        <w:rPr>
          <w:rFonts w:ascii="Times New Roman" w:hAnsi="Times New Roman" w:cs="Times New Roman"/>
          <w:sz w:val="24"/>
          <w:szCs w:val="24"/>
        </w:rPr>
        <w:t>mengalami proses belajar mengajar.</w:t>
      </w:r>
      <w:r w:rsidRPr="00DA710E">
        <w:rPr>
          <w:rFonts w:ascii="Times New Roman" w:hAnsi="Times New Roman" w:cs="Times New Roman"/>
          <w:sz w:val="24"/>
          <w:szCs w:val="24"/>
        </w:rPr>
        <w:tab/>
        <w:t xml:space="preserve"> </w:t>
      </w:r>
    </w:p>
    <w:p w:rsidR="008B179A" w:rsidRPr="00DA710E" w:rsidRDefault="004819AA" w:rsidP="008B179A">
      <w:pPr>
        <w:tabs>
          <w:tab w:val="left" w:pos="1215"/>
          <w:tab w:val="left" w:pos="1710"/>
          <w:tab w:val="left" w:pos="2205"/>
          <w:tab w:val="left" w:pos="2249"/>
          <w:tab w:val="left" w:pos="2543"/>
        </w:tabs>
        <w:autoSpaceDE w:val="0"/>
        <w:autoSpaceDN w:val="0"/>
        <w:adjustRightInd w:val="0"/>
        <w:spacing w:before="28" w:after="28" w:line="480" w:lineRule="auto"/>
        <w:jc w:val="both"/>
        <w:rPr>
          <w:rFonts w:ascii="Times New Roman" w:hAnsi="Times New Roman" w:cs="Times New Roman"/>
          <w:b/>
          <w:bCs/>
          <w:sz w:val="24"/>
          <w:szCs w:val="24"/>
        </w:rPr>
      </w:pPr>
      <w:r w:rsidRPr="00D77053">
        <w:rPr>
          <w:rFonts w:ascii="Times New Roman" w:hAnsi="Times New Roman" w:cs="Times New Roman"/>
          <w:b/>
          <w:bCs/>
          <w:sz w:val="24"/>
          <w:szCs w:val="24"/>
        </w:rPr>
        <w:t>C.</w:t>
      </w:r>
      <w:r w:rsidRPr="00DA710E">
        <w:rPr>
          <w:rFonts w:ascii="Times New Roman" w:hAnsi="Times New Roman" w:cs="Times New Roman"/>
          <w:bCs/>
          <w:sz w:val="24"/>
          <w:szCs w:val="24"/>
        </w:rPr>
        <w:t xml:space="preserve"> </w:t>
      </w:r>
      <w:r w:rsidR="00D859DE">
        <w:rPr>
          <w:rFonts w:ascii="Times New Roman" w:hAnsi="Times New Roman" w:cs="Times New Roman"/>
          <w:bCs/>
          <w:sz w:val="24"/>
          <w:szCs w:val="24"/>
        </w:rPr>
        <w:t xml:space="preserve"> </w:t>
      </w:r>
      <w:r w:rsidR="008B179A" w:rsidRPr="00DA710E">
        <w:rPr>
          <w:rFonts w:ascii="Times New Roman" w:hAnsi="Times New Roman" w:cs="Times New Roman"/>
          <w:b/>
          <w:bCs/>
          <w:sz w:val="24"/>
          <w:szCs w:val="24"/>
        </w:rPr>
        <w:t>Pembelajaran Kooperatif</w:t>
      </w:r>
    </w:p>
    <w:p w:rsidR="008B179A" w:rsidRPr="00DA710E" w:rsidRDefault="008B179A" w:rsidP="004819AA">
      <w:pPr>
        <w:tabs>
          <w:tab w:val="left" w:pos="2038"/>
          <w:tab w:val="left" w:pos="2613"/>
          <w:tab w:val="left" w:pos="3188"/>
          <w:tab w:val="left" w:pos="3763"/>
          <w:tab w:val="left" w:pos="4231"/>
        </w:tabs>
        <w:autoSpaceDE w:val="0"/>
        <w:autoSpaceDN w:val="0"/>
        <w:adjustRightInd w:val="0"/>
        <w:spacing w:before="28" w:after="28" w:line="480" w:lineRule="auto"/>
        <w:ind w:firstLine="709"/>
        <w:jc w:val="both"/>
        <w:rPr>
          <w:rFonts w:ascii="Times New Roman" w:hAnsi="Times New Roman" w:cs="Times New Roman"/>
          <w:sz w:val="24"/>
          <w:szCs w:val="24"/>
        </w:rPr>
      </w:pPr>
      <w:r w:rsidRPr="00DA710E">
        <w:rPr>
          <w:rFonts w:ascii="Times New Roman" w:hAnsi="Times New Roman" w:cs="Times New Roman"/>
          <w:sz w:val="24"/>
          <w:szCs w:val="24"/>
        </w:rPr>
        <w:t xml:space="preserve">Pembelajaran kooperatif merupakan strategi belajar dengan sejumlah siswa sebagai anggota kelompok kecil yang tingkat kemampuannya berbeda. Dalam menyelesaikan tugas kelompoknya, setiap siswa anggota kelompok harus saling bekerja sama dan saling membantu untuk memahami materi pelajaran. Model pembelajaran kooperatif merupakan salah satu model pembelajaran yang mendukung pembelajaran kontekstual. Sistem pengajaran </w:t>
      </w:r>
      <w:r w:rsidRPr="00DA710E">
        <w:rPr>
          <w:rFonts w:ascii="Times New Roman" w:hAnsi="Times New Roman" w:cs="Times New Roman"/>
          <w:i/>
          <w:iCs/>
          <w:sz w:val="24"/>
          <w:szCs w:val="24"/>
        </w:rPr>
        <w:t>Cooperative Learning</w:t>
      </w:r>
      <w:r w:rsidRPr="00DA710E">
        <w:rPr>
          <w:rFonts w:ascii="Times New Roman" w:hAnsi="Times New Roman" w:cs="Times New Roman"/>
          <w:sz w:val="24"/>
          <w:szCs w:val="24"/>
        </w:rPr>
        <w:t xml:space="preserve"> dapat didefinisikan sebagai sistem kerja atau belajar kelompok yang terstruktur. Yang termasuk di dalam struktur ini adalah lima unsur pokok yaitu saling ketergantungan positif, tanggung jawab individual, interaksi personal, keahlian bekerja sama, dan proses kelompok.</w:t>
      </w:r>
    </w:p>
    <w:p w:rsidR="008B179A" w:rsidRPr="00DA710E" w:rsidRDefault="00892780" w:rsidP="00892780">
      <w:pPr>
        <w:tabs>
          <w:tab w:val="left" w:pos="709"/>
          <w:tab w:val="left" w:pos="1870"/>
          <w:tab w:val="left" w:pos="2445"/>
          <w:tab w:val="left" w:pos="2900"/>
          <w:tab w:val="left" w:pos="3020"/>
        </w:tabs>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r>
      <w:r w:rsidR="008B179A" w:rsidRPr="00DA710E">
        <w:rPr>
          <w:rFonts w:ascii="Times New Roman" w:hAnsi="Times New Roman" w:cs="Times New Roman"/>
          <w:sz w:val="24"/>
          <w:szCs w:val="24"/>
        </w:rPr>
        <w:t xml:space="preserve">Pembelajaran kooperatif mengacu kepada kaidah pembelajaran yang melibatkan siswa dengan berbagai kemampuan untuk bekerja sama dalam kelompok kecil guna mencapai satu tujuan yang sama. Sasarannya adalah tahap </w:t>
      </w:r>
      <w:r w:rsidR="008B179A" w:rsidRPr="00DA710E">
        <w:rPr>
          <w:rFonts w:ascii="Times New Roman" w:hAnsi="Times New Roman" w:cs="Times New Roman"/>
          <w:sz w:val="24"/>
          <w:szCs w:val="24"/>
        </w:rPr>
        <w:lastRenderedPageBreak/>
        <w:t>pembelajaran yang maksimum bukan saja untuk diri sen</w:t>
      </w:r>
      <w:r w:rsidR="00D859DE">
        <w:rPr>
          <w:rFonts w:ascii="Times New Roman" w:hAnsi="Times New Roman" w:cs="Times New Roman"/>
          <w:sz w:val="24"/>
          <w:szCs w:val="24"/>
        </w:rPr>
        <w:t>diri, tetapi juga untuk teman-</w:t>
      </w:r>
      <w:r w:rsidR="008B179A" w:rsidRPr="00DA710E">
        <w:rPr>
          <w:rFonts w:ascii="Times New Roman" w:hAnsi="Times New Roman" w:cs="Times New Roman"/>
          <w:sz w:val="24"/>
          <w:szCs w:val="24"/>
        </w:rPr>
        <w:t>teman lain dalam kelompok. Hakiim (2008:</w:t>
      </w:r>
      <w:r w:rsidR="00D859DE">
        <w:rPr>
          <w:rFonts w:ascii="Times New Roman" w:hAnsi="Times New Roman" w:cs="Times New Roman"/>
          <w:sz w:val="24"/>
          <w:szCs w:val="24"/>
        </w:rPr>
        <w:t xml:space="preserve"> </w:t>
      </w:r>
      <w:r w:rsidR="008B179A" w:rsidRPr="00DA710E">
        <w:rPr>
          <w:rFonts w:ascii="Times New Roman" w:hAnsi="Times New Roman" w:cs="Times New Roman"/>
          <w:sz w:val="24"/>
          <w:szCs w:val="24"/>
        </w:rPr>
        <w:t>54) pembelajaran kooperatif adalah pembelajaran aktif yang menekankan aktivitas siswa bersama-sama secara berkelompok dan tidak individual. Siswa secara berkelompok mengembangkan kecakapan hidup</w:t>
      </w:r>
      <w:r w:rsidR="00C02731">
        <w:rPr>
          <w:rFonts w:ascii="Times New Roman" w:hAnsi="Times New Roman" w:cs="Times New Roman"/>
          <w:sz w:val="24"/>
          <w:szCs w:val="24"/>
        </w:rPr>
        <w:t>nya, seperti menemukan dan memec</w:t>
      </w:r>
      <w:r w:rsidR="008B179A" w:rsidRPr="00DA710E">
        <w:rPr>
          <w:rFonts w:ascii="Times New Roman" w:hAnsi="Times New Roman" w:cs="Times New Roman"/>
          <w:sz w:val="24"/>
          <w:szCs w:val="24"/>
        </w:rPr>
        <w:t>ahkan masalah, pengambilan keputusan, berfikir logis, berkomunikasi efektif, dan bekerja sama. Jangan biarkan siswa belajar sendiri yang mendorongnya menjadi individualis dan jangan pula dihadapkan pada kondisi kompetensi yang tidak sehat dengan sesama temannya. Namun ciptakan cara agar siswa bisa bekerja sama.</w:t>
      </w:r>
    </w:p>
    <w:p w:rsidR="008B179A" w:rsidRPr="00DA710E" w:rsidRDefault="008B179A" w:rsidP="00892780">
      <w:pPr>
        <w:tabs>
          <w:tab w:val="left" w:pos="709"/>
          <w:tab w:val="left" w:pos="1870"/>
          <w:tab w:val="left" w:pos="2445"/>
          <w:tab w:val="left" w:pos="2900"/>
          <w:tab w:val="left" w:pos="3020"/>
        </w:tabs>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t>Kholid (2009</w:t>
      </w:r>
      <w:r w:rsidR="00906A22">
        <w:rPr>
          <w:rFonts w:ascii="Times New Roman" w:hAnsi="Times New Roman" w:cs="Times New Roman"/>
          <w:sz w:val="24"/>
          <w:szCs w:val="24"/>
        </w:rPr>
        <w:t>: 5</w:t>
      </w:r>
      <w:r w:rsidRPr="00DA710E">
        <w:rPr>
          <w:rFonts w:ascii="Times New Roman" w:hAnsi="Times New Roman" w:cs="Times New Roman"/>
          <w:sz w:val="24"/>
          <w:szCs w:val="24"/>
        </w:rPr>
        <w:t xml:space="preserve">) suatu model pembelajaran dimana siswa belajar dalam kelompok-kelompok kecil, saling membantu satu sama lain. Pembelajaran ini dikembangkan berdasarkan teori belajar kognitif kontruktivisme. Salah satu teori belajar Vigotsky, penekanan pada hakikat sosiokultural pembelajaran.  Vigotsky yakin bahwa fungsi-fungsi mental yang lebih tinggi, pada umumnya muncul dalam percakapan atau kerjasama antar individu sebelum fungsi mental yang lebih tinggi itu terserap ke dalam individu tersebut. </w:t>
      </w:r>
    </w:p>
    <w:p w:rsidR="005459AB" w:rsidRPr="00DA710E" w:rsidRDefault="005459AB" w:rsidP="00892780">
      <w:pPr>
        <w:tabs>
          <w:tab w:val="left" w:pos="709"/>
          <w:tab w:val="left" w:pos="1870"/>
          <w:tab w:val="left" w:pos="2445"/>
          <w:tab w:val="left" w:pos="2900"/>
          <w:tab w:val="left" w:pos="3020"/>
        </w:tabs>
        <w:autoSpaceDE w:val="0"/>
        <w:autoSpaceDN w:val="0"/>
        <w:adjustRightInd w:val="0"/>
        <w:spacing w:before="28" w:after="28" w:line="480" w:lineRule="auto"/>
        <w:jc w:val="both"/>
        <w:rPr>
          <w:rFonts w:ascii="Times New Roman" w:hAnsi="Times New Roman" w:cs="Times New Roman"/>
          <w:iCs/>
          <w:sz w:val="24"/>
          <w:szCs w:val="24"/>
        </w:rPr>
      </w:pPr>
      <w:r w:rsidRPr="00DA710E">
        <w:rPr>
          <w:rFonts w:ascii="Times New Roman" w:hAnsi="Times New Roman" w:cs="Times New Roman"/>
          <w:sz w:val="24"/>
          <w:szCs w:val="24"/>
        </w:rPr>
        <w:tab/>
        <w:t xml:space="preserve">Adapun kelebihan dan kekurangan dari </w:t>
      </w:r>
      <w:r w:rsidRPr="00DA710E">
        <w:rPr>
          <w:rFonts w:ascii="Times New Roman" w:hAnsi="Times New Roman" w:cs="Times New Roman"/>
          <w:i/>
          <w:iCs/>
          <w:sz w:val="24"/>
          <w:szCs w:val="24"/>
        </w:rPr>
        <w:t xml:space="preserve">Cooperative Learning, </w:t>
      </w:r>
      <w:r w:rsidRPr="00DA710E">
        <w:rPr>
          <w:rFonts w:ascii="Times New Roman" w:hAnsi="Times New Roman" w:cs="Times New Roman"/>
          <w:iCs/>
          <w:sz w:val="24"/>
          <w:szCs w:val="24"/>
        </w:rPr>
        <w:t>diantaranya adalah :</w:t>
      </w:r>
    </w:p>
    <w:p w:rsidR="005459AB" w:rsidRPr="00DA710E" w:rsidRDefault="005459AB" w:rsidP="005459AB">
      <w:pPr>
        <w:pStyle w:val="ListParagraph"/>
        <w:numPr>
          <w:ilvl w:val="0"/>
          <w:numId w:val="11"/>
        </w:numPr>
        <w:tabs>
          <w:tab w:val="left" w:pos="709"/>
          <w:tab w:val="left" w:pos="1870"/>
          <w:tab w:val="left" w:pos="2445"/>
          <w:tab w:val="left" w:pos="2900"/>
          <w:tab w:val="left" w:pos="3020"/>
        </w:tabs>
        <w:autoSpaceDE w:val="0"/>
        <w:autoSpaceDN w:val="0"/>
        <w:adjustRightInd w:val="0"/>
        <w:spacing w:before="28" w:after="28" w:line="480" w:lineRule="auto"/>
        <w:jc w:val="both"/>
        <w:rPr>
          <w:i/>
          <w:iCs/>
        </w:rPr>
      </w:pPr>
      <w:r w:rsidRPr="00DA710E">
        <w:rPr>
          <w:iCs/>
        </w:rPr>
        <w:t xml:space="preserve">Kelebihan </w:t>
      </w:r>
      <w:r w:rsidRPr="00DA710E">
        <w:rPr>
          <w:i/>
          <w:iCs/>
        </w:rPr>
        <w:t>Cooperative Learning</w:t>
      </w:r>
    </w:p>
    <w:p w:rsidR="005459AB" w:rsidRPr="00DA710E" w:rsidRDefault="00DF78F2" w:rsidP="005459AB">
      <w:pPr>
        <w:pStyle w:val="ListParagraph"/>
        <w:numPr>
          <w:ilvl w:val="0"/>
          <w:numId w:val="12"/>
        </w:numPr>
        <w:tabs>
          <w:tab w:val="left" w:pos="709"/>
          <w:tab w:val="left" w:pos="1870"/>
          <w:tab w:val="left" w:pos="2445"/>
          <w:tab w:val="left" w:pos="2900"/>
          <w:tab w:val="left" w:pos="3020"/>
        </w:tabs>
        <w:autoSpaceDE w:val="0"/>
        <w:autoSpaceDN w:val="0"/>
        <w:adjustRightInd w:val="0"/>
        <w:spacing w:before="28" w:after="28" w:line="480" w:lineRule="auto"/>
        <w:jc w:val="both"/>
        <w:rPr>
          <w:iCs/>
        </w:rPr>
      </w:pPr>
      <w:r>
        <w:rPr>
          <w:iCs/>
          <w:lang w:val="id-ID"/>
        </w:rPr>
        <w:t>Dapat merangsang</w:t>
      </w:r>
      <w:r w:rsidR="005459AB" w:rsidRPr="00DA710E">
        <w:rPr>
          <w:iCs/>
          <w:lang w:val="id-ID"/>
        </w:rPr>
        <w:t xml:space="preserve"> kreatifitas anak didik dalam bentuk ide, gagasan, prakarsa, dan terobosan baru dalam pemecahan suatu masalah</w:t>
      </w:r>
    </w:p>
    <w:p w:rsidR="005459AB" w:rsidRPr="00DA710E" w:rsidRDefault="005459AB" w:rsidP="005459AB">
      <w:pPr>
        <w:pStyle w:val="ListParagraph"/>
        <w:numPr>
          <w:ilvl w:val="0"/>
          <w:numId w:val="12"/>
        </w:numPr>
        <w:tabs>
          <w:tab w:val="left" w:pos="709"/>
          <w:tab w:val="left" w:pos="1870"/>
          <w:tab w:val="left" w:pos="2445"/>
          <w:tab w:val="left" w:pos="2900"/>
          <w:tab w:val="left" w:pos="3020"/>
        </w:tabs>
        <w:autoSpaceDE w:val="0"/>
        <w:autoSpaceDN w:val="0"/>
        <w:adjustRightInd w:val="0"/>
        <w:spacing w:before="28" w:after="28" w:line="480" w:lineRule="auto"/>
        <w:jc w:val="both"/>
        <w:rPr>
          <w:iCs/>
        </w:rPr>
      </w:pPr>
      <w:r w:rsidRPr="00DA710E">
        <w:rPr>
          <w:iCs/>
          <w:lang w:val="id-ID"/>
        </w:rPr>
        <w:t>Mengembangkan sikap menghargai pendapat orang lain.</w:t>
      </w:r>
    </w:p>
    <w:p w:rsidR="005459AB" w:rsidRPr="00DA710E" w:rsidRDefault="005459AB" w:rsidP="005459AB">
      <w:pPr>
        <w:pStyle w:val="ListParagraph"/>
        <w:numPr>
          <w:ilvl w:val="0"/>
          <w:numId w:val="12"/>
        </w:numPr>
        <w:tabs>
          <w:tab w:val="left" w:pos="709"/>
          <w:tab w:val="left" w:pos="1870"/>
          <w:tab w:val="left" w:pos="2445"/>
          <w:tab w:val="left" w:pos="2900"/>
          <w:tab w:val="left" w:pos="3020"/>
        </w:tabs>
        <w:autoSpaceDE w:val="0"/>
        <w:autoSpaceDN w:val="0"/>
        <w:adjustRightInd w:val="0"/>
        <w:spacing w:before="28" w:after="28" w:line="480" w:lineRule="auto"/>
        <w:jc w:val="both"/>
        <w:rPr>
          <w:iCs/>
        </w:rPr>
      </w:pPr>
      <w:r w:rsidRPr="00DA710E">
        <w:rPr>
          <w:iCs/>
          <w:lang w:val="id-ID"/>
        </w:rPr>
        <w:t>Memperluas wawasan.</w:t>
      </w:r>
    </w:p>
    <w:p w:rsidR="005459AB" w:rsidRPr="00DA710E" w:rsidRDefault="005459AB" w:rsidP="005459AB">
      <w:pPr>
        <w:pStyle w:val="ListParagraph"/>
        <w:numPr>
          <w:ilvl w:val="0"/>
          <w:numId w:val="12"/>
        </w:numPr>
        <w:tabs>
          <w:tab w:val="left" w:pos="709"/>
          <w:tab w:val="left" w:pos="1870"/>
          <w:tab w:val="left" w:pos="2445"/>
          <w:tab w:val="left" w:pos="2900"/>
          <w:tab w:val="left" w:pos="3020"/>
        </w:tabs>
        <w:autoSpaceDE w:val="0"/>
        <w:autoSpaceDN w:val="0"/>
        <w:adjustRightInd w:val="0"/>
        <w:spacing w:before="28" w:after="28" w:line="480" w:lineRule="auto"/>
        <w:jc w:val="both"/>
        <w:rPr>
          <w:iCs/>
        </w:rPr>
      </w:pPr>
      <w:r w:rsidRPr="00DA710E">
        <w:rPr>
          <w:iCs/>
          <w:lang w:val="id-ID"/>
        </w:rPr>
        <w:lastRenderedPageBreak/>
        <w:t>Membina untuk terbiasa musyawarah untuk mupakat dalam memecahkan suatu masalah.</w:t>
      </w:r>
    </w:p>
    <w:p w:rsidR="005459AB" w:rsidRPr="00DA710E" w:rsidRDefault="005459AB" w:rsidP="005459AB">
      <w:pPr>
        <w:pStyle w:val="ListParagraph"/>
        <w:numPr>
          <w:ilvl w:val="0"/>
          <w:numId w:val="11"/>
        </w:numPr>
        <w:tabs>
          <w:tab w:val="left" w:pos="709"/>
          <w:tab w:val="left" w:pos="1870"/>
          <w:tab w:val="left" w:pos="2445"/>
          <w:tab w:val="left" w:pos="2900"/>
          <w:tab w:val="left" w:pos="3020"/>
        </w:tabs>
        <w:autoSpaceDE w:val="0"/>
        <w:autoSpaceDN w:val="0"/>
        <w:adjustRightInd w:val="0"/>
        <w:spacing w:before="28" w:after="28" w:line="480" w:lineRule="auto"/>
        <w:jc w:val="both"/>
      </w:pPr>
      <w:r w:rsidRPr="00DA710E">
        <w:rPr>
          <w:lang w:val="id-ID"/>
        </w:rPr>
        <w:t xml:space="preserve">Kekurangan </w:t>
      </w:r>
      <w:r w:rsidRPr="00DA710E">
        <w:rPr>
          <w:i/>
          <w:iCs/>
        </w:rPr>
        <w:t>Cooperative Learning</w:t>
      </w:r>
    </w:p>
    <w:p w:rsidR="005459AB" w:rsidRPr="00DA710E" w:rsidRDefault="005459AB" w:rsidP="005459AB">
      <w:pPr>
        <w:pStyle w:val="ListParagraph"/>
        <w:numPr>
          <w:ilvl w:val="0"/>
          <w:numId w:val="13"/>
        </w:numPr>
        <w:tabs>
          <w:tab w:val="left" w:pos="709"/>
          <w:tab w:val="left" w:pos="1870"/>
          <w:tab w:val="left" w:pos="2445"/>
          <w:tab w:val="left" w:pos="2900"/>
          <w:tab w:val="left" w:pos="3020"/>
        </w:tabs>
        <w:autoSpaceDE w:val="0"/>
        <w:autoSpaceDN w:val="0"/>
        <w:adjustRightInd w:val="0"/>
        <w:spacing w:before="28" w:after="28" w:line="480" w:lineRule="auto"/>
        <w:jc w:val="both"/>
        <w:rPr>
          <w:iCs/>
          <w:lang w:val="id-ID"/>
        </w:rPr>
      </w:pPr>
      <w:r w:rsidRPr="00DA710E">
        <w:rPr>
          <w:iCs/>
          <w:lang w:val="id-ID"/>
        </w:rPr>
        <w:t>Pembicaraan terkadang menyimpang, sehingga memerlukan waktu yang panjang.</w:t>
      </w:r>
    </w:p>
    <w:p w:rsidR="005459AB" w:rsidRPr="00DA710E" w:rsidRDefault="005459AB" w:rsidP="005459AB">
      <w:pPr>
        <w:pStyle w:val="ListParagraph"/>
        <w:numPr>
          <w:ilvl w:val="0"/>
          <w:numId w:val="13"/>
        </w:numPr>
        <w:tabs>
          <w:tab w:val="left" w:pos="709"/>
          <w:tab w:val="left" w:pos="1870"/>
          <w:tab w:val="left" w:pos="2445"/>
          <w:tab w:val="left" w:pos="2900"/>
          <w:tab w:val="left" w:pos="3020"/>
        </w:tabs>
        <w:autoSpaceDE w:val="0"/>
        <w:autoSpaceDN w:val="0"/>
        <w:adjustRightInd w:val="0"/>
        <w:spacing w:before="28" w:after="28" w:line="480" w:lineRule="auto"/>
        <w:jc w:val="both"/>
      </w:pPr>
      <w:r w:rsidRPr="00DA710E">
        <w:rPr>
          <w:iCs/>
          <w:lang w:val="id-ID"/>
        </w:rPr>
        <w:t>Tidak dapat dipakai pada kelompok yang besar.</w:t>
      </w:r>
    </w:p>
    <w:p w:rsidR="005459AB" w:rsidRPr="00DA710E" w:rsidRDefault="005459AB" w:rsidP="005459AB">
      <w:pPr>
        <w:pStyle w:val="ListParagraph"/>
        <w:numPr>
          <w:ilvl w:val="0"/>
          <w:numId w:val="13"/>
        </w:numPr>
        <w:tabs>
          <w:tab w:val="left" w:pos="709"/>
          <w:tab w:val="left" w:pos="1870"/>
          <w:tab w:val="left" w:pos="2445"/>
          <w:tab w:val="left" w:pos="2900"/>
          <w:tab w:val="left" w:pos="3020"/>
        </w:tabs>
        <w:autoSpaceDE w:val="0"/>
        <w:autoSpaceDN w:val="0"/>
        <w:adjustRightInd w:val="0"/>
        <w:spacing w:before="28" w:after="28" w:line="480" w:lineRule="auto"/>
        <w:jc w:val="both"/>
      </w:pPr>
      <w:r w:rsidRPr="00DA710E">
        <w:rPr>
          <w:lang w:val="id-ID"/>
        </w:rPr>
        <w:t>Peserta mendapat informasi yang terbatas.</w:t>
      </w:r>
    </w:p>
    <w:p w:rsidR="005459AB" w:rsidRPr="00DA710E" w:rsidRDefault="00BC05AC" w:rsidP="00BC05AC">
      <w:pPr>
        <w:pStyle w:val="ListParagraph"/>
        <w:numPr>
          <w:ilvl w:val="0"/>
          <w:numId w:val="13"/>
        </w:numPr>
        <w:tabs>
          <w:tab w:val="left" w:pos="709"/>
          <w:tab w:val="left" w:pos="1870"/>
          <w:tab w:val="left" w:pos="2445"/>
          <w:tab w:val="left" w:pos="2900"/>
          <w:tab w:val="left" w:pos="3020"/>
        </w:tabs>
        <w:autoSpaceDE w:val="0"/>
        <w:autoSpaceDN w:val="0"/>
        <w:adjustRightInd w:val="0"/>
        <w:spacing w:before="28" w:after="28" w:line="480" w:lineRule="auto"/>
        <w:jc w:val="both"/>
      </w:pPr>
      <w:r w:rsidRPr="00DA710E">
        <w:rPr>
          <w:lang w:val="id-ID"/>
        </w:rPr>
        <w:t>Mungkin dikuasai orang-orang yan</w:t>
      </w:r>
      <w:r w:rsidR="00354027" w:rsidRPr="00DA710E">
        <w:rPr>
          <w:lang w:val="id-ID"/>
        </w:rPr>
        <w:t>g suka berbicara atau ingin meno</w:t>
      </w:r>
      <w:r w:rsidRPr="00DA710E">
        <w:rPr>
          <w:lang w:val="id-ID"/>
        </w:rPr>
        <w:t xml:space="preserve">njolkan diri. </w:t>
      </w:r>
    </w:p>
    <w:p w:rsidR="008B179A" w:rsidRPr="00DA710E" w:rsidRDefault="004819AA" w:rsidP="008B179A">
      <w:pPr>
        <w:tabs>
          <w:tab w:val="left" w:pos="1053"/>
          <w:tab w:val="left" w:pos="1386"/>
          <w:tab w:val="left" w:pos="1690"/>
          <w:tab w:val="left" w:pos="1719"/>
          <w:tab w:val="left" w:pos="2052"/>
        </w:tabs>
        <w:autoSpaceDE w:val="0"/>
        <w:autoSpaceDN w:val="0"/>
        <w:adjustRightInd w:val="0"/>
        <w:spacing w:before="28" w:after="28" w:line="480" w:lineRule="auto"/>
        <w:jc w:val="both"/>
        <w:rPr>
          <w:rFonts w:ascii="Times New Roman" w:hAnsi="Times New Roman" w:cs="Times New Roman"/>
          <w:b/>
          <w:bCs/>
          <w:sz w:val="24"/>
          <w:szCs w:val="24"/>
        </w:rPr>
      </w:pPr>
      <w:r w:rsidRPr="00DA710E">
        <w:rPr>
          <w:rFonts w:ascii="Times New Roman" w:hAnsi="Times New Roman" w:cs="Times New Roman"/>
          <w:b/>
          <w:bCs/>
          <w:sz w:val="24"/>
          <w:szCs w:val="24"/>
        </w:rPr>
        <w:t>D</w:t>
      </w:r>
      <w:r w:rsidR="008B179A" w:rsidRPr="00DA710E">
        <w:rPr>
          <w:rFonts w:ascii="Times New Roman" w:hAnsi="Times New Roman" w:cs="Times New Roman"/>
          <w:b/>
          <w:bCs/>
          <w:sz w:val="24"/>
          <w:szCs w:val="24"/>
        </w:rPr>
        <w:t xml:space="preserve">. </w:t>
      </w:r>
      <w:r w:rsidR="00D859DE">
        <w:rPr>
          <w:rFonts w:ascii="Times New Roman" w:hAnsi="Times New Roman" w:cs="Times New Roman"/>
          <w:b/>
          <w:bCs/>
          <w:sz w:val="24"/>
          <w:szCs w:val="24"/>
        </w:rPr>
        <w:t xml:space="preserve"> </w:t>
      </w:r>
      <w:r w:rsidR="008B179A" w:rsidRPr="00DA710E">
        <w:rPr>
          <w:rFonts w:ascii="Times New Roman" w:hAnsi="Times New Roman" w:cs="Times New Roman"/>
          <w:b/>
          <w:bCs/>
          <w:sz w:val="24"/>
          <w:szCs w:val="24"/>
        </w:rPr>
        <w:t xml:space="preserve">Pembelajaran Kooperatif Tipe </w:t>
      </w:r>
      <w:r w:rsidR="008B179A" w:rsidRPr="00DA710E">
        <w:rPr>
          <w:rFonts w:ascii="Times New Roman" w:hAnsi="Times New Roman" w:cs="Times New Roman"/>
          <w:b/>
          <w:bCs/>
          <w:i/>
          <w:sz w:val="24"/>
          <w:szCs w:val="24"/>
        </w:rPr>
        <w:t>Jigsaw</w:t>
      </w:r>
    </w:p>
    <w:p w:rsidR="008B179A" w:rsidRPr="00DA710E" w:rsidRDefault="008B179A" w:rsidP="008B179A">
      <w:pPr>
        <w:tabs>
          <w:tab w:val="left" w:pos="1290"/>
          <w:tab w:val="left" w:pos="1860"/>
          <w:tab w:val="left" w:pos="2280"/>
          <w:tab w:val="left" w:pos="2401"/>
          <w:tab w:val="left" w:pos="2430"/>
          <w:tab w:val="left" w:pos="2763"/>
        </w:tabs>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i/>
          <w:sz w:val="24"/>
          <w:szCs w:val="24"/>
        </w:rPr>
        <w:t xml:space="preserve">         Jigsaw</w:t>
      </w:r>
      <w:r w:rsidRPr="00DA710E">
        <w:rPr>
          <w:rFonts w:ascii="Times New Roman" w:hAnsi="Times New Roman" w:cs="Times New Roman"/>
          <w:sz w:val="24"/>
          <w:szCs w:val="24"/>
        </w:rPr>
        <w:t xml:space="preserve"> pertama kali dikembangkan dan diujicobakan oleh Elliot Aronson dan teman-teman di Universitas Texas, dan kemudian diadaptasi oleh Slavin dan teman-te</w:t>
      </w:r>
      <w:r w:rsidR="00892780" w:rsidRPr="00DA710E">
        <w:rPr>
          <w:rFonts w:ascii="Times New Roman" w:hAnsi="Times New Roman" w:cs="Times New Roman"/>
          <w:sz w:val="24"/>
          <w:szCs w:val="24"/>
        </w:rPr>
        <w:t>man di Universitas John Hopkins</w:t>
      </w:r>
      <w:r w:rsidRPr="00DA710E">
        <w:rPr>
          <w:rFonts w:ascii="Times New Roman" w:hAnsi="Times New Roman" w:cs="Times New Roman"/>
          <w:sz w:val="24"/>
          <w:szCs w:val="24"/>
        </w:rPr>
        <w:t>.</w:t>
      </w:r>
      <w:r w:rsidR="00892780" w:rsidRPr="00DA710E">
        <w:rPr>
          <w:rFonts w:ascii="Times New Roman" w:hAnsi="Times New Roman" w:cs="Times New Roman"/>
          <w:sz w:val="24"/>
          <w:szCs w:val="24"/>
        </w:rPr>
        <w:t xml:space="preserve"> </w:t>
      </w:r>
      <w:r w:rsidRPr="00DA710E">
        <w:rPr>
          <w:rFonts w:ascii="Times New Roman" w:hAnsi="Times New Roman" w:cs="Times New Roman"/>
          <w:sz w:val="24"/>
          <w:szCs w:val="24"/>
        </w:rPr>
        <w:t xml:space="preserve">Teknik mengajar </w:t>
      </w:r>
      <w:r w:rsidRPr="00DA710E">
        <w:rPr>
          <w:rFonts w:ascii="Times New Roman" w:hAnsi="Times New Roman" w:cs="Times New Roman"/>
          <w:i/>
          <w:sz w:val="24"/>
          <w:szCs w:val="24"/>
        </w:rPr>
        <w:t>Jigsaw</w:t>
      </w:r>
      <w:r w:rsidRPr="00DA710E">
        <w:rPr>
          <w:rFonts w:ascii="Times New Roman" w:hAnsi="Times New Roman" w:cs="Times New Roman"/>
          <w:sz w:val="24"/>
          <w:szCs w:val="24"/>
        </w:rPr>
        <w:t xml:space="preserve"> dikembangkan oleh Aronson et. al. sebagai metode Cooperative Learning. Teknik ini dapat digunakan dalam pengajaran membaca, menulis, mendengarkan, ataupun berbicara. Dalam teknik ini, guru memperhatikan skemata atau latar belakang pengalaman siswa dan membantu siswa mengaktifkan skemata ini agar bahan pelajaran menjadi lebih bermakna. Selain itu, siswa bekerja sama dengan sesama siswa dalam suasana gotong royong dan mempunyai banyak kesempatan untuk mengolah informasi dan meningkatkan keterampilan berkomunikasi. </w:t>
      </w:r>
      <w:r w:rsidRPr="00DA710E">
        <w:rPr>
          <w:rFonts w:ascii="Times New Roman" w:hAnsi="Times New Roman" w:cs="Times New Roman"/>
          <w:sz w:val="24"/>
          <w:szCs w:val="24"/>
        </w:rPr>
        <w:br/>
        <w:t xml:space="preserve">Pada model pembelajaran kooperatif tipe </w:t>
      </w:r>
      <w:r w:rsidRPr="00DA710E">
        <w:rPr>
          <w:rFonts w:ascii="Times New Roman" w:hAnsi="Times New Roman" w:cs="Times New Roman"/>
          <w:i/>
          <w:sz w:val="24"/>
          <w:szCs w:val="24"/>
        </w:rPr>
        <w:t>Jigsaw</w:t>
      </w:r>
      <w:r w:rsidRPr="00DA710E">
        <w:rPr>
          <w:rFonts w:ascii="Times New Roman" w:hAnsi="Times New Roman" w:cs="Times New Roman"/>
          <w:sz w:val="24"/>
          <w:szCs w:val="24"/>
        </w:rPr>
        <w:t xml:space="preserve">, terdapat kelompok asal dan kelompok ahli. </w:t>
      </w:r>
    </w:p>
    <w:p w:rsidR="008B179A" w:rsidRPr="00DA710E" w:rsidRDefault="008B179A" w:rsidP="00892780">
      <w:pPr>
        <w:tabs>
          <w:tab w:val="left" w:pos="709"/>
          <w:tab w:val="left" w:pos="1860"/>
          <w:tab w:val="left" w:pos="2280"/>
          <w:tab w:val="left" w:pos="2401"/>
          <w:tab w:val="left" w:pos="2430"/>
          <w:tab w:val="left" w:pos="2763"/>
        </w:tabs>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lastRenderedPageBreak/>
        <w:tab/>
        <w:t>Kelompok asal yaitu kelompok induk siswa yang beranggotakan siswa dengan kemampuan, asal, dan latar belakang keluarga yang beragam. Kelompok asal merupakan gabungan dari beberapa ahli. Kelompok ahli yaitu kelompok siswa yang terdiri dari anggota kelompok asal yang berbeda yang ditugaskan untuk mempelajari dan mendalami topik tertentu dan menyelesaikan tugas-tugas yang berhubungan dengan topiknya untuk kemudian dijelaskan kepada anggota kelompok asal.</w:t>
      </w:r>
    </w:p>
    <w:p w:rsidR="008B179A" w:rsidRPr="00DA710E" w:rsidRDefault="005D4026" w:rsidP="008B179A">
      <w:pPr>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r>
      <w:r w:rsidR="008B179A" w:rsidRPr="00DA710E">
        <w:rPr>
          <w:rFonts w:ascii="Times New Roman" w:hAnsi="Times New Roman" w:cs="Times New Roman"/>
          <w:sz w:val="24"/>
          <w:szCs w:val="24"/>
        </w:rPr>
        <w:t>Jigsaw didesain untuk meningkatkan rasa tanggung jawab siswa terhadap pembelajarannya sendiri dan juga pembelajaran orang lain. Siswa tidak hanya mempelajari materi yang diberikan, tetapi mereka juga harus siap memberikan dan mengajarkan materi tersebut pada anggota kelompoknya yang lain. Dengan demikian, “siswa saling tergantung satu dengan yang lain dan harus bekerja sama secara kooperatif untuk mempelajari materi yang  ditugaskan”</w:t>
      </w:r>
      <w:r w:rsidR="00DF6BFC">
        <w:rPr>
          <w:rFonts w:ascii="Times New Roman" w:hAnsi="Times New Roman" w:cs="Times New Roman"/>
          <w:sz w:val="24"/>
          <w:szCs w:val="24"/>
        </w:rPr>
        <w:t xml:space="preserve"> </w:t>
      </w:r>
      <w:r w:rsidR="008B179A" w:rsidRPr="00DA710E">
        <w:rPr>
          <w:rFonts w:ascii="Times New Roman" w:hAnsi="Times New Roman" w:cs="Times New Roman"/>
          <w:sz w:val="24"/>
          <w:szCs w:val="24"/>
        </w:rPr>
        <w:t>Lie.A (dalam Karim, 2009).</w:t>
      </w:r>
    </w:p>
    <w:p w:rsidR="008B179A" w:rsidRPr="00DA710E" w:rsidRDefault="005D4026" w:rsidP="008B179A">
      <w:pPr>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r>
      <w:r w:rsidR="008B179A" w:rsidRPr="00DA710E">
        <w:rPr>
          <w:rFonts w:ascii="Times New Roman" w:hAnsi="Times New Roman" w:cs="Times New Roman"/>
          <w:sz w:val="24"/>
          <w:szCs w:val="24"/>
        </w:rPr>
        <w:t>Adapun langkah-langkah dalam pembelajaraan kooperatif tipe Jigsaw adalah sebagai berikut :</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t>Guru membagi suatu kelas menjadi beberapa kelompok, dengan setiap k</w:t>
      </w:r>
      <w:r w:rsidR="00D859DE">
        <w:t>elompok terdiri dari 4</w:t>
      </w:r>
      <w:r w:rsidR="00D859DE">
        <w:rPr>
          <w:lang w:val="id-ID"/>
        </w:rPr>
        <w:t>-</w:t>
      </w:r>
      <w:r w:rsidRPr="00DA710E">
        <w:t>6 siswa dengan kemampuan yang berbeda. Kelompok ini disebut kelompok asal. Jumlah anggota dalam kelompok asal menyesuaikan dengan jumlah bagian materi pelajaran yang akan dipelajari siswa sesuai dengan tujuan pembelajaran yang akan dicapai.</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t xml:space="preserve"> Dalam tipe Jigsaw ini, setiap siswa diberi tugas mempelajari salah satu bagian materi pembelajaran tersebut. Semua siswa dengan materi </w:t>
      </w:r>
      <w:r w:rsidRPr="00DA710E">
        <w:lastRenderedPageBreak/>
        <w:t>pembelajaran yang sama belajar bersama dalam kelompok yang disebut kelompok ahli (Counterpart Group/CG). Dalam kelompok ahli, siswa mendiskusikan bagian materi pembelajaran yang sama, serta menyusun rencana bagaimana menyampaikan kepada temannya jika kembali ke kelompok asal. Kelompok asal ini oleh Aronson disebut kelompok Jigsaw (gigi gergaji). Misal suatu kelas dengan jumlah 40 siswa dan materi pembelajaran yang akan dicapai sesuai dengan tujuan pembelajarannya terdiri dari 5 bagian materi pembelajaran, maka dari 40 siswa akan terdapat 5 kelompok ahli yang beranggotakan 8 siswa dan 8 kelompok asal yang terdiri dari 5 siswa. Setiap anggota kelompok ahli akan kembali ke kelompok asal memberikan informasi yang telah diperoleh atau dipelajari dalam kelompok ahli. Guru memfasilitasi diskusi kelompok baik yang ada pada kelompok ahli maupun kelompok asal.</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t>Setelah siswa berdiskusi dalam kelompok ahli maupun kelompok asal, selanjutnya dilakukan presentasi masing-masing kelompok atau dilakukan pengundian salah satu kelompok untuk menyajikan hasil diskusi kelompok yang telah dilakukan agar guru dapat menyamakan persepsi pada materi pembelajaran yang telah didiskusikan.</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t>Guru memberikan kuis untuk siswa secara individual.</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t>Guru memberikan penghargaan pada kelompok melalui skor penghargaan berdasarkan perolehan nilai peningkatan hasil belajar individual dari skor dasar ke skor kuis berikutnya.</w:t>
      </w:r>
    </w:p>
    <w:p w:rsidR="005D4026" w:rsidRPr="00DA710E" w:rsidRDefault="008B179A"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lastRenderedPageBreak/>
        <w:t>Materi sebaiknya secara alami dapat dibagi menjadi beberapa bagian materi pembelajaran.</w:t>
      </w:r>
    </w:p>
    <w:p w:rsidR="008B179A" w:rsidRPr="00DA710E" w:rsidRDefault="005D4026" w:rsidP="005D4026">
      <w:pPr>
        <w:pStyle w:val="ListParagraph"/>
        <w:numPr>
          <w:ilvl w:val="0"/>
          <w:numId w:val="14"/>
        </w:numPr>
        <w:tabs>
          <w:tab w:val="left" w:pos="709"/>
          <w:tab w:val="left" w:pos="1558"/>
          <w:tab w:val="left" w:pos="2396"/>
          <w:tab w:val="left" w:pos="3234"/>
          <w:tab w:val="left" w:pos="4072"/>
        </w:tabs>
        <w:autoSpaceDE w:val="0"/>
        <w:autoSpaceDN w:val="0"/>
        <w:adjustRightInd w:val="0"/>
        <w:spacing w:before="28" w:after="28" w:line="480" w:lineRule="auto"/>
        <w:jc w:val="both"/>
      </w:pPr>
      <w:r w:rsidRPr="00DA710E">
        <w:rPr>
          <w:lang w:val="id-ID"/>
        </w:rPr>
        <w:t>P</w:t>
      </w:r>
      <w:r w:rsidR="008B179A" w:rsidRPr="00DA710E">
        <w:t>erlu diperhatikan bahwa jika menggunakan Jigsaw untuk belajar materi baru maka perlu dipersiapkan suatu tuntunan dan isi materi yang runtut serta cukup sehingga tujuan pembelajaran dapat tercapai.</w:t>
      </w:r>
    </w:p>
    <w:p w:rsidR="00C72BB5" w:rsidRPr="00DA710E" w:rsidRDefault="005D4026" w:rsidP="00DF6BFC">
      <w:pPr>
        <w:spacing w:after="0" w:line="480" w:lineRule="auto"/>
        <w:ind w:firstLine="709"/>
        <w:jc w:val="both"/>
        <w:rPr>
          <w:rFonts w:ascii="Times New Roman" w:hAnsi="Times New Roman" w:cs="Times New Roman"/>
          <w:sz w:val="24"/>
          <w:szCs w:val="24"/>
        </w:rPr>
      </w:pPr>
      <w:r w:rsidRPr="00DA710E">
        <w:rPr>
          <w:rFonts w:ascii="Times New Roman" w:eastAsia="Times New Roman" w:hAnsi="Times New Roman" w:cs="Times New Roman"/>
          <w:sz w:val="24"/>
          <w:szCs w:val="24"/>
          <w:lang w:eastAsia="id-ID"/>
        </w:rPr>
        <w:t>Berikut ini adalah</w:t>
      </w:r>
      <w:r w:rsidR="00C72BB5" w:rsidRPr="00DA710E">
        <w:rPr>
          <w:rFonts w:ascii="Times New Roman" w:eastAsia="Times New Roman" w:hAnsi="Times New Roman" w:cs="Times New Roman"/>
          <w:sz w:val="24"/>
          <w:szCs w:val="24"/>
          <w:lang w:eastAsia="id-ID"/>
        </w:rPr>
        <w:t xml:space="preserve"> k</w:t>
      </w:r>
      <w:r w:rsidR="00C72BB5" w:rsidRPr="00DA710E">
        <w:rPr>
          <w:rFonts w:ascii="Times New Roman" w:eastAsia="Times New Roman" w:hAnsi="Times New Roman" w:cs="Times New Roman"/>
          <w:color w:val="222222"/>
          <w:sz w:val="24"/>
          <w:szCs w:val="24"/>
          <w:lang w:eastAsia="id-ID"/>
        </w:rPr>
        <w:t xml:space="preserve">elebihan dan kekurangan pembelajaran kooperatif  tipe </w:t>
      </w:r>
      <w:r w:rsidR="00C72BB5" w:rsidRPr="00DA710E">
        <w:rPr>
          <w:rFonts w:ascii="Times New Roman" w:eastAsia="Times New Roman" w:hAnsi="Times New Roman" w:cs="Times New Roman"/>
          <w:i/>
          <w:iCs/>
          <w:color w:val="222222"/>
          <w:sz w:val="24"/>
          <w:szCs w:val="24"/>
          <w:lang w:eastAsia="id-ID"/>
        </w:rPr>
        <w:t>jigsaw</w:t>
      </w:r>
      <w:r w:rsidR="00C72BB5" w:rsidRPr="00DA710E">
        <w:rPr>
          <w:rFonts w:ascii="Times New Roman" w:eastAsia="Times New Roman" w:hAnsi="Times New Roman" w:cs="Times New Roman"/>
          <w:color w:val="222222"/>
          <w:sz w:val="24"/>
          <w:szCs w:val="24"/>
          <w:lang w:eastAsia="id-ID"/>
        </w:rPr>
        <w:t xml:space="preserve"> adalah sebagai berikut:</w:t>
      </w:r>
    </w:p>
    <w:p w:rsidR="00C72BB5" w:rsidRPr="00DA710E" w:rsidRDefault="00C72BB5" w:rsidP="00C72BB5">
      <w:pPr>
        <w:tabs>
          <w:tab w:val="right" w:pos="7938"/>
        </w:tabs>
        <w:spacing w:after="0" w:line="480" w:lineRule="auto"/>
        <w:ind w:left="284" w:hanging="284"/>
        <w:jc w:val="both"/>
        <w:rPr>
          <w:rFonts w:ascii="Times New Roman" w:hAnsi="Times New Roman" w:cs="Times New Roman"/>
          <w:sz w:val="24"/>
          <w:szCs w:val="24"/>
        </w:rPr>
      </w:pPr>
      <w:r w:rsidRPr="00DA710E">
        <w:rPr>
          <w:rFonts w:ascii="Times New Roman" w:hAnsi="Times New Roman" w:cs="Times New Roman"/>
          <w:color w:val="222222"/>
          <w:sz w:val="24"/>
          <w:szCs w:val="24"/>
        </w:rPr>
        <w:t>a. Kelebihan pembelajaran kooperatif</w:t>
      </w:r>
      <w:r w:rsidR="00DA710E">
        <w:rPr>
          <w:rFonts w:ascii="Times New Roman" w:hAnsi="Times New Roman" w:cs="Times New Roman"/>
          <w:color w:val="222222"/>
          <w:sz w:val="24"/>
          <w:szCs w:val="24"/>
        </w:rPr>
        <w:t xml:space="preserve"> </w:t>
      </w:r>
      <w:r w:rsidRPr="00DA710E">
        <w:rPr>
          <w:rFonts w:ascii="Times New Roman" w:hAnsi="Times New Roman" w:cs="Times New Roman"/>
          <w:color w:val="222222"/>
          <w:sz w:val="24"/>
          <w:szCs w:val="24"/>
        </w:rPr>
        <w:t xml:space="preserve"> </w:t>
      </w:r>
      <w:r w:rsidRPr="00DA710E">
        <w:rPr>
          <w:rFonts w:ascii="Times New Roman" w:hAnsi="Times New Roman" w:cs="Times New Roman"/>
          <w:i/>
          <w:iCs/>
          <w:color w:val="222222"/>
          <w:sz w:val="24"/>
          <w:szCs w:val="24"/>
        </w:rPr>
        <w:t>jigsaw</w:t>
      </w:r>
      <w:r w:rsidRPr="00DA710E">
        <w:rPr>
          <w:rStyle w:val="apple-converted-space"/>
          <w:rFonts w:ascii="Times New Roman" w:hAnsi="Times New Roman" w:cs="Times New Roman"/>
          <w:i/>
          <w:iCs/>
          <w:color w:val="222222"/>
          <w:sz w:val="24"/>
          <w:szCs w:val="24"/>
        </w:rPr>
        <w:t xml:space="preserve"> </w:t>
      </w:r>
      <w:r w:rsidRPr="00DA710E">
        <w:rPr>
          <w:rFonts w:ascii="Times New Roman" w:hAnsi="Times New Roman" w:cs="Times New Roman"/>
          <w:color w:val="222222"/>
          <w:sz w:val="24"/>
          <w:szCs w:val="24"/>
        </w:rPr>
        <w:t>:</w:t>
      </w:r>
      <w:r w:rsidRPr="00DA710E">
        <w:rPr>
          <w:rFonts w:ascii="Times New Roman" w:hAnsi="Times New Roman" w:cs="Times New Roman"/>
          <w:color w:val="222222"/>
          <w:sz w:val="24"/>
          <w:szCs w:val="24"/>
        </w:rPr>
        <w:tab/>
      </w:r>
    </w:p>
    <w:p w:rsidR="00C72BB5" w:rsidRPr="00DA710E" w:rsidRDefault="00C72BB5" w:rsidP="00DA710E">
      <w:pPr>
        <w:pStyle w:val="ListParagraph"/>
        <w:widowControl w:val="0"/>
        <w:numPr>
          <w:ilvl w:val="0"/>
          <w:numId w:val="2"/>
        </w:numPr>
        <w:tabs>
          <w:tab w:val="left" w:pos="709"/>
          <w:tab w:val="left" w:pos="1763"/>
          <w:tab w:val="left" w:pos="2806"/>
          <w:tab w:val="left" w:pos="3129"/>
          <w:tab w:val="left" w:pos="3559"/>
          <w:tab w:val="left" w:pos="3849"/>
        </w:tabs>
        <w:suppressAutoHyphens/>
        <w:spacing w:line="480" w:lineRule="auto"/>
        <w:ind w:hanging="436"/>
        <w:jc w:val="both"/>
      </w:pPr>
      <w:r w:rsidRPr="00DA710E">
        <w:rPr>
          <w:color w:val="222222"/>
        </w:rPr>
        <w:t>Memacu siswa untuk lebih kreatif serta bertanggung jawab terhadap proses belajarnya.</w:t>
      </w:r>
    </w:p>
    <w:p w:rsidR="00C72BB5" w:rsidRPr="00DA710E" w:rsidRDefault="00C72BB5" w:rsidP="00C72BB5">
      <w:pPr>
        <w:widowControl w:val="0"/>
        <w:numPr>
          <w:ilvl w:val="0"/>
          <w:numId w:val="2"/>
        </w:numPr>
        <w:tabs>
          <w:tab w:val="left" w:pos="709"/>
          <w:tab w:val="left" w:pos="1777"/>
          <w:tab w:val="left" w:pos="2114"/>
          <w:tab w:val="left" w:pos="2779"/>
          <w:tab w:val="left" w:pos="3262"/>
          <w:tab w:val="left" w:pos="3499"/>
        </w:tabs>
        <w:suppressAutoHyphens/>
        <w:spacing w:after="0" w:line="480" w:lineRule="auto"/>
        <w:ind w:left="709" w:hanging="417"/>
        <w:jc w:val="both"/>
        <w:rPr>
          <w:rFonts w:ascii="Times New Roman" w:hAnsi="Times New Roman" w:cs="Times New Roman"/>
          <w:sz w:val="24"/>
          <w:szCs w:val="24"/>
        </w:rPr>
      </w:pPr>
      <w:r w:rsidRPr="00DA710E">
        <w:rPr>
          <w:rFonts w:ascii="Times New Roman" w:hAnsi="Times New Roman" w:cs="Times New Roman"/>
          <w:color w:val="222222"/>
          <w:sz w:val="24"/>
          <w:szCs w:val="24"/>
        </w:rPr>
        <w:t>Mendorong siswa untuk berfikir kritis.</w:t>
      </w:r>
    </w:p>
    <w:p w:rsidR="00C72BB5" w:rsidRPr="00DA710E" w:rsidRDefault="00C72BB5" w:rsidP="00C72BB5">
      <w:pPr>
        <w:widowControl w:val="0"/>
        <w:numPr>
          <w:ilvl w:val="0"/>
          <w:numId w:val="2"/>
        </w:numPr>
        <w:tabs>
          <w:tab w:val="left" w:pos="709"/>
          <w:tab w:val="left" w:pos="1790"/>
          <w:tab w:val="left" w:pos="2140"/>
        </w:tabs>
        <w:suppressAutoHyphens/>
        <w:spacing w:after="0" w:line="480" w:lineRule="auto"/>
        <w:ind w:left="709" w:hanging="430"/>
        <w:jc w:val="both"/>
        <w:rPr>
          <w:rFonts w:ascii="Times New Roman" w:hAnsi="Times New Roman" w:cs="Times New Roman"/>
          <w:sz w:val="24"/>
          <w:szCs w:val="24"/>
        </w:rPr>
      </w:pPr>
      <w:r w:rsidRPr="00DA710E">
        <w:rPr>
          <w:rFonts w:ascii="Times New Roman" w:hAnsi="Times New Roman" w:cs="Times New Roman"/>
          <w:color w:val="222222"/>
          <w:sz w:val="24"/>
          <w:szCs w:val="24"/>
        </w:rPr>
        <w:t>Memberi kesempatan setiap siswa untuk menerapkan ide yang dimiliki untuk menjelaskan materi yang dipelajari kepada siswa lain dalam kelompok tersebut.</w:t>
      </w:r>
    </w:p>
    <w:p w:rsidR="00C72BB5" w:rsidRPr="00DA710E" w:rsidRDefault="00C72BB5" w:rsidP="00C72BB5">
      <w:pPr>
        <w:widowControl w:val="0"/>
        <w:numPr>
          <w:ilvl w:val="0"/>
          <w:numId w:val="2"/>
        </w:numPr>
        <w:tabs>
          <w:tab w:val="left" w:pos="709"/>
          <w:tab w:val="left" w:pos="1790"/>
          <w:tab w:val="left" w:pos="2140"/>
        </w:tabs>
        <w:suppressAutoHyphens/>
        <w:spacing w:after="0" w:line="480" w:lineRule="auto"/>
        <w:ind w:left="709" w:hanging="430"/>
        <w:jc w:val="both"/>
        <w:rPr>
          <w:rFonts w:ascii="Times New Roman" w:hAnsi="Times New Roman" w:cs="Times New Roman"/>
          <w:sz w:val="24"/>
          <w:szCs w:val="24"/>
        </w:rPr>
      </w:pPr>
      <w:r w:rsidRPr="00DA710E">
        <w:rPr>
          <w:rFonts w:ascii="Times New Roman" w:hAnsi="Times New Roman" w:cs="Times New Roman"/>
          <w:color w:val="222222"/>
          <w:sz w:val="24"/>
          <w:szCs w:val="24"/>
        </w:rPr>
        <w:t>Diskusi tidak didominasi oleh siswa tertentu saja tetapi semua siswa dituntut untuk menjadi aktif dalam diskusi tersebut.</w:t>
      </w:r>
    </w:p>
    <w:p w:rsidR="00C72BB5" w:rsidRPr="00DA710E" w:rsidRDefault="00C72BB5" w:rsidP="00C72BB5">
      <w:pPr>
        <w:spacing w:after="0" w:line="480" w:lineRule="auto"/>
        <w:jc w:val="both"/>
        <w:rPr>
          <w:rFonts w:ascii="Times New Roman" w:hAnsi="Times New Roman" w:cs="Times New Roman"/>
          <w:sz w:val="24"/>
          <w:szCs w:val="24"/>
        </w:rPr>
      </w:pPr>
      <w:r w:rsidRPr="00DA710E">
        <w:rPr>
          <w:rFonts w:ascii="Times New Roman" w:hAnsi="Times New Roman" w:cs="Times New Roman"/>
          <w:color w:val="222222"/>
          <w:sz w:val="24"/>
          <w:szCs w:val="24"/>
        </w:rPr>
        <w:t xml:space="preserve">b. Kekurangan pembelajaran kooperatif  tipe </w:t>
      </w:r>
      <w:r w:rsidRPr="00DA710E">
        <w:rPr>
          <w:rFonts w:ascii="Times New Roman" w:hAnsi="Times New Roman" w:cs="Times New Roman"/>
          <w:i/>
          <w:iCs/>
          <w:color w:val="222222"/>
          <w:sz w:val="24"/>
          <w:szCs w:val="24"/>
        </w:rPr>
        <w:t>jigsaw :</w:t>
      </w:r>
    </w:p>
    <w:p w:rsidR="00C72BB5" w:rsidRPr="00DA710E" w:rsidRDefault="00C72BB5" w:rsidP="00DA710E">
      <w:pPr>
        <w:pStyle w:val="ListParagraph"/>
        <w:widowControl w:val="0"/>
        <w:numPr>
          <w:ilvl w:val="0"/>
          <w:numId w:val="3"/>
        </w:numPr>
        <w:tabs>
          <w:tab w:val="left" w:pos="709"/>
          <w:tab w:val="left" w:pos="1777"/>
          <w:tab w:val="left" w:pos="2834"/>
          <w:tab w:val="left" w:pos="3171"/>
          <w:tab w:val="left" w:pos="3891"/>
        </w:tabs>
        <w:suppressAutoHyphens/>
        <w:spacing w:line="480" w:lineRule="auto"/>
        <w:jc w:val="both"/>
      </w:pPr>
      <w:r w:rsidRPr="00DA710E">
        <w:rPr>
          <w:color w:val="222222"/>
        </w:rPr>
        <w:t>Kegiatan belajar mengajar membutuhkan lebih banyak waktu dibanding metode yang lain.</w:t>
      </w:r>
    </w:p>
    <w:p w:rsidR="00DF6BFC" w:rsidRPr="00DF6BFC" w:rsidRDefault="00C72BB5" w:rsidP="00DF6BFC">
      <w:pPr>
        <w:widowControl w:val="0"/>
        <w:numPr>
          <w:ilvl w:val="0"/>
          <w:numId w:val="3"/>
        </w:numPr>
        <w:tabs>
          <w:tab w:val="left" w:pos="709"/>
          <w:tab w:val="left" w:pos="1829"/>
          <w:tab w:val="left" w:pos="2218"/>
          <w:tab w:val="left" w:pos="2938"/>
          <w:tab w:val="left" w:pos="3288"/>
          <w:tab w:val="left" w:pos="3995"/>
        </w:tabs>
        <w:suppressAutoHyphens/>
        <w:spacing w:after="0" w:line="480" w:lineRule="auto"/>
        <w:ind w:left="709" w:hanging="417"/>
        <w:jc w:val="both"/>
        <w:rPr>
          <w:rFonts w:ascii="Times New Roman" w:hAnsi="Times New Roman" w:cs="Times New Roman"/>
          <w:sz w:val="24"/>
          <w:szCs w:val="24"/>
        </w:rPr>
      </w:pPr>
      <w:r w:rsidRPr="00DA710E">
        <w:rPr>
          <w:rFonts w:ascii="Times New Roman" w:hAnsi="Times New Roman" w:cs="Times New Roman"/>
          <w:color w:val="222222"/>
          <w:sz w:val="24"/>
          <w:szCs w:val="24"/>
        </w:rPr>
        <w:t>Bagi guru metode ini memerlukan kemampuan lebih karena setiap kelompok membutuhkan penanganan yang berbeda</w:t>
      </w:r>
      <w:r w:rsidR="00D77053">
        <w:rPr>
          <w:rFonts w:ascii="Times New Roman" w:hAnsi="Times New Roman" w:cs="Times New Roman"/>
          <w:color w:val="222222"/>
          <w:sz w:val="24"/>
          <w:szCs w:val="24"/>
        </w:rPr>
        <w:t>.</w:t>
      </w:r>
    </w:p>
    <w:p w:rsidR="00DF6BFC" w:rsidRDefault="00DF6BFC" w:rsidP="00DA710E">
      <w:pPr>
        <w:tabs>
          <w:tab w:val="left" w:pos="0"/>
        </w:tabs>
        <w:autoSpaceDE w:val="0"/>
        <w:autoSpaceDN w:val="0"/>
        <w:adjustRightInd w:val="0"/>
        <w:spacing w:before="28" w:after="28" w:line="480" w:lineRule="auto"/>
        <w:jc w:val="both"/>
        <w:rPr>
          <w:rFonts w:ascii="Times New Roman" w:hAnsi="Times New Roman" w:cs="Times New Roman"/>
          <w:b/>
          <w:bCs/>
          <w:sz w:val="24"/>
          <w:szCs w:val="24"/>
        </w:rPr>
      </w:pPr>
    </w:p>
    <w:p w:rsidR="00DF6BFC" w:rsidRDefault="00DF6BFC" w:rsidP="00DA710E">
      <w:pPr>
        <w:tabs>
          <w:tab w:val="left" w:pos="0"/>
        </w:tabs>
        <w:autoSpaceDE w:val="0"/>
        <w:autoSpaceDN w:val="0"/>
        <w:adjustRightInd w:val="0"/>
        <w:spacing w:before="28" w:after="28" w:line="480" w:lineRule="auto"/>
        <w:jc w:val="both"/>
        <w:rPr>
          <w:rFonts w:ascii="Times New Roman" w:hAnsi="Times New Roman" w:cs="Times New Roman"/>
          <w:b/>
          <w:bCs/>
          <w:sz w:val="24"/>
          <w:szCs w:val="24"/>
        </w:rPr>
      </w:pPr>
    </w:p>
    <w:p w:rsidR="008B179A" w:rsidRPr="00DA710E" w:rsidRDefault="006F5271" w:rsidP="00DA710E">
      <w:pPr>
        <w:tabs>
          <w:tab w:val="left" w:pos="0"/>
        </w:tabs>
        <w:autoSpaceDE w:val="0"/>
        <w:autoSpaceDN w:val="0"/>
        <w:adjustRightInd w:val="0"/>
        <w:spacing w:before="28" w:after="28" w:line="480" w:lineRule="auto"/>
        <w:jc w:val="both"/>
        <w:rPr>
          <w:rFonts w:ascii="Times New Roman" w:hAnsi="Times New Roman" w:cs="Times New Roman"/>
          <w:b/>
          <w:bCs/>
          <w:sz w:val="24"/>
          <w:szCs w:val="24"/>
        </w:rPr>
      </w:pPr>
      <w:r w:rsidRPr="00DA710E">
        <w:rPr>
          <w:rFonts w:ascii="Times New Roman" w:hAnsi="Times New Roman" w:cs="Times New Roman"/>
          <w:b/>
          <w:bCs/>
          <w:sz w:val="24"/>
          <w:szCs w:val="24"/>
        </w:rPr>
        <w:lastRenderedPageBreak/>
        <w:t>E</w:t>
      </w:r>
      <w:r w:rsidR="008B179A" w:rsidRPr="00DA710E">
        <w:rPr>
          <w:rFonts w:ascii="Times New Roman" w:hAnsi="Times New Roman" w:cs="Times New Roman"/>
          <w:b/>
          <w:bCs/>
          <w:sz w:val="24"/>
          <w:szCs w:val="24"/>
        </w:rPr>
        <w:t xml:space="preserve">. </w:t>
      </w:r>
      <w:r w:rsidR="00D859DE">
        <w:rPr>
          <w:rFonts w:ascii="Times New Roman" w:hAnsi="Times New Roman" w:cs="Times New Roman"/>
          <w:b/>
          <w:bCs/>
          <w:sz w:val="24"/>
          <w:szCs w:val="24"/>
        </w:rPr>
        <w:t xml:space="preserve"> </w:t>
      </w:r>
      <w:r w:rsidR="008B179A" w:rsidRPr="00DA710E">
        <w:rPr>
          <w:rFonts w:ascii="Times New Roman" w:hAnsi="Times New Roman" w:cs="Times New Roman"/>
          <w:b/>
          <w:bCs/>
          <w:sz w:val="24"/>
          <w:szCs w:val="24"/>
        </w:rPr>
        <w:t>Pembelajaran Konvensional</w:t>
      </w:r>
    </w:p>
    <w:p w:rsidR="00DA710E" w:rsidRDefault="008B179A" w:rsidP="00DA710E">
      <w:pPr>
        <w:autoSpaceDE w:val="0"/>
        <w:autoSpaceDN w:val="0"/>
        <w:adjustRightInd w:val="0"/>
        <w:spacing w:before="28" w:after="28" w:line="480" w:lineRule="auto"/>
        <w:ind w:firstLine="567"/>
        <w:jc w:val="both"/>
        <w:rPr>
          <w:rFonts w:ascii="Times New Roman" w:hAnsi="Times New Roman" w:cs="Times New Roman"/>
          <w:sz w:val="24"/>
          <w:szCs w:val="24"/>
        </w:rPr>
      </w:pPr>
      <w:r w:rsidRPr="00DA710E">
        <w:rPr>
          <w:rFonts w:ascii="Times New Roman" w:hAnsi="Times New Roman" w:cs="Times New Roman"/>
          <w:sz w:val="24"/>
          <w:szCs w:val="24"/>
        </w:rPr>
        <w:t>Pembelajaran konvensional yang dimaksud dalam penelitian ini adalah pembelajaran yang biasa dilakukan oleh para guru dalam mengajarkan matematika saat ini. Dalam pembelajaran konvensional, guru cenderung aktif sebagai sumber informasi bagi siswa, dan siswa cenderung p</w:t>
      </w:r>
      <w:r w:rsidR="00DF6BFC">
        <w:rPr>
          <w:rFonts w:ascii="Times New Roman" w:hAnsi="Times New Roman" w:cs="Times New Roman"/>
          <w:sz w:val="24"/>
          <w:szCs w:val="24"/>
        </w:rPr>
        <w:t>asif dalam menerima pembelajaran. Guru menyajikan pelajar</w:t>
      </w:r>
      <w:r w:rsidRPr="00DA710E">
        <w:rPr>
          <w:rFonts w:ascii="Times New Roman" w:hAnsi="Times New Roman" w:cs="Times New Roman"/>
          <w:sz w:val="24"/>
          <w:szCs w:val="24"/>
        </w:rPr>
        <w:t>an dalam bentuk jadi, artinya guru lebih banyak berbicara dalam</w:t>
      </w:r>
      <w:r w:rsidR="00DF6BFC">
        <w:rPr>
          <w:rFonts w:ascii="Times New Roman" w:hAnsi="Times New Roman" w:cs="Times New Roman"/>
          <w:sz w:val="24"/>
          <w:szCs w:val="24"/>
        </w:rPr>
        <w:t xml:space="preserve"> hal menerangkan materi pelajar</w:t>
      </w:r>
      <w:r w:rsidRPr="00DA710E">
        <w:rPr>
          <w:rFonts w:ascii="Times New Roman" w:hAnsi="Times New Roman" w:cs="Times New Roman"/>
          <w:sz w:val="24"/>
          <w:szCs w:val="24"/>
        </w:rPr>
        <w:t xml:space="preserve">an dan contoh-contoh soal, </w:t>
      </w:r>
      <w:r w:rsidR="00DF6BFC">
        <w:rPr>
          <w:rFonts w:ascii="Times New Roman" w:hAnsi="Times New Roman" w:cs="Times New Roman"/>
          <w:sz w:val="24"/>
          <w:szCs w:val="24"/>
        </w:rPr>
        <w:t>serta menjawab semua permasalah</w:t>
      </w:r>
      <w:r w:rsidRPr="00DA710E">
        <w:rPr>
          <w:rFonts w:ascii="Times New Roman" w:hAnsi="Times New Roman" w:cs="Times New Roman"/>
          <w:sz w:val="24"/>
          <w:szCs w:val="24"/>
        </w:rPr>
        <w:t>an yang dialami siswa. Sedangkan siswa hanya menerima materi pelajaraan dan menghafalnya, serta banyak mengerjaka</w:t>
      </w:r>
      <w:r w:rsidR="00BF7FC0">
        <w:rPr>
          <w:rFonts w:ascii="Times New Roman" w:hAnsi="Times New Roman" w:cs="Times New Roman"/>
          <w:sz w:val="24"/>
          <w:szCs w:val="24"/>
        </w:rPr>
        <w:t>n</w:t>
      </w:r>
      <w:r w:rsidRPr="00DA710E">
        <w:rPr>
          <w:rFonts w:ascii="Times New Roman" w:hAnsi="Times New Roman" w:cs="Times New Roman"/>
          <w:sz w:val="24"/>
          <w:szCs w:val="24"/>
        </w:rPr>
        <w:t xml:space="preserve"> latihan soal, jadi dalam hal ini kebermaknaan belajar siswa rendah.</w:t>
      </w:r>
    </w:p>
    <w:p w:rsidR="008B179A" w:rsidRPr="00DA710E" w:rsidRDefault="008B179A" w:rsidP="00BF7FC0">
      <w:pPr>
        <w:autoSpaceDE w:val="0"/>
        <w:autoSpaceDN w:val="0"/>
        <w:adjustRightInd w:val="0"/>
        <w:spacing w:before="28" w:after="28" w:line="480" w:lineRule="auto"/>
        <w:ind w:firstLine="567"/>
        <w:jc w:val="both"/>
        <w:rPr>
          <w:rFonts w:ascii="Times New Roman" w:hAnsi="Times New Roman" w:cs="Times New Roman"/>
          <w:sz w:val="24"/>
          <w:szCs w:val="24"/>
        </w:rPr>
      </w:pPr>
      <w:r w:rsidRPr="00DA710E">
        <w:rPr>
          <w:rFonts w:ascii="Times New Roman" w:hAnsi="Times New Roman" w:cs="Times New Roman"/>
          <w:sz w:val="24"/>
          <w:szCs w:val="24"/>
        </w:rPr>
        <w:t>Marpaung (dalam Parida, 2005:</w:t>
      </w:r>
      <w:r w:rsidR="00DA710E">
        <w:rPr>
          <w:rFonts w:ascii="Times New Roman" w:hAnsi="Times New Roman" w:cs="Times New Roman"/>
          <w:sz w:val="24"/>
          <w:szCs w:val="24"/>
        </w:rPr>
        <w:t xml:space="preserve"> </w:t>
      </w:r>
      <w:r w:rsidRPr="00DA710E">
        <w:rPr>
          <w:rFonts w:ascii="Times New Roman" w:hAnsi="Times New Roman" w:cs="Times New Roman"/>
          <w:sz w:val="24"/>
          <w:szCs w:val="24"/>
        </w:rPr>
        <w:t xml:space="preserve">26) mengatakan pembelajaran konvensional umumnya guru beranggapan bahwa tugasnya adalah menyelesaikan atau menstransfer pengetahuan seperti yang terdapat dalam GBPP atau kurikulum tanpa </w:t>
      </w:r>
      <w:r w:rsidR="00DF6BFC">
        <w:rPr>
          <w:rFonts w:ascii="Times New Roman" w:hAnsi="Times New Roman" w:cs="Times New Roman"/>
          <w:sz w:val="24"/>
          <w:szCs w:val="24"/>
        </w:rPr>
        <w:t>adanya usaha atau upaya untuk me</w:t>
      </w:r>
      <w:r w:rsidRPr="00DA710E">
        <w:rPr>
          <w:rFonts w:ascii="Times New Roman" w:hAnsi="Times New Roman" w:cs="Times New Roman"/>
          <w:sz w:val="24"/>
          <w:szCs w:val="24"/>
        </w:rPr>
        <w:t xml:space="preserve">nolong siswa agar memahami dan mengerti materi ajar. </w:t>
      </w:r>
    </w:p>
    <w:p w:rsidR="00DA710E" w:rsidRDefault="008B179A" w:rsidP="00DA710E">
      <w:pPr>
        <w:tabs>
          <w:tab w:val="left" w:pos="567"/>
          <w:tab w:val="left" w:pos="2220"/>
          <w:tab w:val="left" w:pos="2970"/>
          <w:tab w:val="left" w:pos="3720"/>
          <w:tab w:val="left" w:pos="4495"/>
          <w:tab w:val="left" w:pos="4563"/>
        </w:tabs>
        <w:autoSpaceDE w:val="0"/>
        <w:autoSpaceDN w:val="0"/>
        <w:adjustRightInd w:val="0"/>
        <w:spacing w:before="28" w:after="28" w:line="480" w:lineRule="auto"/>
        <w:jc w:val="both"/>
        <w:rPr>
          <w:rFonts w:ascii="Times New Roman" w:hAnsi="Times New Roman" w:cs="Times New Roman"/>
          <w:sz w:val="24"/>
          <w:szCs w:val="24"/>
        </w:rPr>
      </w:pPr>
      <w:r w:rsidRPr="00DA710E">
        <w:rPr>
          <w:rFonts w:ascii="Times New Roman" w:hAnsi="Times New Roman" w:cs="Times New Roman"/>
          <w:sz w:val="24"/>
          <w:szCs w:val="24"/>
        </w:rPr>
        <w:tab/>
        <w:t>Russefendi, (dalam Ruhyana, 2010:</w:t>
      </w:r>
      <w:r w:rsidR="00892780" w:rsidRPr="00DA710E">
        <w:rPr>
          <w:rFonts w:ascii="Times New Roman" w:hAnsi="Times New Roman" w:cs="Times New Roman"/>
          <w:sz w:val="24"/>
          <w:szCs w:val="24"/>
        </w:rPr>
        <w:t xml:space="preserve"> </w:t>
      </w:r>
      <w:r w:rsidRPr="00DA710E">
        <w:rPr>
          <w:rFonts w:ascii="Times New Roman" w:hAnsi="Times New Roman" w:cs="Times New Roman"/>
          <w:sz w:val="24"/>
          <w:szCs w:val="24"/>
        </w:rPr>
        <w:t>2</w:t>
      </w:r>
      <w:r w:rsidR="00DF6BFC">
        <w:rPr>
          <w:rFonts w:ascii="Times New Roman" w:hAnsi="Times New Roman" w:cs="Times New Roman"/>
          <w:sz w:val="24"/>
          <w:szCs w:val="24"/>
        </w:rPr>
        <w:t>2) berpendapat bahwa pembelajar</w:t>
      </w:r>
      <w:r w:rsidRPr="00DA710E">
        <w:rPr>
          <w:rFonts w:ascii="Times New Roman" w:hAnsi="Times New Roman" w:cs="Times New Roman"/>
          <w:sz w:val="24"/>
          <w:szCs w:val="24"/>
        </w:rPr>
        <w:t xml:space="preserve">an konvensional berfokus pada </w:t>
      </w:r>
      <w:r w:rsidRPr="00DA710E">
        <w:rPr>
          <w:rFonts w:ascii="Times New Roman" w:hAnsi="Times New Roman" w:cs="Times New Roman"/>
          <w:i/>
          <w:iCs/>
          <w:sz w:val="24"/>
          <w:szCs w:val="24"/>
        </w:rPr>
        <w:t>Low Order Thinking</w:t>
      </w:r>
      <w:r w:rsidRPr="00DA710E">
        <w:rPr>
          <w:rFonts w:ascii="Times New Roman" w:hAnsi="Times New Roman" w:cs="Times New Roman"/>
          <w:sz w:val="24"/>
          <w:szCs w:val="24"/>
        </w:rPr>
        <w:t xml:space="preserve"> (LOT). Pembelajaran konvensional dilakukan dengan klasikal dan guru sebagai puast pembelajaran. Menurut Subandar (dalam Ruhyana, 2010:</w:t>
      </w:r>
      <w:r w:rsidR="00DA710E">
        <w:rPr>
          <w:rFonts w:ascii="Times New Roman" w:hAnsi="Times New Roman" w:cs="Times New Roman"/>
          <w:sz w:val="24"/>
          <w:szCs w:val="24"/>
        </w:rPr>
        <w:t xml:space="preserve"> </w:t>
      </w:r>
      <w:r w:rsidRPr="00DA710E">
        <w:rPr>
          <w:rFonts w:ascii="Times New Roman" w:hAnsi="Times New Roman" w:cs="Times New Roman"/>
          <w:sz w:val="24"/>
          <w:szCs w:val="24"/>
        </w:rPr>
        <w:t xml:space="preserve">22) bahwa pembelajaran metematika secara konvensional umumnya menitikberatkan pada soal-soal yang sifatnya </w:t>
      </w:r>
      <w:r w:rsidRPr="00DA710E">
        <w:rPr>
          <w:rFonts w:ascii="Times New Roman" w:hAnsi="Times New Roman" w:cs="Times New Roman"/>
          <w:i/>
          <w:iCs/>
          <w:sz w:val="24"/>
          <w:szCs w:val="24"/>
        </w:rPr>
        <w:t xml:space="preserve">drill </w:t>
      </w:r>
      <w:r w:rsidRPr="00DA710E">
        <w:rPr>
          <w:rFonts w:ascii="Times New Roman" w:hAnsi="Times New Roman" w:cs="Times New Roman"/>
          <w:sz w:val="24"/>
          <w:szCs w:val="24"/>
        </w:rPr>
        <w:t xml:space="preserve">atau </w:t>
      </w:r>
      <w:r w:rsidRPr="00DA710E">
        <w:rPr>
          <w:rFonts w:ascii="Times New Roman" w:hAnsi="Times New Roman" w:cs="Times New Roman"/>
          <w:i/>
          <w:iCs/>
          <w:sz w:val="24"/>
          <w:szCs w:val="24"/>
        </w:rPr>
        <w:t xml:space="preserve">algoritmis </w:t>
      </w:r>
      <w:r w:rsidRPr="00DA710E">
        <w:rPr>
          <w:rFonts w:ascii="Times New Roman" w:hAnsi="Times New Roman" w:cs="Times New Roman"/>
          <w:sz w:val="24"/>
          <w:szCs w:val="24"/>
        </w:rPr>
        <w:t xml:space="preserve">secara rutin, tidak banyak kontribusinya dalam meningkatkan kemampuan berfikir tingkat tinggi karena tidak dilatihkan. Hal ini dapat dilihat asesmen yang dilakukan terhadap pencapaian siswa, yang lebih baik banyak </w:t>
      </w:r>
      <w:r w:rsidRPr="00DA710E">
        <w:rPr>
          <w:rFonts w:ascii="Times New Roman" w:hAnsi="Times New Roman" w:cs="Times New Roman"/>
          <w:sz w:val="24"/>
          <w:szCs w:val="24"/>
        </w:rPr>
        <w:lastRenderedPageBreak/>
        <w:t>mengungkapkan tentang kemampuan menghapal atau menghitung secara algoritmis dan jarang mengenai kemampuan pemecahan masalah . Oleh karena itu, dalam pembelajaraan konvensional hanya kemampuan berfikir yang sifatnya rendah, misalnya mengingat atau keterampilan yang sifatnya menghapal fakta untuk kemudian mengungkapkannya jika ditanyakan dalam asesmen.</w:t>
      </w:r>
    </w:p>
    <w:p w:rsidR="00DA710E" w:rsidRDefault="00DA710E" w:rsidP="00DA710E">
      <w:pPr>
        <w:tabs>
          <w:tab w:val="left" w:pos="567"/>
          <w:tab w:val="left" w:pos="2220"/>
          <w:tab w:val="left" w:pos="2970"/>
          <w:tab w:val="left" w:pos="3720"/>
          <w:tab w:val="left" w:pos="4495"/>
          <w:tab w:val="left" w:pos="4563"/>
        </w:tabs>
        <w:autoSpaceDE w:val="0"/>
        <w:autoSpaceDN w:val="0"/>
        <w:adjustRightInd w:val="0"/>
        <w:spacing w:before="28" w:after="28" w:line="480" w:lineRule="auto"/>
        <w:jc w:val="both"/>
        <w:rPr>
          <w:rFonts w:ascii="Times New Roman" w:hAnsi="Times New Roman" w:cs="Times New Roman"/>
          <w:sz w:val="24"/>
          <w:szCs w:val="24"/>
        </w:rPr>
      </w:pPr>
      <w:r>
        <w:rPr>
          <w:rFonts w:ascii="Times New Roman" w:hAnsi="Times New Roman" w:cs="Times New Roman"/>
          <w:sz w:val="24"/>
          <w:szCs w:val="24"/>
        </w:rPr>
        <w:tab/>
        <w:t>Kemudian, Suryadi (dalam Rokayah</w:t>
      </w:r>
      <w:r w:rsidR="008B179A" w:rsidRPr="00DA710E">
        <w:rPr>
          <w:rFonts w:ascii="Times New Roman" w:hAnsi="Times New Roman" w:cs="Times New Roman"/>
          <w:sz w:val="24"/>
          <w:szCs w:val="24"/>
        </w:rPr>
        <w:t>, 2010:</w:t>
      </w:r>
      <w:r w:rsidR="00892780" w:rsidRPr="00DA710E">
        <w:rPr>
          <w:rFonts w:ascii="Times New Roman" w:hAnsi="Times New Roman" w:cs="Times New Roman"/>
          <w:sz w:val="24"/>
          <w:szCs w:val="24"/>
        </w:rPr>
        <w:t xml:space="preserve"> </w:t>
      </w:r>
      <w:r w:rsidR="008B179A" w:rsidRPr="00DA710E">
        <w:rPr>
          <w:rFonts w:ascii="Times New Roman" w:hAnsi="Times New Roman" w:cs="Times New Roman"/>
          <w:sz w:val="24"/>
          <w:szCs w:val="24"/>
        </w:rPr>
        <w:t>16</w:t>
      </w:r>
      <w:r w:rsidR="00900E7E">
        <w:rPr>
          <w:rFonts w:ascii="Times New Roman" w:hAnsi="Times New Roman" w:cs="Times New Roman"/>
          <w:sz w:val="24"/>
          <w:szCs w:val="24"/>
        </w:rPr>
        <w:t>) menjelaskan bahwa pembelajara</w:t>
      </w:r>
      <w:r w:rsidR="008B179A" w:rsidRPr="00DA710E">
        <w:rPr>
          <w:rFonts w:ascii="Times New Roman" w:hAnsi="Times New Roman" w:cs="Times New Roman"/>
          <w:sz w:val="24"/>
          <w:szCs w:val="24"/>
        </w:rPr>
        <w:t>n matematika yang cenderung masih konvensional terdiri atas rangkaian keg</w:t>
      </w:r>
      <w:r>
        <w:rPr>
          <w:rFonts w:ascii="Times New Roman" w:hAnsi="Times New Roman" w:cs="Times New Roman"/>
          <w:sz w:val="24"/>
          <w:szCs w:val="24"/>
        </w:rPr>
        <w:t>iatan berikut, awal pembelajara</w:t>
      </w:r>
      <w:r w:rsidR="008B179A" w:rsidRPr="00DA710E">
        <w:rPr>
          <w:rFonts w:ascii="Times New Roman" w:hAnsi="Times New Roman" w:cs="Times New Roman"/>
          <w:sz w:val="24"/>
          <w:szCs w:val="24"/>
        </w:rPr>
        <w:t xml:space="preserve">n dimulai dengan sajian masalah oleh guru, selanjutnya dilakukan demonstrasi penyelesaian masalah tersebut dan terkhir guru meminta siswa untuk melakukan latihan penyelesaian soal. </w:t>
      </w:r>
    </w:p>
    <w:p w:rsidR="00DA710E" w:rsidRDefault="00DA710E" w:rsidP="00DA710E">
      <w:pPr>
        <w:tabs>
          <w:tab w:val="left" w:pos="567"/>
          <w:tab w:val="left" w:pos="2220"/>
          <w:tab w:val="left" w:pos="2970"/>
          <w:tab w:val="left" w:pos="3720"/>
          <w:tab w:val="left" w:pos="4495"/>
          <w:tab w:val="left" w:pos="4563"/>
        </w:tabs>
        <w:autoSpaceDE w:val="0"/>
        <w:autoSpaceDN w:val="0"/>
        <w:adjustRightInd w:val="0"/>
        <w:spacing w:before="28" w:after="28" w:line="480" w:lineRule="auto"/>
        <w:jc w:val="both"/>
        <w:rPr>
          <w:rFonts w:ascii="Times New Roman" w:hAnsi="Times New Roman" w:cs="Times New Roman"/>
          <w:sz w:val="24"/>
          <w:szCs w:val="24"/>
        </w:rPr>
      </w:pPr>
      <w:r>
        <w:rPr>
          <w:rFonts w:ascii="Times New Roman" w:hAnsi="Times New Roman" w:cs="Times New Roman"/>
          <w:sz w:val="24"/>
          <w:szCs w:val="24"/>
        </w:rPr>
        <w:tab/>
      </w:r>
      <w:r w:rsidR="008B179A" w:rsidRPr="00DA710E">
        <w:rPr>
          <w:rFonts w:ascii="Times New Roman" w:hAnsi="Times New Roman" w:cs="Times New Roman"/>
          <w:sz w:val="24"/>
          <w:szCs w:val="24"/>
        </w:rPr>
        <w:t>Situasi diata</w:t>
      </w:r>
      <w:r w:rsidR="00900E7E">
        <w:rPr>
          <w:rFonts w:ascii="Times New Roman" w:hAnsi="Times New Roman" w:cs="Times New Roman"/>
          <w:sz w:val="24"/>
          <w:szCs w:val="24"/>
        </w:rPr>
        <w:t>s tampak bahwa pada pembelajara</w:t>
      </w:r>
      <w:r w:rsidR="008B179A" w:rsidRPr="00DA710E">
        <w:rPr>
          <w:rFonts w:ascii="Times New Roman" w:hAnsi="Times New Roman" w:cs="Times New Roman"/>
          <w:sz w:val="24"/>
          <w:szCs w:val="24"/>
        </w:rPr>
        <w:t>n matematika secara konvension</w:t>
      </w:r>
      <w:r w:rsidR="00900E7E">
        <w:rPr>
          <w:rFonts w:ascii="Times New Roman" w:hAnsi="Times New Roman" w:cs="Times New Roman"/>
          <w:sz w:val="24"/>
          <w:szCs w:val="24"/>
        </w:rPr>
        <w:t>al dipandang sebagai pembelajar</w:t>
      </w:r>
      <w:r w:rsidR="008B179A" w:rsidRPr="00DA710E">
        <w:rPr>
          <w:rFonts w:ascii="Times New Roman" w:hAnsi="Times New Roman" w:cs="Times New Roman"/>
          <w:sz w:val="24"/>
          <w:szCs w:val="24"/>
        </w:rPr>
        <w:t xml:space="preserve">an yang paling efektif untuk pencapaian hasil belajar matematika tingkat rendah atau pemahaman prosedural, tetapi tidak memadai untuk mendorong pencapaian keterampilan tinggi. Hal ini dikarenakan siswa memiliki kecil kemungkinan ide tentang apa yang mereka lakukan apabila menghadapi suatu masalah matematika dan mereka tidak mampu menjelaskan strategi yang digunakan untuk menyelidiki suatu solusi dalam pemecahan masalah. </w:t>
      </w:r>
    </w:p>
    <w:p w:rsidR="008B179A" w:rsidRPr="00DA710E" w:rsidRDefault="00DA710E" w:rsidP="00DA710E">
      <w:pPr>
        <w:tabs>
          <w:tab w:val="left" w:pos="567"/>
          <w:tab w:val="left" w:pos="2220"/>
          <w:tab w:val="left" w:pos="2970"/>
          <w:tab w:val="left" w:pos="3720"/>
          <w:tab w:val="left" w:pos="4495"/>
          <w:tab w:val="left" w:pos="4563"/>
        </w:tabs>
        <w:autoSpaceDE w:val="0"/>
        <w:autoSpaceDN w:val="0"/>
        <w:adjustRightInd w:val="0"/>
        <w:spacing w:before="28" w:after="28" w:line="480" w:lineRule="auto"/>
        <w:jc w:val="both"/>
        <w:rPr>
          <w:rFonts w:ascii="Times New Roman" w:hAnsi="Times New Roman" w:cs="Times New Roman"/>
          <w:sz w:val="24"/>
          <w:szCs w:val="24"/>
        </w:rPr>
      </w:pPr>
      <w:r>
        <w:rPr>
          <w:rFonts w:ascii="Times New Roman" w:hAnsi="Times New Roman" w:cs="Times New Roman"/>
          <w:sz w:val="24"/>
          <w:szCs w:val="24"/>
        </w:rPr>
        <w:tab/>
      </w:r>
      <w:r w:rsidR="008B179A" w:rsidRPr="00DA710E">
        <w:rPr>
          <w:rFonts w:ascii="Times New Roman" w:hAnsi="Times New Roman" w:cs="Times New Roman"/>
          <w:sz w:val="24"/>
          <w:szCs w:val="24"/>
        </w:rPr>
        <w:t xml:space="preserve">Sejalan </w:t>
      </w:r>
      <w:r w:rsidR="00284AC7">
        <w:rPr>
          <w:rFonts w:ascii="Times New Roman" w:hAnsi="Times New Roman" w:cs="Times New Roman"/>
          <w:sz w:val="24"/>
          <w:szCs w:val="24"/>
        </w:rPr>
        <w:t>dengan hal di atas, pembelajara</w:t>
      </w:r>
      <w:r w:rsidR="008B179A" w:rsidRPr="00DA710E">
        <w:rPr>
          <w:rFonts w:ascii="Times New Roman" w:hAnsi="Times New Roman" w:cs="Times New Roman"/>
          <w:sz w:val="24"/>
          <w:szCs w:val="24"/>
        </w:rPr>
        <w:t xml:space="preserve">n konvensional pada penelitian ini berpusat pada guru </w:t>
      </w:r>
      <w:r w:rsidR="00CF12D4">
        <w:rPr>
          <w:rFonts w:ascii="Times New Roman" w:hAnsi="Times New Roman" w:cs="Times New Roman"/>
          <w:sz w:val="24"/>
          <w:szCs w:val="24"/>
        </w:rPr>
        <w:t>yang mengutamakan pengguna</w:t>
      </w:r>
      <w:r w:rsidR="008B179A" w:rsidRPr="00DA710E">
        <w:rPr>
          <w:rFonts w:ascii="Times New Roman" w:hAnsi="Times New Roman" w:cs="Times New Roman"/>
          <w:sz w:val="24"/>
          <w:szCs w:val="24"/>
        </w:rPr>
        <w:t>an eksposito</w:t>
      </w:r>
      <w:r w:rsidR="00507366">
        <w:rPr>
          <w:rFonts w:ascii="Times New Roman" w:hAnsi="Times New Roman" w:cs="Times New Roman"/>
          <w:sz w:val="24"/>
          <w:szCs w:val="24"/>
        </w:rPr>
        <w:t>ri. Langkah-langkah pembelajara</w:t>
      </w:r>
      <w:r w:rsidR="008B179A" w:rsidRPr="00DA710E">
        <w:rPr>
          <w:rFonts w:ascii="Times New Roman" w:hAnsi="Times New Roman" w:cs="Times New Roman"/>
          <w:sz w:val="24"/>
          <w:szCs w:val="24"/>
        </w:rPr>
        <w:t>nnya se</w:t>
      </w:r>
      <w:r w:rsidR="00AA12EA">
        <w:rPr>
          <w:rFonts w:ascii="Times New Roman" w:hAnsi="Times New Roman" w:cs="Times New Roman"/>
          <w:sz w:val="24"/>
          <w:szCs w:val="24"/>
        </w:rPr>
        <w:t>bagai berikut, awal pembelajara</w:t>
      </w:r>
      <w:r w:rsidR="008B179A" w:rsidRPr="00DA710E">
        <w:rPr>
          <w:rFonts w:ascii="Times New Roman" w:hAnsi="Times New Roman" w:cs="Times New Roman"/>
          <w:sz w:val="24"/>
          <w:szCs w:val="24"/>
        </w:rPr>
        <w:t xml:space="preserve">n dimulai dengan sajian masalah oleh guru, selanjutnya dilakukan demononstrasi penyelesaian masalah tersebut, dan terakhir guru meminta siswa untuk melakukan latihan </w:t>
      </w:r>
      <w:r w:rsidR="008B179A" w:rsidRPr="00DA710E">
        <w:rPr>
          <w:rFonts w:ascii="Times New Roman" w:hAnsi="Times New Roman" w:cs="Times New Roman"/>
          <w:sz w:val="24"/>
          <w:szCs w:val="24"/>
        </w:rPr>
        <w:lastRenderedPageBreak/>
        <w:t>penyelesaian soal.</w:t>
      </w:r>
      <w:r w:rsidR="001D529D" w:rsidRPr="00DA710E">
        <w:rPr>
          <w:rFonts w:ascii="Times New Roman" w:hAnsi="Times New Roman" w:cs="Times New Roman"/>
          <w:sz w:val="24"/>
          <w:szCs w:val="24"/>
        </w:rPr>
        <w:t xml:space="preserve"> Pembelajaran konvensional mempunyai beberapa kelebihan dan kekurangannya sebagai berikut :</w:t>
      </w:r>
    </w:p>
    <w:p w:rsidR="001D529D" w:rsidRPr="00DA710E" w:rsidRDefault="0021006C" w:rsidP="00DA710E">
      <w:pPr>
        <w:pStyle w:val="ListParagraph"/>
        <w:numPr>
          <w:ilvl w:val="0"/>
          <w:numId w:val="6"/>
        </w:numPr>
        <w:tabs>
          <w:tab w:val="left" w:pos="826"/>
        </w:tabs>
        <w:autoSpaceDE w:val="0"/>
        <w:autoSpaceDN w:val="0"/>
        <w:adjustRightInd w:val="0"/>
        <w:spacing w:before="28" w:after="28" w:line="480" w:lineRule="auto"/>
        <w:ind w:left="426"/>
        <w:jc w:val="both"/>
      </w:pPr>
      <w:r w:rsidRPr="00DA710E">
        <w:rPr>
          <w:lang w:val="id-ID"/>
        </w:rPr>
        <w:t>Kelebihan pembelajaran konvensional</w:t>
      </w:r>
    </w:p>
    <w:p w:rsidR="00DA710E" w:rsidRPr="00DA710E" w:rsidRDefault="00BB6AF7" w:rsidP="00DA710E">
      <w:pPr>
        <w:pStyle w:val="ListParagraph"/>
        <w:numPr>
          <w:ilvl w:val="0"/>
          <w:numId w:val="15"/>
        </w:numPr>
        <w:tabs>
          <w:tab w:val="left" w:pos="826"/>
        </w:tabs>
        <w:autoSpaceDE w:val="0"/>
        <w:autoSpaceDN w:val="0"/>
        <w:adjustRightInd w:val="0"/>
        <w:spacing w:before="28" w:after="28" w:line="480" w:lineRule="auto"/>
        <w:jc w:val="both"/>
      </w:pPr>
      <w:r w:rsidRPr="00DA710E">
        <w:t>Guru mudah menguasai kelas.</w:t>
      </w:r>
    </w:p>
    <w:p w:rsidR="00DA710E" w:rsidRPr="00DA710E" w:rsidRDefault="00BB6AF7" w:rsidP="00DA710E">
      <w:pPr>
        <w:pStyle w:val="ListParagraph"/>
        <w:numPr>
          <w:ilvl w:val="0"/>
          <w:numId w:val="15"/>
        </w:numPr>
        <w:tabs>
          <w:tab w:val="left" w:pos="826"/>
        </w:tabs>
        <w:autoSpaceDE w:val="0"/>
        <w:autoSpaceDN w:val="0"/>
        <w:adjustRightInd w:val="0"/>
        <w:spacing w:before="28" w:after="28" w:line="480" w:lineRule="auto"/>
        <w:jc w:val="both"/>
      </w:pPr>
      <w:r w:rsidRPr="00DA710E">
        <w:rPr>
          <w:lang w:val="id-ID"/>
        </w:rPr>
        <w:t>Mudah mengorganisasikan tempat duduk/kelas.</w:t>
      </w:r>
    </w:p>
    <w:p w:rsidR="00DA710E" w:rsidRPr="00DA710E" w:rsidRDefault="00BB6AF7" w:rsidP="00DA710E">
      <w:pPr>
        <w:pStyle w:val="ListParagraph"/>
        <w:numPr>
          <w:ilvl w:val="0"/>
          <w:numId w:val="15"/>
        </w:numPr>
        <w:tabs>
          <w:tab w:val="left" w:pos="826"/>
        </w:tabs>
        <w:autoSpaceDE w:val="0"/>
        <w:autoSpaceDN w:val="0"/>
        <w:adjustRightInd w:val="0"/>
        <w:spacing w:before="28" w:after="28" w:line="480" w:lineRule="auto"/>
        <w:jc w:val="both"/>
      </w:pPr>
      <w:r w:rsidRPr="00DA710E">
        <w:rPr>
          <w:lang w:val="id-ID"/>
        </w:rPr>
        <w:t>Dapat diikuti oleh jumlah siswa yang besar</w:t>
      </w:r>
    </w:p>
    <w:p w:rsidR="00DA710E" w:rsidRPr="00DA710E" w:rsidRDefault="00BB6AF7" w:rsidP="00DA710E">
      <w:pPr>
        <w:pStyle w:val="ListParagraph"/>
        <w:numPr>
          <w:ilvl w:val="0"/>
          <w:numId w:val="15"/>
        </w:numPr>
        <w:tabs>
          <w:tab w:val="left" w:pos="826"/>
        </w:tabs>
        <w:autoSpaceDE w:val="0"/>
        <w:autoSpaceDN w:val="0"/>
        <w:adjustRightInd w:val="0"/>
        <w:spacing w:before="28" w:after="28" w:line="480" w:lineRule="auto"/>
        <w:jc w:val="both"/>
      </w:pPr>
      <w:r w:rsidRPr="00DA710E">
        <w:rPr>
          <w:lang w:val="id-ID"/>
        </w:rPr>
        <w:t>Mudah mempersiapkan dan melaksanakannya</w:t>
      </w:r>
    </w:p>
    <w:p w:rsidR="00BB6AF7" w:rsidRPr="00DA710E" w:rsidRDefault="00BB6AF7" w:rsidP="00DA710E">
      <w:pPr>
        <w:pStyle w:val="ListParagraph"/>
        <w:numPr>
          <w:ilvl w:val="0"/>
          <w:numId w:val="15"/>
        </w:numPr>
        <w:tabs>
          <w:tab w:val="left" w:pos="826"/>
        </w:tabs>
        <w:autoSpaceDE w:val="0"/>
        <w:autoSpaceDN w:val="0"/>
        <w:adjustRightInd w:val="0"/>
        <w:spacing w:before="28" w:after="28" w:line="480" w:lineRule="auto"/>
        <w:jc w:val="both"/>
      </w:pPr>
      <w:r w:rsidRPr="00DA710E">
        <w:rPr>
          <w:lang w:val="id-ID"/>
        </w:rPr>
        <w:t>Guru mudah menerangkan pelajaran dengan baik</w:t>
      </w:r>
    </w:p>
    <w:p w:rsidR="00FC6055" w:rsidRPr="00DA710E" w:rsidRDefault="00BB6AF7" w:rsidP="00DA710E">
      <w:pPr>
        <w:pStyle w:val="ListParagraph"/>
        <w:numPr>
          <w:ilvl w:val="0"/>
          <w:numId w:val="6"/>
        </w:numPr>
        <w:tabs>
          <w:tab w:val="left" w:pos="826"/>
        </w:tabs>
        <w:autoSpaceDE w:val="0"/>
        <w:autoSpaceDN w:val="0"/>
        <w:adjustRightInd w:val="0"/>
        <w:spacing w:before="28" w:after="28" w:line="480" w:lineRule="auto"/>
        <w:ind w:left="426"/>
        <w:jc w:val="both"/>
      </w:pPr>
      <w:r w:rsidRPr="00DA710E">
        <w:rPr>
          <w:lang w:val="id-ID"/>
        </w:rPr>
        <w:t>Kekurangan pembelajaran konvensional</w:t>
      </w:r>
    </w:p>
    <w:p w:rsidR="00BB6AF7" w:rsidRDefault="00AF6413" w:rsidP="00DA710E">
      <w:pPr>
        <w:pStyle w:val="ListParagraph"/>
        <w:numPr>
          <w:ilvl w:val="0"/>
          <w:numId w:val="16"/>
        </w:numPr>
        <w:tabs>
          <w:tab w:val="left" w:pos="826"/>
        </w:tabs>
        <w:autoSpaceDE w:val="0"/>
        <w:autoSpaceDN w:val="0"/>
        <w:adjustRightInd w:val="0"/>
        <w:spacing w:before="28" w:after="28" w:line="480" w:lineRule="auto"/>
        <w:ind w:left="851" w:hanging="425"/>
        <w:jc w:val="both"/>
        <w:rPr>
          <w:lang w:val="id-ID"/>
        </w:rPr>
      </w:pPr>
      <w:r w:rsidRPr="00DA710E">
        <w:rPr>
          <w:lang w:val="id-ID"/>
        </w:rPr>
        <w:t>Mudah menjadi verbalisme (pengertian kata-kata).</w:t>
      </w:r>
    </w:p>
    <w:p w:rsidR="00DA710E" w:rsidRDefault="00AF6413" w:rsidP="00DA710E">
      <w:pPr>
        <w:pStyle w:val="ListParagraph"/>
        <w:numPr>
          <w:ilvl w:val="0"/>
          <w:numId w:val="16"/>
        </w:numPr>
        <w:tabs>
          <w:tab w:val="left" w:pos="826"/>
        </w:tabs>
        <w:autoSpaceDE w:val="0"/>
        <w:autoSpaceDN w:val="0"/>
        <w:adjustRightInd w:val="0"/>
        <w:spacing w:before="28" w:after="28" w:line="480" w:lineRule="auto"/>
        <w:ind w:left="851"/>
        <w:jc w:val="both"/>
        <w:rPr>
          <w:lang w:val="id-ID"/>
        </w:rPr>
      </w:pPr>
      <w:r w:rsidRPr="00DA710E">
        <w:rPr>
          <w:lang w:val="id-ID"/>
        </w:rPr>
        <w:t>Yang visual menjadi rugi, yang auditif (mendengar) lebih besar menerimanya.</w:t>
      </w:r>
    </w:p>
    <w:p w:rsidR="00DA710E" w:rsidRDefault="00700605" w:rsidP="00DA710E">
      <w:pPr>
        <w:pStyle w:val="ListParagraph"/>
        <w:numPr>
          <w:ilvl w:val="0"/>
          <w:numId w:val="16"/>
        </w:numPr>
        <w:tabs>
          <w:tab w:val="left" w:pos="826"/>
        </w:tabs>
        <w:autoSpaceDE w:val="0"/>
        <w:autoSpaceDN w:val="0"/>
        <w:adjustRightInd w:val="0"/>
        <w:spacing w:before="28" w:after="28" w:line="480" w:lineRule="auto"/>
        <w:ind w:left="851"/>
        <w:jc w:val="both"/>
        <w:rPr>
          <w:lang w:val="id-ID"/>
        </w:rPr>
      </w:pPr>
      <w:r w:rsidRPr="00DA710E">
        <w:rPr>
          <w:lang w:val="id-ID"/>
        </w:rPr>
        <w:t>Bila selalu digunakan dan terlalu lama akan membosankan.</w:t>
      </w:r>
    </w:p>
    <w:p w:rsidR="00DA710E" w:rsidRDefault="00700605" w:rsidP="00DA710E">
      <w:pPr>
        <w:pStyle w:val="ListParagraph"/>
        <w:numPr>
          <w:ilvl w:val="0"/>
          <w:numId w:val="16"/>
        </w:numPr>
        <w:tabs>
          <w:tab w:val="left" w:pos="826"/>
        </w:tabs>
        <w:autoSpaceDE w:val="0"/>
        <w:autoSpaceDN w:val="0"/>
        <w:adjustRightInd w:val="0"/>
        <w:spacing w:before="28" w:after="28" w:line="480" w:lineRule="auto"/>
        <w:ind w:left="851"/>
        <w:jc w:val="both"/>
        <w:rPr>
          <w:lang w:val="id-ID"/>
        </w:rPr>
      </w:pPr>
      <w:r w:rsidRPr="00DA710E">
        <w:rPr>
          <w:lang w:val="id-ID"/>
        </w:rPr>
        <w:t>Guru menyimpulkan bahwa siswa mengerti dan tertarik pada ceramahnya, ini sukar sekali</w:t>
      </w:r>
      <w:r w:rsidR="00DA710E">
        <w:rPr>
          <w:lang w:val="id-ID"/>
        </w:rPr>
        <w:t>.</w:t>
      </w:r>
    </w:p>
    <w:p w:rsidR="008B179A" w:rsidRPr="009824EE" w:rsidRDefault="00333431" w:rsidP="009824EE">
      <w:pPr>
        <w:pStyle w:val="ListParagraph"/>
        <w:numPr>
          <w:ilvl w:val="0"/>
          <w:numId w:val="16"/>
        </w:numPr>
        <w:tabs>
          <w:tab w:val="left" w:pos="826"/>
        </w:tabs>
        <w:autoSpaceDE w:val="0"/>
        <w:autoSpaceDN w:val="0"/>
        <w:adjustRightInd w:val="0"/>
        <w:spacing w:before="28" w:after="28" w:line="480" w:lineRule="auto"/>
        <w:ind w:left="851"/>
        <w:jc w:val="both"/>
        <w:rPr>
          <w:lang w:val="id-ID"/>
        </w:rPr>
      </w:pPr>
      <w:r w:rsidRPr="00DA710E">
        <w:rPr>
          <w:lang w:val="id-ID"/>
        </w:rPr>
        <w:t>Menyebabkan siswa menjadi pasif.</w:t>
      </w:r>
      <w:r w:rsidR="008B179A" w:rsidRPr="009824EE">
        <w:tab/>
      </w:r>
    </w:p>
    <w:p w:rsidR="006F5271" w:rsidRPr="00DA710E" w:rsidRDefault="006F5271" w:rsidP="009824EE">
      <w:pPr>
        <w:pStyle w:val="ListParagraph"/>
        <w:widowControl w:val="0"/>
        <w:numPr>
          <w:ilvl w:val="0"/>
          <w:numId w:val="5"/>
        </w:numPr>
        <w:tabs>
          <w:tab w:val="left" w:pos="426"/>
        </w:tabs>
        <w:autoSpaceDE w:val="0"/>
        <w:autoSpaceDN w:val="0"/>
        <w:adjustRightInd w:val="0"/>
        <w:spacing w:line="480" w:lineRule="auto"/>
        <w:ind w:left="426" w:hanging="426"/>
        <w:jc w:val="both"/>
        <w:rPr>
          <w:b/>
          <w:color w:val="000000"/>
        </w:rPr>
      </w:pPr>
      <w:r w:rsidRPr="00DA710E">
        <w:rPr>
          <w:b/>
          <w:color w:val="000000"/>
        </w:rPr>
        <w:t xml:space="preserve">Perbedaan Antara Pembelajaran </w:t>
      </w:r>
      <w:r w:rsidR="003544EA" w:rsidRPr="00DA710E">
        <w:rPr>
          <w:b/>
          <w:color w:val="000000"/>
          <w:lang w:val="id-ID"/>
        </w:rPr>
        <w:t xml:space="preserve">Kooperatif Tipe </w:t>
      </w:r>
      <w:r w:rsidR="003544EA" w:rsidRPr="00DA710E">
        <w:rPr>
          <w:b/>
          <w:i/>
          <w:color w:val="000000"/>
          <w:lang w:val="id-ID"/>
        </w:rPr>
        <w:t>Jigsaw</w:t>
      </w:r>
      <w:r w:rsidR="009824EE">
        <w:rPr>
          <w:b/>
          <w:color w:val="000000"/>
        </w:rPr>
        <w:t xml:space="preserve"> </w:t>
      </w:r>
      <w:r w:rsidR="009824EE">
        <w:rPr>
          <w:b/>
          <w:color w:val="000000"/>
          <w:lang w:val="id-ID"/>
        </w:rPr>
        <w:t>d</w:t>
      </w:r>
      <w:r w:rsidRPr="00DA710E">
        <w:rPr>
          <w:b/>
          <w:color w:val="000000"/>
        </w:rPr>
        <w:t xml:space="preserve">engan </w:t>
      </w:r>
      <w:r w:rsidR="003544EA" w:rsidRPr="00DA710E">
        <w:rPr>
          <w:b/>
          <w:color w:val="000000"/>
          <w:lang w:val="id-ID"/>
        </w:rPr>
        <w:t xml:space="preserve"> Pembelajaran </w:t>
      </w:r>
      <w:r w:rsidRPr="00DA710E">
        <w:rPr>
          <w:b/>
          <w:color w:val="000000"/>
        </w:rPr>
        <w:t>Konvensional</w:t>
      </w:r>
    </w:p>
    <w:p w:rsidR="00AA12EA" w:rsidRPr="009824EE" w:rsidRDefault="006F5271" w:rsidP="009824EE">
      <w:pPr>
        <w:pStyle w:val="ListParagraph"/>
        <w:widowControl w:val="0"/>
        <w:tabs>
          <w:tab w:val="left" w:pos="142"/>
        </w:tabs>
        <w:autoSpaceDE w:val="0"/>
        <w:autoSpaceDN w:val="0"/>
        <w:adjustRightInd w:val="0"/>
        <w:spacing w:line="480" w:lineRule="auto"/>
        <w:ind w:left="0" w:firstLine="567"/>
        <w:jc w:val="both"/>
        <w:rPr>
          <w:lang w:val="id-ID"/>
        </w:rPr>
      </w:pPr>
      <w:r w:rsidRPr="00DA710E">
        <w:t xml:space="preserve">Pada pembahasan di atas telah dijelaskan mengenai pembelajaran yang menggunakan </w:t>
      </w:r>
      <w:r w:rsidR="009824EE">
        <w:rPr>
          <w:lang w:val="id-ID"/>
        </w:rPr>
        <w:t>pembelajaran kooperatif tipe</w:t>
      </w:r>
      <w:r w:rsidR="003544EA" w:rsidRPr="00DA710E">
        <w:rPr>
          <w:lang w:val="id-ID"/>
        </w:rPr>
        <w:t xml:space="preserve"> </w:t>
      </w:r>
      <w:r w:rsidR="003544EA" w:rsidRPr="00DA710E">
        <w:rPr>
          <w:i/>
          <w:lang w:val="id-ID"/>
        </w:rPr>
        <w:t>jigsaw</w:t>
      </w:r>
      <w:r w:rsidRPr="00DA710E">
        <w:t xml:space="preserve"> dengan pembelajaran konvensional. Adapun perbedaan antara pembelajaran yang dilakukan dengan </w:t>
      </w:r>
      <w:r w:rsidR="003544EA" w:rsidRPr="00DA710E">
        <w:rPr>
          <w:lang w:val="id-ID"/>
        </w:rPr>
        <w:t xml:space="preserve">pembelajaran kooperatif tipe </w:t>
      </w:r>
      <w:r w:rsidR="003544EA" w:rsidRPr="00DA710E">
        <w:rPr>
          <w:i/>
          <w:lang w:val="id-ID"/>
        </w:rPr>
        <w:t>Jigsaw</w:t>
      </w:r>
      <w:r w:rsidRPr="00DA710E">
        <w:rPr>
          <w:i/>
        </w:rPr>
        <w:t xml:space="preserve"> </w:t>
      </w:r>
      <w:r w:rsidRPr="00DA710E">
        <w:t>dengan pembelajaran konvensional dapat dilihat pada tabel di bawah ini:</w:t>
      </w:r>
    </w:p>
    <w:p w:rsidR="006F5271" w:rsidRPr="00590A2F" w:rsidRDefault="006F5271" w:rsidP="009824EE">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590A2F">
        <w:rPr>
          <w:rFonts w:ascii="Times New Roman" w:hAnsi="Times New Roman" w:cs="Times New Roman"/>
          <w:b/>
          <w:sz w:val="24"/>
          <w:szCs w:val="24"/>
        </w:rPr>
        <w:lastRenderedPageBreak/>
        <w:t>T</w:t>
      </w:r>
      <w:r w:rsidR="00590A2F" w:rsidRPr="00590A2F">
        <w:rPr>
          <w:rFonts w:ascii="Times New Roman" w:hAnsi="Times New Roman" w:cs="Times New Roman"/>
          <w:b/>
          <w:sz w:val="24"/>
          <w:szCs w:val="24"/>
        </w:rPr>
        <w:t>abel 2.1</w:t>
      </w:r>
    </w:p>
    <w:p w:rsidR="006F5271" w:rsidRPr="00590A2F" w:rsidRDefault="006F5271" w:rsidP="009824EE">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590A2F">
        <w:rPr>
          <w:rFonts w:ascii="Times New Roman" w:hAnsi="Times New Roman" w:cs="Times New Roman"/>
          <w:b/>
          <w:sz w:val="24"/>
          <w:szCs w:val="24"/>
        </w:rPr>
        <w:t>Perbedaan antara</w:t>
      </w:r>
      <w:r w:rsidR="003544EA" w:rsidRPr="00590A2F">
        <w:rPr>
          <w:rFonts w:ascii="Times New Roman" w:hAnsi="Times New Roman" w:cs="Times New Roman"/>
          <w:b/>
          <w:sz w:val="24"/>
          <w:szCs w:val="24"/>
        </w:rPr>
        <w:t xml:space="preserve"> </w:t>
      </w:r>
      <w:r w:rsidR="009824EE">
        <w:rPr>
          <w:rFonts w:ascii="Times New Roman" w:hAnsi="Times New Roman" w:cs="Times New Roman"/>
          <w:b/>
          <w:sz w:val="24"/>
          <w:szCs w:val="24"/>
        </w:rPr>
        <w:t>Pembelajaran Kooperatif T</w:t>
      </w:r>
      <w:r w:rsidR="003544EA" w:rsidRPr="00590A2F">
        <w:rPr>
          <w:rFonts w:ascii="Times New Roman" w:hAnsi="Times New Roman" w:cs="Times New Roman"/>
          <w:b/>
          <w:sz w:val="24"/>
          <w:szCs w:val="24"/>
        </w:rPr>
        <w:t xml:space="preserve">ipe </w:t>
      </w:r>
      <w:r w:rsidR="003544EA" w:rsidRPr="00590A2F">
        <w:rPr>
          <w:rFonts w:ascii="Times New Roman" w:hAnsi="Times New Roman" w:cs="Times New Roman"/>
          <w:b/>
          <w:i/>
          <w:sz w:val="24"/>
          <w:szCs w:val="24"/>
        </w:rPr>
        <w:t>Jigsaw</w:t>
      </w:r>
      <w:r w:rsidRPr="00590A2F">
        <w:rPr>
          <w:rFonts w:ascii="Times New Roman" w:hAnsi="Times New Roman" w:cs="Times New Roman"/>
          <w:b/>
          <w:sz w:val="24"/>
          <w:szCs w:val="24"/>
        </w:rPr>
        <w:t xml:space="preserve"> dengan  Konvensional</w:t>
      </w:r>
    </w:p>
    <w:tbl>
      <w:tblPr>
        <w:tblStyle w:val="TableGrid"/>
        <w:tblW w:w="0" w:type="auto"/>
        <w:tblInd w:w="250" w:type="dxa"/>
        <w:tblLook w:val="04A0"/>
      </w:tblPr>
      <w:tblGrid>
        <w:gridCol w:w="3544"/>
        <w:gridCol w:w="4111"/>
      </w:tblGrid>
      <w:tr w:rsidR="006F5271" w:rsidRPr="00DA710E" w:rsidTr="00D77053">
        <w:tc>
          <w:tcPr>
            <w:tcW w:w="3544" w:type="dxa"/>
            <w:shd w:val="clear" w:color="auto" w:fill="8DB3E2" w:themeFill="text2" w:themeFillTint="66"/>
            <w:vAlign w:val="center"/>
          </w:tcPr>
          <w:p w:rsidR="006F5271" w:rsidRPr="00D77053" w:rsidRDefault="003544EA" w:rsidP="00C73221">
            <w:pPr>
              <w:tabs>
                <w:tab w:val="left" w:pos="360"/>
              </w:tabs>
              <w:spacing w:line="480" w:lineRule="auto"/>
              <w:ind w:left="360"/>
              <w:jc w:val="left"/>
              <w:rPr>
                <w:b/>
                <w:color w:val="000000" w:themeColor="text1"/>
                <w:sz w:val="24"/>
                <w:szCs w:val="24"/>
              </w:rPr>
            </w:pPr>
            <w:r w:rsidRPr="00D77053">
              <w:rPr>
                <w:b/>
                <w:color w:val="000000" w:themeColor="text1"/>
                <w:sz w:val="24"/>
                <w:szCs w:val="24"/>
              </w:rPr>
              <w:t xml:space="preserve">Pembelajaran Kooperatif tipe </w:t>
            </w:r>
            <w:r w:rsidRPr="00D77053">
              <w:rPr>
                <w:b/>
                <w:i/>
                <w:color w:val="000000" w:themeColor="text1"/>
                <w:sz w:val="24"/>
                <w:szCs w:val="24"/>
              </w:rPr>
              <w:t>Jigsaw</w:t>
            </w:r>
          </w:p>
        </w:tc>
        <w:tc>
          <w:tcPr>
            <w:tcW w:w="4111" w:type="dxa"/>
            <w:shd w:val="clear" w:color="auto" w:fill="8DB3E2" w:themeFill="text2" w:themeFillTint="66"/>
            <w:vAlign w:val="center"/>
          </w:tcPr>
          <w:p w:rsidR="006F5271" w:rsidRPr="00D77053" w:rsidRDefault="006F5271" w:rsidP="00D77053">
            <w:pPr>
              <w:tabs>
                <w:tab w:val="left" w:pos="34"/>
              </w:tabs>
              <w:spacing w:line="480" w:lineRule="auto"/>
              <w:ind w:left="34" w:hanging="43"/>
              <w:jc w:val="center"/>
              <w:rPr>
                <w:b/>
                <w:color w:val="000000" w:themeColor="text1"/>
                <w:sz w:val="24"/>
                <w:szCs w:val="24"/>
              </w:rPr>
            </w:pPr>
            <w:r w:rsidRPr="00D77053">
              <w:rPr>
                <w:b/>
                <w:color w:val="000000" w:themeColor="text1"/>
                <w:sz w:val="24"/>
                <w:szCs w:val="24"/>
              </w:rPr>
              <w:t>Pembelajaran Konvensional</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Bahan ajar akan terorganisasi dan terintegrasi dengan baik</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Bahan ajar terpisah dan kurang terorganisasi</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Komunikasi pembelajaran berlangsung banyak arah</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Komunikasi pembelajaran berlangsung satu arah</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Metode pembelajaran lebih variatif</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Metode pembelajaran cenderung monoton, biasanya menggunakan metode ceramah</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Siswa dapat belajar dari teman melalui kerja kelompok, diskusi dan saling mengoreksi</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Siswa belajar secara individu</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Siswa secara aktif terlibat dalam proses pembelajaran dan bisa menemukan konsep serta menyimpulkan sendiri</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Siswa menerima informasi secara pasif</w:t>
            </w:r>
          </w:p>
        </w:tc>
      </w:tr>
      <w:tr w:rsidR="006F5271" w:rsidRPr="00DA710E" w:rsidTr="00C73221">
        <w:tc>
          <w:tcPr>
            <w:tcW w:w="3544" w:type="dxa"/>
            <w:vAlign w:val="center"/>
          </w:tcPr>
          <w:p w:rsidR="006F5271" w:rsidRPr="00DA710E" w:rsidRDefault="006F5271" w:rsidP="00C73221">
            <w:pPr>
              <w:tabs>
                <w:tab w:val="left" w:pos="0"/>
              </w:tabs>
              <w:spacing w:line="480" w:lineRule="auto"/>
              <w:ind w:hanging="10"/>
              <w:jc w:val="left"/>
              <w:rPr>
                <w:sz w:val="24"/>
                <w:szCs w:val="24"/>
              </w:rPr>
            </w:pPr>
            <w:r w:rsidRPr="00DA710E">
              <w:rPr>
                <w:sz w:val="24"/>
                <w:szCs w:val="24"/>
              </w:rPr>
              <w:t>Kegiatan pembelajaran siswa lebih kreatif dan menyenangkan</w:t>
            </w:r>
          </w:p>
        </w:tc>
        <w:tc>
          <w:tcPr>
            <w:tcW w:w="4111" w:type="dxa"/>
            <w:vAlign w:val="center"/>
          </w:tcPr>
          <w:p w:rsidR="006F5271" w:rsidRPr="00DA710E" w:rsidRDefault="006F5271" w:rsidP="00C73221">
            <w:pPr>
              <w:tabs>
                <w:tab w:val="left" w:pos="46"/>
              </w:tabs>
              <w:spacing w:line="480" w:lineRule="auto"/>
              <w:ind w:left="46"/>
              <w:jc w:val="left"/>
              <w:rPr>
                <w:sz w:val="24"/>
                <w:szCs w:val="24"/>
              </w:rPr>
            </w:pPr>
            <w:r w:rsidRPr="00DA710E">
              <w:rPr>
                <w:sz w:val="24"/>
                <w:szCs w:val="24"/>
              </w:rPr>
              <w:t>Kegiatan pembelajaran siswa cenderung membosankan</w:t>
            </w:r>
          </w:p>
        </w:tc>
      </w:tr>
    </w:tbl>
    <w:p w:rsidR="006F5271" w:rsidRPr="00DA710E" w:rsidRDefault="006F5271" w:rsidP="006F5271">
      <w:pPr>
        <w:widowControl w:val="0"/>
        <w:tabs>
          <w:tab w:val="left" w:pos="360"/>
        </w:tabs>
        <w:autoSpaceDE w:val="0"/>
        <w:autoSpaceDN w:val="0"/>
        <w:adjustRightInd w:val="0"/>
        <w:spacing w:line="480" w:lineRule="auto"/>
        <w:ind w:left="360" w:firstLine="600"/>
        <w:rPr>
          <w:rFonts w:ascii="Times New Roman" w:hAnsi="Times New Roman" w:cs="Times New Roman"/>
          <w:b/>
          <w:color w:val="000000"/>
          <w:sz w:val="24"/>
          <w:szCs w:val="24"/>
        </w:rPr>
      </w:pPr>
    </w:p>
    <w:p w:rsidR="000248BA" w:rsidRPr="00DA710E" w:rsidRDefault="000248BA" w:rsidP="000248BA">
      <w:pPr>
        <w:jc w:val="both"/>
        <w:rPr>
          <w:rFonts w:ascii="Times New Roman" w:hAnsi="Times New Roman" w:cs="Times New Roman"/>
          <w:b/>
          <w:sz w:val="24"/>
          <w:szCs w:val="24"/>
        </w:rPr>
      </w:pPr>
    </w:p>
    <w:p w:rsidR="000248BA" w:rsidRPr="00DA710E" w:rsidRDefault="000248BA">
      <w:pPr>
        <w:rPr>
          <w:rFonts w:ascii="Times New Roman" w:hAnsi="Times New Roman" w:cs="Times New Roman"/>
          <w:b/>
          <w:sz w:val="24"/>
          <w:szCs w:val="24"/>
        </w:rPr>
      </w:pPr>
    </w:p>
    <w:sectPr w:rsidR="000248BA" w:rsidRPr="00DA710E" w:rsidSect="00C61FC1">
      <w:headerReference w:type="default" r:id="rId7"/>
      <w:pgSz w:w="11906" w:h="16838" w:code="9"/>
      <w:pgMar w:top="2268" w:right="1701" w:bottom="1701" w:left="2268" w:header="709" w:footer="709" w:gutter="0"/>
      <w:pgNumType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51D" w:rsidRDefault="0037151D" w:rsidP="00C61FC1">
      <w:pPr>
        <w:spacing w:after="0" w:line="240" w:lineRule="auto"/>
      </w:pPr>
      <w:r>
        <w:separator/>
      </w:r>
    </w:p>
  </w:endnote>
  <w:endnote w:type="continuationSeparator" w:id="1">
    <w:p w:rsidR="0037151D" w:rsidRDefault="0037151D" w:rsidP="00C61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51D" w:rsidRDefault="0037151D" w:rsidP="00C61FC1">
      <w:pPr>
        <w:spacing w:after="0" w:line="240" w:lineRule="auto"/>
      </w:pPr>
      <w:r>
        <w:separator/>
      </w:r>
    </w:p>
  </w:footnote>
  <w:footnote w:type="continuationSeparator" w:id="1">
    <w:p w:rsidR="0037151D" w:rsidRDefault="0037151D" w:rsidP="00C61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8037"/>
      <w:docPartObj>
        <w:docPartGallery w:val="Page Numbers (Top of Page)"/>
        <w:docPartUnique/>
      </w:docPartObj>
    </w:sdtPr>
    <w:sdtContent>
      <w:p w:rsidR="00C61FC1" w:rsidRDefault="00B86D7D">
        <w:pPr>
          <w:pStyle w:val="Header"/>
          <w:jc w:val="right"/>
        </w:pPr>
        <w:fldSimple w:instr=" PAGE   \* MERGEFORMAT ">
          <w:r w:rsidR="00D77053">
            <w:rPr>
              <w:noProof/>
            </w:rPr>
            <w:t>20</w:t>
          </w:r>
        </w:fldSimple>
      </w:p>
    </w:sdtContent>
  </w:sdt>
  <w:p w:rsidR="00C61FC1" w:rsidRDefault="00C61F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822440"/>
    <w:lvl w:ilvl="0">
      <w:numFmt w:val="bullet"/>
      <w:lvlText w:val="*"/>
      <w:lvlJc w:val="left"/>
    </w:lvl>
  </w:abstractNum>
  <w:abstractNum w:abstractNumId="1">
    <w:nsid w:val="09385918"/>
    <w:multiLevelType w:val="hybridMultilevel"/>
    <w:tmpl w:val="7060A3F2"/>
    <w:lvl w:ilvl="0" w:tplc="04210015">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6504C5"/>
    <w:multiLevelType w:val="hybridMultilevel"/>
    <w:tmpl w:val="1E2C0000"/>
    <w:lvl w:ilvl="0" w:tplc="BA106C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6352EEA"/>
    <w:multiLevelType w:val="hybridMultilevel"/>
    <w:tmpl w:val="DA1CDD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117B41"/>
    <w:multiLevelType w:val="hybridMultilevel"/>
    <w:tmpl w:val="488A37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5366C5"/>
    <w:multiLevelType w:val="hybridMultilevel"/>
    <w:tmpl w:val="3D926746"/>
    <w:lvl w:ilvl="0" w:tplc="DFCACA1C">
      <w:start w:val="1"/>
      <w:numFmt w:val="lowerLetter"/>
      <w:lvlText w:val="%1."/>
      <w:lvlJc w:val="left"/>
      <w:pPr>
        <w:ind w:left="1173" w:hanging="360"/>
      </w:pPr>
      <w:rPr>
        <w:rFonts w:hint="default"/>
      </w:rPr>
    </w:lvl>
    <w:lvl w:ilvl="1" w:tplc="04210019" w:tentative="1">
      <w:start w:val="1"/>
      <w:numFmt w:val="lowerLetter"/>
      <w:lvlText w:val="%2."/>
      <w:lvlJc w:val="left"/>
      <w:pPr>
        <w:ind w:left="1893" w:hanging="360"/>
      </w:pPr>
    </w:lvl>
    <w:lvl w:ilvl="2" w:tplc="0421001B" w:tentative="1">
      <w:start w:val="1"/>
      <w:numFmt w:val="lowerRoman"/>
      <w:lvlText w:val="%3."/>
      <w:lvlJc w:val="right"/>
      <w:pPr>
        <w:ind w:left="2613" w:hanging="180"/>
      </w:pPr>
    </w:lvl>
    <w:lvl w:ilvl="3" w:tplc="0421000F" w:tentative="1">
      <w:start w:val="1"/>
      <w:numFmt w:val="decimal"/>
      <w:lvlText w:val="%4."/>
      <w:lvlJc w:val="left"/>
      <w:pPr>
        <w:ind w:left="3333" w:hanging="360"/>
      </w:pPr>
    </w:lvl>
    <w:lvl w:ilvl="4" w:tplc="04210019" w:tentative="1">
      <w:start w:val="1"/>
      <w:numFmt w:val="lowerLetter"/>
      <w:lvlText w:val="%5."/>
      <w:lvlJc w:val="left"/>
      <w:pPr>
        <w:ind w:left="4053" w:hanging="360"/>
      </w:pPr>
    </w:lvl>
    <w:lvl w:ilvl="5" w:tplc="0421001B" w:tentative="1">
      <w:start w:val="1"/>
      <w:numFmt w:val="lowerRoman"/>
      <w:lvlText w:val="%6."/>
      <w:lvlJc w:val="right"/>
      <w:pPr>
        <w:ind w:left="4773" w:hanging="180"/>
      </w:pPr>
    </w:lvl>
    <w:lvl w:ilvl="6" w:tplc="0421000F" w:tentative="1">
      <w:start w:val="1"/>
      <w:numFmt w:val="decimal"/>
      <w:lvlText w:val="%7."/>
      <w:lvlJc w:val="left"/>
      <w:pPr>
        <w:ind w:left="5493" w:hanging="360"/>
      </w:pPr>
    </w:lvl>
    <w:lvl w:ilvl="7" w:tplc="04210019" w:tentative="1">
      <w:start w:val="1"/>
      <w:numFmt w:val="lowerLetter"/>
      <w:lvlText w:val="%8."/>
      <w:lvlJc w:val="left"/>
      <w:pPr>
        <w:ind w:left="6213" w:hanging="360"/>
      </w:pPr>
    </w:lvl>
    <w:lvl w:ilvl="8" w:tplc="0421001B" w:tentative="1">
      <w:start w:val="1"/>
      <w:numFmt w:val="lowerRoman"/>
      <w:lvlText w:val="%9."/>
      <w:lvlJc w:val="right"/>
      <w:pPr>
        <w:ind w:left="6933" w:hanging="180"/>
      </w:pPr>
    </w:lvl>
  </w:abstractNum>
  <w:abstractNum w:abstractNumId="6">
    <w:nsid w:val="25AB401C"/>
    <w:multiLevelType w:val="hybridMultilevel"/>
    <w:tmpl w:val="A97EF810"/>
    <w:lvl w:ilvl="0" w:tplc="ECD65656">
      <w:start w:val="1"/>
      <w:numFmt w:val="decimal"/>
      <w:lvlText w:val="%1)"/>
      <w:lvlJc w:val="left"/>
      <w:pPr>
        <w:ind w:left="1533" w:hanging="360"/>
      </w:pPr>
      <w:rPr>
        <w:rFonts w:hint="default"/>
      </w:rPr>
    </w:lvl>
    <w:lvl w:ilvl="1" w:tplc="04210019" w:tentative="1">
      <w:start w:val="1"/>
      <w:numFmt w:val="lowerLetter"/>
      <w:lvlText w:val="%2."/>
      <w:lvlJc w:val="left"/>
      <w:pPr>
        <w:ind w:left="2253" w:hanging="360"/>
      </w:pPr>
    </w:lvl>
    <w:lvl w:ilvl="2" w:tplc="0421001B" w:tentative="1">
      <w:start w:val="1"/>
      <w:numFmt w:val="lowerRoman"/>
      <w:lvlText w:val="%3."/>
      <w:lvlJc w:val="right"/>
      <w:pPr>
        <w:ind w:left="2973" w:hanging="180"/>
      </w:pPr>
    </w:lvl>
    <w:lvl w:ilvl="3" w:tplc="0421000F" w:tentative="1">
      <w:start w:val="1"/>
      <w:numFmt w:val="decimal"/>
      <w:lvlText w:val="%4."/>
      <w:lvlJc w:val="left"/>
      <w:pPr>
        <w:ind w:left="3693" w:hanging="360"/>
      </w:pPr>
    </w:lvl>
    <w:lvl w:ilvl="4" w:tplc="04210019" w:tentative="1">
      <w:start w:val="1"/>
      <w:numFmt w:val="lowerLetter"/>
      <w:lvlText w:val="%5."/>
      <w:lvlJc w:val="left"/>
      <w:pPr>
        <w:ind w:left="4413" w:hanging="360"/>
      </w:pPr>
    </w:lvl>
    <w:lvl w:ilvl="5" w:tplc="0421001B" w:tentative="1">
      <w:start w:val="1"/>
      <w:numFmt w:val="lowerRoman"/>
      <w:lvlText w:val="%6."/>
      <w:lvlJc w:val="right"/>
      <w:pPr>
        <w:ind w:left="5133" w:hanging="180"/>
      </w:pPr>
    </w:lvl>
    <w:lvl w:ilvl="6" w:tplc="0421000F" w:tentative="1">
      <w:start w:val="1"/>
      <w:numFmt w:val="decimal"/>
      <w:lvlText w:val="%7."/>
      <w:lvlJc w:val="left"/>
      <w:pPr>
        <w:ind w:left="5853" w:hanging="360"/>
      </w:pPr>
    </w:lvl>
    <w:lvl w:ilvl="7" w:tplc="04210019" w:tentative="1">
      <w:start w:val="1"/>
      <w:numFmt w:val="lowerLetter"/>
      <w:lvlText w:val="%8."/>
      <w:lvlJc w:val="left"/>
      <w:pPr>
        <w:ind w:left="6573" w:hanging="360"/>
      </w:pPr>
    </w:lvl>
    <w:lvl w:ilvl="8" w:tplc="0421001B" w:tentative="1">
      <w:start w:val="1"/>
      <w:numFmt w:val="lowerRoman"/>
      <w:lvlText w:val="%9."/>
      <w:lvlJc w:val="right"/>
      <w:pPr>
        <w:ind w:left="7293" w:hanging="180"/>
      </w:pPr>
    </w:lvl>
  </w:abstractNum>
  <w:abstractNum w:abstractNumId="7">
    <w:nsid w:val="27132E0A"/>
    <w:multiLevelType w:val="hybridMultilevel"/>
    <w:tmpl w:val="575858FA"/>
    <w:lvl w:ilvl="0" w:tplc="6C4030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6A73AD3"/>
    <w:multiLevelType w:val="hybridMultilevel"/>
    <w:tmpl w:val="C696E3D0"/>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EC45A0F"/>
    <w:multiLevelType w:val="hybridMultilevel"/>
    <w:tmpl w:val="561E359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43649B9"/>
    <w:multiLevelType w:val="multilevel"/>
    <w:tmpl w:val="80E2CCEE"/>
    <w:lvl w:ilvl="0">
      <w:start w:val="1"/>
      <w:numFmt w:val="decimal"/>
      <w:lvlText w:val="%1)"/>
      <w:lvlJc w:val="left"/>
      <w:pPr>
        <w:ind w:left="720" w:hanging="360"/>
      </w:pPr>
      <w:rPr>
        <w:rFonts w:ascii="Times New Roman" w:eastAsiaTheme="minorHAnsi" w:hAnsi="Times New Roman" w:cs="Times New Roman"/>
        <w:color w:val="000000"/>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11">
    <w:nsid w:val="668E3182"/>
    <w:multiLevelType w:val="hybridMultilevel"/>
    <w:tmpl w:val="BC92BB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04B4FF7"/>
    <w:multiLevelType w:val="hybridMultilevel"/>
    <w:tmpl w:val="B2A8768E"/>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0506B39"/>
    <w:multiLevelType w:val="hybridMultilevel"/>
    <w:tmpl w:val="1876ED46"/>
    <w:lvl w:ilvl="0" w:tplc="1FC40E9E">
      <w:start w:val="3"/>
      <w:numFmt w:val="decimal"/>
      <w:lvlText w:val="%1."/>
      <w:lvlJc w:val="left"/>
      <w:pPr>
        <w:ind w:left="720" w:hanging="360"/>
      </w:pPr>
      <w:rPr>
        <w:rFonts w:ascii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6EE5909"/>
    <w:multiLevelType w:val="multilevel"/>
    <w:tmpl w:val="3C6C491C"/>
    <w:lvl w:ilvl="0">
      <w:start w:val="1"/>
      <w:numFmt w:val="decimal"/>
      <w:lvlText w:val="%1)"/>
      <w:lvlJc w:val="left"/>
      <w:pPr>
        <w:ind w:left="720" w:hanging="360"/>
      </w:pPr>
      <w:rPr>
        <w:rFonts w:ascii="Times New Roman" w:eastAsiaTheme="minorHAnsi" w:hAnsi="Times New Roman" w:cs="Times New Roman"/>
        <w:color w:val="000000"/>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15">
    <w:nsid w:val="7D167DA3"/>
    <w:multiLevelType w:val="hybridMultilevel"/>
    <w:tmpl w:val="DEAE7858"/>
    <w:lvl w:ilvl="0" w:tplc="AAD65AF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lvlOverride w:ilvl="0">
      <w:lvl w:ilvl="0">
        <w:start w:val="1"/>
        <w:numFmt w:val="decimal"/>
        <w:lvlText w:val="%1)"/>
        <w:legacy w:legacy="1" w:legacySpace="0" w:legacyIndent="0"/>
        <w:lvlJc w:val="left"/>
        <w:rPr>
          <w:rFonts w:ascii="Times New Roman" w:eastAsiaTheme="minorHAnsi" w:hAnsi="Times New Roman" w:cs="Times New Roman"/>
        </w:rPr>
      </w:lvl>
    </w:lvlOverride>
  </w:num>
  <w:num w:numId="2">
    <w:abstractNumId w:val="14"/>
  </w:num>
  <w:num w:numId="3">
    <w:abstractNumId w:val="10"/>
  </w:num>
  <w:num w:numId="4">
    <w:abstractNumId w:val="9"/>
  </w:num>
  <w:num w:numId="5">
    <w:abstractNumId w:val="1"/>
  </w:num>
  <w:num w:numId="6">
    <w:abstractNumId w:val="5"/>
  </w:num>
  <w:num w:numId="7">
    <w:abstractNumId w:val="3"/>
  </w:num>
  <w:num w:numId="8">
    <w:abstractNumId w:val="11"/>
  </w:num>
  <w:num w:numId="9">
    <w:abstractNumId w:val="12"/>
  </w:num>
  <w:num w:numId="10">
    <w:abstractNumId w:val="13"/>
  </w:num>
  <w:num w:numId="11">
    <w:abstractNumId w:val="8"/>
  </w:num>
  <w:num w:numId="12">
    <w:abstractNumId w:val="7"/>
  </w:num>
  <w:num w:numId="13">
    <w:abstractNumId w:val="2"/>
  </w:num>
  <w:num w:numId="14">
    <w:abstractNumId w:val="15"/>
  </w:num>
  <w:num w:numId="15">
    <w:abstractNumId w:val="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248BA"/>
    <w:rsid w:val="000248BA"/>
    <w:rsid w:val="000C2A92"/>
    <w:rsid w:val="0010244F"/>
    <w:rsid w:val="00145846"/>
    <w:rsid w:val="00156573"/>
    <w:rsid w:val="001D529D"/>
    <w:rsid w:val="001D6B00"/>
    <w:rsid w:val="001E06EB"/>
    <w:rsid w:val="0020606A"/>
    <w:rsid w:val="0021006C"/>
    <w:rsid w:val="00265650"/>
    <w:rsid w:val="00284AC7"/>
    <w:rsid w:val="002F3C15"/>
    <w:rsid w:val="00320801"/>
    <w:rsid w:val="00333431"/>
    <w:rsid w:val="00354027"/>
    <w:rsid w:val="003544EA"/>
    <w:rsid w:val="0037151D"/>
    <w:rsid w:val="004256F5"/>
    <w:rsid w:val="004465F9"/>
    <w:rsid w:val="00450BFF"/>
    <w:rsid w:val="00462CBF"/>
    <w:rsid w:val="004819AA"/>
    <w:rsid w:val="00507366"/>
    <w:rsid w:val="005329CF"/>
    <w:rsid w:val="005459AB"/>
    <w:rsid w:val="00590A2F"/>
    <w:rsid w:val="005A0812"/>
    <w:rsid w:val="005D4026"/>
    <w:rsid w:val="00606C42"/>
    <w:rsid w:val="006465CC"/>
    <w:rsid w:val="006848D6"/>
    <w:rsid w:val="0068703F"/>
    <w:rsid w:val="006F5271"/>
    <w:rsid w:val="00700605"/>
    <w:rsid w:val="007218F8"/>
    <w:rsid w:val="00781FB5"/>
    <w:rsid w:val="007A49C1"/>
    <w:rsid w:val="00892780"/>
    <w:rsid w:val="008B179A"/>
    <w:rsid w:val="00900E7E"/>
    <w:rsid w:val="00906A22"/>
    <w:rsid w:val="0091636E"/>
    <w:rsid w:val="0098115A"/>
    <w:rsid w:val="009824EE"/>
    <w:rsid w:val="009912A7"/>
    <w:rsid w:val="00A24F71"/>
    <w:rsid w:val="00A446F5"/>
    <w:rsid w:val="00A86162"/>
    <w:rsid w:val="00A937E2"/>
    <w:rsid w:val="00AA12EA"/>
    <w:rsid w:val="00AE0968"/>
    <w:rsid w:val="00AF6413"/>
    <w:rsid w:val="00B06AE5"/>
    <w:rsid w:val="00B634AA"/>
    <w:rsid w:val="00B64421"/>
    <w:rsid w:val="00B86D7D"/>
    <w:rsid w:val="00BB6AF7"/>
    <w:rsid w:val="00BC05AC"/>
    <w:rsid w:val="00BE245A"/>
    <w:rsid w:val="00BF7FC0"/>
    <w:rsid w:val="00C02731"/>
    <w:rsid w:val="00C61FC1"/>
    <w:rsid w:val="00C72BB5"/>
    <w:rsid w:val="00C76C94"/>
    <w:rsid w:val="00C822DC"/>
    <w:rsid w:val="00CF12D4"/>
    <w:rsid w:val="00D11A9A"/>
    <w:rsid w:val="00D401E8"/>
    <w:rsid w:val="00D77053"/>
    <w:rsid w:val="00D859DE"/>
    <w:rsid w:val="00DA0308"/>
    <w:rsid w:val="00DA710E"/>
    <w:rsid w:val="00DB5767"/>
    <w:rsid w:val="00DF6BFC"/>
    <w:rsid w:val="00DF78F2"/>
    <w:rsid w:val="00E168B5"/>
    <w:rsid w:val="00EF6C4C"/>
    <w:rsid w:val="00F049AF"/>
    <w:rsid w:val="00F45903"/>
    <w:rsid w:val="00F57E47"/>
    <w:rsid w:val="00F74D0A"/>
    <w:rsid w:val="00F80271"/>
    <w:rsid w:val="00FC6055"/>
    <w:rsid w:val="00FE228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72BB5"/>
  </w:style>
  <w:style w:type="paragraph" w:styleId="ListParagraph">
    <w:name w:val="List Paragraph"/>
    <w:basedOn w:val="Normal"/>
    <w:uiPriority w:val="34"/>
    <w:qFormat/>
    <w:rsid w:val="006F5271"/>
    <w:pPr>
      <w:spacing w:after="0" w:line="240" w:lineRule="auto"/>
      <w:ind w:left="720"/>
      <w:contextualSpacing/>
    </w:pPr>
    <w:rPr>
      <w:rFonts w:ascii="Times New Roman" w:eastAsia="Times New Roman" w:hAnsi="Times New Roman" w:cs="Times New Roman"/>
      <w:sz w:val="24"/>
      <w:szCs w:val="24"/>
      <w:lang w:val="en-US"/>
    </w:rPr>
  </w:style>
  <w:style w:type="table" w:styleId="TableGrid">
    <w:name w:val="Table Grid"/>
    <w:basedOn w:val="TableNormal"/>
    <w:uiPriority w:val="59"/>
    <w:rsid w:val="006F5271"/>
    <w:pPr>
      <w:spacing w:after="0" w:line="240" w:lineRule="auto"/>
      <w:jc w:val="right"/>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1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FC1"/>
  </w:style>
  <w:style w:type="paragraph" w:styleId="Footer">
    <w:name w:val="footer"/>
    <w:basedOn w:val="Normal"/>
    <w:link w:val="FooterChar"/>
    <w:uiPriority w:val="99"/>
    <w:semiHidden/>
    <w:unhideWhenUsed/>
    <w:rsid w:val="00C61F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61F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13</Pages>
  <Words>2739</Words>
  <Characters>15615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GATEWAY</dc:creator>
  <cp:lastModifiedBy>GATEWAY</cp:lastModifiedBy>
  <cp:revision>45</cp:revision>
  <dcterms:created xsi:type="dcterms:W3CDTF">2012-05-30T11:36:00Z</dcterms:created>
  <dcterms:modified xsi:type="dcterms:W3CDTF">2012-11-11T07:24:00Z</dcterms:modified>
</cp:coreProperties>
</file>