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54C" w:rsidRPr="00E81E0D" w:rsidRDefault="00F2754C" w:rsidP="001479DA">
      <w:pPr>
        <w:spacing w:after="0" w:line="480" w:lineRule="auto"/>
        <w:jc w:val="center"/>
        <w:outlineLvl w:val="0"/>
        <w:rPr>
          <w:rFonts w:ascii="Times New Roman" w:hAnsi="Times New Roman" w:cs="Times New Roman"/>
          <w:b/>
          <w:sz w:val="24"/>
          <w:szCs w:val="24"/>
        </w:rPr>
      </w:pPr>
      <w:r w:rsidRPr="00E81E0D">
        <w:rPr>
          <w:rFonts w:ascii="Times New Roman" w:hAnsi="Times New Roman" w:cs="Times New Roman"/>
          <w:b/>
          <w:sz w:val="24"/>
          <w:szCs w:val="24"/>
        </w:rPr>
        <w:t>BAB I</w:t>
      </w:r>
    </w:p>
    <w:p w:rsidR="00F2754C" w:rsidRPr="00E81E0D" w:rsidRDefault="00F2754C" w:rsidP="001479DA">
      <w:pPr>
        <w:spacing w:after="0" w:line="480" w:lineRule="auto"/>
        <w:jc w:val="center"/>
        <w:outlineLvl w:val="0"/>
        <w:rPr>
          <w:rFonts w:ascii="Times New Roman" w:hAnsi="Times New Roman" w:cs="Times New Roman"/>
          <w:b/>
          <w:sz w:val="24"/>
          <w:szCs w:val="24"/>
        </w:rPr>
      </w:pPr>
      <w:r w:rsidRPr="00E81E0D">
        <w:rPr>
          <w:rFonts w:ascii="Times New Roman" w:hAnsi="Times New Roman" w:cs="Times New Roman"/>
          <w:b/>
          <w:sz w:val="24"/>
          <w:szCs w:val="24"/>
        </w:rPr>
        <w:t>PENDAHULUAN</w:t>
      </w:r>
    </w:p>
    <w:p w:rsidR="00F2754C" w:rsidRPr="00E81E0D" w:rsidRDefault="00F2754C" w:rsidP="001479DA">
      <w:pPr>
        <w:spacing w:after="0" w:line="480" w:lineRule="auto"/>
        <w:jc w:val="center"/>
        <w:rPr>
          <w:rFonts w:ascii="Times New Roman" w:hAnsi="Times New Roman" w:cs="Times New Roman"/>
          <w:b/>
          <w:sz w:val="24"/>
          <w:szCs w:val="24"/>
        </w:rPr>
      </w:pPr>
    </w:p>
    <w:p w:rsidR="00FE0DD1" w:rsidRPr="000955FE" w:rsidRDefault="00FE0DD1" w:rsidP="001479DA">
      <w:pPr>
        <w:pStyle w:val="ListParagraph"/>
        <w:numPr>
          <w:ilvl w:val="0"/>
          <w:numId w:val="1"/>
        </w:numPr>
        <w:spacing w:after="0" w:line="480" w:lineRule="auto"/>
        <w:ind w:left="426" w:hanging="426"/>
        <w:jc w:val="both"/>
        <w:rPr>
          <w:rFonts w:asciiTheme="majorBidi" w:hAnsiTheme="majorBidi" w:cstheme="majorBidi"/>
          <w:b/>
          <w:sz w:val="24"/>
          <w:szCs w:val="24"/>
        </w:rPr>
      </w:pPr>
      <w:r w:rsidRPr="005B4364">
        <w:rPr>
          <w:rFonts w:asciiTheme="majorBidi" w:hAnsiTheme="majorBidi" w:cstheme="majorBidi"/>
          <w:b/>
          <w:sz w:val="24"/>
          <w:szCs w:val="24"/>
        </w:rPr>
        <w:t>LATAR BELAKANG MASALAH</w:t>
      </w:r>
    </w:p>
    <w:p w:rsidR="00FE0DD1" w:rsidRPr="00CE2585" w:rsidRDefault="00FE0DD1" w:rsidP="00B25B2E">
      <w:pPr>
        <w:spacing w:after="0" w:line="48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P</w:t>
      </w:r>
      <w:r w:rsidRPr="00CE2585">
        <w:rPr>
          <w:rFonts w:asciiTheme="majorBidi" w:hAnsiTheme="majorBidi" w:cstheme="majorBidi"/>
          <w:sz w:val="24"/>
          <w:szCs w:val="24"/>
          <w:lang w:val="en-US"/>
        </w:rPr>
        <w:t>endidikan merupakan salah satu hal yang terpenting dalam kehidupan manusia. Selain itu pen</w:t>
      </w:r>
      <w:r>
        <w:rPr>
          <w:rFonts w:asciiTheme="majorBidi" w:hAnsiTheme="majorBidi" w:cstheme="majorBidi"/>
          <w:sz w:val="24"/>
          <w:szCs w:val="24"/>
          <w:lang w:val="en-US"/>
        </w:rPr>
        <w:t>didikan merupakan salah satu fak</w:t>
      </w:r>
      <w:r w:rsidRPr="00CE2585">
        <w:rPr>
          <w:rFonts w:asciiTheme="majorBidi" w:hAnsiTheme="majorBidi" w:cstheme="majorBidi"/>
          <w:sz w:val="24"/>
          <w:szCs w:val="24"/>
          <w:lang w:val="en-US"/>
        </w:rPr>
        <w:t>tor yang menentukan maju atau tidaknya seseorang. Oleh karena itu, setiap orang harus senantiasa meningkatkan kualitas pendidikannya. Peningkatan kualitas pendidikan erat kaitannya dengan kualitas proses pembelajaran. Jadi, keberhasilan proses pembelajaran akan mempengaruhi keberhasilan pendidikan, termasuk di dal</w:t>
      </w:r>
      <w:r>
        <w:rPr>
          <w:rFonts w:asciiTheme="majorBidi" w:hAnsiTheme="majorBidi" w:cstheme="majorBidi"/>
          <w:sz w:val="24"/>
          <w:szCs w:val="24"/>
          <w:lang w:val="en-US"/>
        </w:rPr>
        <w:t>a</w:t>
      </w:r>
      <w:r w:rsidRPr="00CE2585">
        <w:rPr>
          <w:rFonts w:asciiTheme="majorBidi" w:hAnsiTheme="majorBidi" w:cstheme="majorBidi"/>
          <w:sz w:val="24"/>
          <w:szCs w:val="24"/>
          <w:lang w:val="en-US"/>
        </w:rPr>
        <w:t xml:space="preserve">mnya proses pembelajaran matematika. </w:t>
      </w:r>
    </w:p>
    <w:p w:rsidR="00FE0DD1" w:rsidRDefault="00FE0DD1" w:rsidP="00B25B2E">
      <w:pPr>
        <w:spacing w:after="0" w:line="480" w:lineRule="auto"/>
        <w:ind w:firstLine="720"/>
        <w:jc w:val="both"/>
        <w:rPr>
          <w:rFonts w:asciiTheme="majorBidi" w:hAnsiTheme="majorBidi" w:cstheme="majorBidi"/>
          <w:sz w:val="24"/>
          <w:szCs w:val="24"/>
          <w:lang w:val="en-US"/>
        </w:rPr>
      </w:pPr>
      <w:r w:rsidRPr="005B4364">
        <w:rPr>
          <w:rFonts w:asciiTheme="majorBidi" w:hAnsiTheme="majorBidi" w:cstheme="majorBidi"/>
          <w:sz w:val="24"/>
          <w:szCs w:val="24"/>
        </w:rPr>
        <w:t>Matematika merupakan salah satu ilmu dasar yang mempunyai peranan penting dalam ilmu pengetahuan dan teknologi. Pendidikan matematika yang diberikan di sekolah merupakan salah satu upaya untuk meningkatkan sumber daya manusia yang berkualitas. Hal ini sesuai dengan tujuan umum pendidikan matematika yaitu untuk mempersiapkan siswa agar sanggup menghadapi perubahan keadaan yang selalu berkembang melalui latihan bertindak atas dasar pemikiran kritis, rasional dan cermat serta dapat menggunakan pola pikir manusia, baik dalam mempelajari ilmu pengetahuan maupun dalam kehidupan sehari-hari.</w:t>
      </w:r>
    </w:p>
    <w:p w:rsidR="00FE0DD1" w:rsidRPr="005B4364" w:rsidRDefault="00FE0DD1" w:rsidP="001479DA">
      <w:pPr>
        <w:spacing w:after="0" w:line="480" w:lineRule="auto"/>
        <w:ind w:firstLine="426"/>
        <w:jc w:val="both"/>
        <w:rPr>
          <w:rFonts w:asciiTheme="majorBidi" w:hAnsiTheme="majorBidi" w:cstheme="majorBidi"/>
          <w:sz w:val="24"/>
          <w:szCs w:val="24"/>
        </w:rPr>
      </w:pPr>
      <w:r w:rsidRPr="005B4364">
        <w:rPr>
          <w:rFonts w:asciiTheme="majorBidi" w:hAnsiTheme="majorBidi" w:cstheme="majorBidi"/>
          <w:sz w:val="24"/>
          <w:szCs w:val="24"/>
        </w:rPr>
        <w:t xml:space="preserve"> </w:t>
      </w:r>
      <w:r w:rsidR="00B25B2E">
        <w:rPr>
          <w:rFonts w:asciiTheme="majorBidi" w:hAnsiTheme="majorBidi" w:cstheme="majorBidi"/>
          <w:sz w:val="24"/>
          <w:szCs w:val="24"/>
        </w:rPr>
        <w:tab/>
      </w:r>
      <w:r w:rsidRPr="005B4364">
        <w:rPr>
          <w:rFonts w:asciiTheme="majorBidi" w:hAnsiTheme="majorBidi" w:cstheme="majorBidi"/>
          <w:sz w:val="24"/>
          <w:szCs w:val="24"/>
        </w:rPr>
        <w:t>Adapun menurut Darsono (dalam Hanifah,2011:3) bahwa:</w:t>
      </w:r>
    </w:p>
    <w:p w:rsidR="002521E1" w:rsidRDefault="00FE0DD1" w:rsidP="001479DA">
      <w:pPr>
        <w:spacing w:after="0" w:line="240" w:lineRule="auto"/>
        <w:ind w:left="720"/>
        <w:jc w:val="both"/>
        <w:rPr>
          <w:rFonts w:asciiTheme="majorBidi" w:hAnsiTheme="majorBidi" w:cstheme="majorBidi"/>
          <w:sz w:val="24"/>
          <w:szCs w:val="24"/>
        </w:rPr>
      </w:pPr>
      <w:r>
        <w:rPr>
          <w:rFonts w:asciiTheme="majorBidi" w:hAnsiTheme="majorBidi" w:cstheme="majorBidi"/>
          <w:sz w:val="24"/>
          <w:szCs w:val="24"/>
          <w:lang w:val="en-US"/>
        </w:rPr>
        <w:t>“</w:t>
      </w:r>
      <w:r w:rsidRPr="005B4364">
        <w:rPr>
          <w:rFonts w:asciiTheme="majorBidi" w:hAnsiTheme="majorBidi" w:cstheme="majorBidi"/>
          <w:sz w:val="24"/>
          <w:szCs w:val="24"/>
        </w:rPr>
        <w:t>Mata pelajaran Matematika perlu diberikan kepada semua peserta didik mulai dari sekolah dasar untuk membekali peserta didik dengan kemampuan berpikir logis, analisis, sistematis, kritis dan kreatif, serta kemampuan bekerja sama. Kompetensi tersebu</w:t>
      </w:r>
      <w:r>
        <w:rPr>
          <w:rFonts w:asciiTheme="majorBidi" w:hAnsiTheme="majorBidi" w:cstheme="majorBidi"/>
          <w:sz w:val="24"/>
          <w:szCs w:val="24"/>
        </w:rPr>
        <w:t>t diperlukan agar peserta didik</w:t>
      </w:r>
      <w:r>
        <w:rPr>
          <w:rFonts w:asciiTheme="majorBidi" w:hAnsiTheme="majorBidi" w:cstheme="majorBidi"/>
          <w:sz w:val="24"/>
          <w:szCs w:val="24"/>
          <w:lang w:val="en-US"/>
        </w:rPr>
        <w:t xml:space="preserve"> </w:t>
      </w:r>
      <w:r w:rsidRPr="005B4364">
        <w:rPr>
          <w:rFonts w:asciiTheme="majorBidi" w:hAnsiTheme="majorBidi" w:cstheme="majorBidi"/>
          <w:sz w:val="24"/>
          <w:szCs w:val="24"/>
        </w:rPr>
        <w:t xml:space="preserve">dapat memiliki kemampuan memperoleh, mengelola dan </w:t>
      </w:r>
      <w:r w:rsidRPr="005B4364">
        <w:rPr>
          <w:rFonts w:asciiTheme="majorBidi" w:hAnsiTheme="majorBidi" w:cstheme="majorBidi"/>
          <w:sz w:val="24"/>
          <w:szCs w:val="24"/>
        </w:rPr>
        <w:lastRenderedPageBreak/>
        <w:t>memanfaatkan informasi untuk bertahan hidup pada keadaan yang selalu berubah, tidak pasti dan kompetitif.</w:t>
      </w:r>
      <w:r>
        <w:rPr>
          <w:rFonts w:asciiTheme="majorBidi" w:hAnsiTheme="majorBidi" w:cstheme="majorBidi"/>
          <w:sz w:val="24"/>
          <w:szCs w:val="24"/>
          <w:lang w:val="en-US"/>
        </w:rPr>
        <w:t>”</w:t>
      </w:r>
    </w:p>
    <w:p w:rsidR="00FE0DD1" w:rsidRPr="005B4364" w:rsidRDefault="00FE0DD1" w:rsidP="001479DA">
      <w:pPr>
        <w:spacing w:after="0" w:line="240" w:lineRule="auto"/>
        <w:ind w:left="720"/>
        <w:jc w:val="both"/>
        <w:rPr>
          <w:rFonts w:asciiTheme="majorBidi" w:hAnsiTheme="majorBidi" w:cstheme="majorBidi"/>
          <w:sz w:val="24"/>
          <w:szCs w:val="24"/>
        </w:rPr>
      </w:pPr>
      <w:r w:rsidRPr="005B4364">
        <w:rPr>
          <w:rFonts w:asciiTheme="majorBidi" w:hAnsiTheme="majorBidi" w:cstheme="majorBidi"/>
          <w:sz w:val="24"/>
          <w:szCs w:val="24"/>
        </w:rPr>
        <w:t xml:space="preserve"> </w:t>
      </w:r>
    </w:p>
    <w:p w:rsidR="00FE0DD1" w:rsidRPr="005B4364" w:rsidRDefault="00FE0DD1" w:rsidP="00B25B2E">
      <w:pPr>
        <w:spacing w:after="0" w:line="480" w:lineRule="auto"/>
        <w:ind w:firstLine="709"/>
        <w:jc w:val="both"/>
        <w:rPr>
          <w:rFonts w:asciiTheme="majorBidi" w:hAnsiTheme="majorBidi" w:cstheme="majorBidi"/>
          <w:sz w:val="24"/>
          <w:szCs w:val="24"/>
        </w:rPr>
      </w:pPr>
      <w:r w:rsidRPr="005B4364">
        <w:rPr>
          <w:rFonts w:asciiTheme="majorBidi" w:hAnsiTheme="majorBidi" w:cstheme="majorBidi"/>
          <w:sz w:val="24"/>
          <w:szCs w:val="24"/>
        </w:rPr>
        <w:t xml:space="preserve">Lebih lanjut menurut Permendiknas No. 22 Tahun 2006 (dalam Hanifah, 2011:3) menyatakan bahwa pelajaran Matematika bertujuan agar peserta didik memiliki kemampuan sebagai berikut : </w:t>
      </w:r>
    </w:p>
    <w:p w:rsidR="00FE0DD1" w:rsidRPr="005B4364" w:rsidRDefault="00FE0DD1" w:rsidP="001479DA">
      <w:pPr>
        <w:numPr>
          <w:ilvl w:val="0"/>
          <w:numId w:val="13"/>
        </w:numPr>
        <w:tabs>
          <w:tab w:val="clear" w:pos="1044"/>
          <w:tab w:val="num" w:pos="709"/>
        </w:tabs>
        <w:spacing w:after="0" w:line="480" w:lineRule="auto"/>
        <w:ind w:left="709" w:hanging="283"/>
        <w:jc w:val="both"/>
        <w:rPr>
          <w:rFonts w:asciiTheme="majorBidi" w:hAnsiTheme="majorBidi" w:cstheme="majorBidi"/>
          <w:sz w:val="24"/>
          <w:szCs w:val="24"/>
        </w:rPr>
      </w:pPr>
      <w:r w:rsidRPr="005B4364">
        <w:rPr>
          <w:rFonts w:asciiTheme="majorBidi" w:hAnsiTheme="majorBidi" w:cstheme="majorBidi"/>
          <w:sz w:val="24"/>
          <w:szCs w:val="24"/>
        </w:rPr>
        <w:t>memahami konsep matematika, menjelaskan keterkaitan antar konsep dan mengaplikasikan konsep atau algoritma secara luwes, akurat, efisien dan tepat dalam pemecahan masalah.</w:t>
      </w:r>
    </w:p>
    <w:p w:rsidR="00FE0DD1" w:rsidRPr="005B4364" w:rsidRDefault="00FE0DD1" w:rsidP="001479DA">
      <w:pPr>
        <w:numPr>
          <w:ilvl w:val="0"/>
          <w:numId w:val="13"/>
        </w:numPr>
        <w:tabs>
          <w:tab w:val="clear" w:pos="1044"/>
          <w:tab w:val="num" w:pos="709"/>
        </w:tabs>
        <w:spacing w:after="0" w:line="480" w:lineRule="auto"/>
        <w:ind w:left="709" w:hanging="283"/>
        <w:jc w:val="both"/>
        <w:rPr>
          <w:rFonts w:asciiTheme="majorBidi" w:hAnsiTheme="majorBidi" w:cstheme="majorBidi"/>
          <w:sz w:val="24"/>
          <w:szCs w:val="24"/>
        </w:rPr>
      </w:pPr>
      <w:r w:rsidRPr="005B4364">
        <w:rPr>
          <w:rFonts w:asciiTheme="majorBidi" w:hAnsiTheme="majorBidi" w:cstheme="majorBidi"/>
          <w:sz w:val="24"/>
          <w:szCs w:val="24"/>
        </w:rPr>
        <w:t>menggunakan penalaran pada pola dan sifat, melakukan manipulasi matematika dalam membuat generalisasi, menyusun bukti atau menjelaskan gaga</w:t>
      </w:r>
      <w:r>
        <w:rPr>
          <w:rFonts w:asciiTheme="majorBidi" w:hAnsiTheme="majorBidi" w:cstheme="majorBidi"/>
          <w:sz w:val="24"/>
          <w:szCs w:val="24"/>
          <w:lang w:val="en-US"/>
        </w:rPr>
        <w:t>s</w:t>
      </w:r>
      <w:r w:rsidRPr="005B4364">
        <w:rPr>
          <w:rFonts w:asciiTheme="majorBidi" w:hAnsiTheme="majorBidi" w:cstheme="majorBidi"/>
          <w:sz w:val="24"/>
          <w:szCs w:val="24"/>
        </w:rPr>
        <w:t>an dan pernyataan matematika</w:t>
      </w:r>
    </w:p>
    <w:p w:rsidR="00FE0DD1" w:rsidRPr="005B4364" w:rsidRDefault="00FE0DD1" w:rsidP="001479DA">
      <w:pPr>
        <w:numPr>
          <w:ilvl w:val="0"/>
          <w:numId w:val="13"/>
        </w:numPr>
        <w:tabs>
          <w:tab w:val="clear" w:pos="1044"/>
          <w:tab w:val="num" w:pos="709"/>
        </w:tabs>
        <w:spacing w:after="0" w:line="480" w:lineRule="auto"/>
        <w:ind w:left="709" w:hanging="283"/>
        <w:jc w:val="both"/>
        <w:rPr>
          <w:rFonts w:asciiTheme="majorBidi" w:hAnsiTheme="majorBidi" w:cstheme="majorBidi"/>
          <w:sz w:val="24"/>
          <w:szCs w:val="24"/>
        </w:rPr>
      </w:pPr>
      <w:r w:rsidRPr="005B4364">
        <w:rPr>
          <w:rFonts w:asciiTheme="majorBidi" w:hAnsiTheme="majorBidi" w:cstheme="majorBidi"/>
          <w:sz w:val="24"/>
          <w:szCs w:val="24"/>
        </w:rPr>
        <w:t>memecahkan masalah yang meliputi kemampuan memahami masalah, merancang model matematika, menyelesaikan model dan menafsirkan solusi yang diperoleh</w:t>
      </w:r>
    </w:p>
    <w:p w:rsidR="00FE0DD1" w:rsidRPr="005B4364" w:rsidRDefault="00FE0DD1" w:rsidP="001479DA">
      <w:pPr>
        <w:numPr>
          <w:ilvl w:val="0"/>
          <w:numId w:val="13"/>
        </w:numPr>
        <w:tabs>
          <w:tab w:val="clear" w:pos="1044"/>
          <w:tab w:val="num" w:pos="709"/>
        </w:tabs>
        <w:spacing w:after="0" w:line="480" w:lineRule="auto"/>
        <w:ind w:left="709" w:hanging="283"/>
        <w:jc w:val="both"/>
        <w:rPr>
          <w:rFonts w:asciiTheme="majorBidi" w:hAnsiTheme="majorBidi" w:cstheme="majorBidi"/>
          <w:sz w:val="24"/>
          <w:szCs w:val="24"/>
        </w:rPr>
      </w:pPr>
      <w:r w:rsidRPr="005B4364">
        <w:rPr>
          <w:rFonts w:asciiTheme="majorBidi" w:hAnsiTheme="majorBidi" w:cstheme="majorBidi"/>
          <w:sz w:val="24"/>
          <w:szCs w:val="24"/>
        </w:rPr>
        <w:t>mengkomunikasikan gagasan dengan simbol, tabel, diagram, atau media lain untuk memperjelas keadaan atau masalah</w:t>
      </w:r>
    </w:p>
    <w:p w:rsidR="00FE0DD1" w:rsidRPr="002521E1" w:rsidRDefault="00FE0DD1" w:rsidP="001479DA">
      <w:pPr>
        <w:numPr>
          <w:ilvl w:val="0"/>
          <w:numId w:val="13"/>
        </w:numPr>
        <w:tabs>
          <w:tab w:val="clear" w:pos="1044"/>
          <w:tab w:val="num" w:pos="709"/>
        </w:tabs>
        <w:spacing w:after="0" w:line="480" w:lineRule="auto"/>
        <w:ind w:left="709" w:hanging="283"/>
        <w:jc w:val="both"/>
        <w:rPr>
          <w:rFonts w:asciiTheme="majorBidi" w:hAnsiTheme="majorBidi" w:cstheme="majorBidi"/>
          <w:sz w:val="24"/>
          <w:szCs w:val="24"/>
        </w:rPr>
      </w:pPr>
      <w:r w:rsidRPr="005B4364">
        <w:rPr>
          <w:rFonts w:asciiTheme="majorBidi" w:hAnsiTheme="majorBidi" w:cstheme="majorBidi"/>
          <w:sz w:val="24"/>
          <w:szCs w:val="24"/>
        </w:rPr>
        <w:t>memiliki sikap menghargai kegunaan matematika d</w:t>
      </w:r>
      <w:r>
        <w:rPr>
          <w:rFonts w:asciiTheme="majorBidi" w:hAnsiTheme="majorBidi" w:cstheme="majorBidi"/>
          <w:sz w:val="24"/>
          <w:szCs w:val="24"/>
          <w:lang w:val="en-US"/>
        </w:rPr>
        <w:t>a</w:t>
      </w:r>
      <w:r w:rsidRPr="005B4364">
        <w:rPr>
          <w:rFonts w:asciiTheme="majorBidi" w:hAnsiTheme="majorBidi" w:cstheme="majorBidi"/>
          <w:sz w:val="24"/>
          <w:szCs w:val="24"/>
        </w:rPr>
        <w:t>lam kehidupan yaitu memiliki rasa ingin tahu, perhatian, dan minat dalam mempelajari matematika, serta sikap ulet dan percaya diri dalam pemecahan masalah</w:t>
      </w:r>
    </w:p>
    <w:p w:rsidR="00FE0DD1" w:rsidRPr="005B4364" w:rsidRDefault="00FE0DD1" w:rsidP="00B25B2E">
      <w:pPr>
        <w:spacing w:after="0" w:line="480" w:lineRule="auto"/>
        <w:ind w:firstLine="709"/>
        <w:jc w:val="both"/>
        <w:rPr>
          <w:rFonts w:asciiTheme="majorBidi" w:hAnsiTheme="majorBidi" w:cstheme="majorBidi"/>
          <w:sz w:val="24"/>
          <w:szCs w:val="24"/>
        </w:rPr>
      </w:pPr>
      <w:r w:rsidRPr="005B4364">
        <w:rPr>
          <w:rFonts w:asciiTheme="majorBidi" w:hAnsiTheme="majorBidi" w:cstheme="majorBidi"/>
          <w:sz w:val="24"/>
          <w:szCs w:val="24"/>
        </w:rPr>
        <w:t xml:space="preserve">Mengingat begitu pentingnya matematika, maka rendahnya hasil belajar matematika tidak boleh dibiarkan begitu saja. Hal ini dikarenakan selain berpengaruh pada kualitas pendidikan, matematika juga merupakan kunci dari berbagai ilmu. Salah satu faktor rendahnya hasil belajar siswa adalah perencanaan dan implementasi pembelajaran yang dilakukan oleh guru matematika masih </w:t>
      </w:r>
      <w:r w:rsidRPr="005B4364">
        <w:rPr>
          <w:rFonts w:asciiTheme="majorBidi" w:hAnsiTheme="majorBidi" w:cstheme="majorBidi"/>
          <w:sz w:val="24"/>
          <w:szCs w:val="24"/>
        </w:rPr>
        <w:lastRenderedPageBreak/>
        <w:t xml:space="preserve">dilandasi sebagai transfer informasi yang masih tetap dominan. Guru memberikan pelajaran kepada siswa hanya transfer pengetahuan saja sedangkan siswa hanya mencatat, mendengarkan dan menghapalkan apa yang diberikan guru, sehingga siswa kurang dilibatkan secara aktif dalam pembelajaran. </w:t>
      </w:r>
    </w:p>
    <w:p w:rsidR="00FE0DD1" w:rsidRPr="005B4364" w:rsidRDefault="00FE0DD1" w:rsidP="00B25B2E">
      <w:pPr>
        <w:spacing w:after="0" w:line="480" w:lineRule="auto"/>
        <w:ind w:firstLine="709"/>
        <w:jc w:val="both"/>
        <w:rPr>
          <w:rFonts w:asciiTheme="majorBidi" w:hAnsiTheme="majorBidi" w:cstheme="majorBidi"/>
          <w:sz w:val="24"/>
          <w:szCs w:val="24"/>
        </w:rPr>
      </w:pPr>
      <w:r w:rsidRPr="005B4364">
        <w:rPr>
          <w:rFonts w:asciiTheme="majorBidi" w:hAnsiTheme="majorBidi" w:cstheme="majorBidi"/>
          <w:sz w:val="24"/>
          <w:szCs w:val="24"/>
        </w:rPr>
        <w:t>Faktor-faktor yang mempengaruhi pelajar secara simpel ada tiga macam</w:t>
      </w:r>
      <w:r w:rsidR="00D8031D">
        <w:rPr>
          <w:rFonts w:asciiTheme="majorBidi" w:hAnsiTheme="majorBidi" w:cstheme="majorBidi"/>
          <w:sz w:val="24"/>
          <w:szCs w:val="24"/>
        </w:rPr>
        <w:t xml:space="preserve"> yaitu: </w:t>
      </w:r>
      <w:r w:rsidRPr="005B4364">
        <w:rPr>
          <w:rFonts w:asciiTheme="majorBidi" w:hAnsiTheme="majorBidi" w:cstheme="majorBidi"/>
          <w:sz w:val="24"/>
          <w:szCs w:val="24"/>
        </w:rPr>
        <w:t>faktor individual, faktor sosial, dan faktor struktural. Faktor individual adalah faktor internal peserta didik seperti kondisi jasmani dan rohaninya. Faktor sosial adalah faktor eksternal peserta didik sep</w:t>
      </w:r>
      <w:r>
        <w:rPr>
          <w:rFonts w:asciiTheme="majorBidi" w:hAnsiTheme="majorBidi" w:cstheme="majorBidi"/>
          <w:sz w:val="24"/>
          <w:szCs w:val="24"/>
        </w:rPr>
        <w:t>erti kondisi lingkungan. Sedang</w:t>
      </w:r>
      <w:r w:rsidRPr="005B4364">
        <w:rPr>
          <w:rFonts w:asciiTheme="majorBidi" w:hAnsiTheme="majorBidi" w:cstheme="majorBidi"/>
          <w:sz w:val="24"/>
          <w:szCs w:val="24"/>
        </w:rPr>
        <w:t xml:space="preserve">kan faktor struktural adalah pendekatan belajar yang meliputi strategi dan metode yang digunakan peserta didik dan guru dalam melakukan kegiatan pembelajaran. Ketiga faktor tersebut saling berkaitan dan mempengaruhi satu sama lain. </w:t>
      </w:r>
    </w:p>
    <w:p w:rsidR="00FE0DD1" w:rsidRPr="005B4364" w:rsidRDefault="00FE0DD1" w:rsidP="00BC2010">
      <w:pPr>
        <w:spacing w:after="0" w:line="480" w:lineRule="auto"/>
        <w:ind w:firstLine="629"/>
        <w:jc w:val="both"/>
        <w:rPr>
          <w:rFonts w:asciiTheme="majorBidi" w:hAnsiTheme="majorBidi" w:cstheme="majorBidi"/>
          <w:sz w:val="24"/>
          <w:szCs w:val="24"/>
        </w:rPr>
      </w:pPr>
      <w:r w:rsidRPr="005B4364">
        <w:rPr>
          <w:rFonts w:asciiTheme="majorBidi" w:hAnsiTheme="majorBidi" w:cstheme="majorBidi"/>
          <w:sz w:val="24"/>
          <w:szCs w:val="24"/>
        </w:rPr>
        <w:t>Witherrington dan Bapemsi (dalam Mahmud: 2005:91) menghitung beberapa faktor dasar yang mempengaruhi proses pembelajaran:</w:t>
      </w:r>
    </w:p>
    <w:p w:rsidR="00FE0DD1" w:rsidRPr="005B4364" w:rsidRDefault="00FE0DD1" w:rsidP="001479DA">
      <w:pPr>
        <w:numPr>
          <w:ilvl w:val="0"/>
          <w:numId w:val="14"/>
        </w:numPr>
        <w:tabs>
          <w:tab w:val="clear" w:pos="1349"/>
          <w:tab w:val="num" w:pos="969"/>
        </w:tabs>
        <w:spacing w:after="0" w:line="480" w:lineRule="auto"/>
        <w:ind w:left="1026" w:hanging="397"/>
        <w:jc w:val="both"/>
        <w:rPr>
          <w:rFonts w:asciiTheme="majorBidi" w:hAnsiTheme="majorBidi" w:cstheme="majorBidi"/>
          <w:sz w:val="24"/>
          <w:szCs w:val="24"/>
        </w:rPr>
      </w:pPr>
      <w:r w:rsidRPr="005B4364">
        <w:rPr>
          <w:rFonts w:asciiTheme="majorBidi" w:hAnsiTheme="majorBidi" w:cstheme="majorBidi"/>
          <w:sz w:val="24"/>
          <w:szCs w:val="24"/>
        </w:rPr>
        <w:t>situasi belajar</w:t>
      </w:r>
    </w:p>
    <w:p w:rsidR="00FE0DD1" w:rsidRPr="005B4364" w:rsidRDefault="00FE0DD1" w:rsidP="001479DA">
      <w:pPr>
        <w:numPr>
          <w:ilvl w:val="0"/>
          <w:numId w:val="14"/>
        </w:numPr>
        <w:tabs>
          <w:tab w:val="clear" w:pos="1349"/>
          <w:tab w:val="num" w:pos="969"/>
        </w:tabs>
        <w:spacing w:after="0" w:line="480" w:lineRule="auto"/>
        <w:ind w:left="1026" w:hanging="397"/>
        <w:jc w:val="both"/>
        <w:rPr>
          <w:rFonts w:asciiTheme="majorBidi" w:hAnsiTheme="majorBidi" w:cstheme="majorBidi"/>
          <w:sz w:val="24"/>
          <w:szCs w:val="24"/>
        </w:rPr>
      </w:pPr>
      <w:r w:rsidRPr="005B4364">
        <w:rPr>
          <w:rFonts w:asciiTheme="majorBidi" w:hAnsiTheme="majorBidi" w:cstheme="majorBidi"/>
          <w:sz w:val="24"/>
          <w:szCs w:val="24"/>
        </w:rPr>
        <w:t>penguasaan alat-alat intelektual</w:t>
      </w:r>
    </w:p>
    <w:p w:rsidR="00FE0DD1" w:rsidRPr="005B4364" w:rsidRDefault="00FE0DD1" w:rsidP="001479DA">
      <w:pPr>
        <w:numPr>
          <w:ilvl w:val="0"/>
          <w:numId w:val="14"/>
        </w:numPr>
        <w:tabs>
          <w:tab w:val="clear" w:pos="1349"/>
          <w:tab w:val="num" w:pos="969"/>
        </w:tabs>
        <w:spacing w:after="0" w:line="480" w:lineRule="auto"/>
        <w:ind w:left="1026" w:hanging="397"/>
        <w:jc w:val="both"/>
        <w:rPr>
          <w:rFonts w:asciiTheme="majorBidi" w:hAnsiTheme="majorBidi" w:cstheme="majorBidi"/>
          <w:sz w:val="24"/>
          <w:szCs w:val="24"/>
        </w:rPr>
      </w:pPr>
      <w:r w:rsidRPr="005B4364">
        <w:rPr>
          <w:rFonts w:asciiTheme="majorBidi" w:hAnsiTheme="majorBidi" w:cstheme="majorBidi"/>
          <w:sz w:val="24"/>
          <w:szCs w:val="24"/>
        </w:rPr>
        <w:t>latihan-latihan yang terpencar</w:t>
      </w:r>
    </w:p>
    <w:p w:rsidR="00FE0DD1" w:rsidRPr="005B4364" w:rsidRDefault="00FE0DD1" w:rsidP="001479DA">
      <w:pPr>
        <w:numPr>
          <w:ilvl w:val="0"/>
          <w:numId w:val="14"/>
        </w:numPr>
        <w:tabs>
          <w:tab w:val="clear" w:pos="1349"/>
          <w:tab w:val="num" w:pos="969"/>
        </w:tabs>
        <w:spacing w:after="0" w:line="480" w:lineRule="auto"/>
        <w:ind w:left="1026" w:hanging="397"/>
        <w:jc w:val="both"/>
        <w:rPr>
          <w:rFonts w:asciiTheme="majorBidi" w:hAnsiTheme="majorBidi" w:cstheme="majorBidi"/>
          <w:sz w:val="24"/>
          <w:szCs w:val="24"/>
        </w:rPr>
      </w:pPr>
      <w:r w:rsidRPr="005B4364">
        <w:rPr>
          <w:rFonts w:asciiTheme="majorBidi" w:hAnsiTheme="majorBidi" w:cstheme="majorBidi"/>
          <w:sz w:val="24"/>
          <w:szCs w:val="24"/>
        </w:rPr>
        <w:t>penggunaan unit-unit yang berarti</w:t>
      </w:r>
    </w:p>
    <w:p w:rsidR="00FE0DD1" w:rsidRPr="005B4364" w:rsidRDefault="00FE0DD1" w:rsidP="001479DA">
      <w:pPr>
        <w:numPr>
          <w:ilvl w:val="0"/>
          <w:numId w:val="14"/>
        </w:numPr>
        <w:tabs>
          <w:tab w:val="clear" w:pos="1349"/>
          <w:tab w:val="num" w:pos="969"/>
        </w:tabs>
        <w:spacing w:after="0" w:line="480" w:lineRule="auto"/>
        <w:ind w:left="1026" w:hanging="397"/>
        <w:jc w:val="both"/>
        <w:rPr>
          <w:rFonts w:asciiTheme="majorBidi" w:hAnsiTheme="majorBidi" w:cstheme="majorBidi"/>
          <w:sz w:val="24"/>
          <w:szCs w:val="24"/>
        </w:rPr>
      </w:pPr>
      <w:r w:rsidRPr="005B4364">
        <w:rPr>
          <w:rFonts w:asciiTheme="majorBidi" w:hAnsiTheme="majorBidi" w:cstheme="majorBidi"/>
          <w:sz w:val="24"/>
          <w:szCs w:val="24"/>
        </w:rPr>
        <w:t>latihan yang aktif</w:t>
      </w:r>
    </w:p>
    <w:p w:rsidR="00FE0DD1" w:rsidRPr="005B4364" w:rsidRDefault="00FE0DD1" w:rsidP="001479DA">
      <w:pPr>
        <w:numPr>
          <w:ilvl w:val="0"/>
          <w:numId w:val="14"/>
        </w:numPr>
        <w:tabs>
          <w:tab w:val="clear" w:pos="1349"/>
          <w:tab w:val="num" w:pos="969"/>
        </w:tabs>
        <w:spacing w:after="0" w:line="480" w:lineRule="auto"/>
        <w:ind w:left="1026" w:hanging="397"/>
        <w:jc w:val="both"/>
        <w:rPr>
          <w:rFonts w:asciiTheme="majorBidi" w:hAnsiTheme="majorBidi" w:cstheme="majorBidi"/>
          <w:sz w:val="24"/>
          <w:szCs w:val="24"/>
        </w:rPr>
      </w:pPr>
      <w:r w:rsidRPr="005B4364">
        <w:rPr>
          <w:rFonts w:asciiTheme="majorBidi" w:hAnsiTheme="majorBidi" w:cstheme="majorBidi"/>
          <w:sz w:val="24"/>
          <w:szCs w:val="24"/>
        </w:rPr>
        <w:t>kebaikan bentuk dan sistem</w:t>
      </w:r>
    </w:p>
    <w:p w:rsidR="00FE0DD1" w:rsidRPr="005B4364" w:rsidRDefault="00FE0DD1" w:rsidP="001479DA">
      <w:pPr>
        <w:numPr>
          <w:ilvl w:val="0"/>
          <w:numId w:val="14"/>
        </w:numPr>
        <w:tabs>
          <w:tab w:val="clear" w:pos="1349"/>
          <w:tab w:val="num" w:pos="969"/>
        </w:tabs>
        <w:spacing w:after="0" w:line="480" w:lineRule="auto"/>
        <w:ind w:left="1026" w:hanging="397"/>
        <w:jc w:val="both"/>
        <w:rPr>
          <w:rFonts w:asciiTheme="majorBidi" w:hAnsiTheme="majorBidi" w:cstheme="majorBidi"/>
          <w:sz w:val="24"/>
          <w:szCs w:val="24"/>
        </w:rPr>
      </w:pPr>
      <w:r w:rsidRPr="005B4364">
        <w:rPr>
          <w:rFonts w:asciiTheme="majorBidi" w:hAnsiTheme="majorBidi" w:cstheme="majorBidi"/>
          <w:sz w:val="24"/>
          <w:szCs w:val="24"/>
        </w:rPr>
        <w:t>efek penghargaan dan hukuman</w:t>
      </w:r>
    </w:p>
    <w:p w:rsidR="00FE0DD1" w:rsidRPr="005B4364" w:rsidRDefault="00FE0DD1" w:rsidP="001479DA">
      <w:pPr>
        <w:numPr>
          <w:ilvl w:val="0"/>
          <w:numId w:val="14"/>
        </w:numPr>
        <w:tabs>
          <w:tab w:val="clear" w:pos="1349"/>
          <w:tab w:val="num" w:pos="969"/>
        </w:tabs>
        <w:spacing w:after="0" w:line="480" w:lineRule="auto"/>
        <w:ind w:left="1026" w:hanging="397"/>
        <w:jc w:val="both"/>
        <w:rPr>
          <w:rFonts w:asciiTheme="majorBidi" w:hAnsiTheme="majorBidi" w:cstheme="majorBidi"/>
          <w:sz w:val="24"/>
          <w:szCs w:val="24"/>
        </w:rPr>
      </w:pPr>
      <w:r w:rsidRPr="005B4364">
        <w:rPr>
          <w:rFonts w:asciiTheme="majorBidi" w:hAnsiTheme="majorBidi" w:cstheme="majorBidi"/>
          <w:sz w:val="24"/>
          <w:szCs w:val="24"/>
        </w:rPr>
        <w:t>tindakan-tindakan yang pedagogis</w:t>
      </w:r>
    </w:p>
    <w:p w:rsidR="00FE0DD1" w:rsidRPr="005A4D12" w:rsidRDefault="00FE0DD1" w:rsidP="001479DA">
      <w:pPr>
        <w:numPr>
          <w:ilvl w:val="0"/>
          <w:numId w:val="14"/>
        </w:numPr>
        <w:tabs>
          <w:tab w:val="clear" w:pos="1349"/>
          <w:tab w:val="num" w:pos="969"/>
        </w:tabs>
        <w:spacing w:after="0" w:line="480" w:lineRule="auto"/>
        <w:ind w:left="1026" w:hanging="397"/>
        <w:jc w:val="both"/>
        <w:rPr>
          <w:rFonts w:asciiTheme="majorBidi" w:hAnsiTheme="majorBidi" w:cstheme="majorBidi"/>
          <w:sz w:val="24"/>
          <w:szCs w:val="24"/>
        </w:rPr>
      </w:pPr>
      <w:r w:rsidRPr="005B4364">
        <w:rPr>
          <w:rFonts w:asciiTheme="majorBidi" w:hAnsiTheme="majorBidi" w:cstheme="majorBidi"/>
          <w:sz w:val="24"/>
          <w:szCs w:val="24"/>
        </w:rPr>
        <w:t>kapasitas dasar</w:t>
      </w:r>
    </w:p>
    <w:p w:rsidR="00FE0DD1" w:rsidRDefault="00FE0DD1" w:rsidP="00BC2010">
      <w:pPr>
        <w:spacing w:after="0" w:line="480" w:lineRule="auto"/>
        <w:ind w:firstLine="629"/>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Berdasarkan kajian sejumlah hasil penelitian pembelajaran matematika Kilpatrick dan Findell (Dasari, 2005:72) menyimpulkan bahwa lingkup    kecakapan matematis yang perlu dikembangkan dalam pembelajaran   matematika ada lima jenis, yaitu: </w:t>
      </w:r>
    </w:p>
    <w:p w:rsidR="00FE0DD1" w:rsidRDefault="00FE0DD1" w:rsidP="001479DA">
      <w:pPr>
        <w:pStyle w:val="ListParagraph"/>
        <w:numPr>
          <w:ilvl w:val="0"/>
          <w:numId w:val="15"/>
        </w:numPr>
        <w:spacing w:after="0" w:line="480" w:lineRule="auto"/>
        <w:jc w:val="both"/>
        <w:rPr>
          <w:rFonts w:asciiTheme="majorBidi" w:hAnsiTheme="majorBidi" w:cstheme="majorBidi"/>
          <w:sz w:val="24"/>
          <w:szCs w:val="24"/>
          <w:lang w:val="en-US"/>
        </w:rPr>
      </w:pPr>
      <w:r w:rsidRPr="00BD6F29">
        <w:rPr>
          <w:rFonts w:asciiTheme="majorBidi" w:hAnsiTheme="majorBidi" w:cstheme="majorBidi"/>
          <w:i/>
          <w:sz w:val="24"/>
          <w:szCs w:val="24"/>
          <w:lang w:val="en-US"/>
        </w:rPr>
        <w:t>Conceptual Understanding</w:t>
      </w:r>
      <w:r>
        <w:rPr>
          <w:rFonts w:asciiTheme="majorBidi" w:hAnsiTheme="majorBidi" w:cstheme="majorBidi"/>
          <w:sz w:val="24"/>
          <w:szCs w:val="24"/>
          <w:lang w:val="en-US"/>
        </w:rPr>
        <w:t xml:space="preserve"> yaitu pemahaman konsep, operasi dan relasi dalam matematika yang dimiliki oleh siswa</w:t>
      </w:r>
    </w:p>
    <w:p w:rsidR="00FE0DD1" w:rsidRDefault="00FE0DD1" w:rsidP="001479DA">
      <w:pPr>
        <w:pStyle w:val="ListParagraph"/>
        <w:numPr>
          <w:ilvl w:val="0"/>
          <w:numId w:val="15"/>
        </w:numPr>
        <w:spacing w:after="0" w:line="480" w:lineRule="auto"/>
        <w:jc w:val="both"/>
        <w:rPr>
          <w:rFonts w:asciiTheme="majorBidi" w:hAnsiTheme="majorBidi" w:cstheme="majorBidi"/>
          <w:sz w:val="24"/>
          <w:szCs w:val="24"/>
          <w:lang w:val="en-US"/>
        </w:rPr>
      </w:pPr>
      <w:r w:rsidRPr="00BD6F29">
        <w:rPr>
          <w:rFonts w:asciiTheme="majorBidi" w:hAnsiTheme="majorBidi" w:cstheme="majorBidi"/>
          <w:i/>
          <w:sz w:val="24"/>
          <w:szCs w:val="24"/>
          <w:lang w:val="en-US"/>
        </w:rPr>
        <w:t>Procedural fluency</w:t>
      </w:r>
      <w:r>
        <w:rPr>
          <w:rFonts w:asciiTheme="majorBidi" w:hAnsiTheme="majorBidi" w:cstheme="majorBidi"/>
          <w:sz w:val="24"/>
          <w:szCs w:val="24"/>
          <w:lang w:val="en-US"/>
        </w:rPr>
        <w:t xml:space="preserve"> yakni kemahiran siswa dalam menggunakan prosedur secara fleksibel, akurat, efisien dan tepat.</w:t>
      </w:r>
    </w:p>
    <w:p w:rsidR="00FE0DD1" w:rsidRDefault="00FE0DD1" w:rsidP="001479DA">
      <w:pPr>
        <w:pStyle w:val="ListParagraph"/>
        <w:numPr>
          <w:ilvl w:val="0"/>
          <w:numId w:val="15"/>
        </w:numPr>
        <w:spacing w:after="0" w:line="480" w:lineRule="auto"/>
        <w:jc w:val="both"/>
        <w:rPr>
          <w:rFonts w:asciiTheme="majorBidi" w:hAnsiTheme="majorBidi" w:cstheme="majorBidi"/>
          <w:sz w:val="24"/>
          <w:szCs w:val="24"/>
          <w:lang w:val="en-US"/>
        </w:rPr>
      </w:pPr>
      <w:r w:rsidRPr="00BD6F29">
        <w:rPr>
          <w:rFonts w:asciiTheme="majorBidi" w:hAnsiTheme="majorBidi" w:cstheme="majorBidi"/>
          <w:i/>
          <w:sz w:val="24"/>
          <w:szCs w:val="24"/>
          <w:lang w:val="en-US"/>
        </w:rPr>
        <w:t>Strategi Competence</w:t>
      </w:r>
      <w:r>
        <w:rPr>
          <w:rFonts w:asciiTheme="majorBidi" w:hAnsiTheme="majorBidi" w:cstheme="majorBidi"/>
          <w:sz w:val="24"/>
          <w:szCs w:val="24"/>
          <w:lang w:val="en-US"/>
        </w:rPr>
        <w:t xml:space="preserve"> yaitu kemampuan siswa untuk merumuskan, menyajikan serta memecahkan masalah-masalah matematika.</w:t>
      </w:r>
    </w:p>
    <w:p w:rsidR="00FE0DD1" w:rsidRDefault="00FE0DD1" w:rsidP="001479DA">
      <w:pPr>
        <w:pStyle w:val="ListParagraph"/>
        <w:numPr>
          <w:ilvl w:val="0"/>
          <w:numId w:val="15"/>
        </w:numPr>
        <w:spacing w:after="0" w:line="480" w:lineRule="auto"/>
        <w:jc w:val="both"/>
        <w:rPr>
          <w:rFonts w:asciiTheme="majorBidi" w:hAnsiTheme="majorBidi" w:cstheme="majorBidi"/>
          <w:sz w:val="24"/>
          <w:szCs w:val="24"/>
          <w:lang w:val="en-US"/>
        </w:rPr>
      </w:pPr>
      <w:r w:rsidRPr="00BD6F29">
        <w:rPr>
          <w:rFonts w:asciiTheme="majorBidi" w:hAnsiTheme="majorBidi" w:cstheme="majorBidi"/>
          <w:i/>
          <w:sz w:val="24"/>
          <w:szCs w:val="24"/>
          <w:lang w:val="en-US"/>
        </w:rPr>
        <w:t>Adaptive reasoning</w:t>
      </w:r>
      <w:r>
        <w:rPr>
          <w:rFonts w:asciiTheme="majorBidi" w:hAnsiTheme="majorBidi" w:cstheme="majorBidi"/>
          <w:sz w:val="24"/>
          <w:szCs w:val="24"/>
          <w:lang w:val="en-US"/>
        </w:rPr>
        <w:t xml:space="preserve"> yakni kapasitas untuk memperkirakan, merefleksikan, menjelaskan dan menilai matematika</w:t>
      </w:r>
    </w:p>
    <w:p w:rsidR="00FE0DD1" w:rsidRDefault="00FE0DD1" w:rsidP="001479DA">
      <w:pPr>
        <w:pStyle w:val="ListParagraph"/>
        <w:numPr>
          <w:ilvl w:val="0"/>
          <w:numId w:val="15"/>
        </w:numPr>
        <w:spacing w:after="0" w:line="480" w:lineRule="auto"/>
        <w:jc w:val="both"/>
        <w:rPr>
          <w:rFonts w:asciiTheme="majorBidi" w:hAnsiTheme="majorBidi" w:cstheme="majorBidi"/>
          <w:sz w:val="24"/>
          <w:szCs w:val="24"/>
          <w:lang w:val="en-US"/>
        </w:rPr>
      </w:pPr>
      <w:r w:rsidRPr="00BD6F29">
        <w:rPr>
          <w:rFonts w:asciiTheme="majorBidi" w:hAnsiTheme="majorBidi" w:cstheme="majorBidi"/>
          <w:i/>
          <w:sz w:val="24"/>
          <w:szCs w:val="24"/>
          <w:lang w:val="en-US"/>
        </w:rPr>
        <w:t>Productive disposition</w:t>
      </w:r>
      <w:r>
        <w:rPr>
          <w:rFonts w:asciiTheme="majorBidi" w:hAnsiTheme="majorBidi" w:cstheme="majorBidi"/>
          <w:sz w:val="24"/>
          <w:szCs w:val="24"/>
          <w:lang w:val="en-US"/>
        </w:rPr>
        <w:t xml:space="preserve"> yakni kebiasaan siswa yang cenderung melihat matematika sebagai sesuatu yang masuk akal, berguna dan berharga bersamaan dengan kepercayaan mereka terhadap ketekunan dan keberhasilan dirinya sendiri dalam matematika</w:t>
      </w:r>
    </w:p>
    <w:p w:rsidR="00FE0DD1" w:rsidRDefault="00FE0DD1" w:rsidP="00BC2010">
      <w:pPr>
        <w:spacing w:after="0" w:line="48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Kemampuan </w:t>
      </w:r>
      <w:r w:rsidRPr="00BD6F29">
        <w:rPr>
          <w:rFonts w:asciiTheme="majorBidi" w:hAnsiTheme="majorBidi" w:cstheme="majorBidi"/>
          <w:i/>
          <w:sz w:val="24"/>
          <w:szCs w:val="24"/>
          <w:lang w:val="en-US"/>
        </w:rPr>
        <w:t>conceptual understanding</w:t>
      </w:r>
      <w:r>
        <w:rPr>
          <w:rFonts w:asciiTheme="majorBidi" w:hAnsiTheme="majorBidi" w:cstheme="majorBidi"/>
          <w:sz w:val="24"/>
          <w:szCs w:val="24"/>
          <w:lang w:val="en-US"/>
        </w:rPr>
        <w:t xml:space="preserve"> merupakan salah satu aspek terpenting yang harus dimiliki siswa dalam pembelajaran matematika, namun pada kenyataannya kemampuan </w:t>
      </w:r>
      <w:r w:rsidRPr="00BD6F29">
        <w:rPr>
          <w:rFonts w:asciiTheme="majorBidi" w:hAnsiTheme="majorBidi" w:cstheme="majorBidi"/>
          <w:i/>
          <w:sz w:val="24"/>
          <w:szCs w:val="24"/>
          <w:lang w:val="en-US"/>
        </w:rPr>
        <w:t>conceptual understanding</w:t>
      </w:r>
      <w:r>
        <w:rPr>
          <w:rFonts w:asciiTheme="majorBidi" w:hAnsiTheme="majorBidi" w:cstheme="majorBidi"/>
          <w:sz w:val="24"/>
          <w:szCs w:val="24"/>
          <w:lang w:val="en-US"/>
        </w:rPr>
        <w:t xml:space="preserve"> matematis siswa masih jauh dari yang diharapkan. Salah satu penyebab rendahnya kemampuan </w:t>
      </w:r>
      <w:r w:rsidRPr="00BD6F29">
        <w:rPr>
          <w:rFonts w:asciiTheme="majorBidi" w:hAnsiTheme="majorBidi" w:cstheme="majorBidi"/>
          <w:i/>
          <w:sz w:val="24"/>
          <w:szCs w:val="24"/>
          <w:lang w:val="en-US"/>
        </w:rPr>
        <w:t>conceptual understanding</w:t>
      </w:r>
      <w:r>
        <w:rPr>
          <w:rFonts w:asciiTheme="majorBidi" w:hAnsiTheme="majorBidi" w:cstheme="majorBidi"/>
          <w:sz w:val="24"/>
          <w:szCs w:val="24"/>
          <w:lang w:val="en-US"/>
        </w:rPr>
        <w:t xml:space="preserve"> matematis siswa adalah pembelajaran matemati</w:t>
      </w:r>
      <w:r w:rsidR="00D8031D">
        <w:rPr>
          <w:rFonts w:asciiTheme="majorBidi" w:hAnsiTheme="majorBidi" w:cstheme="majorBidi"/>
          <w:sz w:val="24"/>
          <w:szCs w:val="24"/>
          <w:lang w:val="en-US"/>
        </w:rPr>
        <w:t>ka yang dilaksanakan dewasa ini</w:t>
      </w:r>
      <w:r w:rsidR="00D8031D">
        <w:rPr>
          <w:rFonts w:asciiTheme="majorBidi" w:hAnsiTheme="majorBidi" w:cstheme="majorBidi"/>
          <w:sz w:val="24"/>
          <w:szCs w:val="24"/>
        </w:rPr>
        <w:t xml:space="preserve">, </w:t>
      </w:r>
      <w:r>
        <w:rPr>
          <w:rFonts w:asciiTheme="majorBidi" w:hAnsiTheme="majorBidi" w:cstheme="majorBidi"/>
          <w:sz w:val="24"/>
          <w:szCs w:val="24"/>
          <w:lang w:val="en-US"/>
        </w:rPr>
        <w:t xml:space="preserve">siswa cenderung menghapalkan konsep-konsep </w:t>
      </w:r>
      <w:r>
        <w:rPr>
          <w:rFonts w:asciiTheme="majorBidi" w:hAnsiTheme="majorBidi" w:cstheme="majorBidi"/>
          <w:sz w:val="24"/>
          <w:szCs w:val="24"/>
          <w:lang w:val="en-US"/>
        </w:rPr>
        <w:lastRenderedPageBreak/>
        <w:t xml:space="preserve">matematika dan seringkali dengan mengulang-ngulang menyebutkan definisi yang guru atau yang tertulis dalam buku tanpa memahami maksud dan isinya. </w:t>
      </w:r>
    </w:p>
    <w:p w:rsidR="00FE0DD1" w:rsidRDefault="00FE0DD1" w:rsidP="00BC2010">
      <w:pPr>
        <w:spacing w:after="0" w:line="48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Agar konsep matematika dapat ter</w:t>
      </w:r>
      <w:r w:rsidR="00D8031D">
        <w:rPr>
          <w:rFonts w:asciiTheme="majorBidi" w:hAnsiTheme="majorBidi" w:cstheme="majorBidi"/>
          <w:sz w:val="24"/>
          <w:szCs w:val="24"/>
          <w:lang w:val="en-US"/>
        </w:rPr>
        <w:t>sampaikan dengan baik</w:t>
      </w:r>
      <w:r>
        <w:rPr>
          <w:rFonts w:asciiTheme="majorBidi" w:hAnsiTheme="majorBidi" w:cstheme="majorBidi"/>
          <w:sz w:val="24"/>
          <w:szCs w:val="24"/>
          <w:lang w:val="en-US"/>
        </w:rPr>
        <w:t xml:space="preserve">, tidak membosankan dan memberikan motivasi kepada siswa, maka dibutuhkan inovasi dalam proses pembelajaran yang efektif dan efisien.  Salah satu alternatif model pembelajaran yang dapat diterapkan adalah model pembelajaran </w:t>
      </w:r>
      <w:r w:rsidR="00D8031D">
        <w:rPr>
          <w:rFonts w:asciiTheme="majorBidi" w:hAnsiTheme="majorBidi" w:cstheme="majorBidi"/>
          <w:i/>
          <w:sz w:val="24"/>
          <w:szCs w:val="24"/>
        </w:rPr>
        <w:t>A</w:t>
      </w:r>
      <w:r w:rsidRPr="00BD6F29">
        <w:rPr>
          <w:rFonts w:asciiTheme="majorBidi" w:hAnsiTheme="majorBidi" w:cstheme="majorBidi"/>
          <w:i/>
          <w:sz w:val="24"/>
          <w:szCs w:val="24"/>
          <w:lang w:val="en-US"/>
        </w:rPr>
        <w:t xml:space="preserve">dvance </w:t>
      </w:r>
      <w:r w:rsidR="00D8031D">
        <w:rPr>
          <w:rFonts w:asciiTheme="majorBidi" w:hAnsiTheme="majorBidi" w:cstheme="majorBidi"/>
          <w:i/>
          <w:sz w:val="24"/>
          <w:szCs w:val="24"/>
        </w:rPr>
        <w:t>O</w:t>
      </w:r>
      <w:r w:rsidRPr="00BD6F29">
        <w:rPr>
          <w:rFonts w:asciiTheme="majorBidi" w:hAnsiTheme="majorBidi" w:cstheme="majorBidi"/>
          <w:i/>
          <w:sz w:val="24"/>
          <w:szCs w:val="24"/>
          <w:lang w:val="en-US"/>
        </w:rPr>
        <w:t>rganizer.</w:t>
      </w:r>
      <w:r>
        <w:rPr>
          <w:rFonts w:asciiTheme="majorBidi" w:hAnsiTheme="majorBidi" w:cstheme="majorBidi"/>
          <w:sz w:val="24"/>
          <w:szCs w:val="24"/>
          <w:lang w:val="en-US"/>
        </w:rPr>
        <w:t xml:space="preserve"> </w:t>
      </w:r>
      <w:r w:rsidRPr="00BD6F29">
        <w:rPr>
          <w:rFonts w:asciiTheme="majorBidi" w:hAnsiTheme="majorBidi" w:cstheme="majorBidi"/>
          <w:i/>
          <w:sz w:val="24"/>
          <w:szCs w:val="24"/>
          <w:lang w:val="en-US"/>
        </w:rPr>
        <w:t xml:space="preserve">Advance </w:t>
      </w:r>
      <w:r w:rsidR="00D8031D">
        <w:rPr>
          <w:rFonts w:asciiTheme="majorBidi" w:hAnsiTheme="majorBidi" w:cstheme="majorBidi"/>
          <w:i/>
          <w:sz w:val="24"/>
          <w:szCs w:val="24"/>
        </w:rPr>
        <w:t>O</w:t>
      </w:r>
      <w:r w:rsidRPr="00BD6F29">
        <w:rPr>
          <w:rFonts w:asciiTheme="majorBidi" w:hAnsiTheme="majorBidi" w:cstheme="majorBidi"/>
          <w:i/>
          <w:sz w:val="24"/>
          <w:szCs w:val="24"/>
          <w:lang w:val="en-US"/>
        </w:rPr>
        <w:t>rganizer</w:t>
      </w:r>
      <w:r>
        <w:rPr>
          <w:rFonts w:asciiTheme="majorBidi" w:hAnsiTheme="majorBidi" w:cstheme="majorBidi"/>
          <w:sz w:val="24"/>
          <w:szCs w:val="24"/>
          <w:lang w:val="en-US"/>
        </w:rPr>
        <w:t xml:space="preserve"> ini diilhami oleh teori belajar bermakna dari Ausubel. Menurut Ausubel, belajar bermakna terjadi dengan mudah apabila konsep-konsep yang baru dimasukkan ke dalam konsep-konsep yang lebih inklusif.</w:t>
      </w:r>
    </w:p>
    <w:p w:rsidR="00FE0DD1" w:rsidRPr="00F603F7" w:rsidRDefault="00FE0DD1" w:rsidP="00BC2010">
      <w:pPr>
        <w:spacing w:after="0" w:line="48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Dengan model </w:t>
      </w:r>
      <w:r w:rsidR="00D8031D">
        <w:rPr>
          <w:rFonts w:asciiTheme="majorBidi" w:hAnsiTheme="majorBidi" w:cstheme="majorBidi"/>
          <w:i/>
          <w:sz w:val="24"/>
          <w:szCs w:val="24"/>
        </w:rPr>
        <w:t>A</w:t>
      </w:r>
      <w:r w:rsidRPr="00BD6F29">
        <w:rPr>
          <w:rFonts w:asciiTheme="majorBidi" w:hAnsiTheme="majorBidi" w:cstheme="majorBidi"/>
          <w:i/>
          <w:sz w:val="24"/>
          <w:szCs w:val="24"/>
          <w:lang w:val="en-US"/>
        </w:rPr>
        <w:t xml:space="preserve">dvance </w:t>
      </w:r>
      <w:r w:rsidR="00D8031D">
        <w:rPr>
          <w:rFonts w:asciiTheme="majorBidi" w:hAnsiTheme="majorBidi" w:cstheme="majorBidi"/>
          <w:i/>
          <w:sz w:val="24"/>
          <w:szCs w:val="24"/>
        </w:rPr>
        <w:t>O</w:t>
      </w:r>
      <w:r w:rsidRPr="00BD6F29">
        <w:rPr>
          <w:rFonts w:asciiTheme="majorBidi" w:hAnsiTheme="majorBidi" w:cstheme="majorBidi"/>
          <w:i/>
          <w:sz w:val="24"/>
          <w:szCs w:val="24"/>
          <w:lang w:val="en-US"/>
        </w:rPr>
        <w:t>rganizer</w:t>
      </w:r>
      <w:r>
        <w:rPr>
          <w:rFonts w:asciiTheme="majorBidi" w:hAnsiTheme="majorBidi" w:cstheme="majorBidi"/>
          <w:sz w:val="24"/>
          <w:szCs w:val="24"/>
          <w:lang w:val="en-US"/>
        </w:rPr>
        <w:t xml:space="preserve"> akan membuat siswa untuk berpikir dan mengembangkan konsep matematika yang sedang dipelajarinya yaitu dengan menghubungkan konsep-konsep baru dengan konsep yang telah dimiliki siswa. Guru pun dapat melihat pemahaman siswa tentang materi Matematika yang sedang dipelajari dan juga guru dapat menjelaskan kembali materi yang belum dipahami oleh siswa.</w:t>
      </w:r>
    </w:p>
    <w:p w:rsidR="00FE0DD1" w:rsidRDefault="00FE0DD1" w:rsidP="00BC2010">
      <w:pPr>
        <w:spacing w:after="0" w:line="480" w:lineRule="auto"/>
        <w:ind w:firstLine="720"/>
        <w:jc w:val="both"/>
        <w:rPr>
          <w:rFonts w:asciiTheme="majorBidi" w:hAnsiTheme="majorBidi" w:cstheme="majorBidi"/>
          <w:sz w:val="24"/>
          <w:szCs w:val="24"/>
        </w:rPr>
      </w:pPr>
      <w:r w:rsidRPr="005B4364">
        <w:rPr>
          <w:rFonts w:asciiTheme="majorBidi" w:hAnsiTheme="majorBidi" w:cstheme="majorBidi"/>
          <w:sz w:val="24"/>
          <w:szCs w:val="24"/>
        </w:rPr>
        <w:t>Berdasarkan latar belakang masalah di atas, maka peneliti tertarik untuk melakukan penelitian pembelajaran dengan judul “</w:t>
      </w:r>
      <w:r>
        <w:rPr>
          <w:rFonts w:asciiTheme="majorBidi" w:hAnsiTheme="majorBidi" w:cstheme="majorBidi"/>
          <w:sz w:val="24"/>
          <w:szCs w:val="24"/>
          <w:lang w:val="en-US"/>
        </w:rPr>
        <w:t xml:space="preserve"> </w:t>
      </w:r>
      <w:r w:rsidRPr="005B4364">
        <w:rPr>
          <w:rFonts w:asciiTheme="majorBidi" w:hAnsiTheme="majorBidi" w:cstheme="majorBidi"/>
          <w:b/>
          <w:sz w:val="24"/>
          <w:szCs w:val="24"/>
        </w:rPr>
        <w:t xml:space="preserve">Penerapan Model </w:t>
      </w:r>
      <w:r w:rsidRPr="005B4364">
        <w:rPr>
          <w:rFonts w:asciiTheme="majorBidi" w:hAnsiTheme="majorBidi" w:cstheme="majorBidi"/>
          <w:b/>
          <w:i/>
          <w:sz w:val="24"/>
          <w:szCs w:val="24"/>
        </w:rPr>
        <w:t>Advance Organizer</w:t>
      </w:r>
      <w:r w:rsidRPr="005B4364">
        <w:rPr>
          <w:rFonts w:asciiTheme="majorBidi" w:hAnsiTheme="majorBidi" w:cstheme="majorBidi"/>
          <w:b/>
          <w:sz w:val="24"/>
          <w:szCs w:val="24"/>
        </w:rPr>
        <w:t xml:space="preserve"> dalam Pembelajaran Matematika untuk Meningkatkan </w:t>
      </w:r>
      <w:r>
        <w:rPr>
          <w:rFonts w:asciiTheme="majorBidi" w:hAnsiTheme="majorBidi" w:cstheme="majorBidi"/>
          <w:b/>
          <w:sz w:val="24"/>
          <w:szCs w:val="24"/>
          <w:lang w:val="en-US"/>
        </w:rPr>
        <w:t xml:space="preserve">Kemampuan </w:t>
      </w:r>
      <w:r w:rsidRPr="005B4364">
        <w:rPr>
          <w:rFonts w:asciiTheme="majorBidi" w:hAnsiTheme="majorBidi" w:cstheme="majorBidi"/>
          <w:b/>
          <w:i/>
          <w:sz w:val="24"/>
          <w:szCs w:val="24"/>
        </w:rPr>
        <w:t>Conceptual Understanding</w:t>
      </w:r>
      <w:r w:rsidRPr="005B4364">
        <w:rPr>
          <w:rFonts w:asciiTheme="majorBidi" w:hAnsiTheme="majorBidi" w:cstheme="majorBidi"/>
          <w:b/>
          <w:sz w:val="24"/>
          <w:szCs w:val="24"/>
        </w:rPr>
        <w:t xml:space="preserve"> Siswa SMP</w:t>
      </w:r>
      <w:r>
        <w:rPr>
          <w:rFonts w:asciiTheme="majorBidi" w:hAnsiTheme="majorBidi" w:cstheme="majorBidi"/>
          <w:b/>
          <w:sz w:val="24"/>
          <w:szCs w:val="24"/>
          <w:lang w:val="en-US"/>
        </w:rPr>
        <w:t xml:space="preserve"> </w:t>
      </w:r>
      <w:r w:rsidRPr="005B4364">
        <w:rPr>
          <w:rFonts w:asciiTheme="majorBidi" w:hAnsiTheme="majorBidi" w:cstheme="majorBidi"/>
          <w:sz w:val="24"/>
          <w:szCs w:val="24"/>
        </w:rPr>
        <w:t>”</w:t>
      </w:r>
    </w:p>
    <w:p w:rsidR="002521E1" w:rsidRDefault="002521E1" w:rsidP="001479DA">
      <w:pPr>
        <w:spacing w:after="0" w:line="480" w:lineRule="auto"/>
        <w:jc w:val="both"/>
        <w:rPr>
          <w:rFonts w:asciiTheme="majorBidi" w:hAnsiTheme="majorBidi" w:cstheme="majorBidi"/>
          <w:sz w:val="24"/>
          <w:szCs w:val="24"/>
        </w:rPr>
      </w:pPr>
    </w:p>
    <w:p w:rsidR="002521E1" w:rsidRDefault="002521E1" w:rsidP="001479DA">
      <w:pPr>
        <w:spacing w:after="0" w:line="480" w:lineRule="auto"/>
        <w:jc w:val="both"/>
        <w:rPr>
          <w:rFonts w:asciiTheme="majorBidi" w:hAnsiTheme="majorBidi" w:cstheme="majorBidi"/>
          <w:sz w:val="24"/>
          <w:szCs w:val="24"/>
        </w:rPr>
      </w:pPr>
    </w:p>
    <w:p w:rsidR="002521E1" w:rsidRPr="00E4354C" w:rsidRDefault="002521E1" w:rsidP="001479DA">
      <w:pPr>
        <w:spacing w:after="0" w:line="480" w:lineRule="auto"/>
        <w:jc w:val="both"/>
        <w:rPr>
          <w:rFonts w:asciiTheme="majorBidi" w:hAnsiTheme="majorBidi" w:cstheme="majorBidi"/>
          <w:sz w:val="24"/>
          <w:szCs w:val="24"/>
          <w:lang w:val="en-US"/>
        </w:rPr>
      </w:pPr>
    </w:p>
    <w:p w:rsidR="00FE0DD1" w:rsidRPr="005B4364" w:rsidRDefault="00FE0DD1" w:rsidP="001479DA">
      <w:pPr>
        <w:pStyle w:val="NoSpacing"/>
        <w:numPr>
          <w:ilvl w:val="0"/>
          <w:numId w:val="1"/>
        </w:numPr>
        <w:spacing w:line="480" w:lineRule="auto"/>
        <w:ind w:left="426" w:hanging="426"/>
        <w:jc w:val="both"/>
        <w:rPr>
          <w:rFonts w:asciiTheme="majorBidi" w:hAnsiTheme="majorBidi" w:cstheme="majorBidi"/>
          <w:b/>
          <w:i/>
          <w:sz w:val="24"/>
          <w:szCs w:val="24"/>
        </w:rPr>
      </w:pPr>
      <w:r w:rsidRPr="005B4364">
        <w:rPr>
          <w:rFonts w:asciiTheme="majorBidi" w:hAnsiTheme="majorBidi" w:cstheme="majorBidi"/>
          <w:b/>
          <w:sz w:val="24"/>
          <w:szCs w:val="24"/>
        </w:rPr>
        <w:lastRenderedPageBreak/>
        <w:t xml:space="preserve">RUMUSAN MASALAH </w:t>
      </w:r>
    </w:p>
    <w:p w:rsidR="00FE0DD1" w:rsidRDefault="00FE0DD1" w:rsidP="00BC2010">
      <w:pPr>
        <w:pStyle w:val="NoSpacing"/>
        <w:spacing w:line="480" w:lineRule="auto"/>
        <w:ind w:firstLine="720"/>
        <w:jc w:val="both"/>
        <w:rPr>
          <w:rFonts w:asciiTheme="majorBidi" w:hAnsiTheme="majorBidi" w:cstheme="majorBidi"/>
          <w:sz w:val="24"/>
          <w:szCs w:val="24"/>
          <w:lang w:val="en-US"/>
        </w:rPr>
      </w:pPr>
      <w:r w:rsidRPr="005B4364">
        <w:rPr>
          <w:rFonts w:asciiTheme="majorBidi" w:hAnsiTheme="majorBidi" w:cstheme="majorBidi"/>
          <w:sz w:val="24"/>
          <w:szCs w:val="24"/>
        </w:rPr>
        <w:t>Mengacu pada latar belakang masalah sebagaimana telah diuraikan sebelumnya, maka penulis mengajukan rumusan masalah:</w:t>
      </w:r>
      <w:r w:rsidR="003F7A99">
        <w:rPr>
          <w:rFonts w:asciiTheme="majorBidi" w:hAnsiTheme="majorBidi" w:cstheme="majorBidi"/>
          <w:sz w:val="24"/>
          <w:szCs w:val="24"/>
        </w:rPr>
        <w:t xml:space="preserve"> </w:t>
      </w:r>
      <w:r w:rsidRPr="005B4364">
        <w:rPr>
          <w:rFonts w:asciiTheme="majorBidi" w:hAnsiTheme="majorBidi" w:cstheme="majorBidi"/>
          <w:sz w:val="24"/>
          <w:szCs w:val="24"/>
        </w:rPr>
        <w:t xml:space="preserve">"Apakah </w:t>
      </w:r>
      <w:r>
        <w:rPr>
          <w:rFonts w:ascii="Times New Roman" w:eastAsia="Times New Roman" w:hAnsi="Times New Roman"/>
          <w:color w:val="000000"/>
          <w:sz w:val="24"/>
          <w:szCs w:val="24"/>
        </w:rPr>
        <w:t>peningkatan kemampuan</w:t>
      </w:r>
      <w:r w:rsidR="00D8031D">
        <w:rPr>
          <w:rFonts w:ascii="Times New Roman" w:eastAsia="Times New Roman" w:hAnsi="Times New Roman"/>
          <w:i/>
          <w:color w:val="000000"/>
          <w:sz w:val="24"/>
          <w:szCs w:val="24"/>
        </w:rPr>
        <w:t xml:space="preserve"> Conceptual U</w:t>
      </w:r>
      <w:r w:rsidRPr="00DC6469">
        <w:rPr>
          <w:rFonts w:ascii="Times New Roman" w:eastAsia="Times New Roman" w:hAnsi="Times New Roman"/>
          <w:i/>
          <w:color w:val="000000"/>
          <w:sz w:val="24"/>
          <w:szCs w:val="24"/>
        </w:rPr>
        <w:t>nderstanding</w:t>
      </w:r>
      <w:r>
        <w:rPr>
          <w:rFonts w:ascii="Times New Roman" w:eastAsia="Times New Roman" w:hAnsi="Times New Roman"/>
          <w:color w:val="000000"/>
          <w:sz w:val="24"/>
          <w:szCs w:val="24"/>
        </w:rPr>
        <w:t xml:space="preserve"> </w:t>
      </w:r>
      <w:r w:rsidRPr="006159F6">
        <w:rPr>
          <w:rFonts w:ascii="Times New Roman" w:eastAsia="Times New Roman" w:hAnsi="Times New Roman"/>
          <w:color w:val="000000"/>
          <w:sz w:val="24"/>
          <w:szCs w:val="24"/>
        </w:rPr>
        <w:t>yang mendapatkan</w:t>
      </w:r>
      <w:r>
        <w:rPr>
          <w:rFonts w:ascii="Times New Roman" w:eastAsia="Times New Roman" w:hAnsi="Times New Roman"/>
          <w:color w:val="000000"/>
          <w:sz w:val="24"/>
          <w:szCs w:val="24"/>
        </w:rPr>
        <w:t xml:space="preserve"> model</w:t>
      </w:r>
      <w:r w:rsidRPr="006159F6">
        <w:rPr>
          <w:rFonts w:ascii="Times New Roman" w:eastAsia="Times New Roman" w:hAnsi="Times New Roman"/>
          <w:color w:val="000000"/>
          <w:sz w:val="24"/>
          <w:szCs w:val="24"/>
        </w:rPr>
        <w:t xml:space="preserve"> pembelajaran</w:t>
      </w:r>
      <w:r>
        <w:rPr>
          <w:rFonts w:ascii="Times New Roman" w:eastAsia="Times New Roman" w:hAnsi="Times New Roman"/>
          <w:color w:val="000000"/>
          <w:sz w:val="24"/>
          <w:szCs w:val="24"/>
        </w:rPr>
        <w:t xml:space="preserve"> </w:t>
      </w:r>
      <w:r w:rsidRPr="006159F6">
        <w:rPr>
          <w:rFonts w:ascii="Times New Roman" w:eastAsia="Times New Roman" w:hAnsi="Times New Roman"/>
          <w:i/>
          <w:color w:val="000000"/>
          <w:sz w:val="24"/>
          <w:szCs w:val="24"/>
        </w:rPr>
        <w:t>Advance Organizer</w:t>
      </w:r>
      <w:r>
        <w:rPr>
          <w:rFonts w:ascii="Times New Roman" w:eastAsia="Times New Roman" w:hAnsi="Times New Roman"/>
          <w:color w:val="000000"/>
          <w:sz w:val="24"/>
          <w:szCs w:val="24"/>
        </w:rPr>
        <w:t xml:space="preserve"> lebih baik daripada </w:t>
      </w:r>
      <w:r w:rsidRPr="006159F6">
        <w:rPr>
          <w:rFonts w:ascii="Times New Roman" w:eastAsia="Times New Roman" w:hAnsi="Times New Roman"/>
          <w:color w:val="000000"/>
          <w:sz w:val="24"/>
          <w:szCs w:val="24"/>
        </w:rPr>
        <w:t xml:space="preserve">siswa yang mendapatkan </w:t>
      </w:r>
      <w:r>
        <w:rPr>
          <w:rFonts w:ascii="Times New Roman" w:eastAsia="Times New Roman" w:hAnsi="Times New Roman"/>
          <w:color w:val="000000"/>
          <w:sz w:val="24"/>
          <w:szCs w:val="24"/>
        </w:rPr>
        <w:t xml:space="preserve">model </w:t>
      </w:r>
      <w:r w:rsidRPr="006159F6">
        <w:rPr>
          <w:rFonts w:ascii="Times New Roman" w:eastAsia="Times New Roman" w:hAnsi="Times New Roman"/>
          <w:color w:val="000000"/>
          <w:sz w:val="24"/>
          <w:szCs w:val="24"/>
        </w:rPr>
        <w:t>pembelajaran</w:t>
      </w:r>
      <w:r>
        <w:rPr>
          <w:rFonts w:ascii="Times New Roman" w:eastAsia="Times New Roman" w:hAnsi="Times New Roman"/>
          <w:color w:val="000000"/>
          <w:sz w:val="24"/>
          <w:szCs w:val="24"/>
        </w:rPr>
        <w:t xml:space="preserve"> </w:t>
      </w:r>
      <w:r w:rsidRPr="006159F6">
        <w:rPr>
          <w:rFonts w:ascii="Times New Roman" w:eastAsia="Times New Roman" w:hAnsi="Times New Roman"/>
          <w:color w:val="000000"/>
          <w:sz w:val="24"/>
          <w:szCs w:val="24"/>
        </w:rPr>
        <w:t>konvensional</w:t>
      </w:r>
      <w:r>
        <w:rPr>
          <w:rFonts w:ascii="Times New Roman" w:eastAsia="Times New Roman" w:hAnsi="Times New Roman"/>
          <w:color w:val="000000"/>
          <w:sz w:val="24"/>
          <w:szCs w:val="24"/>
          <w:lang w:val="en-US"/>
        </w:rPr>
        <w:t>?</w:t>
      </w:r>
    </w:p>
    <w:p w:rsidR="00FE0DD1" w:rsidRPr="00E4354C" w:rsidRDefault="00FE0DD1" w:rsidP="001479DA">
      <w:pPr>
        <w:pStyle w:val="NoSpacing"/>
        <w:spacing w:line="480" w:lineRule="auto"/>
        <w:ind w:firstLine="284"/>
        <w:jc w:val="both"/>
        <w:rPr>
          <w:rFonts w:asciiTheme="majorBidi" w:hAnsiTheme="majorBidi" w:cstheme="majorBidi"/>
          <w:sz w:val="24"/>
          <w:szCs w:val="24"/>
          <w:lang w:val="en-US"/>
        </w:rPr>
      </w:pPr>
    </w:p>
    <w:p w:rsidR="00FE0DD1" w:rsidRPr="005B4364" w:rsidRDefault="00FE0DD1" w:rsidP="001479DA">
      <w:pPr>
        <w:pStyle w:val="NoSpacing"/>
        <w:numPr>
          <w:ilvl w:val="0"/>
          <w:numId w:val="1"/>
        </w:numPr>
        <w:spacing w:line="480" w:lineRule="auto"/>
        <w:ind w:left="426" w:hanging="426"/>
        <w:jc w:val="both"/>
        <w:rPr>
          <w:rFonts w:asciiTheme="majorBidi" w:hAnsiTheme="majorBidi" w:cstheme="majorBidi"/>
          <w:b/>
          <w:color w:val="000000"/>
          <w:sz w:val="24"/>
          <w:szCs w:val="24"/>
        </w:rPr>
      </w:pPr>
      <w:r w:rsidRPr="005B4364">
        <w:rPr>
          <w:rFonts w:asciiTheme="majorBidi" w:hAnsiTheme="majorBidi" w:cstheme="majorBidi"/>
          <w:b/>
          <w:color w:val="000000"/>
          <w:sz w:val="24"/>
          <w:szCs w:val="24"/>
        </w:rPr>
        <w:t>BATASAN MASALAH</w:t>
      </w:r>
    </w:p>
    <w:p w:rsidR="00FE0DD1" w:rsidRPr="005B4364" w:rsidRDefault="00FE0DD1" w:rsidP="00BC2010">
      <w:pPr>
        <w:spacing w:after="0" w:line="480" w:lineRule="auto"/>
        <w:ind w:firstLine="717"/>
        <w:jc w:val="both"/>
        <w:rPr>
          <w:rFonts w:asciiTheme="majorBidi" w:hAnsiTheme="majorBidi" w:cstheme="majorBidi"/>
          <w:sz w:val="24"/>
          <w:szCs w:val="24"/>
        </w:rPr>
      </w:pPr>
      <w:r w:rsidRPr="005B4364">
        <w:rPr>
          <w:rFonts w:asciiTheme="majorBidi" w:hAnsiTheme="majorBidi" w:cstheme="majorBidi"/>
          <w:sz w:val="24"/>
          <w:szCs w:val="24"/>
        </w:rPr>
        <w:t>Pendidikan adalah upaya mewariskan dan mengembangkan nilai, oleh sebab itu memiliki komponen dan faktor yang kompleks. Untuk menegaskan arah dan keluaran hasil yang ingin dicapai, maka penelitian dibatasi pada hal-hal berikut:</w:t>
      </w:r>
    </w:p>
    <w:p w:rsidR="00FE0DD1" w:rsidRPr="005B4364" w:rsidRDefault="00FE0DD1" w:rsidP="001479DA">
      <w:pPr>
        <w:pStyle w:val="ListParagraph"/>
        <w:numPr>
          <w:ilvl w:val="0"/>
          <w:numId w:val="12"/>
        </w:numPr>
        <w:spacing w:after="0" w:line="480" w:lineRule="auto"/>
        <w:contextualSpacing w:val="0"/>
        <w:jc w:val="both"/>
        <w:rPr>
          <w:rFonts w:asciiTheme="majorBidi" w:hAnsiTheme="majorBidi" w:cstheme="majorBidi"/>
          <w:sz w:val="24"/>
          <w:szCs w:val="24"/>
        </w:rPr>
      </w:pPr>
      <w:r w:rsidRPr="005B4364">
        <w:rPr>
          <w:rFonts w:asciiTheme="majorBidi" w:hAnsiTheme="majorBidi" w:cstheme="majorBidi"/>
          <w:sz w:val="24"/>
          <w:szCs w:val="24"/>
        </w:rPr>
        <w:t>Dalam upaya mencapai prestasi terbaik akan selalu ada hambatan yang dihadapi, termasuk dalam hal prestasi belajar. Dengan demikian siswa harus melakukan upaya yang dapat mengatasi hambatan belajar, khususnya matematika, sehingga siswa dapat meraih prestasi terbaik.</w:t>
      </w:r>
    </w:p>
    <w:p w:rsidR="00FE0DD1" w:rsidRPr="005B4364" w:rsidRDefault="00FE0DD1" w:rsidP="001479DA">
      <w:pPr>
        <w:pStyle w:val="ListParagraph"/>
        <w:numPr>
          <w:ilvl w:val="0"/>
          <w:numId w:val="12"/>
        </w:numPr>
        <w:spacing w:after="0" w:line="480" w:lineRule="auto"/>
        <w:contextualSpacing w:val="0"/>
        <w:jc w:val="both"/>
        <w:rPr>
          <w:rFonts w:asciiTheme="majorBidi" w:hAnsiTheme="majorBidi" w:cstheme="majorBidi"/>
          <w:sz w:val="24"/>
          <w:szCs w:val="24"/>
        </w:rPr>
      </w:pPr>
      <w:r w:rsidRPr="005B4364">
        <w:rPr>
          <w:rFonts w:asciiTheme="majorBidi" w:hAnsiTheme="majorBidi" w:cstheme="majorBidi"/>
          <w:sz w:val="24"/>
          <w:szCs w:val="24"/>
        </w:rPr>
        <w:t>Guru sebagai fasilitor memberikan dukungan dengan cara antara lain: membangun suasana belajar yang menyenangkan; menyajikan materi pelajaran yang berkaitan langsung dengan kehidupan keseharian siswa; menerapkan pendekatan pembelajaran yang sesuai dengan konteks yang dihadapi.</w:t>
      </w:r>
    </w:p>
    <w:p w:rsidR="00FE0DD1" w:rsidRPr="005B4364" w:rsidRDefault="00FE0DD1" w:rsidP="001479DA">
      <w:pPr>
        <w:pStyle w:val="ListParagraph"/>
        <w:numPr>
          <w:ilvl w:val="0"/>
          <w:numId w:val="12"/>
        </w:numPr>
        <w:spacing w:after="0" w:line="480" w:lineRule="auto"/>
        <w:contextualSpacing w:val="0"/>
        <w:jc w:val="both"/>
        <w:rPr>
          <w:rFonts w:asciiTheme="majorBidi" w:hAnsiTheme="majorBidi" w:cstheme="majorBidi"/>
          <w:sz w:val="24"/>
          <w:szCs w:val="24"/>
        </w:rPr>
      </w:pPr>
      <w:r w:rsidRPr="005B4364">
        <w:rPr>
          <w:rFonts w:asciiTheme="majorBidi" w:hAnsiTheme="majorBidi" w:cstheme="majorBidi"/>
          <w:sz w:val="24"/>
          <w:szCs w:val="24"/>
        </w:rPr>
        <w:t xml:space="preserve">Suasana belajar yang kondusif dapat menolong siswa melakukan upaya mengatasi kesulitan/hambatan serta persoalan yang dihadapi berkaitan </w:t>
      </w:r>
      <w:r w:rsidRPr="005B4364">
        <w:rPr>
          <w:rFonts w:asciiTheme="majorBidi" w:hAnsiTheme="majorBidi" w:cstheme="majorBidi"/>
          <w:sz w:val="24"/>
          <w:szCs w:val="24"/>
        </w:rPr>
        <w:lastRenderedPageBreak/>
        <w:t>dengan belajar matematika. Dalam suasana yang ceria dan partisipatif siswa tidak merasa tertekan dan dapat melakukan eksplorasi sehingga inspirasi untuk melahirkan solusi bagi penyelesaian masalah mengalir dengan lancar.</w:t>
      </w:r>
    </w:p>
    <w:p w:rsidR="00FE0DD1" w:rsidRPr="00FE0DD1" w:rsidRDefault="00FE0DD1" w:rsidP="001479DA">
      <w:pPr>
        <w:pStyle w:val="ListParagraph"/>
        <w:numPr>
          <w:ilvl w:val="0"/>
          <w:numId w:val="12"/>
        </w:numPr>
        <w:spacing w:after="0" w:line="480" w:lineRule="auto"/>
        <w:contextualSpacing w:val="0"/>
        <w:jc w:val="both"/>
        <w:rPr>
          <w:rFonts w:asciiTheme="majorBidi" w:hAnsiTheme="majorBidi" w:cstheme="majorBidi"/>
          <w:sz w:val="24"/>
          <w:szCs w:val="24"/>
        </w:rPr>
      </w:pPr>
      <w:r w:rsidRPr="005B4364">
        <w:rPr>
          <w:rFonts w:asciiTheme="majorBidi" w:hAnsiTheme="majorBidi" w:cstheme="majorBidi"/>
          <w:sz w:val="24"/>
          <w:szCs w:val="24"/>
        </w:rPr>
        <w:t xml:space="preserve">Dengan keterlatihannya dalam menghadapi dan mengatasi kesulitan secara berkelanjutan, siswa menjadi terlatih dalam melakukan penyelesaian masalah. Kemampuan melakukan secara terus menerus akan mendorong siswa meraih prestasi puncak. </w:t>
      </w:r>
    </w:p>
    <w:p w:rsidR="00FE0DD1" w:rsidRPr="00FE0DD1" w:rsidRDefault="00FE0DD1" w:rsidP="001479DA">
      <w:pPr>
        <w:spacing w:after="0" w:line="480" w:lineRule="auto"/>
        <w:jc w:val="both"/>
        <w:rPr>
          <w:rFonts w:asciiTheme="majorBidi" w:hAnsiTheme="majorBidi" w:cstheme="majorBidi"/>
          <w:sz w:val="24"/>
          <w:szCs w:val="24"/>
          <w:lang w:val="en-US"/>
        </w:rPr>
      </w:pPr>
    </w:p>
    <w:p w:rsidR="00FE0DD1" w:rsidRPr="008666F7" w:rsidRDefault="00FE0DD1" w:rsidP="001479DA">
      <w:pPr>
        <w:pStyle w:val="ListParagraph"/>
        <w:numPr>
          <w:ilvl w:val="0"/>
          <w:numId w:val="1"/>
        </w:numPr>
        <w:spacing w:after="0" w:line="480" w:lineRule="auto"/>
        <w:ind w:left="426" w:hanging="426"/>
        <w:jc w:val="both"/>
        <w:rPr>
          <w:rFonts w:asciiTheme="majorBidi" w:hAnsiTheme="majorBidi" w:cstheme="majorBidi"/>
          <w:b/>
          <w:sz w:val="24"/>
          <w:szCs w:val="24"/>
        </w:rPr>
      </w:pPr>
      <w:r w:rsidRPr="008666F7">
        <w:rPr>
          <w:rFonts w:asciiTheme="majorBidi" w:hAnsiTheme="majorBidi" w:cstheme="majorBidi"/>
          <w:b/>
          <w:sz w:val="24"/>
          <w:szCs w:val="24"/>
        </w:rPr>
        <w:t>TUJUAN PENELITIAN</w:t>
      </w:r>
    </w:p>
    <w:p w:rsidR="00FE0DD1" w:rsidRPr="00D55310" w:rsidRDefault="00D55310" w:rsidP="00BC2010">
      <w:pPr>
        <w:spacing w:after="0" w:line="480" w:lineRule="auto"/>
        <w:ind w:firstLine="720"/>
        <w:jc w:val="both"/>
        <w:rPr>
          <w:rFonts w:asciiTheme="majorBidi" w:hAnsiTheme="majorBidi" w:cstheme="majorBidi"/>
          <w:sz w:val="24"/>
          <w:szCs w:val="24"/>
        </w:rPr>
      </w:pPr>
      <w:r>
        <w:rPr>
          <w:rFonts w:asciiTheme="majorBidi" w:hAnsiTheme="majorBidi" w:cstheme="majorBidi"/>
          <w:sz w:val="24"/>
          <w:szCs w:val="24"/>
        </w:rPr>
        <w:t xml:space="preserve">Berdasarkan rumusan maslah yang telah dikemukakan di atas, maka </w:t>
      </w:r>
      <w:r w:rsidR="003F7A99">
        <w:rPr>
          <w:rFonts w:asciiTheme="majorBidi" w:hAnsiTheme="majorBidi" w:cstheme="majorBidi"/>
          <w:sz w:val="24"/>
          <w:szCs w:val="24"/>
        </w:rPr>
        <w:t>tujuan</w:t>
      </w:r>
      <w:r>
        <w:rPr>
          <w:rFonts w:asciiTheme="majorBidi" w:hAnsiTheme="majorBidi" w:cstheme="majorBidi"/>
          <w:sz w:val="24"/>
          <w:szCs w:val="24"/>
        </w:rPr>
        <w:t xml:space="preserve"> yang ingin dicapai dari penelitian ini adalah</w:t>
      </w:r>
      <w:r w:rsidR="003F7A99">
        <w:rPr>
          <w:rFonts w:asciiTheme="majorBidi" w:hAnsiTheme="majorBidi" w:cstheme="majorBidi"/>
          <w:sz w:val="24"/>
          <w:szCs w:val="24"/>
        </w:rPr>
        <w:t xml:space="preserve"> untuk mengetahui</w:t>
      </w:r>
      <w:r w:rsidR="00FE0DD1">
        <w:rPr>
          <w:rFonts w:asciiTheme="majorBidi" w:hAnsiTheme="majorBidi" w:cstheme="majorBidi"/>
          <w:sz w:val="24"/>
          <w:szCs w:val="24"/>
        </w:rPr>
        <w:t xml:space="preserve"> peningkatan kemampuan</w:t>
      </w:r>
      <w:r w:rsidR="00FE0DD1" w:rsidRPr="005B4364">
        <w:rPr>
          <w:rFonts w:asciiTheme="majorBidi" w:hAnsiTheme="majorBidi" w:cstheme="majorBidi"/>
          <w:sz w:val="24"/>
          <w:szCs w:val="24"/>
        </w:rPr>
        <w:t xml:space="preserve"> </w:t>
      </w:r>
      <w:r w:rsidR="00FE0DD1" w:rsidRPr="00AA4D7B">
        <w:rPr>
          <w:rFonts w:asciiTheme="majorBidi" w:hAnsiTheme="majorBidi" w:cstheme="majorBidi"/>
          <w:i/>
          <w:sz w:val="24"/>
          <w:szCs w:val="24"/>
          <w:lang w:val="en-US"/>
        </w:rPr>
        <w:t>conceptual understanding</w:t>
      </w:r>
      <w:r w:rsidR="00FE0DD1">
        <w:rPr>
          <w:rFonts w:asciiTheme="majorBidi" w:hAnsiTheme="majorBidi" w:cstheme="majorBidi"/>
          <w:sz w:val="24"/>
          <w:szCs w:val="24"/>
          <w:lang w:val="en-US"/>
        </w:rPr>
        <w:t xml:space="preserve"> </w:t>
      </w:r>
      <w:r w:rsidR="00FE0DD1" w:rsidRPr="005B4364">
        <w:rPr>
          <w:rFonts w:asciiTheme="majorBidi" w:hAnsiTheme="majorBidi" w:cstheme="majorBidi"/>
          <w:sz w:val="24"/>
          <w:szCs w:val="24"/>
        </w:rPr>
        <w:t xml:space="preserve">siswa SMP </w:t>
      </w:r>
      <w:r>
        <w:rPr>
          <w:rFonts w:asciiTheme="majorBidi" w:hAnsiTheme="majorBidi" w:cstheme="majorBidi"/>
          <w:sz w:val="24"/>
          <w:szCs w:val="24"/>
        </w:rPr>
        <w:t>antara yang memperoleh</w:t>
      </w:r>
      <w:r w:rsidR="00FE0DD1" w:rsidRPr="005B4364">
        <w:rPr>
          <w:rFonts w:asciiTheme="majorBidi" w:hAnsiTheme="majorBidi" w:cstheme="majorBidi"/>
          <w:sz w:val="24"/>
          <w:szCs w:val="24"/>
        </w:rPr>
        <w:t xml:space="preserve"> </w:t>
      </w:r>
      <w:r w:rsidR="00FE0DD1">
        <w:rPr>
          <w:rFonts w:asciiTheme="majorBidi" w:hAnsiTheme="majorBidi" w:cstheme="majorBidi"/>
          <w:sz w:val="24"/>
          <w:szCs w:val="24"/>
          <w:lang w:val="en-US"/>
        </w:rPr>
        <w:t xml:space="preserve">model </w:t>
      </w:r>
      <w:r w:rsidR="00D8031D">
        <w:rPr>
          <w:rFonts w:asciiTheme="majorBidi" w:hAnsiTheme="majorBidi" w:cstheme="majorBidi"/>
          <w:i/>
          <w:sz w:val="24"/>
          <w:szCs w:val="24"/>
        </w:rPr>
        <w:t>A</w:t>
      </w:r>
      <w:r w:rsidR="00D8031D">
        <w:rPr>
          <w:rFonts w:asciiTheme="majorBidi" w:hAnsiTheme="majorBidi" w:cstheme="majorBidi"/>
          <w:i/>
          <w:sz w:val="24"/>
          <w:szCs w:val="24"/>
          <w:lang w:val="en-US"/>
        </w:rPr>
        <w:t xml:space="preserve">dvance </w:t>
      </w:r>
      <w:r w:rsidR="00D8031D">
        <w:rPr>
          <w:rFonts w:asciiTheme="majorBidi" w:hAnsiTheme="majorBidi" w:cstheme="majorBidi"/>
          <w:i/>
          <w:sz w:val="24"/>
          <w:szCs w:val="24"/>
        </w:rPr>
        <w:t>O</w:t>
      </w:r>
      <w:r w:rsidR="00FE0DD1" w:rsidRPr="00AA4D7B">
        <w:rPr>
          <w:rFonts w:asciiTheme="majorBidi" w:hAnsiTheme="majorBidi" w:cstheme="majorBidi"/>
          <w:i/>
          <w:sz w:val="24"/>
          <w:szCs w:val="24"/>
          <w:lang w:val="en-US"/>
        </w:rPr>
        <w:t>rganizer</w:t>
      </w:r>
      <w:r>
        <w:rPr>
          <w:rFonts w:asciiTheme="majorBidi" w:hAnsiTheme="majorBidi" w:cstheme="majorBidi"/>
          <w:sz w:val="24"/>
          <w:szCs w:val="24"/>
        </w:rPr>
        <w:t xml:space="preserve"> dengan siswa yang memperoleh model pembelajaran konvensional</w:t>
      </w:r>
    </w:p>
    <w:p w:rsidR="00FE0DD1" w:rsidRPr="00D8031D" w:rsidRDefault="00FE0DD1" w:rsidP="001479DA">
      <w:pPr>
        <w:spacing w:after="0" w:line="480" w:lineRule="auto"/>
        <w:ind w:firstLine="284"/>
        <w:jc w:val="both"/>
        <w:rPr>
          <w:rFonts w:asciiTheme="majorBidi" w:hAnsiTheme="majorBidi" w:cstheme="majorBidi"/>
          <w:i/>
          <w:sz w:val="24"/>
          <w:szCs w:val="24"/>
        </w:rPr>
      </w:pPr>
    </w:p>
    <w:p w:rsidR="00FE0DD1" w:rsidRPr="008666F7" w:rsidRDefault="00FE0DD1" w:rsidP="001479DA">
      <w:pPr>
        <w:pStyle w:val="ListParagraph"/>
        <w:numPr>
          <w:ilvl w:val="0"/>
          <w:numId w:val="1"/>
        </w:numPr>
        <w:spacing w:after="0" w:line="480" w:lineRule="auto"/>
        <w:ind w:left="426" w:hanging="426"/>
        <w:jc w:val="both"/>
        <w:rPr>
          <w:rFonts w:asciiTheme="majorBidi" w:hAnsiTheme="majorBidi" w:cstheme="majorBidi"/>
          <w:b/>
          <w:sz w:val="24"/>
          <w:szCs w:val="24"/>
        </w:rPr>
      </w:pPr>
      <w:r w:rsidRPr="008666F7">
        <w:rPr>
          <w:rFonts w:asciiTheme="majorBidi" w:hAnsiTheme="majorBidi" w:cstheme="majorBidi"/>
          <w:b/>
          <w:sz w:val="24"/>
          <w:szCs w:val="24"/>
        </w:rPr>
        <w:t>MANFAAT PENELITIAN</w:t>
      </w:r>
    </w:p>
    <w:p w:rsidR="00FE0DD1" w:rsidRPr="005B4364" w:rsidRDefault="00FE0DD1" w:rsidP="00BC2010">
      <w:pPr>
        <w:spacing w:after="0" w:line="480" w:lineRule="auto"/>
        <w:ind w:firstLine="720"/>
        <w:jc w:val="both"/>
        <w:rPr>
          <w:rFonts w:asciiTheme="majorBidi" w:hAnsiTheme="majorBidi" w:cstheme="majorBidi"/>
          <w:sz w:val="24"/>
          <w:szCs w:val="24"/>
        </w:rPr>
      </w:pPr>
      <w:r w:rsidRPr="005B4364">
        <w:rPr>
          <w:rFonts w:asciiTheme="majorBidi" w:hAnsiTheme="majorBidi" w:cstheme="majorBidi"/>
          <w:sz w:val="24"/>
          <w:szCs w:val="24"/>
        </w:rPr>
        <w:t>Manfaat dari penelitian ini, antara lain:</w:t>
      </w:r>
    </w:p>
    <w:p w:rsidR="00FE0DD1" w:rsidRPr="00C41B66" w:rsidRDefault="00FE0DD1" w:rsidP="001479DA">
      <w:pPr>
        <w:pStyle w:val="ListParagraph"/>
        <w:numPr>
          <w:ilvl w:val="0"/>
          <w:numId w:val="2"/>
        </w:numPr>
        <w:spacing w:after="0" w:line="480" w:lineRule="auto"/>
        <w:ind w:left="720"/>
        <w:jc w:val="both"/>
        <w:rPr>
          <w:rFonts w:asciiTheme="majorBidi" w:hAnsiTheme="majorBidi" w:cstheme="majorBidi"/>
          <w:sz w:val="24"/>
          <w:szCs w:val="24"/>
        </w:rPr>
      </w:pPr>
      <w:r w:rsidRPr="005B4364">
        <w:rPr>
          <w:rFonts w:asciiTheme="majorBidi" w:hAnsiTheme="majorBidi" w:cstheme="majorBidi"/>
          <w:sz w:val="24"/>
          <w:szCs w:val="24"/>
        </w:rPr>
        <w:t>Bagi penulis sebagai penguatan kompetensi kependidikan dan pematangan profesi keguruan.</w:t>
      </w:r>
    </w:p>
    <w:p w:rsidR="00FE0DD1" w:rsidRPr="00C41B66" w:rsidRDefault="00FE0DD1" w:rsidP="001479DA">
      <w:pPr>
        <w:pStyle w:val="ListParagraph"/>
        <w:numPr>
          <w:ilvl w:val="0"/>
          <w:numId w:val="2"/>
        </w:numPr>
        <w:spacing w:after="0" w:line="480" w:lineRule="auto"/>
        <w:ind w:left="720"/>
        <w:jc w:val="both"/>
        <w:rPr>
          <w:rFonts w:asciiTheme="majorBidi" w:hAnsiTheme="majorBidi" w:cstheme="majorBidi"/>
          <w:sz w:val="24"/>
          <w:szCs w:val="24"/>
        </w:rPr>
      </w:pPr>
      <w:r w:rsidRPr="00C41B66">
        <w:rPr>
          <w:rFonts w:asciiTheme="majorBidi" w:hAnsiTheme="majorBidi" w:cstheme="majorBidi"/>
          <w:sz w:val="24"/>
          <w:szCs w:val="24"/>
        </w:rPr>
        <w:t xml:space="preserve">Bagi siswa </w:t>
      </w:r>
      <w:r w:rsidRPr="00C41B66">
        <w:rPr>
          <w:rFonts w:asciiTheme="majorBidi" w:hAnsiTheme="majorBidi" w:cstheme="majorBidi"/>
          <w:sz w:val="24"/>
          <w:szCs w:val="24"/>
          <w:lang w:val="en-US"/>
        </w:rPr>
        <w:t xml:space="preserve">diharapkan model pembelajaran </w:t>
      </w:r>
      <w:r w:rsidRPr="00BD6F29">
        <w:rPr>
          <w:rFonts w:asciiTheme="majorBidi" w:hAnsiTheme="majorBidi" w:cstheme="majorBidi"/>
          <w:i/>
          <w:sz w:val="24"/>
          <w:szCs w:val="24"/>
          <w:lang w:val="en-US"/>
        </w:rPr>
        <w:t>advance organizer</w:t>
      </w:r>
      <w:r>
        <w:rPr>
          <w:rFonts w:asciiTheme="majorBidi" w:hAnsiTheme="majorBidi" w:cstheme="majorBidi"/>
          <w:sz w:val="24"/>
          <w:szCs w:val="24"/>
          <w:lang w:val="en-US"/>
        </w:rPr>
        <w:t xml:space="preserve"> dapat membantu siswa memahami konsep matematika secara utuh dan benar.</w:t>
      </w:r>
    </w:p>
    <w:p w:rsidR="00FE0DD1" w:rsidRPr="00614825" w:rsidRDefault="00FE0DD1" w:rsidP="001479DA">
      <w:pPr>
        <w:pStyle w:val="ListParagraph"/>
        <w:numPr>
          <w:ilvl w:val="0"/>
          <w:numId w:val="2"/>
        </w:numPr>
        <w:spacing w:after="0" w:line="480" w:lineRule="auto"/>
        <w:ind w:left="720"/>
        <w:jc w:val="both"/>
        <w:rPr>
          <w:rFonts w:asciiTheme="majorBidi" w:hAnsiTheme="majorBidi" w:cstheme="majorBidi"/>
          <w:sz w:val="24"/>
          <w:szCs w:val="24"/>
        </w:rPr>
      </w:pPr>
      <w:r w:rsidRPr="00C41B66">
        <w:rPr>
          <w:rFonts w:asciiTheme="majorBidi" w:hAnsiTheme="majorBidi" w:cstheme="majorBidi"/>
          <w:sz w:val="24"/>
          <w:szCs w:val="24"/>
        </w:rPr>
        <w:lastRenderedPageBreak/>
        <w:t xml:space="preserve">Bagi guru </w:t>
      </w:r>
      <w:r w:rsidRPr="00C41B66">
        <w:rPr>
          <w:rFonts w:asciiTheme="majorBidi" w:hAnsiTheme="majorBidi" w:cstheme="majorBidi"/>
          <w:sz w:val="24"/>
          <w:szCs w:val="24"/>
          <w:lang w:val="en-US"/>
        </w:rPr>
        <w:t xml:space="preserve">penggunaan </w:t>
      </w:r>
      <w:r w:rsidRPr="00BD6F29">
        <w:rPr>
          <w:rFonts w:asciiTheme="majorBidi" w:hAnsiTheme="majorBidi" w:cstheme="majorBidi"/>
          <w:i/>
          <w:sz w:val="24"/>
          <w:szCs w:val="24"/>
          <w:lang w:val="en-US"/>
        </w:rPr>
        <w:t>advance organizer</w:t>
      </w:r>
      <w:r>
        <w:rPr>
          <w:rFonts w:asciiTheme="majorBidi" w:hAnsiTheme="majorBidi" w:cstheme="majorBidi"/>
          <w:sz w:val="24"/>
          <w:szCs w:val="24"/>
          <w:lang w:val="en-US"/>
        </w:rPr>
        <w:t xml:space="preserve"> dapat memperbaiki proses belajar dan mengajar mulai dari tahap perencanaan sampai tahap penilaian </w:t>
      </w:r>
    </w:p>
    <w:p w:rsidR="00FE0DD1" w:rsidRPr="005B4364" w:rsidRDefault="00FE0DD1" w:rsidP="001479DA">
      <w:pPr>
        <w:pStyle w:val="ListParagraph"/>
        <w:numPr>
          <w:ilvl w:val="0"/>
          <w:numId w:val="2"/>
        </w:numPr>
        <w:spacing w:after="0" w:line="480" w:lineRule="auto"/>
        <w:ind w:left="720"/>
        <w:jc w:val="both"/>
        <w:rPr>
          <w:rFonts w:asciiTheme="majorBidi" w:hAnsiTheme="majorBidi" w:cstheme="majorBidi"/>
          <w:sz w:val="24"/>
          <w:szCs w:val="24"/>
        </w:rPr>
      </w:pPr>
      <w:r w:rsidRPr="005B4364">
        <w:rPr>
          <w:rFonts w:asciiTheme="majorBidi" w:hAnsiTheme="majorBidi" w:cstheme="majorBidi"/>
          <w:sz w:val="24"/>
          <w:szCs w:val="24"/>
        </w:rPr>
        <w:t>Bagi sekolah sebagai bagian dari upaya peningkatan kualitas pembelajaran dalam mem</w:t>
      </w:r>
      <w:r>
        <w:rPr>
          <w:rFonts w:asciiTheme="majorBidi" w:hAnsiTheme="majorBidi" w:cstheme="majorBidi"/>
          <w:sz w:val="24"/>
          <w:szCs w:val="24"/>
        </w:rPr>
        <w:t>enuhi standar pelayanan minimum,</w:t>
      </w:r>
      <w:r>
        <w:rPr>
          <w:rFonts w:asciiTheme="majorBidi" w:hAnsiTheme="majorBidi" w:cstheme="majorBidi"/>
          <w:sz w:val="24"/>
          <w:szCs w:val="24"/>
          <w:lang w:val="en-US"/>
        </w:rPr>
        <w:t xml:space="preserve"> s</w:t>
      </w:r>
      <w:r w:rsidRPr="005B4364">
        <w:rPr>
          <w:rFonts w:asciiTheme="majorBidi" w:hAnsiTheme="majorBidi" w:cstheme="majorBidi"/>
          <w:sz w:val="24"/>
          <w:szCs w:val="24"/>
        </w:rPr>
        <w:t>ekurang-kurangnya dalam hal mutu guru dan proses pembelajaran.</w:t>
      </w:r>
    </w:p>
    <w:p w:rsidR="00FE0DD1" w:rsidRPr="005B4364" w:rsidRDefault="00FE0DD1" w:rsidP="001479DA">
      <w:pPr>
        <w:pStyle w:val="ListParagraph"/>
        <w:numPr>
          <w:ilvl w:val="0"/>
          <w:numId w:val="2"/>
        </w:numPr>
        <w:spacing w:after="0" w:line="480" w:lineRule="auto"/>
        <w:ind w:left="720"/>
        <w:jc w:val="both"/>
        <w:rPr>
          <w:rFonts w:asciiTheme="majorBidi" w:hAnsiTheme="majorBidi" w:cstheme="majorBidi"/>
          <w:sz w:val="24"/>
          <w:szCs w:val="24"/>
        </w:rPr>
      </w:pPr>
      <w:r w:rsidRPr="005B4364">
        <w:rPr>
          <w:rFonts w:asciiTheme="majorBidi" w:hAnsiTheme="majorBidi" w:cstheme="majorBidi"/>
          <w:sz w:val="24"/>
          <w:szCs w:val="24"/>
        </w:rPr>
        <w:t>Bagi STKIP Garut menjadi salah satu data penelitian yang dapat dimanfaatkan oleh peneliti-peneliti lain untuk lebih didalami atau dikembangkan lebih luas.</w:t>
      </w:r>
    </w:p>
    <w:p w:rsidR="00FE0DD1" w:rsidRPr="00FE0DD1" w:rsidRDefault="00FE0DD1" w:rsidP="001479DA">
      <w:pPr>
        <w:pStyle w:val="ListParagraph"/>
        <w:numPr>
          <w:ilvl w:val="0"/>
          <w:numId w:val="2"/>
        </w:numPr>
        <w:spacing w:after="0" w:line="480" w:lineRule="auto"/>
        <w:ind w:left="720"/>
        <w:jc w:val="both"/>
        <w:rPr>
          <w:rFonts w:asciiTheme="majorBidi" w:hAnsiTheme="majorBidi" w:cstheme="majorBidi"/>
          <w:sz w:val="24"/>
          <w:szCs w:val="24"/>
        </w:rPr>
      </w:pPr>
      <w:r w:rsidRPr="005B4364">
        <w:rPr>
          <w:rFonts w:asciiTheme="majorBidi" w:hAnsiTheme="majorBidi" w:cstheme="majorBidi"/>
          <w:sz w:val="24"/>
          <w:szCs w:val="24"/>
        </w:rPr>
        <w:t xml:space="preserve">Bagi dunia pendidikan menjadi salah satu materi untuk bahan studi kependidikan dan pengayaan proses pendidikan. </w:t>
      </w:r>
    </w:p>
    <w:p w:rsidR="00FE0DD1" w:rsidRPr="00D472AC" w:rsidRDefault="00FE0DD1" w:rsidP="001479DA">
      <w:pPr>
        <w:pStyle w:val="ListParagraph"/>
        <w:spacing w:after="0" w:line="480" w:lineRule="auto"/>
        <w:jc w:val="both"/>
        <w:rPr>
          <w:rFonts w:asciiTheme="majorBidi" w:hAnsiTheme="majorBidi" w:cstheme="majorBidi"/>
          <w:sz w:val="24"/>
          <w:szCs w:val="24"/>
        </w:rPr>
      </w:pPr>
    </w:p>
    <w:p w:rsidR="00FE0DD1" w:rsidRPr="00FE0DD1" w:rsidRDefault="00FE0DD1" w:rsidP="001479DA">
      <w:pPr>
        <w:pStyle w:val="ListParagraph"/>
        <w:numPr>
          <w:ilvl w:val="0"/>
          <w:numId w:val="1"/>
        </w:numPr>
        <w:spacing w:after="0" w:line="480" w:lineRule="auto"/>
        <w:ind w:left="426" w:hanging="426"/>
        <w:jc w:val="both"/>
        <w:rPr>
          <w:rFonts w:asciiTheme="majorBidi" w:hAnsiTheme="majorBidi" w:cstheme="majorBidi"/>
          <w:b/>
          <w:sz w:val="24"/>
          <w:szCs w:val="24"/>
          <w:lang w:val="en-US"/>
        </w:rPr>
      </w:pPr>
      <w:r w:rsidRPr="00FE0DD1">
        <w:rPr>
          <w:rFonts w:asciiTheme="majorBidi" w:hAnsiTheme="majorBidi" w:cstheme="majorBidi"/>
          <w:b/>
          <w:sz w:val="24"/>
          <w:szCs w:val="24"/>
          <w:lang w:val="en-US"/>
        </w:rPr>
        <w:t xml:space="preserve">Definisi Operasional </w:t>
      </w:r>
    </w:p>
    <w:p w:rsidR="00FE0DD1" w:rsidRPr="00D472AC" w:rsidRDefault="00FE0DD1" w:rsidP="00BC2010">
      <w:pPr>
        <w:spacing w:after="0" w:line="480" w:lineRule="auto"/>
        <w:ind w:firstLine="720"/>
        <w:jc w:val="both"/>
        <w:rPr>
          <w:rFonts w:asciiTheme="majorBidi" w:hAnsiTheme="majorBidi" w:cstheme="majorBidi"/>
          <w:sz w:val="24"/>
          <w:szCs w:val="24"/>
          <w:lang w:val="en-US"/>
        </w:rPr>
      </w:pPr>
      <w:r w:rsidRPr="00D472AC">
        <w:rPr>
          <w:rFonts w:asciiTheme="majorBidi" w:hAnsiTheme="majorBidi" w:cstheme="majorBidi"/>
          <w:sz w:val="24"/>
          <w:szCs w:val="24"/>
          <w:lang w:val="en-US"/>
        </w:rPr>
        <w:t>Dalam upaya memperjelas agar tidak terjadi perbedaan penafsiran dan menghindari perluasan pengertian dari beberapa istilah yang ada dalam penelitian ini, maka penulis memandang perlu menjelaskan secara singkat istilah tersebut:</w:t>
      </w:r>
    </w:p>
    <w:p w:rsidR="00FE0DD1" w:rsidRPr="00751A7B" w:rsidRDefault="00FE0DD1" w:rsidP="00AF627C">
      <w:pPr>
        <w:pStyle w:val="ListParagraph"/>
        <w:numPr>
          <w:ilvl w:val="0"/>
          <w:numId w:val="16"/>
        </w:numPr>
        <w:spacing w:after="0" w:line="480" w:lineRule="auto"/>
        <w:ind w:left="426" w:firstLine="0"/>
        <w:jc w:val="both"/>
        <w:rPr>
          <w:rFonts w:asciiTheme="majorBidi" w:hAnsiTheme="majorBidi" w:cstheme="majorBidi"/>
          <w:sz w:val="24"/>
          <w:szCs w:val="24"/>
          <w:lang w:val="en-US"/>
        </w:rPr>
      </w:pPr>
      <w:r w:rsidRPr="00DC6469">
        <w:rPr>
          <w:rFonts w:ascii="Times New Roman" w:eastAsia="Times New Roman" w:hAnsi="Times New Roman" w:cs="Times New Roman"/>
          <w:i/>
          <w:color w:val="000000"/>
          <w:sz w:val="24"/>
          <w:szCs w:val="24"/>
        </w:rPr>
        <w:t>Conceptual understanding</w:t>
      </w:r>
      <w:r>
        <w:rPr>
          <w:rFonts w:ascii="Times New Roman" w:eastAsia="Times New Roman" w:hAnsi="Times New Roman" w:cs="Times New Roman"/>
          <w:color w:val="000000"/>
          <w:sz w:val="24"/>
          <w:szCs w:val="24"/>
          <w:lang w:val="en-US"/>
        </w:rPr>
        <w:t xml:space="preserve"> (Pemahaman konsep)</w:t>
      </w:r>
    </w:p>
    <w:p w:rsidR="00AF627C" w:rsidRPr="00AF627C" w:rsidRDefault="00FE0DD1" w:rsidP="00D55310">
      <w:pPr>
        <w:pStyle w:val="NoSpacing"/>
        <w:spacing w:line="480" w:lineRule="auto"/>
        <w:ind w:left="709"/>
        <w:jc w:val="both"/>
        <w:rPr>
          <w:rFonts w:asciiTheme="majorBidi" w:hAnsiTheme="majorBidi" w:cstheme="majorBidi"/>
          <w:color w:val="000000"/>
          <w:sz w:val="24"/>
          <w:szCs w:val="24"/>
        </w:rPr>
      </w:pPr>
      <w:r>
        <w:rPr>
          <w:rFonts w:ascii="Times New Roman" w:eastAsia="Times New Roman" w:hAnsi="Times New Roman"/>
          <w:color w:val="000000"/>
          <w:sz w:val="24"/>
          <w:szCs w:val="24"/>
          <w:lang w:val="en-US"/>
        </w:rPr>
        <w:t xml:space="preserve">Pemahaman konsep adalah suatu tingkat kemampuan menangkap pengertian akan gambaran mental dari objek, proses atau apapun untuk memahami suatu hal. </w:t>
      </w:r>
      <w:r>
        <w:rPr>
          <w:rFonts w:asciiTheme="majorBidi" w:hAnsiTheme="majorBidi" w:cstheme="majorBidi"/>
          <w:color w:val="000000"/>
          <w:sz w:val="24"/>
          <w:szCs w:val="24"/>
          <w:lang w:val="en-US"/>
        </w:rPr>
        <w:t>Adapun indikator tersebut adalah a)</w:t>
      </w:r>
      <w:r w:rsidR="003F7A99">
        <w:rPr>
          <w:rFonts w:asciiTheme="majorBidi" w:hAnsiTheme="majorBidi" w:cstheme="majorBidi"/>
          <w:color w:val="000000"/>
          <w:sz w:val="24"/>
          <w:szCs w:val="24"/>
        </w:rPr>
        <w:t xml:space="preserve"> </w:t>
      </w:r>
      <w:r>
        <w:rPr>
          <w:rFonts w:asciiTheme="majorBidi" w:hAnsiTheme="majorBidi" w:cstheme="majorBidi"/>
          <w:color w:val="000000"/>
          <w:sz w:val="24"/>
          <w:szCs w:val="24"/>
          <w:lang w:val="en-US"/>
        </w:rPr>
        <w:t>Menyatakan ulang suatu konsep, b)</w:t>
      </w:r>
      <w:r w:rsidR="003F7A99">
        <w:rPr>
          <w:rFonts w:asciiTheme="majorBidi" w:hAnsiTheme="majorBidi" w:cstheme="majorBidi"/>
          <w:color w:val="000000"/>
          <w:sz w:val="24"/>
          <w:szCs w:val="24"/>
        </w:rPr>
        <w:t xml:space="preserve"> </w:t>
      </w:r>
      <w:r>
        <w:rPr>
          <w:rFonts w:asciiTheme="majorBidi" w:hAnsiTheme="majorBidi" w:cstheme="majorBidi"/>
          <w:color w:val="000000"/>
          <w:sz w:val="24"/>
          <w:szCs w:val="24"/>
          <w:lang w:val="en-US"/>
        </w:rPr>
        <w:t>Mengklasifikasikan objek-obje</w:t>
      </w:r>
      <w:r w:rsidR="003F7A99">
        <w:rPr>
          <w:rFonts w:asciiTheme="majorBidi" w:hAnsiTheme="majorBidi" w:cstheme="majorBidi"/>
          <w:color w:val="000000"/>
          <w:sz w:val="24"/>
          <w:szCs w:val="24"/>
          <w:lang w:val="en-US"/>
        </w:rPr>
        <w:t>k menurut sifat-sifat tertentu,</w:t>
      </w:r>
      <w:r>
        <w:rPr>
          <w:rFonts w:asciiTheme="majorBidi" w:hAnsiTheme="majorBidi" w:cstheme="majorBidi"/>
          <w:color w:val="000000"/>
          <w:sz w:val="24"/>
          <w:szCs w:val="24"/>
          <w:lang w:val="en-US"/>
        </w:rPr>
        <w:t>c) Memberi contoh dan non contoh dari konsep, d) Menyajikan konsep dalam berbagai bentuk representasi matematika, e) Mengembangkan syarat perlu</w:t>
      </w:r>
      <w:r w:rsidR="003F7A99">
        <w:rPr>
          <w:rFonts w:asciiTheme="majorBidi" w:hAnsiTheme="majorBidi" w:cstheme="majorBidi"/>
          <w:color w:val="000000"/>
          <w:sz w:val="24"/>
          <w:szCs w:val="24"/>
          <w:lang w:val="en-US"/>
        </w:rPr>
        <w:t xml:space="preserve"> dan syarat cukup suatu konsep,</w:t>
      </w:r>
      <w:r>
        <w:rPr>
          <w:rFonts w:asciiTheme="majorBidi" w:hAnsiTheme="majorBidi" w:cstheme="majorBidi"/>
          <w:color w:val="000000"/>
          <w:sz w:val="24"/>
          <w:szCs w:val="24"/>
          <w:lang w:val="en-US"/>
        </w:rPr>
        <w:t xml:space="preserve">f) </w:t>
      </w:r>
      <w:r>
        <w:rPr>
          <w:rFonts w:asciiTheme="majorBidi" w:hAnsiTheme="majorBidi" w:cstheme="majorBidi"/>
          <w:color w:val="000000"/>
          <w:sz w:val="24"/>
          <w:szCs w:val="24"/>
          <w:lang w:val="en-US"/>
        </w:rPr>
        <w:lastRenderedPageBreak/>
        <w:t>Menggunakan, memanfaatkan dan memilih prosedur atau operasi  tertentu, g) Mengaplikasikan konsep.</w:t>
      </w:r>
    </w:p>
    <w:p w:rsidR="00FE0DD1" w:rsidRPr="00751A7B" w:rsidRDefault="00FE0DD1" w:rsidP="00AF627C">
      <w:pPr>
        <w:pStyle w:val="ListParagraph"/>
        <w:numPr>
          <w:ilvl w:val="0"/>
          <w:numId w:val="16"/>
        </w:numPr>
        <w:spacing w:after="0" w:line="480" w:lineRule="auto"/>
        <w:ind w:left="284" w:firstLine="0"/>
        <w:jc w:val="both"/>
        <w:rPr>
          <w:rFonts w:asciiTheme="majorBidi" w:hAnsiTheme="majorBidi" w:cstheme="majorBidi"/>
          <w:sz w:val="24"/>
          <w:szCs w:val="24"/>
          <w:lang w:val="en-US"/>
        </w:rPr>
      </w:pPr>
      <w:r w:rsidRPr="00D472AC">
        <w:rPr>
          <w:rFonts w:ascii="Times New Roman" w:eastAsia="Times New Roman" w:hAnsi="Times New Roman" w:cs="Times New Roman"/>
          <w:color w:val="000000"/>
          <w:sz w:val="24"/>
          <w:szCs w:val="24"/>
          <w:lang w:val="en-US"/>
        </w:rPr>
        <w:t xml:space="preserve">Model Pembelajaran </w:t>
      </w:r>
      <w:r w:rsidRPr="00D472AC">
        <w:rPr>
          <w:rFonts w:asciiTheme="majorBidi" w:hAnsiTheme="majorBidi" w:cstheme="majorBidi"/>
          <w:i/>
          <w:sz w:val="24"/>
          <w:szCs w:val="24"/>
          <w:lang w:val="en-US"/>
        </w:rPr>
        <w:t>Advance Organizer</w:t>
      </w:r>
    </w:p>
    <w:p w:rsidR="00FE0DD1" w:rsidRPr="00751A7B" w:rsidRDefault="00FE0DD1" w:rsidP="00D55310">
      <w:pPr>
        <w:pStyle w:val="NoSpacing"/>
        <w:spacing w:line="480" w:lineRule="auto"/>
        <w:ind w:left="709"/>
        <w:jc w:val="both"/>
        <w:rPr>
          <w:rFonts w:asciiTheme="majorBidi" w:hAnsiTheme="majorBidi" w:cstheme="majorBidi"/>
          <w:color w:val="000000"/>
          <w:sz w:val="24"/>
          <w:szCs w:val="24"/>
          <w:lang w:val="en-US"/>
        </w:rPr>
      </w:pPr>
      <w:r w:rsidRPr="00751A7B">
        <w:rPr>
          <w:rFonts w:ascii="Times New Roman" w:eastAsia="Times New Roman" w:hAnsi="Times New Roman"/>
          <w:color w:val="000000"/>
          <w:sz w:val="24"/>
          <w:szCs w:val="24"/>
          <w:lang w:val="en-US"/>
        </w:rPr>
        <w:t xml:space="preserve">Model Pembelajaran </w:t>
      </w:r>
      <w:r w:rsidRPr="00751A7B">
        <w:rPr>
          <w:rFonts w:asciiTheme="majorBidi" w:hAnsiTheme="majorBidi" w:cstheme="majorBidi"/>
          <w:i/>
          <w:sz w:val="24"/>
          <w:szCs w:val="24"/>
          <w:lang w:val="en-US"/>
        </w:rPr>
        <w:t>Advance Organizer</w:t>
      </w:r>
      <w:r>
        <w:rPr>
          <w:rFonts w:asciiTheme="majorBidi" w:hAnsiTheme="majorBidi" w:cstheme="majorBidi"/>
          <w:sz w:val="24"/>
          <w:szCs w:val="24"/>
          <w:lang w:val="en-US"/>
        </w:rPr>
        <w:t xml:space="preserve"> merupakan suatu cara belajar untuk memperoleh pengetahuan baru yang dikaitkan dengan pengetahuan yang telah ada pada pembelajaran sebelumnya. </w:t>
      </w:r>
      <w:r w:rsidRPr="00751A7B">
        <w:rPr>
          <w:rFonts w:ascii="Times New Roman" w:eastAsia="Times New Roman" w:hAnsi="Times New Roman"/>
          <w:color w:val="000000"/>
          <w:sz w:val="24"/>
          <w:szCs w:val="24"/>
          <w:lang w:val="en-US"/>
        </w:rPr>
        <w:t xml:space="preserve">Model Pembelajaran </w:t>
      </w:r>
      <w:r w:rsidRPr="00751A7B">
        <w:rPr>
          <w:rFonts w:asciiTheme="majorBidi" w:hAnsiTheme="majorBidi" w:cstheme="majorBidi"/>
          <w:i/>
          <w:sz w:val="24"/>
          <w:szCs w:val="24"/>
          <w:lang w:val="en-US"/>
        </w:rPr>
        <w:t>Advance Organizer</w:t>
      </w:r>
      <w:r>
        <w:rPr>
          <w:rFonts w:asciiTheme="majorBidi" w:hAnsiTheme="majorBidi" w:cstheme="majorBidi"/>
          <w:i/>
          <w:sz w:val="24"/>
          <w:szCs w:val="24"/>
          <w:lang w:val="en-US"/>
        </w:rPr>
        <w:t xml:space="preserve"> </w:t>
      </w:r>
      <w:r>
        <w:rPr>
          <w:rFonts w:asciiTheme="majorBidi" w:hAnsiTheme="majorBidi" w:cstheme="majorBidi"/>
          <w:sz w:val="24"/>
          <w:szCs w:val="24"/>
          <w:lang w:val="en-US"/>
        </w:rPr>
        <w:t xml:space="preserve">memiliki tiga langkah aktivitas, yaitu: menyajikan </w:t>
      </w:r>
      <w:r w:rsidRPr="00751A7B">
        <w:rPr>
          <w:rFonts w:asciiTheme="majorBidi" w:hAnsiTheme="majorBidi" w:cstheme="majorBidi"/>
          <w:i/>
          <w:sz w:val="24"/>
          <w:szCs w:val="24"/>
          <w:lang w:val="en-US"/>
        </w:rPr>
        <w:t>Advance Organizer</w:t>
      </w:r>
      <w:r>
        <w:rPr>
          <w:rFonts w:asciiTheme="majorBidi" w:hAnsiTheme="majorBidi" w:cstheme="majorBidi"/>
          <w:i/>
          <w:sz w:val="24"/>
          <w:szCs w:val="24"/>
          <w:lang w:val="en-US"/>
        </w:rPr>
        <w:t xml:space="preserve">, </w:t>
      </w:r>
      <w:r w:rsidRPr="00751A7B">
        <w:rPr>
          <w:rFonts w:asciiTheme="majorBidi" w:hAnsiTheme="majorBidi" w:cstheme="majorBidi"/>
          <w:sz w:val="24"/>
          <w:szCs w:val="24"/>
          <w:lang w:val="en-US"/>
        </w:rPr>
        <w:t>menyajikan tugas pembelajaran</w:t>
      </w:r>
      <w:r>
        <w:rPr>
          <w:rFonts w:asciiTheme="majorBidi" w:hAnsiTheme="majorBidi" w:cstheme="majorBidi"/>
          <w:sz w:val="24"/>
          <w:szCs w:val="24"/>
          <w:lang w:val="en-US"/>
        </w:rPr>
        <w:t xml:space="preserve"> dan menguatkan struktur kognitif</w:t>
      </w:r>
    </w:p>
    <w:p w:rsidR="00FE0DD1" w:rsidRDefault="00FE0DD1" w:rsidP="00AF627C">
      <w:pPr>
        <w:pStyle w:val="ListParagraph"/>
        <w:numPr>
          <w:ilvl w:val="0"/>
          <w:numId w:val="16"/>
        </w:numPr>
        <w:spacing w:after="0" w:line="480" w:lineRule="auto"/>
        <w:ind w:left="284" w:firstLine="0"/>
        <w:jc w:val="both"/>
        <w:rPr>
          <w:rFonts w:asciiTheme="majorBidi" w:hAnsiTheme="majorBidi" w:cstheme="majorBidi"/>
          <w:sz w:val="24"/>
          <w:szCs w:val="24"/>
          <w:lang w:val="en-US"/>
        </w:rPr>
      </w:pPr>
      <w:r>
        <w:rPr>
          <w:rFonts w:asciiTheme="majorBidi" w:hAnsiTheme="majorBidi" w:cstheme="majorBidi"/>
          <w:sz w:val="24"/>
          <w:szCs w:val="24"/>
          <w:lang w:val="en-US"/>
        </w:rPr>
        <w:t xml:space="preserve">Pembelajaran Konvensional </w:t>
      </w:r>
    </w:p>
    <w:p w:rsidR="00FE0DD1" w:rsidRDefault="00FE0DD1" w:rsidP="00D55310">
      <w:pPr>
        <w:pStyle w:val="ListParagraph"/>
        <w:spacing w:after="0" w:line="480" w:lineRule="auto"/>
        <w:ind w:left="709"/>
        <w:jc w:val="both"/>
        <w:rPr>
          <w:rFonts w:ascii="Times New Roman" w:hAnsi="Times New Roman" w:cs="Times New Roman"/>
          <w:sz w:val="24"/>
          <w:szCs w:val="24"/>
          <w:lang w:val="en-US"/>
        </w:rPr>
      </w:pPr>
      <w:r>
        <w:rPr>
          <w:rFonts w:ascii="Times New Roman" w:hAnsi="Times New Roman" w:cs="Times New Roman"/>
          <w:sz w:val="24"/>
          <w:szCs w:val="24"/>
          <w:lang w:val="en-US"/>
        </w:rPr>
        <w:t>P</w:t>
      </w:r>
      <w:r w:rsidRPr="00E81E0D">
        <w:rPr>
          <w:rFonts w:ascii="Times New Roman" w:hAnsi="Times New Roman" w:cs="Times New Roman"/>
          <w:sz w:val="24"/>
          <w:szCs w:val="24"/>
        </w:rPr>
        <w:t>embelajaran konvensional adalah suatu model pembelajaran yang berpusat pad</w:t>
      </w:r>
      <w:r w:rsidR="007C42B3">
        <w:rPr>
          <w:rFonts w:ascii="Times New Roman" w:hAnsi="Times New Roman" w:cs="Times New Roman"/>
          <w:sz w:val="24"/>
          <w:szCs w:val="24"/>
        </w:rPr>
        <w:t>a guru, artinya guru lebih aktif</w:t>
      </w:r>
      <w:r w:rsidRPr="00E81E0D">
        <w:rPr>
          <w:rFonts w:ascii="Times New Roman" w:hAnsi="Times New Roman" w:cs="Times New Roman"/>
          <w:sz w:val="24"/>
          <w:szCs w:val="24"/>
        </w:rPr>
        <w:t xml:space="preserve"> menjelaskan sedangkan murid hanya menjelaskan dan mencatat penjelasan guru t</w:t>
      </w:r>
      <w:r w:rsidR="007C42B3">
        <w:rPr>
          <w:rFonts w:ascii="Times New Roman" w:hAnsi="Times New Roman" w:cs="Times New Roman"/>
          <w:sz w:val="24"/>
          <w:szCs w:val="24"/>
        </w:rPr>
        <w:t>e</w:t>
      </w:r>
      <w:r w:rsidRPr="00E81E0D">
        <w:rPr>
          <w:rFonts w:ascii="Times New Roman" w:hAnsi="Times New Roman" w:cs="Times New Roman"/>
          <w:sz w:val="24"/>
          <w:szCs w:val="24"/>
        </w:rPr>
        <w:t>rsebut. Model pembelajaran ini biasanya sering menggunakan metode ekspositori ataupun ceramah.</w:t>
      </w:r>
    </w:p>
    <w:p w:rsidR="00FE0DD1" w:rsidRPr="00FE0DD1" w:rsidRDefault="00FE0DD1" w:rsidP="00AF627C">
      <w:pPr>
        <w:pStyle w:val="ListParagraph"/>
        <w:spacing w:after="0" w:line="480" w:lineRule="auto"/>
        <w:ind w:left="284"/>
        <w:jc w:val="both"/>
        <w:rPr>
          <w:rFonts w:asciiTheme="majorBidi" w:hAnsiTheme="majorBidi" w:cstheme="majorBidi"/>
          <w:sz w:val="24"/>
          <w:szCs w:val="24"/>
          <w:lang w:val="en-US"/>
        </w:rPr>
      </w:pPr>
    </w:p>
    <w:p w:rsidR="00FE0DD1" w:rsidRPr="00D55310" w:rsidRDefault="00FE0DD1" w:rsidP="00D55310">
      <w:pPr>
        <w:pStyle w:val="ListParagraph"/>
        <w:numPr>
          <w:ilvl w:val="0"/>
          <w:numId w:val="1"/>
        </w:numPr>
        <w:spacing w:after="0" w:line="480" w:lineRule="auto"/>
        <w:ind w:left="426" w:hanging="426"/>
        <w:jc w:val="both"/>
        <w:rPr>
          <w:rFonts w:asciiTheme="majorBidi" w:hAnsiTheme="majorBidi" w:cstheme="majorBidi"/>
          <w:b/>
          <w:sz w:val="24"/>
          <w:szCs w:val="24"/>
        </w:rPr>
      </w:pPr>
      <w:r w:rsidRPr="008C7E79">
        <w:rPr>
          <w:rFonts w:asciiTheme="majorBidi" w:hAnsiTheme="majorBidi" w:cstheme="majorBidi"/>
          <w:b/>
          <w:sz w:val="24"/>
          <w:szCs w:val="24"/>
        </w:rPr>
        <w:t xml:space="preserve">HIPOTESIS </w:t>
      </w:r>
    </w:p>
    <w:p w:rsidR="00FE0DD1" w:rsidRPr="005B4364" w:rsidRDefault="00FE0DD1" w:rsidP="00D55310">
      <w:pPr>
        <w:pStyle w:val="ListParagraph"/>
        <w:spacing w:after="0" w:line="480" w:lineRule="auto"/>
        <w:ind w:left="0" w:firstLine="720"/>
        <w:jc w:val="both"/>
        <w:rPr>
          <w:rFonts w:asciiTheme="majorBidi" w:hAnsiTheme="majorBidi" w:cstheme="majorBidi"/>
          <w:sz w:val="24"/>
          <w:szCs w:val="24"/>
        </w:rPr>
      </w:pPr>
      <w:r w:rsidRPr="005B4364">
        <w:rPr>
          <w:rFonts w:asciiTheme="majorBidi" w:hAnsiTheme="majorBidi" w:cstheme="majorBidi"/>
          <w:sz w:val="24"/>
          <w:szCs w:val="24"/>
        </w:rPr>
        <w:t>Dalam penelitian ini penulis mengajukan hipotesis:</w:t>
      </w:r>
      <w:r w:rsidR="00D55310">
        <w:rPr>
          <w:rFonts w:asciiTheme="majorBidi" w:hAnsiTheme="majorBidi" w:cstheme="majorBidi"/>
          <w:sz w:val="24"/>
          <w:szCs w:val="24"/>
        </w:rPr>
        <w:t xml:space="preserve"> </w:t>
      </w:r>
      <w:r>
        <w:rPr>
          <w:rFonts w:ascii="Times New Roman" w:eastAsia="Times New Roman" w:hAnsi="Times New Roman" w:cs="Times New Roman"/>
          <w:color w:val="000000"/>
          <w:sz w:val="24"/>
          <w:szCs w:val="24"/>
        </w:rPr>
        <w:t>Peningkatan kemampuan</w:t>
      </w:r>
      <w:r w:rsidRPr="00DC6469">
        <w:rPr>
          <w:rFonts w:ascii="Times New Roman" w:eastAsia="Times New Roman" w:hAnsi="Times New Roman" w:cs="Times New Roman"/>
          <w:i/>
          <w:color w:val="000000"/>
          <w:sz w:val="24"/>
          <w:szCs w:val="24"/>
        </w:rPr>
        <w:t xml:space="preserve"> Conceptual understanding</w:t>
      </w:r>
      <w:r>
        <w:rPr>
          <w:rFonts w:ascii="Times New Roman" w:eastAsia="Times New Roman" w:hAnsi="Times New Roman" w:cs="Times New Roman"/>
          <w:color w:val="000000"/>
          <w:sz w:val="24"/>
          <w:szCs w:val="24"/>
        </w:rPr>
        <w:t xml:space="preserve"> </w:t>
      </w:r>
      <w:r w:rsidRPr="006159F6">
        <w:rPr>
          <w:rFonts w:ascii="Times New Roman" w:eastAsia="Times New Roman" w:hAnsi="Times New Roman" w:cs="Times New Roman"/>
          <w:color w:val="000000"/>
          <w:sz w:val="24"/>
          <w:szCs w:val="24"/>
        </w:rPr>
        <w:t>yang mendapatkan</w:t>
      </w:r>
      <w:r>
        <w:rPr>
          <w:rFonts w:ascii="Times New Roman" w:eastAsia="Times New Roman" w:hAnsi="Times New Roman" w:cs="Times New Roman"/>
          <w:color w:val="000000"/>
          <w:sz w:val="24"/>
          <w:szCs w:val="24"/>
        </w:rPr>
        <w:t xml:space="preserve"> model</w:t>
      </w:r>
      <w:r w:rsidRPr="006159F6">
        <w:rPr>
          <w:rFonts w:ascii="Times New Roman" w:eastAsia="Times New Roman" w:hAnsi="Times New Roman" w:cs="Times New Roman"/>
          <w:color w:val="000000"/>
          <w:sz w:val="24"/>
          <w:szCs w:val="24"/>
        </w:rPr>
        <w:t xml:space="preserve"> pembelajaran</w:t>
      </w:r>
      <w:r>
        <w:rPr>
          <w:rFonts w:ascii="Times New Roman" w:eastAsia="Times New Roman" w:hAnsi="Times New Roman" w:cs="Times New Roman"/>
          <w:color w:val="000000"/>
          <w:sz w:val="24"/>
          <w:szCs w:val="24"/>
        </w:rPr>
        <w:t xml:space="preserve"> </w:t>
      </w:r>
      <w:r w:rsidRPr="006159F6">
        <w:rPr>
          <w:rFonts w:ascii="Times New Roman" w:eastAsia="Times New Roman" w:hAnsi="Times New Roman" w:cs="Times New Roman"/>
          <w:i/>
          <w:color w:val="000000"/>
          <w:sz w:val="24"/>
          <w:szCs w:val="24"/>
        </w:rPr>
        <w:t>Advance Organizer</w:t>
      </w:r>
      <w:r>
        <w:rPr>
          <w:rFonts w:ascii="Times New Roman" w:eastAsia="Times New Roman" w:hAnsi="Times New Roman" w:cs="Times New Roman"/>
          <w:color w:val="000000"/>
          <w:sz w:val="24"/>
          <w:szCs w:val="24"/>
        </w:rPr>
        <w:t xml:space="preserve"> lebih baik daripada </w:t>
      </w:r>
      <w:r w:rsidRPr="006159F6">
        <w:rPr>
          <w:rFonts w:ascii="Times New Roman" w:eastAsia="Times New Roman" w:hAnsi="Times New Roman" w:cs="Times New Roman"/>
          <w:color w:val="000000"/>
          <w:sz w:val="24"/>
          <w:szCs w:val="24"/>
        </w:rPr>
        <w:t xml:space="preserve">siswa yang mendapatkan </w:t>
      </w:r>
      <w:r>
        <w:rPr>
          <w:rFonts w:ascii="Times New Roman" w:eastAsia="Times New Roman" w:hAnsi="Times New Roman" w:cs="Times New Roman"/>
          <w:color w:val="000000"/>
          <w:sz w:val="24"/>
          <w:szCs w:val="24"/>
        </w:rPr>
        <w:t xml:space="preserve">model </w:t>
      </w:r>
      <w:r w:rsidRPr="006159F6">
        <w:rPr>
          <w:rFonts w:ascii="Times New Roman" w:eastAsia="Times New Roman" w:hAnsi="Times New Roman" w:cs="Times New Roman"/>
          <w:color w:val="000000"/>
          <w:sz w:val="24"/>
          <w:szCs w:val="24"/>
        </w:rPr>
        <w:t>pembelajaran</w:t>
      </w:r>
      <w:r>
        <w:rPr>
          <w:rFonts w:ascii="Times New Roman" w:eastAsia="Times New Roman" w:hAnsi="Times New Roman" w:cs="Times New Roman"/>
          <w:color w:val="000000"/>
          <w:sz w:val="24"/>
          <w:szCs w:val="24"/>
        </w:rPr>
        <w:t xml:space="preserve"> </w:t>
      </w:r>
      <w:r w:rsidRPr="006159F6">
        <w:rPr>
          <w:rFonts w:ascii="Times New Roman" w:eastAsia="Times New Roman" w:hAnsi="Times New Roman" w:cs="Times New Roman"/>
          <w:color w:val="000000"/>
          <w:sz w:val="24"/>
          <w:szCs w:val="24"/>
        </w:rPr>
        <w:t>konvensional</w:t>
      </w:r>
    </w:p>
    <w:p w:rsidR="00F2754C" w:rsidRPr="00FE0DD1" w:rsidRDefault="00F2754C" w:rsidP="001479DA">
      <w:pPr>
        <w:spacing w:after="0" w:line="480" w:lineRule="auto"/>
        <w:jc w:val="both"/>
        <w:rPr>
          <w:rFonts w:ascii="Times New Roman" w:hAnsi="Times New Roman" w:cs="Times New Roman"/>
          <w:sz w:val="24"/>
          <w:szCs w:val="24"/>
          <w:lang w:val="en-US"/>
        </w:rPr>
      </w:pPr>
    </w:p>
    <w:sectPr w:rsidR="00F2754C" w:rsidRPr="00FE0DD1" w:rsidSect="000E230A">
      <w:headerReference w:type="default" r:id="rId8"/>
      <w:footerReference w:type="first" r:id="rId9"/>
      <w:pgSz w:w="11906" w:h="16838" w:code="9"/>
      <w:pgMar w:top="2268" w:right="1701" w:bottom="1701" w:left="226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7EBD" w:rsidRDefault="006C7EBD" w:rsidP="000E230A">
      <w:pPr>
        <w:spacing w:after="0" w:line="240" w:lineRule="auto"/>
      </w:pPr>
      <w:r>
        <w:separator/>
      </w:r>
    </w:p>
  </w:endnote>
  <w:endnote w:type="continuationSeparator" w:id="1">
    <w:p w:rsidR="006C7EBD" w:rsidRDefault="006C7EBD" w:rsidP="000E23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7A0" w:rsidRDefault="008777A0">
    <w:pPr>
      <w:pStyle w:val="Footer"/>
    </w:pPr>
    <w:r>
      <w:tab/>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7EBD" w:rsidRDefault="006C7EBD" w:rsidP="000E230A">
      <w:pPr>
        <w:spacing w:after="0" w:line="240" w:lineRule="auto"/>
      </w:pPr>
      <w:r>
        <w:separator/>
      </w:r>
    </w:p>
  </w:footnote>
  <w:footnote w:type="continuationSeparator" w:id="1">
    <w:p w:rsidR="006C7EBD" w:rsidRDefault="006C7EBD" w:rsidP="000E23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5622"/>
      <w:docPartObj>
        <w:docPartGallery w:val="Page Numbers (Top of Page)"/>
        <w:docPartUnique/>
      </w:docPartObj>
    </w:sdtPr>
    <w:sdtContent>
      <w:p w:rsidR="008777A0" w:rsidRDefault="00E77F6F">
        <w:pPr>
          <w:pStyle w:val="Header"/>
          <w:jc w:val="right"/>
        </w:pPr>
        <w:fldSimple w:instr=" PAGE   \* MERGEFORMAT ">
          <w:r w:rsidR="00D55310">
            <w:rPr>
              <w:noProof/>
            </w:rPr>
            <w:t>9</w:t>
          </w:r>
        </w:fldSimple>
      </w:p>
    </w:sdtContent>
  </w:sdt>
  <w:p w:rsidR="008777A0" w:rsidRDefault="008777A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8338A"/>
    <w:multiLevelType w:val="hybridMultilevel"/>
    <w:tmpl w:val="C332F170"/>
    <w:lvl w:ilvl="0" w:tplc="0409000F">
      <w:start w:val="1"/>
      <w:numFmt w:val="decimal"/>
      <w:lvlText w:val="%1."/>
      <w:lvlJc w:val="left"/>
      <w:pPr>
        <w:tabs>
          <w:tab w:val="num" w:pos="1349"/>
        </w:tabs>
        <w:ind w:left="1349" w:hanging="360"/>
      </w:pPr>
    </w:lvl>
    <w:lvl w:ilvl="1" w:tplc="04090019" w:tentative="1">
      <w:start w:val="1"/>
      <w:numFmt w:val="lowerLetter"/>
      <w:lvlText w:val="%2."/>
      <w:lvlJc w:val="left"/>
      <w:pPr>
        <w:tabs>
          <w:tab w:val="num" w:pos="2069"/>
        </w:tabs>
        <w:ind w:left="2069" w:hanging="360"/>
      </w:pPr>
    </w:lvl>
    <w:lvl w:ilvl="2" w:tplc="0409001B" w:tentative="1">
      <w:start w:val="1"/>
      <w:numFmt w:val="lowerRoman"/>
      <w:lvlText w:val="%3."/>
      <w:lvlJc w:val="right"/>
      <w:pPr>
        <w:tabs>
          <w:tab w:val="num" w:pos="2789"/>
        </w:tabs>
        <w:ind w:left="2789" w:hanging="180"/>
      </w:pPr>
    </w:lvl>
    <w:lvl w:ilvl="3" w:tplc="0409000F" w:tentative="1">
      <w:start w:val="1"/>
      <w:numFmt w:val="decimal"/>
      <w:lvlText w:val="%4."/>
      <w:lvlJc w:val="left"/>
      <w:pPr>
        <w:tabs>
          <w:tab w:val="num" w:pos="3509"/>
        </w:tabs>
        <w:ind w:left="3509" w:hanging="360"/>
      </w:pPr>
    </w:lvl>
    <w:lvl w:ilvl="4" w:tplc="04090019" w:tentative="1">
      <w:start w:val="1"/>
      <w:numFmt w:val="lowerLetter"/>
      <w:lvlText w:val="%5."/>
      <w:lvlJc w:val="left"/>
      <w:pPr>
        <w:tabs>
          <w:tab w:val="num" w:pos="4229"/>
        </w:tabs>
        <w:ind w:left="4229" w:hanging="360"/>
      </w:pPr>
    </w:lvl>
    <w:lvl w:ilvl="5" w:tplc="0409001B" w:tentative="1">
      <w:start w:val="1"/>
      <w:numFmt w:val="lowerRoman"/>
      <w:lvlText w:val="%6."/>
      <w:lvlJc w:val="right"/>
      <w:pPr>
        <w:tabs>
          <w:tab w:val="num" w:pos="4949"/>
        </w:tabs>
        <w:ind w:left="4949" w:hanging="180"/>
      </w:pPr>
    </w:lvl>
    <w:lvl w:ilvl="6" w:tplc="0409000F" w:tentative="1">
      <w:start w:val="1"/>
      <w:numFmt w:val="decimal"/>
      <w:lvlText w:val="%7."/>
      <w:lvlJc w:val="left"/>
      <w:pPr>
        <w:tabs>
          <w:tab w:val="num" w:pos="5669"/>
        </w:tabs>
        <w:ind w:left="5669" w:hanging="360"/>
      </w:pPr>
    </w:lvl>
    <w:lvl w:ilvl="7" w:tplc="04090019" w:tentative="1">
      <w:start w:val="1"/>
      <w:numFmt w:val="lowerLetter"/>
      <w:lvlText w:val="%8."/>
      <w:lvlJc w:val="left"/>
      <w:pPr>
        <w:tabs>
          <w:tab w:val="num" w:pos="6389"/>
        </w:tabs>
        <w:ind w:left="6389" w:hanging="360"/>
      </w:pPr>
    </w:lvl>
    <w:lvl w:ilvl="8" w:tplc="0409001B" w:tentative="1">
      <w:start w:val="1"/>
      <w:numFmt w:val="lowerRoman"/>
      <w:lvlText w:val="%9."/>
      <w:lvlJc w:val="right"/>
      <w:pPr>
        <w:tabs>
          <w:tab w:val="num" w:pos="7109"/>
        </w:tabs>
        <w:ind w:left="7109" w:hanging="180"/>
      </w:pPr>
    </w:lvl>
  </w:abstractNum>
  <w:abstractNum w:abstractNumId="1">
    <w:nsid w:val="17902C6E"/>
    <w:multiLevelType w:val="hybridMultilevel"/>
    <w:tmpl w:val="15A0FD90"/>
    <w:lvl w:ilvl="0" w:tplc="0EF06BFC">
      <w:start w:val="1"/>
      <w:numFmt w:val="upperLetter"/>
      <w:lvlText w:val="%1."/>
      <w:lvlJc w:val="left"/>
      <w:pPr>
        <w:ind w:left="2160" w:hanging="360"/>
      </w:pPr>
      <w:rPr>
        <w:rFonts w:hint="default"/>
        <w:i w:val="0"/>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
    <w:nsid w:val="1CC67D09"/>
    <w:multiLevelType w:val="hybridMultilevel"/>
    <w:tmpl w:val="3320BDB2"/>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26B10A24"/>
    <w:multiLevelType w:val="hybridMultilevel"/>
    <w:tmpl w:val="8F402B94"/>
    <w:lvl w:ilvl="0" w:tplc="C7327EE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271223B9"/>
    <w:multiLevelType w:val="hybridMultilevel"/>
    <w:tmpl w:val="A80EB0BC"/>
    <w:lvl w:ilvl="0" w:tplc="04090015">
      <w:start w:val="1"/>
      <w:numFmt w:val="upperLetter"/>
      <w:lvlText w:val="%1."/>
      <w:lvlJc w:val="left"/>
      <w:pPr>
        <w:tabs>
          <w:tab w:val="num" w:pos="720"/>
        </w:tabs>
        <w:ind w:left="720" w:hanging="360"/>
      </w:pPr>
      <w:rPr>
        <w:rFonts w:hint="default"/>
      </w:rPr>
    </w:lvl>
    <w:lvl w:ilvl="1" w:tplc="02340188">
      <w:start w:val="1"/>
      <w:numFmt w:val="decimal"/>
      <w:lvlText w:val="%2."/>
      <w:lvlJc w:val="left"/>
      <w:pPr>
        <w:tabs>
          <w:tab w:val="num" w:pos="720"/>
        </w:tabs>
        <w:ind w:left="720" w:hanging="360"/>
      </w:pPr>
      <w:rPr>
        <w:rFonts w:hint="default"/>
      </w:rPr>
    </w:lvl>
    <w:lvl w:ilvl="2" w:tplc="FD06703E">
      <w:start w:val="1"/>
      <w:numFmt w:val="lowerLetter"/>
      <w:lvlText w:val="%3."/>
      <w:lvlJc w:val="left"/>
      <w:pPr>
        <w:tabs>
          <w:tab w:val="num" w:pos="2340"/>
        </w:tabs>
        <w:ind w:left="2340" w:hanging="360"/>
      </w:pPr>
      <w:rPr>
        <w:rFonts w:hint="default"/>
      </w:rPr>
    </w:lvl>
    <w:lvl w:ilvl="3" w:tplc="9990D3F0">
      <w:start w:val="1"/>
      <w:numFmt w:val="decimal"/>
      <w:lvlText w:val="%4."/>
      <w:lvlJc w:val="left"/>
      <w:pPr>
        <w:tabs>
          <w:tab w:val="num" w:pos="360"/>
        </w:tabs>
        <w:ind w:left="360" w:hanging="360"/>
      </w:pPr>
      <w:rPr>
        <w:b w:val="0"/>
        <w:bCs w:val="0"/>
      </w:rPr>
    </w:lvl>
    <w:lvl w:ilvl="4" w:tplc="F4505212">
      <w:start w:val="2"/>
      <w:numFmt w:val="decimal"/>
      <w:lvlText w:val="%5."/>
      <w:lvlJc w:val="left"/>
      <w:pPr>
        <w:tabs>
          <w:tab w:val="num" w:pos="3600"/>
        </w:tabs>
        <w:ind w:left="3600" w:hanging="360"/>
      </w:pPr>
      <w:rPr>
        <w:rFonts w:hint="default"/>
      </w:rPr>
    </w:lvl>
    <w:lvl w:ilvl="5" w:tplc="1A4AE498">
      <w:start w:val="1"/>
      <w:numFmt w:val="lowerLetter"/>
      <w:lvlText w:val="%6."/>
      <w:lvlJc w:val="left"/>
      <w:pPr>
        <w:tabs>
          <w:tab w:val="num" w:pos="3600"/>
        </w:tabs>
        <w:ind w:left="3600" w:hanging="360"/>
      </w:pPr>
      <w:rPr>
        <w:rFonts w:hint="default"/>
      </w:r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85B2632A">
      <w:start w:val="1"/>
      <w:numFmt w:val="lowerLetter"/>
      <w:lvlText w:val="%9."/>
      <w:lvlJc w:val="left"/>
      <w:pPr>
        <w:tabs>
          <w:tab w:val="num" w:pos="6660"/>
        </w:tabs>
        <w:ind w:left="6660" w:hanging="360"/>
      </w:pPr>
      <w:rPr>
        <w:rFonts w:hint="default"/>
      </w:rPr>
    </w:lvl>
  </w:abstractNum>
  <w:abstractNum w:abstractNumId="5">
    <w:nsid w:val="28EC160E"/>
    <w:multiLevelType w:val="hybridMultilevel"/>
    <w:tmpl w:val="B92C590E"/>
    <w:lvl w:ilvl="0" w:tplc="7C60DA42">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6">
    <w:nsid w:val="2C464074"/>
    <w:multiLevelType w:val="hybridMultilevel"/>
    <w:tmpl w:val="A8E6E872"/>
    <w:lvl w:ilvl="0" w:tplc="0409000F">
      <w:start w:val="1"/>
      <w:numFmt w:val="decimal"/>
      <w:lvlText w:val="%1."/>
      <w:lvlJc w:val="left"/>
      <w:pPr>
        <w:tabs>
          <w:tab w:val="num" w:pos="1044"/>
        </w:tabs>
        <w:ind w:left="1044" w:hanging="360"/>
      </w:pPr>
    </w:lvl>
    <w:lvl w:ilvl="1" w:tplc="04090019" w:tentative="1">
      <w:start w:val="1"/>
      <w:numFmt w:val="lowerLetter"/>
      <w:lvlText w:val="%2."/>
      <w:lvlJc w:val="left"/>
      <w:pPr>
        <w:tabs>
          <w:tab w:val="num" w:pos="1764"/>
        </w:tabs>
        <w:ind w:left="1764" w:hanging="360"/>
      </w:pPr>
    </w:lvl>
    <w:lvl w:ilvl="2" w:tplc="0409001B" w:tentative="1">
      <w:start w:val="1"/>
      <w:numFmt w:val="lowerRoman"/>
      <w:lvlText w:val="%3."/>
      <w:lvlJc w:val="right"/>
      <w:pPr>
        <w:tabs>
          <w:tab w:val="num" w:pos="2484"/>
        </w:tabs>
        <w:ind w:left="2484" w:hanging="180"/>
      </w:pPr>
    </w:lvl>
    <w:lvl w:ilvl="3" w:tplc="0409000F" w:tentative="1">
      <w:start w:val="1"/>
      <w:numFmt w:val="decimal"/>
      <w:lvlText w:val="%4."/>
      <w:lvlJc w:val="left"/>
      <w:pPr>
        <w:tabs>
          <w:tab w:val="num" w:pos="3204"/>
        </w:tabs>
        <w:ind w:left="3204" w:hanging="360"/>
      </w:pPr>
    </w:lvl>
    <w:lvl w:ilvl="4" w:tplc="04090019" w:tentative="1">
      <w:start w:val="1"/>
      <w:numFmt w:val="lowerLetter"/>
      <w:lvlText w:val="%5."/>
      <w:lvlJc w:val="left"/>
      <w:pPr>
        <w:tabs>
          <w:tab w:val="num" w:pos="3924"/>
        </w:tabs>
        <w:ind w:left="3924" w:hanging="360"/>
      </w:pPr>
    </w:lvl>
    <w:lvl w:ilvl="5" w:tplc="0409001B" w:tentative="1">
      <w:start w:val="1"/>
      <w:numFmt w:val="lowerRoman"/>
      <w:lvlText w:val="%6."/>
      <w:lvlJc w:val="right"/>
      <w:pPr>
        <w:tabs>
          <w:tab w:val="num" w:pos="4644"/>
        </w:tabs>
        <w:ind w:left="4644" w:hanging="180"/>
      </w:pPr>
    </w:lvl>
    <w:lvl w:ilvl="6" w:tplc="0409000F" w:tentative="1">
      <w:start w:val="1"/>
      <w:numFmt w:val="decimal"/>
      <w:lvlText w:val="%7."/>
      <w:lvlJc w:val="left"/>
      <w:pPr>
        <w:tabs>
          <w:tab w:val="num" w:pos="5364"/>
        </w:tabs>
        <w:ind w:left="5364" w:hanging="360"/>
      </w:pPr>
    </w:lvl>
    <w:lvl w:ilvl="7" w:tplc="04090019" w:tentative="1">
      <w:start w:val="1"/>
      <w:numFmt w:val="lowerLetter"/>
      <w:lvlText w:val="%8."/>
      <w:lvlJc w:val="left"/>
      <w:pPr>
        <w:tabs>
          <w:tab w:val="num" w:pos="6084"/>
        </w:tabs>
        <w:ind w:left="6084" w:hanging="360"/>
      </w:pPr>
    </w:lvl>
    <w:lvl w:ilvl="8" w:tplc="0409001B" w:tentative="1">
      <w:start w:val="1"/>
      <w:numFmt w:val="lowerRoman"/>
      <w:lvlText w:val="%9."/>
      <w:lvlJc w:val="right"/>
      <w:pPr>
        <w:tabs>
          <w:tab w:val="num" w:pos="6804"/>
        </w:tabs>
        <w:ind w:left="6804" w:hanging="180"/>
      </w:pPr>
    </w:lvl>
  </w:abstractNum>
  <w:abstractNum w:abstractNumId="7">
    <w:nsid w:val="34DE6334"/>
    <w:multiLevelType w:val="hybridMultilevel"/>
    <w:tmpl w:val="1FAC730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91C2CB1"/>
    <w:multiLevelType w:val="hybridMultilevel"/>
    <w:tmpl w:val="0AF85208"/>
    <w:lvl w:ilvl="0" w:tplc="F0104B8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531A456C"/>
    <w:multiLevelType w:val="hybridMultilevel"/>
    <w:tmpl w:val="1DDAB25A"/>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0">
    <w:nsid w:val="56FA7743"/>
    <w:multiLevelType w:val="hybridMultilevel"/>
    <w:tmpl w:val="9AC0452C"/>
    <w:lvl w:ilvl="0" w:tplc="120CC5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7B20E77"/>
    <w:multiLevelType w:val="hybridMultilevel"/>
    <w:tmpl w:val="D8143A5E"/>
    <w:lvl w:ilvl="0" w:tplc="A9EEC48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5CBD0B16"/>
    <w:multiLevelType w:val="hybridMultilevel"/>
    <w:tmpl w:val="F9E45C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EA9343F"/>
    <w:multiLevelType w:val="hybridMultilevel"/>
    <w:tmpl w:val="1E38943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nsid w:val="6B7B254A"/>
    <w:multiLevelType w:val="hybridMultilevel"/>
    <w:tmpl w:val="812609F6"/>
    <w:lvl w:ilvl="0" w:tplc="0421000F">
      <w:start w:val="1"/>
      <w:numFmt w:val="decimal"/>
      <w:lvlText w:val="%1."/>
      <w:lvlJc w:val="left"/>
      <w:pPr>
        <w:ind w:left="1500" w:hanging="360"/>
      </w:pPr>
    </w:lvl>
    <w:lvl w:ilvl="1" w:tplc="04210019" w:tentative="1">
      <w:start w:val="1"/>
      <w:numFmt w:val="lowerLetter"/>
      <w:lvlText w:val="%2."/>
      <w:lvlJc w:val="left"/>
      <w:pPr>
        <w:ind w:left="2220" w:hanging="360"/>
      </w:pPr>
    </w:lvl>
    <w:lvl w:ilvl="2" w:tplc="0421001B" w:tentative="1">
      <w:start w:val="1"/>
      <w:numFmt w:val="lowerRoman"/>
      <w:lvlText w:val="%3."/>
      <w:lvlJc w:val="right"/>
      <w:pPr>
        <w:ind w:left="2940" w:hanging="180"/>
      </w:pPr>
    </w:lvl>
    <w:lvl w:ilvl="3" w:tplc="0421000F" w:tentative="1">
      <w:start w:val="1"/>
      <w:numFmt w:val="decimal"/>
      <w:lvlText w:val="%4."/>
      <w:lvlJc w:val="left"/>
      <w:pPr>
        <w:ind w:left="3660" w:hanging="360"/>
      </w:pPr>
    </w:lvl>
    <w:lvl w:ilvl="4" w:tplc="04210019" w:tentative="1">
      <w:start w:val="1"/>
      <w:numFmt w:val="lowerLetter"/>
      <w:lvlText w:val="%5."/>
      <w:lvlJc w:val="left"/>
      <w:pPr>
        <w:ind w:left="4380" w:hanging="360"/>
      </w:pPr>
    </w:lvl>
    <w:lvl w:ilvl="5" w:tplc="0421001B" w:tentative="1">
      <w:start w:val="1"/>
      <w:numFmt w:val="lowerRoman"/>
      <w:lvlText w:val="%6."/>
      <w:lvlJc w:val="right"/>
      <w:pPr>
        <w:ind w:left="5100" w:hanging="180"/>
      </w:pPr>
    </w:lvl>
    <w:lvl w:ilvl="6" w:tplc="0421000F" w:tentative="1">
      <w:start w:val="1"/>
      <w:numFmt w:val="decimal"/>
      <w:lvlText w:val="%7."/>
      <w:lvlJc w:val="left"/>
      <w:pPr>
        <w:ind w:left="5820" w:hanging="360"/>
      </w:pPr>
    </w:lvl>
    <w:lvl w:ilvl="7" w:tplc="04210019" w:tentative="1">
      <w:start w:val="1"/>
      <w:numFmt w:val="lowerLetter"/>
      <w:lvlText w:val="%8."/>
      <w:lvlJc w:val="left"/>
      <w:pPr>
        <w:ind w:left="6540" w:hanging="360"/>
      </w:pPr>
    </w:lvl>
    <w:lvl w:ilvl="8" w:tplc="0421001B" w:tentative="1">
      <w:start w:val="1"/>
      <w:numFmt w:val="lowerRoman"/>
      <w:lvlText w:val="%9."/>
      <w:lvlJc w:val="right"/>
      <w:pPr>
        <w:ind w:left="7260" w:hanging="180"/>
      </w:pPr>
    </w:lvl>
  </w:abstractNum>
  <w:abstractNum w:abstractNumId="15">
    <w:nsid w:val="72F155BF"/>
    <w:multiLevelType w:val="hybridMultilevel"/>
    <w:tmpl w:val="981C1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0"/>
  </w:num>
  <w:num w:numId="3">
    <w:abstractNumId w:val="4"/>
  </w:num>
  <w:num w:numId="4">
    <w:abstractNumId w:val="7"/>
  </w:num>
  <w:num w:numId="5">
    <w:abstractNumId w:val="9"/>
  </w:num>
  <w:num w:numId="6">
    <w:abstractNumId w:val="15"/>
  </w:num>
  <w:num w:numId="7">
    <w:abstractNumId w:val="11"/>
  </w:num>
  <w:num w:numId="8">
    <w:abstractNumId w:val="8"/>
  </w:num>
  <w:num w:numId="9">
    <w:abstractNumId w:val="3"/>
  </w:num>
  <w:num w:numId="10">
    <w:abstractNumId w:val="12"/>
  </w:num>
  <w:num w:numId="11">
    <w:abstractNumId w:val="14"/>
  </w:num>
  <w:num w:numId="12">
    <w:abstractNumId w:val="5"/>
  </w:num>
  <w:num w:numId="13">
    <w:abstractNumId w:val="6"/>
  </w:num>
  <w:num w:numId="14">
    <w:abstractNumId w:val="0"/>
  </w:num>
  <w:num w:numId="15">
    <w:abstractNumId w:val="13"/>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F2754C"/>
    <w:rsid w:val="00001601"/>
    <w:rsid w:val="00003B82"/>
    <w:rsid w:val="00004266"/>
    <w:rsid w:val="0000440C"/>
    <w:rsid w:val="00004B33"/>
    <w:rsid w:val="00005584"/>
    <w:rsid w:val="00010861"/>
    <w:rsid w:val="00015D02"/>
    <w:rsid w:val="000174DA"/>
    <w:rsid w:val="000241E5"/>
    <w:rsid w:val="0002676C"/>
    <w:rsid w:val="000269C6"/>
    <w:rsid w:val="00030FDF"/>
    <w:rsid w:val="0003204C"/>
    <w:rsid w:val="000350E4"/>
    <w:rsid w:val="0004380D"/>
    <w:rsid w:val="00050E06"/>
    <w:rsid w:val="00051010"/>
    <w:rsid w:val="00051179"/>
    <w:rsid w:val="00054778"/>
    <w:rsid w:val="00060034"/>
    <w:rsid w:val="000604A8"/>
    <w:rsid w:val="0006072A"/>
    <w:rsid w:val="00063DCB"/>
    <w:rsid w:val="00071283"/>
    <w:rsid w:val="00071E87"/>
    <w:rsid w:val="00076605"/>
    <w:rsid w:val="000804F7"/>
    <w:rsid w:val="000815C5"/>
    <w:rsid w:val="00082C9F"/>
    <w:rsid w:val="00084823"/>
    <w:rsid w:val="000927AF"/>
    <w:rsid w:val="00093E38"/>
    <w:rsid w:val="000A36D1"/>
    <w:rsid w:val="000A43F1"/>
    <w:rsid w:val="000A57B1"/>
    <w:rsid w:val="000A77A0"/>
    <w:rsid w:val="000A7F91"/>
    <w:rsid w:val="000B2EDE"/>
    <w:rsid w:val="000B5A7A"/>
    <w:rsid w:val="000C177F"/>
    <w:rsid w:val="000C5487"/>
    <w:rsid w:val="000C6A41"/>
    <w:rsid w:val="000D3624"/>
    <w:rsid w:val="000E0BEB"/>
    <w:rsid w:val="000E230A"/>
    <w:rsid w:val="000E44A2"/>
    <w:rsid w:val="000E50AE"/>
    <w:rsid w:val="000F265D"/>
    <w:rsid w:val="000F30FE"/>
    <w:rsid w:val="000F6177"/>
    <w:rsid w:val="000F7E0F"/>
    <w:rsid w:val="00100151"/>
    <w:rsid w:val="001037D5"/>
    <w:rsid w:val="00106D17"/>
    <w:rsid w:val="001075AC"/>
    <w:rsid w:val="00110AA0"/>
    <w:rsid w:val="001163F5"/>
    <w:rsid w:val="0012193C"/>
    <w:rsid w:val="00121A05"/>
    <w:rsid w:val="0012644D"/>
    <w:rsid w:val="001324DD"/>
    <w:rsid w:val="001332B9"/>
    <w:rsid w:val="00133D7E"/>
    <w:rsid w:val="001346F1"/>
    <w:rsid w:val="00135490"/>
    <w:rsid w:val="001436B4"/>
    <w:rsid w:val="00146979"/>
    <w:rsid w:val="001479DA"/>
    <w:rsid w:val="001503A0"/>
    <w:rsid w:val="0015077C"/>
    <w:rsid w:val="001526A2"/>
    <w:rsid w:val="00161670"/>
    <w:rsid w:val="0016243A"/>
    <w:rsid w:val="00163BFC"/>
    <w:rsid w:val="00177D7F"/>
    <w:rsid w:val="001839C1"/>
    <w:rsid w:val="00186437"/>
    <w:rsid w:val="0019477C"/>
    <w:rsid w:val="001A1CE1"/>
    <w:rsid w:val="001A28F6"/>
    <w:rsid w:val="001A50BF"/>
    <w:rsid w:val="001A5253"/>
    <w:rsid w:val="001A7A7D"/>
    <w:rsid w:val="001B0A28"/>
    <w:rsid w:val="001B2855"/>
    <w:rsid w:val="001B42F3"/>
    <w:rsid w:val="001E1449"/>
    <w:rsid w:val="001F373E"/>
    <w:rsid w:val="00200255"/>
    <w:rsid w:val="00203E25"/>
    <w:rsid w:val="00205CD7"/>
    <w:rsid w:val="00212C9F"/>
    <w:rsid w:val="002228BC"/>
    <w:rsid w:val="00227ED8"/>
    <w:rsid w:val="002335A9"/>
    <w:rsid w:val="00234BE8"/>
    <w:rsid w:val="00242317"/>
    <w:rsid w:val="002521E1"/>
    <w:rsid w:val="00255CDA"/>
    <w:rsid w:val="00256985"/>
    <w:rsid w:val="0026008F"/>
    <w:rsid w:val="0026257F"/>
    <w:rsid w:val="00262989"/>
    <w:rsid w:val="0026403D"/>
    <w:rsid w:val="00266364"/>
    <w:rsid w:val="002671F8"/>
    <w:rsid w:val="00272FF0"/>
    <w:rsid w:val="00280B01"/>
    <w:rsid w:val="00285767"/>
    <w:rsid w:val="00285E77"/>
    <w:rsid w:val="00290260"/>
    <w:rsid w:val="002915CC"/>
    <w:rsid w:val="002960B6"/>
    <w:rsid w:val="00297DE1"/>
    <w:rsid w:val="002A0C1B"/>
    <w:rsid w:val="002A3B77"/>
    <w:rsid w:val="002A651C"/>
    <w:rsid w:val="002A7EE1"/>
    <w:rsid w:val="002A7F95"/>
    <w:rsid w:val="002B6DDD"/>
    <w:rsid w:val="002B768B"/>
    <w:rsid w:val="002C5C5E"/>
    <w:rsid w:val="002C619A"/>
    <w:rsid w:val="002C7424"/>
    <w:rsid w:val="002D02D5"/>
    <w:rsid w:val="002D10D8"/>
    <w:rsid w:val="002D326E"/>
    <w:rsid w:val="003017C9"/>
    <w:rsid w:val="003103D2"/>
    <w:rsid w:val="00310DE0"/>
    <w:rsid w:val="0031139A"/>
    <w:rsid w:val="0031794B"/>
    <w:rsid w:val="00323A67"/>
    <w:rsid w:val="00324FDB"/>
    <w:rsid w:val="00331105"/>
    <w:rsid w:val="00331837"/>
    <w:rsid w:val="00332F83"/>
    <w:rsid w:val="00333E4F"/>
    <w:rsid w:val="003350DC"/>
    <w:rsid w:val="00337862"/>
    <w:rsid w:val="00350227"/>
    <w:rsid w:val="003516E4"/>
    <w:rsid w:val="003532AD"/>
    <w:rsid w:val="00354641"/>
    <w:rsid w:val="00356746"/>
    <w:rsid w:val="00357C6E"/>
    <w:rsid w:val="003613B1"/>
    <w:rsid w:val="00361E0A"/>
    <w:rsid w:val="00376610"/>
    <w:rsid w:val="003806C7"/>
    <w:rsid w:val="00385B96"/>
    <w:rsid w:val="00391EE9"/>
    <w:rsid w:val="00394343"/>
    <w:rsid w:val="00396470"/>
    <w:rsid w:val="003A008E"/>
    <w:rsid w:val="003A0661"/>
    <w:rsid w:val="003A18F3"/>
    <w:rsid w:val="003A4EF3"/>
    <w:rsid w:val="003B08FD"/>
    <w:rsid w:val="003B18A6"/>
    <w:rsid w:val="003B2C19"/>
    <w:rsid w:val="003B3163"/>
    <w:rsid w:val="003B43CF"/>
    <w:rsid w:val="003B5925"/>
    <w:rsid w:val="003C2F85"/>
    <w:rsid w:val="003C7D51"/>
    <w:rsid w:val="003D15AB"/>
    <w:rsid w:val="003D2FE6"/>
    <w:rsid w:val="003D33EC"/>
    <w:rsid w:val="003F1117"/>
    <w:rsid w:val="003F24E5"/>
    <w:rsid w:val="003F3F00"/>
    <w:rsid w:val="003F5918"/>
    <w:rsid w:val="003F7A99"/>
    <w:rsid w:val="00402337"/>
    <w:rsid w:val="00402C38"/>
    <w:rsid w:val="00405D01"/>
    <w:rsid w:val="00406A28"/>
    <w:rsid w:val="00414C85"/>
    <w:rsid w:val="004173AC"/>
    <w:rsid w:val="0042317F"/>
    <w:rsid w:val="00423B3A"/>
    <w:rsid w:val="00430D9C"/>
    <w:rsid w:val="00432328"/>
    <w:rsid w:val="0043280E"/>
    <w:rsid w:val="00435CFA"/>
    <w:rsid w:val="00436BDF"/>
    <w:rsid w:val="0044454B"/>
    <w:rsid w:val="0044578B"/>
    <w:rsid w:val="00446044"/>
    <w:rsid w:val="00451315"/>
    <w:rsid w:val="00451719"/>
    <w:rsid w:val="00451F8D"/>
    <w:rsid w:val="00462B41"/>
    <w:rsid w:val="00467646"/>
    <w:rsid w:val="00471F02"/>
    <w:rsid w:val="00474BBD"/>
    <w:rsid w:val="004757EA"/>
    <w:rsid w:val="004759C9"/>
    <w:rsid w:val="00477A81"/>
    <w:rsid w:val="00482C58"/>
    <w:rsid w:val="00485364"/>
    <w:rsid w:val="00485CB4"/>
    <w:rsid w:val="00487B3A"/>
    <w:rsid w:val="004A27A6"/>
    <w:rsid w:val="004A4263"/>
    <w:rsid w:val="004B144C"/>
    <w:rsid w:val="004B3BD4"/>
    <w:rsid w:val="004C1644"/>
    <w:rsid w:val="004C2E80"/>
    <w:rsid w:val="004C3005"/>
    <w:rsid w:val="004D09E2"/>
    <w:rsid w:val="004D2AB9"/>
    <w:rsid w:val="004D65D9"/>
    <w:rsid w:val="004E6572"/>
    <w:rsid w:val="004F30F9"/>
    <w:rsid w:val="004F5FF6"/>
    <w:rsid w:val="00500364"/>
    <w:rsid w:val="00501C23"/>
    <w:rsid w:val="00502BFC"/>
    <w:rsid w:val="00506213"/>
    <w:rsid w:val="00507A5E"/>
    <w:rsid w:val="00514EC2"/>
    <w:rsid w:val="00517E77"/>
    <w:rsid w:val="00520183"/>
    <w:rsid w:val="00520495"/>
    <w:rsid w:val="00527262"/>
    <w:rsid w:val="00527E1B"/>
    <w:rsid w:val="005351B4"/>
    <w:rsid w:val="00537E70"/>
    <w:rsid w:val="0054140F"/>
    <w:rsid w:val="00541642"/>
    <w:rsid w:val="00541B00"/>
    <w:rsid w:val="00543499"/>
    <w:rsid w:val="00547F72"/>
    <w:rsid w:val="00553492"/>
    <w:rsid w:val="005653B6"/>
    <w:rsid w:val="00571983"/>
    <w:rsid w:val="005760C2"/>
    <w:rsid w:val="00576740"/>
    <w:rsid w:val="00590FF8"/>
    <w:rsid w:val="00591A05"/>
    <w:rsid w:val="005A0D53"/>
    <w:rsid w:val="005A16C4"/>
    <w:rsid w:val="005A4733"/>
    <w:rsid w:val="005A489F"/>
    <w:rsid w:val="005A6775"/>
    <w:rsid w:val="005B39E3"/>
    <w:rsid w:val="005B3B93"/>
    <w:rsid w:val="005B4CB3"/>
    <w:rsid w:val="005C0145"/>
    <w:rsid w:val="005C0273"/>
    <w:rsid w:val="005C2E60"/>
    <w:rsid w:val="005C7151"/>
    <w:rsid w:val="005D1050"/>
    <w:rsid w:val="005D56E2"/>
    <w:rsid w:val="005E28B4"/>
    <w:rsid w:val="005E61C3"/>
    <w:rsid w:val="005F3BBD"/>
    <w:rsid w:val="00600FAC"/>
    <w:rsid w:val="0060341F"/>
    <w:rsid w:val="006040E1"/>
    <w:rsid w:val="00606AEB"/>
    <w:rsid w:val="00607678"/>
    <w:rsid w:val="00610D8F"/>
    <w:rsid w:val="006116A8"/>
    <w:rsid w:val="00616F7D"/>
    <w:rsid w:val="00620128"/>
    <w:rsid w:val="00622E19"/>
    <w:rsid w:val="00627401"/>
    <w:rsid w:val="0063265A"/>
    <w:rsid w:val="00633A1A"/>
    <w:rsid w:val="006349E8"/>
    <w:rsid w:val="00640169"/>
    <w:rsid w:val="006406C5"/>
    <w:rsid w:val="00642385"/>
    <w:rsid w:val="0064457C"/>
    <w:rsid w:val="006448E3"/>
    <w:rsid w:val="00645CF9"/>
    <w:rsid w:val="00646303"/>
    <w:rsid w:val="006500EB"/>
    <w:rsid w:val="006500EC"/>
    <w:rsid w:val="006528B2"/>
    <w:rsid w:val="00662655"/>
    <w:rsid w:val="0066329C"/>
    <w:rsid w:val="00670C94"/>
    <w:rsid w:val="00671194"/>
    <w:rsid w:val="006712DD"/>
    <w:rsid w:val="0067241D"/>
    <w:rsid w:val="00677A11"/>
    <w:rsid w:val="00680A75"/>
    <w:rsid w:val="00683986"/>
    <w:rsid w:val="006910BF"/>
    <w:rsid w:val="0069127C"/>
    <w:rsid w:val="006950F8"/>
    <w:rsid w:val="00697A63"/>
    <w:rsid w:val="006A46E7"/>
    <w:rsid w:val="006B4DA2"/>
    <w:rsid w:val="006B5E2B"/>
    <w:rsid w:val="006B71ED"/>
    <w:rsid w:val="006B74E2"/>
    <w:rsid w:val="006C0485"/>
    <w:rsid w:val="006C464C"/>
    <w:rsid w:val="006C53B6"/>
    <w:rsid w:val="006C552D"/>
    <w:rsid w:val="006C7EBD"/>
    <w:rsid w:val="006D0D28"/>
    <w:rsid w:val="006D5203"/>
    <w:rsid w:val="006E1EE6"/>
    <w:rsid w:val="006E2469"/>
    <w:rsid w:val="006E471C"/>
    <w:rsid w:val="006E6834"/>
    <w:rsid w:val="006E6F27"/>
    <w:rsid w:val="006F1472"/>
    <w:rsid w:val="007049BC"/>
    <w:rsid w:val="00704F11"/>
    <w:rsid w:val="00706BFD"/>
    <w:rsid w:val="00710530"/>
    <w:rsid w:val="007114AE"/>
    <w:rsid w:val="00717AE7"/>
    <w:rsid w:val="007223FA"/>
    <w:rsid w:val="00723E7F"/>
    <w:rsid w:val="00724BD3"/>
    <w:rsid w:val="00727911"/>
    <w:rsid w:val="00727E07"/>
    <w:rsid w:val="00730D0A"/>
    <w:rsid w:val="00731FB2"/>
    <w:rsid w:val="00737CEE"/>
    <w:rsid w:val="0075324C"/>
    <w:rsid w:val="00754163"/>
    <w:rsid w:val="00771FA7"/>
    <w:rsid w:val="00773DF0"/>
    <w:rsid w:val="0078382B"/>
    <w:rsid w:val="007864EC"/>
    <w:rsid w:val="007867CB"/>
    <w:rsid w:val="007874EE"/>
    <w:rsid w:val="007917C6"/>
    <w:rsid w:val="007960D2"/>
    <w:rsid w:val="007A0E80"/>
    <w:rsid w:val="007A18B6"/>
    <w:rsid w:val="007B1D7F"/>
    <w:rsid w:val="007B4842"/>
    <w:rsid w:val="007C299F"/>
    <w:rsid w:val="007C42B3"/>
    <w:rsid w:val="007C5B49"/>
    <w:rsid w:val="007D3CD8"/>
    <w:rsid w:val="007D68A0"/>
    <w:rsid w:val="007D772E"/>
    <w:rsid w:val="007E5AB7"/>
    <w:rsid w:val="007E6D2F"/>
    <w:rsid w:val="007F256E"/>
    <w:rsid w:val="007F38BC"/>
    <w:rsid w:val="007F6015"/>
    <w:rsid w:val="008047F7"/>
    <w:rsid w:val="00805983"/>
    <w:rsid w:val="00806FCF"/>
    <w:rsid w:val="008160BB"/>
    <w:rsid w:val="00821CC0"/>
    <w:rsid w:val="00837248"/>
    <w:rsid w:val="0083778B"/>
    <w:rsid w:val="00843881"/>
    <w:rsid w:val="0084427F"/>
    <w:rsid w:val="00851C5F"/>
    <w:rsid w:val="00867557"/>
    <w:rsid w:val="00867741"/>
    <w:rsid w:val="00867CD7"/>
    <w:rsid w:val="00870F8E"/>
    <w:rsid w:val="008710BC"/>
    <w:rsid w:val="00873845"/>
    <w:rsid w:val="008744C8"/>
    <w:rsid w:val="00876017"/>
    <w:rsid w:val="00876A85"/>
    <w:rsid w:val="008777A0"/>
    <w:rsid w:val="00881521"/>
    <w:rsid w:val="00882E84"/>
    <w:rsid w:val="00882E87"/>
    <w:rsid w:val="0088336E"/>
    <w:rsid w:val="0088451D"/>
    <w:rsid w:val="008869E3"/>
    <w:rsid w:val="00887AC5"/>
    <w:rsid w:val="008A1A4F"/>
    <w:rsid w:val="008B6AE5"/>
    <w:rsid w:val="008B7CCA"/>
    <w:rsid w:val="008C0FF8"/>
    <w:rsid w:val="008C167A"/>
    <w:rsid w:val="008C2DB0"/>
    <w:rsid w:val="008C5435"/>
    <w:rsid w:val="008C5C2F"/>
    <w:rsid w:val="008C739F"/>
    <w:rsid w:val="008C782E"/>
    <w:rsid w:val="008D2005"/>
    <w:rsid w:val="008E38C7"/>
    <w:rsid w:val="008E7F5D"/>
    <w:rsid w:val="008F1E6F"/>
    <w:rsid w:val="008F2909"/>
    <w:rsid w:val="008F6560"/>
    <w:rsid w:val="008F6EFB"/>
    <w:rsid w:val="00900E6F"/>
    <w:rsid w:val="0090516C"/>
    <w:rsid w:val="00920B39"/>
    <w:rsid w:val="009272FF"/>
    <w:rsid w:val="00930777"/>
    <w:rsid w:val="00932166"/>
    <w:rsid w:val="00935412"/>
    <w:rsid w:val="00941F29"/>
    <w:rsid w:val="00942420"/>
    <w:rsid w:val="00947B77"/>
    <w:rsid w:val="00947FAF"/>
    <w:rsid w:val="0095025D"/>
    <w:rsid w:val="00950FE5"/>
    <w:rsid w:val="00951537"/>
    <w:rsid w:val="00951812"/>
    <w:rsid w:val="00951BC1"/>
    <w:rsid w:val="00952673"/>
    <w:rsid w:val="00953AE5"/>
    <w:rsid w:val="00955761"/>
    <w:rsid w:val="00956532"/>
    <w:rsid w:val="00957EC7"/>
    <w:rsid w:val="009641AD"/>
    <w:rsid w:val="00967A39"/>
    <w:rsid w:val="009718A8"/>
    <w:rsid w:val="00972881"/>
    <w:rsid w:val="009765A1"/>
    <w:rsid w:val="00981F5A"/>
    <w:rsid w:val="0099242F"/>
    <w:rsid w:val="00993DB0"/>
    <w:rsid w:val="00995FA1"/>
    <w:rsid w:val="009A3116"/>
    <w:rsid w:val="009A4E52"/>
    <w:rsid w:val="009A57A6"/>
    <w:rsid w:val="009A6424"/>
    <w:rsid w:val="009B1B75"/>
    <w:rsid w:val="009B1BEB"/>
    <w:rsid w:val="009B224F"/>
    <w:rsid w:val="009B2C3A"/>
    <w:rsid w:val="009B5BFF"/>
    <w:rsid w:val="009C0E14"/>
    <w:rsid w:val="009C13F4"/>
    <w:rsid w:val="009C23B7"/>
    <w:rsid w:val="009C525A"/>
    <w:rsid w:val="009E0B6B"/>
    <w:rsid w:val="009F1337"/>
    <w:rsid w:val="009F1EB3"/>
    <w:rsid w:val="009F5E76"/>
    <w:rsid w:val="00A01486"/>
    <w:rsid w:val="00A12A13"/>
    <w:rsid w:val="00A14E36"/>
    <w:rsid w:val="00A14EE2"/>
    <w:rsid w:val="00A17ADC"/>
    <w:rsid w:val="00A2532D"/>
    <w:rsid w:val="00A25363"/>
    <w:rsid w:val="00A26944"/>
    <w:rsid w:val="00A33A92"/>
    <w:rsid w:val="00A34513"/>
    <w:rsid w:val="00A37684"/>
    <w:rsid w:val="00A3775D"/>
    <w:rsid w:val="00A4466B"/>
    <w:rsid w:val="00A4577A"/>
    <w:rsid w:val="00A4591E"/>
    <w:rsid w:val="00A45E9A"/>
    <w:rsid w:val="00A53219"/>
    <w:rsid w:val="00A65BA5"/>
    <w:rsid w:val="00A675E8"/>
    <w:rsid w:val="00A73DBA"/>
    <w:rsid w:val="00A804DA"/>
    <w:rsid w:val="00A81031"/>
    <w:rsid w:val="00A81B18"/>
    <w:rsid w:val="00A85F10"/>
    <w:rsid w:val="00A908DF"/>
    <w:rsid w:val="00A932CE"/>
    <w:rsid w:val="00A938D2"/>
    <w:rsid w:val="00A96006"/>
    <w:rsid w:val="00AA1475"/>
    <w:rsid w:val="00AA1F2E"/>
    <w:rsid w:val="00AA5662"/>
    <w:rsid w:val="00AA68A5"/>
    <w:rsid w:val="00AB60F0"/>
    <w:rsid w:val="00AC1E77"/>
    <w:rsid w:val="00AC75D8"/>
    <w:rsid w:val="00AD2E17"/>
    <w:rsid w:val="00AD4304"/>
    <w:rsid w:val="00AD4FBD"/>
    <w:rsid w:val="00AD65A6"/>
    <w:rsid w:val="00AE3ABD"/>
    <w:rsid w:val="00AE4904"/>
    <w:rsid w:val="00AE67CE"/>
    <w:rsid w:val="00AE7603"/>
    <w:rsid w:val="00AF627C"/>
    <w:rsid w:val="00B0035D"/>
    <w:rsid w:val="00B01B56"/>
    <w:rsid w:val="00B01C94"/>
    <w:rsid w:val="00B02F78"/>
    <w:rsid w:val="00B03EAF"/>
    <w:rsid w:val="00B07215"/>
    <w:rsid w:val="00B115E9"/>
    <w:rsid w:val="00B11B27"/>
    <w:rsid w:val="00B11FDC"/>
    <w:rsid w:val="00B14019"/>
    <w:rsid w:val="00B17591"/>
    <w:rsid w:val="00B176BA"/>
    <w:rsid w:val="00B177F6"/>
    <w:rsid w:val="00B25B2E"/>
    <w:rsid w:val="00B27571"/>
    <w:rsid w:val="00B35FF8"/>
    <w:rsid w:val="00B5178E"/>
    <w:rsid w:val="00B57938"/>
    <w:rsid w:val="00B6061F"/>
    <w:rsid w:val="00B62786"/>
    <w:rsid w:val="00B63E50"/>
    <w:rsid w:val="00B64F40"/>
    <w:rsid w:val="00B66CD7"/>
    <w:rsid w:val="00B818D6"/>
    <w:rsid w:val="00B839AB"/>
    <w:rsid w:val="00B83CB3"/>
    <w:rsid w:val="00B90C04"/>
    <w:rsid w:val="00B90C86"/>
    <w:rsid w:val="00B91A96"/>
    <w:rsid w:val="00B92AE9"/>
    <w:rsid w:val="00B93B47"/>
    <w:rsid w:val="00B95C9B"/>
    <w:rsid w:val="00BA1D00"/>
    <w:rsid w:val="00BA5FF3"/>
    <w:rsid w:val="00BB20FA"/>
    <w:rsid w:val="00BB543A"/>
    <w:rsid w:val="00BC0FD3"/>
    <w:rsid w:val="00BC2010"/>
    <w:rsid w:val="00BC2621"/>
    <w:rsid w:val="00BC3D97"/>
    <w:rsid w:val="00BC7667"/>
    <w:rsid w:val="00BC7EA2"/>
    <w:rsid w:val="00BD1A6F"/>
    <w:rsid w:val="00BD33F3"/>
    <w:rsid w:val="00BD67E7"/>
    <w:rsid w:val="00BD68B5"/>
    <w:rsid w:val="00BE124C"/>
    <w:rsid w:val="00BE15C4"/>
    <w:rsid w:val="00BE54AE"/>
    <w:rsid w:val="00BE5F7E"/>
    <w:rsid w:val="00BF1C48"/>
    <w:rsid w:val="00BF3EB4"/>
    <w:rsid w:val="00BF4D5A"/>
    <w:rsid w:val="00BF70D9"/>
    <w:rsid w:val="00C02026"/>
    <w:rsid w:val="00C0289E"/>
    <w:rsid w:val="00C03396"/>
    <w:rsid w:val="00C033F5"/>
    <w:rsid w:val="00C11682"/>
    <w:rsid w:val="00C13CB4"/>
    <w:rsid w:val="00C1422E"/>
    <w:rsid w:val="00C15499"/>
    <w:rsid w:val="00C17063"/>
    <w:rsid w:val="00C22758"/>
    <w:rsid w:val="00C22F5A"/>
    <w:rsid w:val="00C24FF8"/>
    <w:rsid w:val="00C3326C"/>
    <w:rsid w:val="00C45CDF"/>
    <w:rsid w:val="00C475CA"/>
    <w:rsid w:val="00C50491"/>
    <w:rsid w:val="00C5217C"/>
    <w:rsid w:val="00C52D46"/>
    <w:rsid w:val="00C55B0E"/>
    <w:rsid w:val="00C60966"/>
    <w:rsid w:val="00C6147B"/>
    <w:rsid w:val="00C6391F"/>
    <w:rsid w:val="00C65FA8"/>
    <w:rsid w:val="00C66052"/>
    <w:rsid w:val="00C6667A"/>
    <w:rsid w:val="00C67A78"/>
    <w:rsid w:val="00C72412"/>
    <w:rsid w:val="00C72F75"/>
    <w:rsid w:val="00C75C95"/>
    <w:rsid w:val="00C75FEE"/>
    <w:rsid w:val="00C80CDB"/>
    <w:rsid w:val="00C83AAD"/>
    <w:rsid w:val="00C845A4"/>
    <w:rsid w:val="00C87C56"/>
    <w:rsid w:val="00C92799"/>
    <w:rsid w:val="00C93E1D"/>
    <w:rsid w:val="00CA1FFB"/>
    <w:rsid w:val="00CA400E"/>
    <w:rsid w:val="00CB167C"/>
    <w:rsid w:val="00CB22BF"/>
    <w:rsid w:val="00CB2A95"/>
    <w:rsid w:val="00CB3E0E"/>
    <w:rsid w:val="00CB44FE"/>
    <w:rsid w:val="00CC2CB6"/>
    <w:rsid w:val="00CC494B"/>
    <w:rsid w:val="00CC594F"/>
    <w:rsid w:val="00CC5AA4"/>
    <w:rsid w:val="00CC5D15"/>
    <w:rsid w:val="00CD0F87"/>
    <w:rsid w:val="00CD1590"/>
    <w:rsid w:val="00CD2F56"/>
    <w:rsid w:val="00CD35E2"/>
    <w:rsid w:val="00CD6B39"/>
    <w:rsid w:val="00CD6DA8"/>
    <w:rsid w:val="00CD6E4A"/>
    <w:rsid w:val="00CE4294"/>
    <w:rsid w:val="00CE74B5"/>
    <w:rsid w:val="00CF21A0"/>
    <w:rsid w:val="00CF3105"/>
    <w:rsid w:val="00CF340C"/>
    <w:rsid w:val="00CF525E"/>
    <w:rsid w:val="00D00A10"/>
    <w:rsid w:val="00D10313"/>
    <w:rsid w:val="00D1046B"/>
    <w:rsid w:val="00D10B69"/>
    <w:rsid w:val="00D133DF"/>
    <w:rsid w:val="00D26E46"/>
    <w:rsid w:val="00D35B6E"/>
    <w:rsid w:val="00D3765E"/>
    <w:rsid w:val="00D37FBB"/>
    <w:rsid w:val="00D411A5"/>
    <w:rsid w:val="00D42B0C"/>
    <w:rsid w:val="00D42BB8"/>
    <w:rsid w:val="00D43AD4"/>
    <w:rsid w:val="00D449A0"/>
    <w:rsid w:val="00D470A9"/>
    <w:rsid w:val="00D5055E"/>
    <w:rsid w:val="00D50E12"/>
    <w:rsid w:val="00D512CC"/>
    <w:rsid w:val="00D5279D"/>
    <w:rsid w:val="00D55310"/>
    <w:rsid w:val="00D60121"/>
    <w:rsid w:val="00D61C59"/>
    <w:rsid w:val="00D62F4F"/>
    <w:rsid w:val="00D7309E"/>
    <w:rsid w:val="00D7519E"/>
    <w:rsid w:val="00D8031D"/>
    <w:rsid w:val="00D94896"/>
    <w:rsid w:val="00D978B2"/>
    <w:rsid w:val="00DA1041"/>
    <w:rsid w:val="00DA7B16"/>
    <w:rsid w:val="00DB066E"/>
    <w:rsid w:val="00DC1220"/>
    <w:rsid w:val="00DD43CC"/>
    <w:rsid w:val="00DD57DC"/>
    <w:rsid w:val="00DD5897"/>
    <w:rsid w:val="00DD5C1D"/>
    <w:rsid w:val="00DD6F42"/>
    <w:rsid w:val="00DE1016"/>
    <w:rsid w:val="00DE2945"/>
    <w:rsid w:val="00DE4C14"/>
    <w:rsid w:val="00DE59EC"/>
    <w:rsid w:val="00DE7B14"/>
    <w:rsid w:val="00DE7FEB"/>
    <w:rsid w:val="00DF6489"/>
    <w:rsid w:val="00E0105A"/>
    <w:rsid w:val="00E02D99"/>
    <w:rsid w:val="00E03A79"/>
    <w:rsid w:val="00E06AAD"/>
    <w:rsid w:val="00E13D9B"/>
    <w:rsid w:val="00E14070"/>
    <w:rsid w:val="00E17BD0"/>
    <w:rsid w:val="00E25CDC"/>
    <w:rsid w:val="00E26396"/>
    <w:rsid w:val="00E27416"/>
    <w:rsid w:val="00E27EBC"/>
    <w:rsid w:val="00E32CEC"/>
    <w:rsid w:val="00E3379D"/>
    <w:rsid w:val="00E45ECF"/>
    <w:rsid w:val="00E469AD"/>
    <w:rsid w:val="00E500A9"/>
    <w:rsid w:val="00E55BC2"/>
    <w:rsid w:val="00E60AF0"/>
    <w:rsid w:val="00E6483B"/>
    <w:rsid w:val="00E677F2"/>
    <w:rsid w:val="00E67FD0"/>
    <w:rsid w:val="00E701AF"/>
    <w:rsid w:val="00E72262"/>
    <w:rsid w:val="00E73096"/>
    <w:rsid w:val="00E73836"/>
    <w:rsid w:val="00E74F45"/>
    <w:rsid w:val="00E76C17"/>
    <w:rsid w:val="00E77F6F"/>
    <w:rsid w:val="00E81963"/>
    <w:rsid w:val="00E81E0D"/>
    <w:rsid w:val="00E927D8"/>
    <w:rsid w:val="00E96136"/>
    <w:rsid w:val="00EA2C88"/>
    <w:rsid w:val="00EA5156"/>
    <w:rsid w:val="00EA731B"/>
    <w:rsid w:val="00EA7D22"/>
    <w:rsid w:val="00EB02D6"/>
    <w:rsid w:val="00EB0F2E"/>
    <w:rsid w:val="00EB515C"/>
    <w:rsid w:val="00EB5EDD"/>
    <w:rsid w:val="00EC0D27"/>
    <w:rsid w:val="00EC77A0"/>
    <w:rsid w:val="00ED13A1"/>
    <w:rsid w:val="00ED2CD0"/>
    <w:rsid w:val="00ED302C"/>
    <w:rsid w:val="00ED680A"/>
    <w:rsid w:val="00EE32DC"/>
    <w:rsid w:val="00EE539D"/>
    <w:rsid w:val="00EE5FD9"/>
    <w:rsid w:val="00EF0E50"/>
    <w:rsid w:val="00EF2733"/>
    <w:rsid w:val="00EF5CDF"/>
    <w:rsid w:val="00EF6DC3"/>
    <w:rsid w:val="00F0512F"/>
    <w:rsid w:val="00F0652A"/>
    <w:rsid w:val="00F12506"/>
    <w:rsid w:val="00F2754C"/>
    <w:rsid w:val="00F30001"/>
    <w:rsid w:val="00F3387C"/>
    <w:rsid w:val="00F446A3"/>
    <w:rsid w:val="00F4473C"/>
    <w:rsid w:val="00F44EA3"/>
    <w:rsid w:val="00F472F3"/>
    <w:rsid w:val="00F52A8B"/>
    <w:rsid w:val="00F6619A"/>
    <w:rsid w:val="00F67EC8"/>
    <w:rsid w:val="00F73A8E"/>
    <w:rsid w:val="00F82377"/>
    <w:rsid w:val="00F82746"/>
    <w:rsid w:val="00F91710"/>
    <w:rsid w:val="00F92B38"/>
    <w:rsid w:val="00FA1F91"/>
    <w:rsid w:val="00FA3C57"/>
    <w:rsid w:val="00FA51B9"/>
    <w:rsid w:val="00FA55F5"/>
    <w:rsid w:val="00FB0A60"/>
    <w:rsid w:val="00FB41BD"/>
    <w:rsid w:val="00FB43D0"/>
    <w:rsid w:val="00FB6FE9"/>
    <w:rsid w:val="00FC7DE2"/>
    <w:rsid w:val="00FD1438"/>
    <w:rsid w:val="00FE0DD1"/>
    <w:rsid w:val="00FE260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54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754C"/>
    <w:pPr>
      <w:ind w:left="720"/>
      <w:contextualSpacing/>
    </w:pPr>
  </w:style>
  <w:style w:type="paragraph" w:styleId="NoSpacing">
    <w:name w:val="No Spacing"/>
    <w:link w:val="NoSpacingChar"/>
    <w:qFormat/>
    <w:rsid w:val="00F2754C"/>
    <w:pPr>
      <w:spacing w:after="0" w:line="240" w:lineRule="auto"/>
    </w:pPr>
    <w:rPr>
      <w:rFonts w:ascii="Calibri" w:eastAsia="Calibri" w:hAnsi="Calibri" w:cs="Times New Roman"/>
    </w:rPr>
  </w:style>
  <w:style w:type="character" w:customStyle="1" w:styleId="NoSpacingChar">
    <w:name w:val="No Spacing Char"/>
    <w:basedOn w:val="DefaultParagraphFont"/>
    <w:link w:val="NoSpacing"/>
    <w:rsid w:val="00F2754C"/>
    <w:rPr>
      <w:rFonts w:ascii="Calibri" w:eastAsia="Calibri" w:hAnsi="Calibri" w:cs="Times New Roman"/>
    </w:rPr>
  </w:style>
  <w:style w:type="paragraph" w:styleId="NormalWeb">
    <w:name w:val="Normal (Web)"/>
    <w:basedOn w:val="Normal"/>
    <w:uiPriority w:val="99"/>
    <w:unhideWhenUsed/>
    <w:rsid w:val="00F2754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F2754C"/>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0E23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230A"/>
  </w:style>
  <w:style w:type="paragraph" w:styleId="Footer">
    <w:name w:val="footer"/>
    <w:basedOn w:val="Normal"/>
    <w:link w:val="FooterChar"/>
    <w:uiPriority w:val="99"/>
    <w:semiHidden/>
    <w:unhideWhenUsed/>
    <w:rsid w:val="000E230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E230A"/>
  </w:style>
  <w:style w:type="paragraph" w:styleId="DocumentMap">
    <w:name w:val="Document Map"/>
    <w:basedOn w:val="Normal"/>
    <w:link w:val="DocumentMapChar"/>
    <w:uiPriority w:val="99"/>
    <w:semiHidden/>
    <w:unhideWhenUsed/>
    <w:rsid w:val="002521E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521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37C3A-3B0B-44F7-929B-9A219613C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1709</Words>
  <Characters>9746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11</cp:revision>
  <cp:lastPrinted>2011-10-23T12:35:00Z</cp:lastPrinted>
  <dcterms:created xsi:type="dcterms:W3CDTF">2012-05-07T12:14:00Z</dcterms:created>
  <dcterms:modified xsi:type="dcterms:W3CDTF">2012-06-28T00:38:00Z</dcterms:modified>
</cp:coreProperties>
</file>