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224FC" w14:textId="77777777" w:rsidR="004C733F" w:rsidRDefault="004C733F" w:rsidP="004C733F">
      <w:pPr>
        <w:rPr>
          <w:rFonts w:ascii="Times New Roman" w:hAnsi="Times New Roman" w:cs="Times New Roman"/>
          <w:sz w:val="24"/>
          <w:szCs w:val="24"/>
        </w:rPr>
      </w:pPr>
    </w:p>
    <w:p w14:paraId="5EC1A0D3" w14:textId="7CE263F4" w:rsidR="004C733F" w:rsidRPr="006C6699" w:rsidRDefault="004C733F" w:rsidP="004C733F">
      <w:pPr>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540BE143" wp14:editId="5755426E">
                <wp:simplePos x="0" y="0"/>
                <wp:positionH relativeFrom="column">
                  <wp:posOffset>4712970</wp:posOffset>
                </wp:positionH>
                <wp:positionV relativeFrom="paragraph">
                  <wp:posOffset>-1011555</wp:posOffset>
                </wp:positionV>
                <wp:extent cx="800100" cy="304800"/>
                <wp:effectExtent l="9525" t="13970" r="9525" b="5080"/>
                <wp:wrapNone/>
                <wp:docPr id="14686837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048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06947" id="Rectangle 2" o:spid="_x0000_s1026" style="position:absolute;margin-left:371.1pt;margin-top:-79.65pt;width:63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" strokecolor="white [3212]"/>
            </w:pict>
          </mc:Fallback>
        </mc:AlternateContent>
      </w:r>
      <w:r w:rsidRPr="006C6699">
        <w:rPr>
          <w:rFonts w:ascii="Times New Roman" w:hAnsi="Times New Roman" w:cs="Times New Roman"/>
          <w:b/>
          <w:sz w:val="24"/>
          <w:szCs w:val="24"/>
        </w:rPr>
        <w:t>BAB II</w:t>
      </w:r>
    </w:p>
    <w:p w14:paraId="4543B138" w14:textId="77777777" w:rsidR="004C733F" w:rsidRDefault="004C733F" w:rsidP="004C733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TINJAUAN PUSTAKA</w:t>
      </w:r>
    </w:p>
    <w:p w14:paraId="50F280C4" w14:textId="77777777" w:rsidR="004C733F" w:rsidRPr="006C6699" w:rsidRDefault="004C733F" w:rsidP="004C733F">
      <w:pPr>
        <w:spacing w:after="0" w:line="480" w:lineRule="auto"/>
        <w:jc w:val="center"/>
        <w:rPr>
          <w:rFonts w:ascii="Times New Roman" w:hAnsi="Times New Roman" w:cs="Times New Roman"/>
          <w:b/>
          <w:sz w:val="24"/>
          <w:szCs w:val="24"/>
        </w:rPr>
      </w:pPr>
    </w:p>
    <w:p w14:paraId="0242CDBA" w14:textId="77777777" w:rsidR="004C733F" w:rsidRPr="006C6699" w:rsidRDefault="004C733F" w:rsidP="004C733F">
      <w:pPr>
        <w:pStyle w:val="ListParagraph"/>
        <w:numPr>
          <w:ilvl w:val="0"/>
          <w:numId w:val="1"/>
        </w:numPr>
        <w:spacing w:after="0" w:line="480" w:lineRule="auto"/>
        <w:ind w:left="426" w:hanging="426"/>
        <w:jc w:val="both"/>
        <w:rPr>
          <w:rFonts w:ascii="Times New Roman" w:hAnsi="Times New Roman" w:cs="Times New Roman"/>
          <w:b/>
          <w:sz w:val="24"/>
          <w:szCs w:val="24"/>
        </w:rPr>
      </w:pPr>
      <w:r w:rsidRPr="006C6699">
        <w:rPr>
          <w:rFonts w:ascii="Times New Roman" w:hAnsi="Times New Roman" w:cs="Times New Roman"/>
          <w:b/>
          <w:sz w:val="24"/>
          <w:szCs w:val="24"/>
        </w:rPr>
        <w:t>Keragaman Jenis</w:t>
      </w:r>
    </w:p>
    <w:p w14:paraId="57DB08F9" w14:textId="77777777" w:rsidR="004C733F" w:rsidRDefault="004C733F" w:rsidP="004C733F">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Menurut Odum (1998: 185), menyatakan bahwa keragaman jenis mempunyai dua komponen yang dapat memberi reaksi secara berbeda – beda terhadap faktor – faktor geografi, perkembangan dan fisik. Kedua komponen tersebut adalah kekayaan jenis atau komponen varietas dalam per satuan area dan kesamarataan atau equitibilitas dalam pembagian individu yang merata diantara dua jenis.</w:t>
      </w:r>
    </w:p>
    <w:p w14:paraId="08F41F57" w14:textId="77777777" w:rsidR="004C733F" w:rsidRDefault="004C733F" w:rsidP="004C733F">
      <w:pPr>
        <w:pStyle w:val="ListParagraph"/>
        <w:spacing w:line="480" w:lineRule="auto"/>
        <w:ind w:left="0" w:firstLine="567"/>
        <w:jc w:val="both"/>
        <w:rPr>
          <w:rFonts w:ascii="Times New Roman" w:hAnsi="Times New Roman" w:cs="Times New Roman"/>
          <w:sz w:val="24"/>
          <w:szCs w:val="24"/>
        </w:rPr>
      </w:pPr>
      <w:r>
        <w:rPr>
          <w:rFonts w:ascii="Times New Roman" w:hAnsi="Times New Roman" w:cs="Times New Roman"/>
          <w:sz w:val="24"/>
          <w:szCs w:val="24"/>
        </w:rPr>
        <w:t>Ada dua cara pendekatan yang digunakan untuk menganalisis keragaman jenis dalam keadaan yang berlainan, yaitu:</w:t>
      </w:r>
    </w:p>
    <w:p w14:paraId="1862FFC9" w14:textId="77777777" w:rsidR="004C733F" w:rsidRDefault="004C733F" w:rsidP="004C733F">
      <w:pPr>
        <w:pStyle w:val="ListParagraph"/>
        <w:numPr>
          <w:ilvl w:val="0"/>
          <w:numId w:val="2"/>
        </w:numPr>
        <w:spacing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Pembandingan – pembandingan yang didasarkan pada bentuk, pola atau persamaan kurva banyaknya jenis.</w:t>
      </w:r>
    </w:p>
    <w:p w14:paraId="28FB77D2" w14:textId="77777777" w:rsidR="004C733F" w:rsidRDefault="004C733F" w:rsidP="004C733F">
      <w:pPr>
        <w:pStyle w:val="ListParagraph"/>
        <w:numPr>
          <w:ilvl w:val="0"/>
          <w:numId w:val="2"/>
        </w:numPr>
        <w:spacing w:after="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Pembandingan yang didasarkan pada indeks keanekaragaman, yang merupakan nisbah atau pernyataan matematika lainnya, dari hubungan – hubungan jenis kepentingan.</w:t>
      </w:r>
    </w:p>
    <w:p w14:paraId="523076CC" w14:textId="77777777" w:rsidR="004C733F" w:rsidRPr="00C13C43" w:rsidRDefault="004C733F" w:rsidP="004C733F">
      <w:pPr>
        <w:pStyle w:val="ListParagraph"/>
        <w:spacing w:after="0" w:line="480" w:lineRule="auto"/>
        <w:ind w:left="0" w:firstLine="567"/>
        <w:jc w:val="both"/>
        <w:rPr>
          <w:rFonts w:ascii="Times New Roman" w:hAnsi="Times New Roman" w:cs="Times New Roman"/>
          <w:bCs/>
          <w:iCs/>
          <w:sz w:val="24"/>
          <w:szCs w:val="24"/>
        </w:rPr>
      </w:pPr>
      <w:r w:rsidRPr="00C13C43">
        <w:rPr>
          <w:rFonts w:ascii="Times New Roman" w:hAnsi="Times New Roman" w:cs="Times New Roman"/>
          <w:bCs/>
          <w:iCs/>
          <w:sz w:val="24"/>
          <w:szCs w:val="24"/>
        </w:rPr>
        <w:t xml:space="preserve">Keanekaragaman spesies laut sangat bervariasi berdasarkan lokasinya. </w:t>
      </w:r>
      <w:r>
        <w:rPr>
          <w:rFonts w:ascii="Times New Roman" w:hAnsi="Times New Roman" w:cs="Times New Roman"/>
          <w:bCs/>
          <w:iCs/>
          <w:sz w:val="24"/>
          <w:szCs w:val="24"/>
        </w:rPr>
        <w:t xml:space="preserve">Dahuri (2003: 9) </w:t>
      </w:r>
      <w:r w:rsidRPr="00C13C43">
        <w:rPr>
          <w:rFonts w:ascii="Times New Roman" w:hAnsi="Times New Roman" w:cs="Times New Roman"/>
          <w:bCs/>
          <w:iCs/>
          <w:sz w:val="24"/>
          <w:szCs w:val="24"/>
        </w:rPr>
        <w:t>menyatakan bahwa variasi keanekaragaman spesies ditentukan oleh dua gradient geografi, yaitu:</w:t>
      </w:r>
    </w:p>
    <w:p w14:paraId="284A6333" w14:textId="5875A1E7" w:rsidR="004C733F" w:rsidRPr="00C13C43" w:rsidRDefault="004C733F" w:rsidP="004C733F">
      <w:pPr>
        <w:pStyle w:val="ListParagraph"/>
        <w:numPr>
          <w:ilvl w:val="0"/>
          <w:numId w:val="3"/>
        </w:numPr>
        <w:spacing w:line="480" w:lineRule="auto"/>
        <w:ind w:left="426" w:hanging="426"/>
        <w:jc w:val="both"/>
        <w:rPr>
          <w:rFonts w:ascii="Times New Roman" w:hAnsi="Times New Roman" w:cs="Times New Roman"/>
          <w:bCs/>
          <w:iCs/>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66CDAE4A" wp14:editId="2F25CEA7">
                <wp:simplePos x="0" y="0"/>
                <wp:positionH relativeFrom="column">
                  <wp:posOffset>2141220</wp:posOffset>
                </wp:positionH>
                <wp:positionV relativeFrom="paragraph">
                  <wp:posOffset>1456055</wp:posOffset>
                </wp:positionV>
                <wp:extent cx="590550" cy="304800"/>
                <wp:effectExtent l="9525" t="13970" r="9525" b="5080"/>
                <wp:wrapNone/>
                <wp:docPr id="60625196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304800"/>
                        </a:xfrm>
                        <a:prstGeom prst="rect">
                          <a:avLst/>
                        </a:prstGeom>
                        <a:solidFill>
                          <a:srgbClr val="FFFFFF"/>
                        </a:solidFill>
                        <a:ln w="9525">
                          <a:solidFill>
                            <a:schemeClr val="bg1">
                              <a:lumMod val="100000"/>
                              <a:lumOff val="0"/>
                            </a:schemeClr>
                          </a:solidFill>
                          <a:miter lim="800000"/>
                          <a:headEnd/>
                          <a:tailEnd/>
                        </a:ln>
                      </wps:spPr>
                      <wps:txbx>
                        <w:txbxContent>
                          <w:p w14:paraId="7BA43CBF" w14:textId="77777777" w:rsidR="004C733F" w:rsidRPr="00AA32C4" w:rsidRDefault="004C733F" w:rsidP="004C733F">
                            <w:pPr>
                              <w:jc w:val="center"/>
                              <w:rPr>
                                <w:rFonts w:ascii="Times New Roman" w:hAnsi="Times New Roman" w:cs="Times New Roman"/>
                                <w:sz w:val="24"/>
                                <w:lang w:val="en-US"/>
                              </w:rPr>
                            </w:pPr>
                            <w:r w:rsidRPr="00AA32C4">
                              <w:rPr>
                                <w:rFonts w:ascii="Times New Roman" w:hAnsi="Times New Roman" w:cs="Times New Roman"/>
                                <w:sz w:val="24"/>
                                <w:lang w:val="en-U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DAE4A" id="Rectangle 1" o:spid="_x0000_s1026" style="position:absolute;left:0;text-align:left;margin-left:168.6pt;margin-top:114.65pt;width:46.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" strokecolor="white [3212]">
                <v:textbox>
                  <w:txbxContent>
                    <w:p w14:paraId="7BA43CBF" w14:textId="77777777" w:rsidR="004C733F" w:rsidRPr="00AA32C4" w:rsidRDefault="004C733F" w:rsidP="004C733F">
                      <w:pPr>
                        <w:jc w:val="center"/>
                        <w:rPr>
                          <w:rFonts w:ascii="Times New Roman" w:hAnsi="Times New Roman" w:cs="Times New Roman"/>
                          <w:sz w:val="24"/>
                          <w:lang w:val="en-US"/>
                        </w:rPr>
                      </w:pPr>
                      <w:r w:rsidRPr="00AA32C4">
                        <w:rPr>
                          <w:rFonts w:ascii="Times New Roman" w:hAnsi="Times New Roman" w:cs="Times New Roman"/>
                          <w:sz w:val="24"/>
                          <w:lang w:val="en-US"/>
                        </w:rPr>
                        <w:t>5</w:t>
                      </w:r>
                    </w:p>
                  </w:txbxContent>
                </v:textbox>
              </v:rect>
            </w:pict>
          </mc:Fallback>
        </mc:AlternateContent>
      </w:r>
      <w:r w:rsidRPr="00C13C43">
        <w:rPr>
          <w:rFonts w:ascii="Times New Roman" w:hAnsi="Times New Roman" w:cs="Times New Roman"/>
          <w:bCs/>
          <w:iCs/>
          <w:sz w:val="24"/>
          <w:szCs w:val="24"/>
        </w:rPr>
        <w:t>Posisi geografis, bahwa keanekaragaman spesies bervariasi diantara daerah tropis dan dingin (temperate)</w:t>
      </w:r>
    </w:p>
    <w:p w14:paraId="48CC755E" w14:textId="77777777" w:rsidR="004C733F" w:rsidRPr="00455DBE" w:rsidRDefault="004C733F" w:rsidP="004C733F">
      <w:pPr>
        <w:pStyle w:val="ListParagraph"/>
        <w:numPr>
          <w:ilvl w:val="0"/>
          <w:numId w:val="3"/>
        </w:numPr>
        <w:spacing w:line="480" w:lineRule="auto"/>
        <w:ind w:left="426" w:hanging="426"/>
        <w:jc w:val="both"/>
        <w:rPr>
          <w:rFonts w:ascii="Times New Roman" w:hAnsi="Times New Roman" w:cs="Times New Roman"/>
          <w:bCs/>
          <w:iCs/>
          <w:sz w:val="24"/>
          <w:szCs w:val="24"/>
        </w:rPr>
      </w:pPr>
      <w:r w:rsidRPr="00C13C43">
        <w:rPr>
          <w:rFonts w:ascii="Times New Roman" w:hAnsi="Times New Roman" w:cs="Times New Roman"/>
          <w:bCs/>
          <w:iCs/>
          <w:sz w:val="24"/>
          <w:szCs w:val="24"/>
        </w:rPr>
        <w:lastRenderedPageBreak/>
        <w:t xml:space="preserve">Posisi perairan, bahwa perairan Indo – Pasifik Barat (khususnya daerah diantara Philifina, Indonesia, dan Australia Barat laut)memiliki keanekaragaman paling tinggi. </w:t>
      </w:r>
    </w:p>
    <w:p w14:paraId="66BF68D1" w14:textId="77777777" w:rsidR="004C733F" w:rsidRDefault="004C733F" w:rsidP="004C733F">
      <w:pPr>
        <w:pStyle w:val="ListParagraph"/>
        <w:spacing w:line="480" w:lineRule="auto"/>
        <w:ind w:left="426"/>
        <w:jc w:val="both"/>
        <w:rPr>
          <w:rFonts w:ascii="Times New Roman" w:hAnsi="Times New Roman" w:cs="Times New Roman"/>
          <w:bCs/>
          <w:iCs/>
          <w:sz w:val="24"/>
          <w:szCs w:val="24"/>
        </w:rPr>
      </w:pPr>
    </w:p>
    <w:p w14:paraId="582519AD" w14:textId="77777777" w:rsidR="004C733F" w:rsidRPr="006C6699" w:rsidRDefault="004C733F" w:rsidP="004C733F">
      <w:pPr>
        <w:pStyle w:val="ListParagraph"/>
        <w:numPr>
          <w:ilvl w:val="0"/>
          <w:numId w:val="1"/>
        </w:numPr>
        <w:spacing w:line="480" w:lineRule="auto"/>
        <w:ind w:left="426" w:hanging="426"/>
        <w:jc w:val="both"/>
        <w:rPr>
          <w:rFonts w:ascii="Times New Roman" w:hAnsi="Times New Roman" w:cs="Times New Roman"/>
          <w:b/>
          <w:bCs/>
          <w:iCs/>
          <w:sz w:val="24"/>
          <w:szCs w:val="24"/>
        </w:rPr>
      </w:pPr>
      <w:r w:rsidRPr="006C6699">
        <w:rPr>
          <w:rFonts w:ascii="Times New Roman" w:hAnsi="Times New Roman" w:cs="Times New Roman"/>
          <w:b/>
          <w:bCs/>
          <w:iCs/>
          <w:sz w:val="24"/>
          <w:szCs w:val="24"/>
        </w:rPr>
        <w:t>Alga</w:t>
      </w:r>
    </w:p>
    <w:p w14:paraId="2256F670" w14:textId="77777777" w:rsidR="004C733F" w:rsidRDefault="004C733F" w:rsidP="004C733F">
      <w:pPr>
        <w:pStyle w:val="ListParagraph"/>
        <w:spacing w:line="480" w:lineRule="auto"/>
        <w:ind w:left="0" w:firstLine="709"/>
        <w:jc w:val="both"/>
        <w:rPr>
          <w:rFonts w:ascii="Times New Roman" w:hAnsi="Times New Roman" w:cs="Times New Roman"/>
          <w:bCs/>
          <w:iCs/>
          <w:sz w:val="24"/>
          <w:szCs w:val="24"/>
        </w:rPr>
      </w:pPr>
      <w:r>
        <w:rPr>
          <w:rFonts w:ascii="Times New Roman" w:hAnsi="Times New Roman" w:cs="Times New Roman"/>
          <w:bCs/>
          <w:iCs/>
          <w:sz w:val="24"/>
          <w:szCs w:val="24"/>
        </w:rPr>
        <w:t>Alga merupakan tumbuhan Thallus (Thallophyta) yang memiliki klorofil sehingga dapat berfotosintesis dan bersifat autotrof (dapat membuat makanan sendiri) (Yudianto,1992: 9).Alga merupakan tumbuhan Thallus yaitu tumbuh – tumbuhan yang memiliki ciri utama tubuh yang berbentuk talus. Yang disebut talus yaitu tubuh tumbuhan yang belum dapat dibedakan dalam3 bagian utamanya, yaitu belum dapat dibedakan antara akar, batang dan daunnya (Tjitrosoepomo,2003: 29).</w:t>
      </w:r>
    </w:p>
    <w:p w14:paraId="7D38F270" w14:textId="77777777" w:rsidR="004C733F" w:rsidRPr="00D01CBE" w:rsidRDefault="004C733F" w:rsidP="004C733F">
      <w:pPr>
        <w:pStyle w:val="ListParagraph"/>
        <w:numPr>
          <w:ilvl w:val="0"/>
          <w:numId w:val="4"/>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t>Morfologi</w:t>
      </w:r>
    </w:p>
    <w:p w14:paraId="0CB9A508" w14:textId="77777777" w:rsidR="004C733F" w:rsidRDefault="004C733F" w:rsidP="004C733F">
      <w:pPr>
        <w:pStyle w:val="ListParagraph"/>
        <w:spacing w:after="0"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Dari segi morfologinya, algatidak memperlihatkan adanyaperbedaan antara akar, batang dan daun. Secara keseluruhan, tanaman ini mempunyai morfologi yang mirip, walaupun sebenarnya berbeda. Bentuk – bentuk tersebut sebenarnya hanyalah thallus. Bentuk thallus alga ada bermacam – macam, antara lain bulat seperti tabung, pipih, gepeng, bulat seperti kantong dan rambut (Aslan, 1998: 20)</w:t>
      </w:r>
      <w:r>
        <w:rPr>
          <w:rFonts w:ascii="Times New Roman" w:hAnsi="Times New Roman" w:cs="Times New Roman"/>
          <w:bCs/>
          <w:iCs/>
          <w:sz w:val="24"/>
          <w:szCs w:val="24"/>
        </w:rPr>
        <w:t>.</w:t>
      </w:r>
    </w:p>
    <w:p w14:paraId="48FCDE93" w14:textId="77777777" w:rsidR="004C733F" w:rsidRDefault="004C733F" w:rsidP="004C733F">
      <w:pPr>
        <w:pStyle w:val="NormalWeb"/>
        <w:spacing w:before="0" w:beforeAutospacing="0" w:after="0" w:afterAutospacing="0" w:line="480" w:lineRule="auto"/>
        <w:ind w:firstLine="567"/>
        <w:jc w:val="both"/>
      </w:pPr>
      <w:r>
        <w:t>Makro alga mempunyai bentuk yang bermacam-macam. Selain tubuh berbentuk Thallus ciri lainnya adalah bahwa dinding selnya dilapisi lendir dan bersifat autotrof yang dapat hidup sendiri tanpa tergantung pada makhluk lain. Secara ekologi makro alga mempunyai beberapa fungsi penting didaerah pesisir.</w:t>
      </w:r>
      <w:r>
        <w:br/>
        <w:t xml:space="preserve">Alga (Ganggang) termasuk tumbuhan tingkat rendah yang berukuran makroskopis, dan susunan kerangka tubuhnya tidak dapat dibedakan antara akar, batang dan </w:t>
      </w:r>
      <w:r>
        <w:lastRenderedPageBreak/>
        <w:t xml:space="preserve">daun, sehingga keseluruhan tubuhnya dikenal dengan nama Thallus. Rumput laut atau seaweeds termasuk tumbuhan thallus yang banyak dijumpai hampir diseluruh perairan pantai Indonesia, terutama dipantai yang mempunyai rataan terumbu karang. Tubuh alga berupa thallus dan memiliki struktur yang sangat bervariasi kadang-kadang menyerupai kormus tumbuhan tingkat tinggi (Romimohtarto dan Juwana, 2001: 58). </w:t>
      </w:r>
    </w:p>
    <w:p w14:paraId="27F38FDC" w14:textId="77777777" w:rsidR="004C733F" w:rsidRDefault="004C733F" w:rsidP="004C733F">
      <w:pPr>
        <w:pStyle w:val="NormalWeb"/>
        <w:spacing w:before="0" w:beforeAutospacing="0" w:after="0" w:afterAutospacing="0" w:line="480" w:lineRule="auto"/>
        <w:ind w:firstLine="567"/>
        <w:jc w:val="both"/>
      </w:pPr>
      <w:r>
        <w:t>Bentuk thallus alga makroskopis bermacam-macam antara lain bulat, pipih, gepeng bulat seperti kantong dan seperti rambut. Percabangan thallus ada yang dichotomus (bercabang dua terus menerus), pectinate (sederet searah pada satu sisi thallus utama ), pinnate (bercabang dua-dua pada sepanjang thallus utama secara berseling), ferticinate (cabangnya berpusat melingkari aksis atau sumbu utama), dan ada juga yang sederhana tidak bercabang. Sifat substansi thalli juga beraneka ragam ada yang lunak seperti gelatin (gelatinous), keras mengandung zat kapur (calcareous), lunak seperti tulang rawan (cartilaginous) dan berserabut (spongious)</w:t>
      </w:r>
    </w:p>
    <w:p w14:paraId="45E2B853" w14:textId="77777777" w:rsidR="004C733F" w:rsidRDefault="004C733F" w:rsidP="004C733F">
      <w:pPr>
        <w:pStyle w:val="NormalWeb"/>
        <w:spacing w:before="0" w:beforeAutospacing="0" w:after="0" w:afterAutospacing="0" w:line="480" w:lineRule="auto"/>
        <w:ind w:firstLine="567"/>
        <w:jc w:val="both"/>
        <w:rPr>
          <w:lang w:val="en-US"/>
        </w:rPr>
      </w:pPr>
      <w:r>
        <w:t>Pigmen yang terdapat dalam thallus makro alga dapat digunakan untuk membedakan berbagai kelasnya. Pigmen ini dapat pula  menentukan warna thallus sehingga diketahui kelasnya misalnya Chlorophyceae, Phaeophyceae, Rhodophyceae dan Cyanophyceae. Pigmen ini antara lain klorofil, karoten, fikoeritrin, dan fikosanin yang merupakan pigmen utama disamping pigmen-pigmen yang lainnya.</w:t>
      </w:r>
    </w:p>
    <w:p w14:paraId="25C613FB" w14:textId="77777777" w:rsidR="004C733F" w:rsidRPr="00455DBE" w:rsidRDefault="004C733F" w:rsidP="004C733F">
      <w:pPr>
        <w:pStyle w:val="NormalWeb"/>
        <w:spacing w:before="0" w:beforeAutospacing="0" w:after="0" w:afterAutospacing="0" w:line="480" w:lineRule="auto"/>
        <w:ind w:firstLine="567"/>
        <w:jc w:val="both"/>
        <w:rPr>
          <w:lang w:val="en-US"/>
        </w:rPr>
      </w:pPr>
    </w:p>
    <w:p w14:paraId="3AF95721" w14:textId="77777777" w:rsidR="004C733F" w:rsidRPr="00D01CBE" w:rsidRDefault="004C733F" w:rsidP="004C733F">
      <w:pPr>
        <w:pStyle w:val="ListParagraph"/>
        <w:spacing w:line="480" w:lineRule="auto"/>
        <w:ind w:left="426" w:hanging="142"/>
        <w:jc w:val="both"/>
        <w:rPr>
          <w:rFonts w:ascii="Times New Roman" w:hAnsi="Times New Roman" w:cs="Times New Roman"/>
          <w:bCs/>
          <w:iCs/>
          <w:sz w:val="24"/>
          <w:szCs w:val="24"/>
        </w:rPr>
      </w:pPr>
      <w:r w:rsidRPr="00D01CBE">
        <w:rPr>
          <w:rFonts w:ascii="Times New Roman" w:hAnsi="Times New Roman" w:cs="Times New Roman"/>
          <w:bCs/>
          <w:iCs/>
          <w:sz w:val="24"/>
          <w:szCs w:val="24"/>
        </w:rPr>
        <w:t>Bentuk tubuh Alga diantaranya:</w:t>
      </w:r>
    </w:p>
    <w:p w14:paraId="0A9069C1" w14:textId="77777777" w:rsidR="004C733F" w:rsidRPr="00D01CBE" w:rsidRDefault="004C733F" w:rsidP="004C733F">
      <w:pPr>
        <w:pStyle w:val="ListParagraph"/>
        <w:numPr>
          <w:ilvl w:val="0"/>
          <w:numId w:val="5"/>
        </w:numPr>
        <w:spacing w:line="480" w:lineRule="auto"/>
        <w:ind w:left="284" w:firstLine="0"/>
        <w:jc w:val="both"/>
        <w:rPr>
          <w:rFonts w:ascii="Times New Roman" w:hAnsi="Times New Roman" w:cs="Times New Roman"/>
          <w:bCs/>
          <w:iCs/>
          <w:sz w:val="24"/>
          <w:szCs w:val="24"/>
        </w:rPr>
      </w:pPr>
      <w:r w:rsidRPr="00D01CBE">
        <w:rPr>
          <w:rFonts w:ascii="Times New Roman" w:hAnsi="Times New Roman" w:cs="Times New Roman"/>
          <w:bCs/>
          <w:iCs/>
          <w:sz w:val="24"/>
          <w:szCs w:val="24"/>
        </w:rPr>
        <w:t>Bentuk tubuh bersel satu, contoh: Chlorococus</w:t>
      </w:r>
    </w:p>
    <w:p w14:paraId="6135BFA4" w14:textId="77777777" w:rsidR="004C733F" w:rsidRPr="00D01CBE" w:rsidRDefault="004C733F" w:rsidP="004C733F">
      <w:pPr>
        <w:pStyle w:val="ListParagraph"/>
        <w:numPr>
          <w:ilvl w:val="0"/>
          <w:numId w:val="5"/>
        </w:numPr>
        <w:spacing w:line="480" w:lineRule="auto"/>
        <w:ind w:left="284" w:firstLine="0"/>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Bentuk tubuh berkoloni, contoh:Volvox</w:t>
      </w:r>
    </w:p>
    <w:p w14:paraId="6605EF10" w14:textId="77777777" w:rsidR="004C733F" w:rsidRPr="00D01CBE" w:rsidRDefault="004C733F" w:rsidP="004C733F">
      <w:pPr>
        <w:pStyle w:val="ListParagraph"/>
        <w:numPr>
          <w:ilvl w:val="0"/>
          <w:numId w:val="5"/>
        </w:numPr>
        <w:spacing w:line="480" w:lineRule="auto"/>
        <w:ind w:left="284" w:firstLine="0"/>
        <w:jc w:val="both"/>
        <w:rPr>
          <w:rFonts w:ascii="Times New Roman" w:hAnsi="Times New Roman" w:cs="Times New Roman"/>
          <w:bCs/>
          <w:iCs/>
          <w:sz w:val="24"/>
          <w:szCs w:val="24"/>
        </w:rPr>
      </w:pPr>
      <w:r w:rsidRPr="00D01CBE">
        <w:rPr>
          <w:rFonts w:ascii="Times New Roman" w:hAnsi="Times New Roman" w:cs="Times New Roman"/>
          <w:bCs/>
          <w:iCs/>
          <w:sz w:val="24"/>
          <w:szCs w:val="24"/>
        </w:rPr>
        <w:t>Bentuk tubuh bersel banyak, yang terdiri dari:</w:t>
      </w:r>
    </w:p>
    <w:p w14:paraId="0CB115A7" w14:textId="77777777" w:rsidR="004C733F" w:rsidRPr="00D01CBE" w:rsidRDefault="004C733F" w:rsidP="004C733F">
      <w:pPr>
        <w:pStyle w:val="ListParagraph"/>
        <w:numPr>
          <w:ilvl w:val="0"/>
          <w:numId w:val="6"/>
        </w:numPr>
        <w:tabs>
          <w:tab w:val="left" w:pos="1134"/>
        </w:tabs>
        <w:spacing w:line="480" w:lineRule="auto"/>
        <w:ind w:left="426" w:firstLine="283"/>
        <w:jc w:val="both"/>
        <w:rPr>
          <w:rFonts w:ascii="Times New Roman" w:hAnsi="Times New Roman" w:cs="Times New Roman"/>
          <w:bCs/>
          <w:iCs/>
          <w:sz w:val="24"/>
          <w:szCs w:val="24"/>
        </w:rPr>
      </w:pPr>
      <w:r w:rsidRPr="00D01CBE">
        <w:rPr>
          <w:rFonts w:ascii="Times New Roman" w:hAnsi="Times New Roman" w:cs="Times New Roman"/>
          <w:bCs/>
          <w:iCs/>
          <w:sz w:val="24"/>
          <w:szCs w:val="24"/>
        </w:rPr>
        <w:t>Berbentuk benang, co</w:t>
      </w:r>
      <w:r>
        <w:rPr>
          <w:rFonts w:ascii="Times New Roman" w:hAnsi="Times New Roman" w:cs="Times New Roman"/>
          <w:bCs/>
          <w:iCs/>
          <w:sz w:val="24"/>
          <w:szCs w:val="24"/>
        </w:rPr>
        <w:t xml:space="preserve">ntoh: </w:t>
      </w:r>
      <w:r>
        <w:rPr>
          <w:rFonts w:ascii="Times New Roman" w:hAnsi="Times New Roman" w:cs="Times New Roman"/>
          <w:bCs/>
          <w:i/>
          <w:iCs/>
          <w:sz w:val="24"/>
          <w:szCs w:val="24"/>
        </w:rPr>
        <w:t>Spyrogira, Oscillatoria</w:t>
      </w:r>
      <w:r>
        <w:rPr>
          <w:rFonts w:ascii="Times New Roman" w:hAnsi="Times New Roman" w:cs="Times New Roman"/>
          <w:bCs/>
          <w:iCs/>
          <w:sz w:val="24"/>
          <w:szCs w:val="24"/>
        </w:rPr>
        <w:t>,</w:t>
      </w:r>
      <w:r w:rsidRPr="00880ED0">
        <w:rPr>
          <w:rFonts w:ascii="Times New Roman" w:hAnsi="Times New Roman" w:cs="Times New Roman"/>
          <w:bCs/>
          <w:i/>
          <w:iCs/>
          <w:sz w:val="24"/>
          <w:szCs w:val="24"/>
        </w:rPr>
        <w:t xml:space="preserve"> Vaucheria</w:t>
      </w:r>
      <w:r w:rsidRPr="00D01CBE">
        <w:rPr>
          <w:rFonts w:ascii="Times New Roman" w:hAnsi="Times New Roman" w:cs="Times New Roman"/>
          <w:bCs/>
          <w:iCs/>
          <w:sz w:val="24"/>
          <w:szCs w:val="24"/>
        </w:rPr>
        <w:t>,dll.</w:t>
      </w:r>
    </w:p>
    <w:p w14:paraId="00985D2C" w14:textId="77777777" w:rsidR="004C733F" w:rsidRPr="00D01CBE" w:rsidRDefault="004C733F" w:rsidP="004C733F">
      <w:pPr>
        <w:pStyle w:val="ListParagraph"/>
        <w:numPr>
          <w:ilvl w:val="0"/>
          <w:numId w:val="6"/>
        </w:numPr>
        <w:tabs>
          <w:tab w:val="left" w:pos="1134"/>
        </w:tabs>
        <w:spacing w:line="480" w:lineRule="auto"/>
        <w:ind w:left="426" w:firstLine="283"/>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Berbentuk lembaran, contoh: </w:t>
      </w:r>
      <w:r w:rsidRPr="00880ED0">
        <w:rPr>
          <w:rFonts w:ascii="Times New Roman" w:hAnsi="Times New Roman" w:cs="Times New Roman"/>
          <w:bCs/>
          <w:i/>
          <w:iCs/>
          <w:sz w:val="24"/>
          <w:szCs w:val="24"/>
        </w:rPr>
        <w:t>Ulva</w:t>
      </w:r>
      <w:r w:rsidRPr="00D01CBE">
        <w:rPr>
          <w:rFonts w:ascii="Times New Roman" w:hAnsi="Times New Roman" w:cs="Times New Roman"/>
          <w:bCs/>
          <w:iCs/>
          <w:sz w:val="24"/>
          <w:szCs w:val="24"/>
        </w:rPr>
        <w:t xml:space="preserve">, </w:t>
      </w:r>
      <w:r w:rsidRPr="00880ED0">
        <w:rPr>
          <w:rFonts w:ascii="Times New Roman" w:hAnsi="Times New Roman" w:cs="Times New Roman"/>
          <w:bCs/>
          <w:i/>
          <w:iCs/>
          <w:sz w:val="24"/>
          <w:szCs w:val="24"/>
        </w:rPr>
        <w:t>Padina,Laminaria</w:t>
      </w:r>
      <w:r w:rsidRPr="00D01CBE">
        <w:rPr>
          <w:rFonts w:ascii="Times New Roman" w:hAnsi="Times New Roman" w:cs="Times New Roman"/>
          <w:bCs/>
          <w:iCs/>
          <w:sz w:val="24"/>
          <w:szCs w:val="24"/>
        </w:rPr>
        <w:t>,dll.</w:t>
      </w:r>
    </w:p>
    <w:p w14:paraId="703B089E" w14:textId="77777777" w:rsidR="004C733F" w:rsidRPr="00D01CBE" w:rsidRDefault="004C733F" w:rsidP="004C733F">
      <w:pPr>
        <w:pStyle w:val="ListParagraph"/>
        <w:numPr>
          <w:ilvl w:val="0"/>
          <w:numId w:val="6"/>
        </w:numPr>
        <w:tabs>
          <w:tab w:val="left" w:pos="1134"/>
        </w:tabs>
        <w:spacing w:after="0" w:line="480" w:lineRule="auto"/>
        <w:ind w:left="426" w:firstLine="283"/>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Berbentuk rerumputan, contoh: </w:t>
      </w:r>
      <w:r w:rsidRPr="00880ED0">
        <w:rPr>
          <w:rFonts w:ascii="Times New Roman" w:hAnsi="Times New Roman" w:cs="Times New Roman"/>
          <w:bCs/>
          <w:i/>
          <w:iCs/>
          <w:sz w:val="24"/>
          <w:szCs w:val="24"/>
        </w:rPr>
        <w:t>Chara</w:t>
      </w:r>
      <w:r w:rsidRPr="00D01CBE">
        <w:rPr>
          <w:rFonts w:ascii="Times New Roman" w:hAnsi="Times New Roman" w:cs="Times New Roman"/>
          <w:bCs/>
          <w:iCs/>
          <w:sz w:val="24"/>
          <w:szCs w:val="24"/>
        </w:rPr>
        <w:t xml:space="preserve">, </w:t>
      </w:r>
      <w:r w:rsidRPr="00880ED0">
        <w:rPr>
          <w:rFonts w:ascii="Times New Roman" w:hAnsi="Times New Roman" w:cs="Times New Roman"/>
          <w:bCs/>
          <w:i/>
          <w:iCs/>
          <w:sz w:val="24"/>
          <w:szCs w:val="24"/>
        </w:rPr>
        <w:t>Nitella</w:t>
      </w:r>
      <w:r w:rsidRPr="00D01CBE">
        <w:rPr>
          <w:rFonts w:ascii="Times New Roman" w:hAnsi="Times New Roman" w:cs="Times New Roman"/>
          <w:bCs/>
          <w:iCs/>
          <w:sz w:val="24"/>
          <w:szCs w:val="24"/>
        </w:rPr>
        <w:t xml:space="preserve">, </w:t>
      </w:r>
      <w:r w:rsidRPr="00880ED0">
        <w:rPr>
          <w:rFonts w:ascii="Times New Roman" w:hAnsi="Times New Roman" w:cs="Times New Roman"/>
          <w:bCs/>
          <w:i/>
          <w:iCs/>
          <w:sz w:val="24"/>
          <w:szCs w:val="24"/>
        </w:rPr>
        <w:t>Sargassum</w:t>
      </w:r>
      <w:r w:rsidRPr="00D01CBE">
        <w:rPr>
          <w:rFonts w:ascii="Times New Roman" w:hAnsi="Times New Roman" w:cs="Times New Roman"/>
          <w:bCs/>
          <w:iCs/>
          <w:sz w:val="24"/>
          <w:szCs w:val="24"/>
        </w:rPr>
        <w:t>,dll.</w:t>
      </w:r>
    </w:p>
    <w:p w14:paraId="23C698FA" w14:textId="77777777" w:rsidR="004C733F" w:rsidRPr="00D01CBE" w:rsidRDefault="004C733F" w:rsidP="004C733F">
      <w:pPr>
        <w:spacing w:after="0" w:line="480" w:lineRule="auto"/>
        <w:ind w:left="360"/>
        <w:jc w:val="both"/>
        <w:rPr>
          <w:rFonts w:ascii="Times New Roman" w:hAnsi="Times New Roman" w:cs="Times New Roman"/>
          <w:bCs/>
          <w:iCs/>
          <w:sz w:val="24"/>
          <w:szCs w:val="24"/>
        </w:rPr>
      </w:pPr>
      <w:r w:rsidRPr="00D01CBE">
        <w:rPr>
          <w:rFonts w:ascii="Times New Roman" w:hAnsi="Times New Roman" w:cs="Times New Roman"/>
          <w:bCs/>
          <w:iCs/>
          <w:sz w:val="24"/>
          <w:szCs w:val="24"/>
        </w:rPr>
        <w:t>(Yudianto, 1992: 9)</w:t>
      </w:r>
    </w:p>
    <w:p w14:paraId="14E76C57" w14:textId="77777777" w:rsidR="004C733F" w:rsidRPr="00D01CBE" w:rsidRDefault="004C733F" w:rsidP="004C733F">
      <w:pPr>
        <w:pStyle w:val="ListParagraph"/>
        <w:numPr>
          <w:ilvl w:val="0"/>
          <w:numId w:val="4"/>
        </w:numPr>
        <w:spacing w:line="480" w:lineRule="auto"/>
        <w:ind w:left="284" w:hanging="284"/>
        <w:jc w:val="both"/>
        <w:rPr>
          <w:rFonts w:ascii="Times New Roman" w:hAnsi="Times New Roman" w:cs="Times New Roman"/>
          <w:bCs/>
          <w:iCs/>
          <w:sz w:val="24"/>
          <w:szCs w:val="24"/>
        </w:rPr>
      </w:pPr>
      <w:r w:rsidRPr="00D01CBE">
        <w:rPr>
          <w:rFonts w:ascii="Times New Roman" w:hAnsi="Times New Roman" w:cs="Times New Roman"/>
          <w:bCs/>
          <w:iCs/>
          <w:sz w:val="24"/>
          <w:szCs w:val="24"/>
        </w:rPr>
        <w:t>Komposisi sel</w:t>
      </w:r>
    </w:p>
    <w:p w14:paraId="0D33FDF4" w14:textId="77777777" w:rsidR="004C733F" w:rsidRPr="00D01CBE" w:rsidRDefault="004C733F" w:rsidP="004C733F">
      <w:pPr>
        <w:pStyle w:val="ListParagraph"/>
        <w:spacing w:after="0" w:line="48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Semua al</w:t>
      </w:r>
      <w:r w:rsidRPr="00D01CBE">
        <w:rPr>
          <w:rFonts w:ascii="Times New Roman" w:hAnsi="Times New Roman" w:cs="Times New Roman"/>
          <w:bCs/>
          <w:iCs/>
          <w:sz w:val="24"/>
          <w:szCs w:val="24"/>
        </w:rPr>
        <w:t>ga mengandung khlorofil, tetapi pigmen yang dominan pada setiap kelas alg</w:t>
      </w:r>
      <w:r>
        <w:rPr>
          <w:rFonts w:ascii="Times New Roman" w:hAnsi="Times New Roman" w:cs="Times New Roman"/>
          <w:bCs/>
          <w:iCs/>
          <w:sz w:val="24"/>
          <w:szCs w:val="24"/>
        </w:rPr>
        <w:t>a adalah bervariasi, seperti: K</w:t>
      </w:r>
      <w:r w:rsidRPr="00D01CBE">
        <w:rPr>
          <w:rFonts w:ascii="Times New Roman" w:hAnsi="Times New Roman" w:cs="Times New Roman"/>
          <w:bCs/>
          <w:iCs/>
          <w:sz w:val="24"/>
          <w:szCs w:val="24"/>
        </w:rPr>
        <w:t>lorofil adalah pigmen utama pada Chlorophyceae, fikoeritrin (merah) adalah figmen utama Rhodophyceae, fikosantin (coklat kekuningan) adalah pigmen utama Phaeophyceae dan pigmen – pigmen lainnya (Yudianto, 1992: 10)</w:t>
      </w:r>
    </w:p>
    <w:p w14:paraId="1EA243E6" w14:textId="77777777" w:rsidR="004C733F" w:rsidRPr="00D01CBE" w:rsidRDefault="004C733F" w:rsidP="004C733F">
      <w:pPr>
        <w:pStyle w:val="ListParagraph"/>
        <w:spacing w:after="0"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Komposisi sel yang penting lainnya adalah kandungan zat makanan cadangannya. Beberapa alga ada yang mengandung zat tepung, bahan – bahan agar, zat kersik (silikat), zat kapur, pektin dan minyak laminarin. Selain itu, ada golongan alga yang belum memiliki inti sejati atau tidak memiliki dinding nukleus di dalam selnya; disebut selprokariotik (Cyanophyceae), tetapi umumnya alga bersifat eukariotik.</w:t>
      </w:r>
    </w:p>
    <w:p w14:paraId="52138241" w14:textId="77777777" w:rsidR="004C733F" w:rsidRPr="00D01CBE" w:rsidRDefault="004C733F" w:rsidP="004C733F">
      <w:pPr>
        <w:pStyle w:val="ListParagraph"/>
        <w:numPr>
          <w:ilvl w:val="0"/>
          <w:numId w:val="4"/>
        </w:numPr>
        <w:spacing w:line="480" w:lineRule="auto"/>
        <w:ind w:left="284" w:hanging="284"/>
        <w:jc w:val="both"/>
        <w:rPr>
          <w:rFonts w:ascii="Times New Roman" w:hAnsi="Times New Roman" w:cs="Times New Roman"/>
          <w:bCs/>
          <w:iCs/>
          <w:sz w:val="24"/>
          <w:szCs w:val="24"/>
        </w:rPr>
      </w:pPr>
      <w:r w:rsidRPr="00D01CBE">
        <w:rPr>
          <w:rFonts w:ascii="Times New Roman" w:hAnsi="Times New Roman" w:cs="Times New Roman"/>
          <w:bCs/>
          <w:iCs/>
          <w:sz w:val="24"/>
          <w:szCs w:val="24"/>
        </w:rPr>
        <w:t>Habitat Alga</w:t>
      </w:r>
    </w:p>
    <w:p w14:paraId="5178DE30" w14:textId="77777777" w:rsidR="004C733F" w:rsidRPr="00D01CBE" w:rsidRDefault="004C733F" w:rsidP="004C733F">
      <w:pPr>
        <w:pStyle w:val="ListParagraph"/>
        <w:spacing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Alga hidup di dalam perairan laut, air tawar dan banyak yang menghuni tempat – tempat yang lembab, serta melakukan simbiosis dengan tumbuhan lain. </w:t>
      </w:r>
      <w:r w:rsidRPr="00F46D81">
        <w:rPr>
          <w:rFonts w:ascii="Times New Roman" w:hAnsi="Times New Roman" w:cs="Times New Roman"/>
          <w:bCs/>
          <w:i/>
          <w:iCs/>
          <w:sz w:val="24"/>
          <w:szCs w:val="24"/>
        </w:rPr>
        <w:t>Anabaena azzolae</w:t>
      </w:r>
      <w:r w:rsidRPr="00D01CBE">
        <w:rPr>
          <w:rFonts w:ascii="Times New Roman" w:hAnsi="Times New Roman" w:cs="Times New Roman"/>
          <w:bCs/>
          <w:iCs/>
          <w:sz w:val="24"/>
          <w:szCs w:val="24"/>
        </w:rPr>
        <w:t xml:space="preserve"> adalah jenis alga biru (Cynophyceae) yang bersimbiosis dengan </w:t>
      </w:r>
      <w:r w:rsidRPr="00D01CBE">
        <w:rPr>
          <w:rFonts w:ascii="Times New Roman" w:hAnsi="Times New Roman" w:cs="Times New Roman"/>
          <w:bCs/>
          <w:iCs/>
          <w:sz w:val="24"/>
          <w:szCs w:val="24"/>
        </w:rPr>
        <w:lastRenderedPageBreak/>
        <w:t xml:space="preserve">tumbuhan paku air jenis </w:t>
      </w:r>
      <w:r w:rsidRPr="00F46D81">
        <w:rPr>
          <w:rFonts w:ascii="Times New Roman" w:hAnsi="Times New Roman" w:cs="Times New Roman"/>
          <w:bCs/>
          <w:i/>
          <w:iCs/>
          <w:sz w:val="24"/>
          <w:szCs w:val="24"/>
        </w:rPr>
        <w:t>Azzola pinnata</w:t>
      </w:r>
      <w:r w:rsidRPr="00D01CBE">
        <w:rPr>
          <w:rFonts w:ascii="Times New Roman" w:hAnsi="Times New Roman" w:cs="Times New Roman"/>
          <w:bCs/>
          <w:iCs/>
          <w:sz w:val="24"/>
          <w:szCs w:val="24"/>
        </w:rPr>
        <w:t>, sehingga habitatnya pun mengikuti tumbuhan paku air tersebut (Yudianto, 1992: 10).</w:t>
      </w:r>
    </w:p>
    <w:p w14:paraId="24F0CAD4" w14:textId="77777777" w:rsidR="004C733F" w:rsidRDefault="004C733F" w:rsidP="004C733F">
      <w:pPr>
        <w:pStyle w:val="ListParagraph"/>
        <w:spacing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Alga yang hidup di dasar laut banyak terdapat di sepanjang pantai mulai dari zone pasang surut sampai </w:t>
      </w:r>
      <w:r>
        <w:rPr>
          <w:rFonts w:ascii="Times New Roman" w:hAnsi="Times New Roman" w:cs="Times New Roman"/>
          <w:bCs/>
          <w:iCs/>
          <w:sz w:val="24"/>
          <w:szCs w:val="24"/>
        </w:rPr>
        <w:t>ke kedalaman yang dapat ditembus oleh cahaya matahari</w:t>
      </w:r>
      <w:r w:rsidRPr="00D01CBE">
        <w:rPr>
          <w:rFonts w:ascii="Times New Roman" w:hAnsi="Times New Roman" w:cs="Times New Roman"/>
          <w:bCs/>
          <w:iCs/>
          <w:sz w:val="24"/>
          <w:szCs w:val="24"/>
        </w:rPr>
        <w:t>. Biasanya alga ini sedikit terdapat di perairan yang dasarnya berlumpur atau berpasir karena sangat terbatas benda keras yang cukup kokoh untuk tempatnya melekat. Pada umumnya alga banyak ditemukan di terumbu karang, melekat pada batu,potongan karang, cangkang moluska,potongan kayu dan sebagainya (</w:t>
      </w:r>
      <w:r>
        <w:rPr>
          <w:rFonts w:ascii="Times New Roman" w:hAnsi="Times New Roman" w:cs="Times New Roman"/>
          <w:bCs/>
          <w:iCs/>
          <w:sz w:val="24"/>
          <w:szCs w:val="24"/>
        </w:rPr>
        <w:t>Nontji, 2007</w:t>
      </w:r>
      <w:r w:rsidRPr="00D01CBE">
        <w:rPr>
          <w:rFonts w:ascii="Times New Roman" w:hAnsi="Times New Roman" w:cs="Times New Roman"/>
          <w:bCs/>
          <w:iCs/>
          <w:sz w:val="24"/>
          <w:szCs w:val="24"/>
        </w:rPr>
        <w:t>: 145).</w:t>
      </w:r>
    </w:p>
    <w:p w14:paraId="44A1F65D" w14:textId="77777777" w:rsidR="004C733F" w:rsidRDefault="004C733F" w:rsidP="004C733F">
      <w:pPr>
        <w:pStyle w:val="ListParagraph"/>
        <w:spacing w:line="480" w:lineRule="auto"/>
        <w:ind w:left="426" w:firstLine="283"/>
        <w:jc w:val="both"/>
        <w:rPr>
          <w:rFonts w:ascii="Times New Roman" w:hAnsi="Times New Roman" w:cs="Times New Roman"/>
          <w:sz w:val="24"/>
          <w:szCs w:val="24"/>
        </w:rPr>
      </w:pPr>
      <w:r w:rsidRPr="00C32D81">
        <w:rPr>
          <w:rFonts w:ascii="Times New Roman" w:hAnsi="Times New Roman" w:cs="Times New Roman"/>
          <w:sz w:val="24"/>
          <w:szCs w:val="24"/>
        </w:rPr>
        <w:t xml:space="preserve">Berdasarkan habitat yang ditempatinya diperairan </w:t>
      </w:r>
      <w:r>
        <w:rPr>
          <w:rFonts w:ascii="Times New Roman" w:hAnsi="Times New Roman" w:cs="Times New Roman"/>
          <w:sz w:val="24"/>
          <w:szCs w:val="24"/>
        </w:rPr>
        <w:t>alga terdiri atas:</w:t>
      </w:r>
    </w:p>
    <w:p w14:paraId="14753557" w14:textId="77777777" w:rsidR="004C733F" w:rsidRDefault="004C733F" w:rsidP="004C733F">
      <w:pPr>
        <w:pStyle w:val="ListParagraph"/>
        <w:numPr>
          <w:ilvl w:val="0"/>
          <w:numId w:val="30"/>
        </w:numPr>
        <w:tabs>
          <w:tab w:val="left" w:pos="1134"/>
        </w:tabs>
        <w:spacing w:line="480" w:lineRule="auto"/>
        <w:ind w:left="426" w:firstLine="283"/>
        <w:jc w:val="both"/>
        <w:rPr>
          <w:rFonts w:ascii="Times New Roman" w:hAnsi="Times New Roman" w:cs="Times New Roman"/>
          <w:sz w:val="24"/>
          <w:szCs w:val="24"/>
        </w:rPr>
      </w:pPr>
      <w:r>
        <w:rPr>
          <w:rFonts w:ascii="Times New Roman" w:hAnsi="Times New Roman" w:cs="Times New Roman"/>
          <w:sz w:val="24"/>
          <w:szCs w:val="24"/>
        </w:rPr>
        <w:t>Alga subaerial yaitu alga yang hidup di daerah permukaan</w:t>
      </w:r>
    </w:p>
    <w:p w14:paraId="6F8BFF21" w14:textId="77777777" w:rsidR="004C733F" w:rsidRDefault="004C733F" w:rsidP="004C733F">
      <w:pPr>
        <w:pStyle w:val="ListParagraph"/>
        <w:numPr>
          <w:ilvl w:val="0"/>
          <w:numId w:val="30"/>
        </w:numPr>
        <w:tabs>
          <w:tab w:val="left" w:pos="1134"/>
        </w:tabs>
        <w:spacing w:line="480" w:lineRule="auto"/>
        <w:ind w:left="1134" w:hanging="425"/>
        <w:jc w:val="both"/>
        <w:rPr>
          <w:rFonts w:ascii="Times New Roman" w:hAnsi="Times New Roman" w:cs="Times New Roman"/>
          <w:sz w:val="24"/>
          <w:szCs w:val="24"/>
        </w:rPr>
      </w:pPr>
      <w:r>
        <w:rPr>
          <w:rFonts w:ascii="Times New Roman" w:hAnsi="Times New Roman" w:cs="Times New Roman"/>
          <w:sz w:val="24"/>
          <w:szCs w:val="24"/>
        </w:rPr>
        <w:t>Alga intertidial yaitu alga yang secara periodik muncul ke permukaan yang disebabkan karena naik turun air akibat pasang surut</w:t>
      </w:r>
    </w:p>
    <w:p w14:paraId="68C77B7D" w14:textId="77777777" w:rsidR="004C733F" w:rsidRDefault="004C733F" w:rsidP="004C733F">
      <w:pPr>
        <w:pStyle w:val="ListParagraph"/>
        <w:numPr>
          <w:ilvl w:val="0"/>
          <w:numId w:val="30"/>
        </w:numPr>
        <w:tabs>
          <w:tab w:val="left" w:pos="1134"/>
        </w:tabs>
        <w:spacing w:line="480" w:lineRule="auto"/>
        <w:ind w:left="426" w:firstLine="283"/>
        <w:jc w:val="both"/>
        <w:rPr>
          <w:rFonts w:ascii="Times New Roman" w:hAnsi="Times New Roman" w:cs="Times New Roman"/>
          <w:sz w:val="24"/>
          <w:szCs w:val="24"/>
        </w:rPr>
      </w:pPr>
      <w:r>
        <w:rPr>
          <w:rFonts w:ascii="Times New Roman" w:hAnsi="Times New Roman" w:cs="Times New Roman"/>
          <w:sz w:val="24"/>
          <w:szCs w:val="24"/>
        </w:rPr>
        <w:t>Alga subritorsal yaitualga yang berada di bawah permukaan air</w:t>
      </w:r>
    </w:p>
    <w:p w14:paraId="47D956D5" w14:textId="77777777" w:rsidR="004C733F" w:rsidRPr="004521B3" w:rsidRDefault="004C733F" w:rsidP="004C733F">
      <w:pPr>
        <w:pStyle w:val="ListParagraph"/>
        <w:numPr>
          <w:ilvl w:val="0"/>
          <w:numId w:val="30"/>
        </w:numPr>
        <w:tabs>
          <w:tab w:val="left" w:pos="1134"/>
        </w:tabs>
        <w:spacing w:after="0"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Alga edafik yaitu alga yang hidup di dalam tanah pada dasar perairan</w:t>
      </w:r>
    </w:p>
    <w:p w14:paraId="77E4FCD9" w14:textId="77777777" w:rsidR="004C733F" w:rsidRPr="00D01CBE" w:rsidRDefault="004C733F" w:rsidP="004C733F">
      <w:pPr>
        <w:pStyle w:val="ListParagraph"/>
        <w:numPr>
          <w:ilvl w:val="0"/>
          <w:numId w:val="4"/>
        </w:numPr>
        <w:spacing w:after="0" w:line="480" w:lineRule="auto"/>
        <w:ind w:left="284" w:hanging="284"/>
        <w:jc w:val="both"/>
        <w:rPr>
          <w:rFonts w:ascii="Times New Roman" w:hAnsi="Times New Roman" w:cs="Times New Roman"/>
          <w:bCs/>
          <w:iCs/>
          <w:sz w:val="24"/>
          <w:szCs w:val="24"/>
        </w:rPr>
      </w:pPr>
      <w:r w:rsidRPr="00D01CBE">
        <w:rPr>
          <w:rFonts w:ascii="Times New Roman" w:hAnsi="Times New Roman" w:cs="Times New Roman"/>
          <w:bCs/>
          <w:iCs/>
          <w:sz w:val="24"/>
          <w:szCs w:val="24"/>
        </w:rPr>
        <w:t>Klasifikasi Alga</w:t>
      </w:r>
    </w:p>
    <w:p w14:paraId="26C4F803" w14:textId="77777777" w:rsidR="004C733F" w:rsidRPr="00D01CBE" w:rsidRDefault="004C733F" w:rsidP="004C733F">
      <w:pPr>
        <w:pStyle w:val="ListParagraph"/>
        <w:spacing w:after="0"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Alga yang berukuran besar tergolong dalam 3 kelas yaitu: Chlorophyceae (alga hijau), Phaeophyceae (alga coklat), dan Rhodop</w:t>
      </w:r>
      <w:r>
        <w:rPr>
          <w:rFonts w:ascii="Times New Roman" w:hAnsi="Times New Roman" w:cs="Times New Roman"/>
          <w:bCs/>
          <w:iCs/>
          <w:sz w:val="24"/>
          <w:szCs w:val="24"/>
        </w:rPr>
        <w:t>hyceae (alga merah) (Nontji,2007</w:t>
      </w:r>
      <w:r w:rsidRPr="00D01CBE">
        <w:rPr>
          <w:rFonts w:ascii="Times New Roman" w:hAnsi="Times New Roman" w:cs="Times New Roman"/>
          <w:bCs/>
          <w:iCs/>
          <w:sz w:val="24"/>
          <w:szCs w:val="24"/>
        </w:rPr>
        <w:t>: 147)</w:t>
      </w:r>
    </w:p>
    <w:p w14:paraId="6D6B4335" w14:textId="77777777" w:rsidR="004C733F" w:rsidRPr="00AA32C4" w:rsidRDefault="004C733F" w:rsidP="004C733F">
      <w:pPr>
        <w:pStyle w:val="ListParagraph"/>
        <w:spacing w:after="0" w:line="480" w:lineRule="auto"/>
        <w:ind w:left="0" w:firstLine="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Sedangkan menurut (Tjitrosoepomo, 2003) Anak divisi alga dapat dibedakan dalam 7 kelas yaitu: Flagellata, D</w:t>
      </w:r>
      <w:r>
        <w:rPr>
          <w:rFonts w:ascii="Times New Roman" w:hAnsi="Times New Roman" w:cs="Times New Roman"/>
          <w:bCs/>
          <w:iCs/>
          <w:sz w:val="24"/>
          <w:szCs w:val="24"/>
        </w:rPr>
        <w:t xml:space="preserve">iatomeae, </w:t>
      </w:r>
      <w:r w:rsidRPr="00D01CBE">
        <w:rPr>
          <w:rFonts w:ascii="Times New Roman" w:hAnsi="Times New Roman" w:cs="Times New Roman"/>
          <w:bCs/>
          <w:iCs/>
          <w:sz w:val="24"/>
          <w:szCs w:val="24"/>
        </w:rPr>
        <w:t>Chlorophyceae, Conjugatae, Charophyceae, Phaeophyceae dan Rhodophyceae.</w:t>
      </w:r>
    </w:p>
    <w:p w14:paraId="46FE4A54" w14:textId="77777777" w:rsidR="004C733F" w:rsidRPr="00D01CBE" w:rsidRDefault="004C733F" w:rsidP="004C733F">
      <w:pPr>
        <w:pStyle w:val="ListParagraph"/>
        <w:numPr>
          <w:ilvl w:val="0"/>
          <w:numId w:val="7"/>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t>Kelas Flagellata</w:t>
      </w:r>
    </w:p>
    <w:p w14:paraId="24765EF2" w14:textId="77777777" w:rsidR="004C733F" w:rsidRPr="00D01CBE" w:rsidRDefault="004C733F" w:rsidP="004C733F">
      <w:pPr>
        <w:pStyle w:val="ListParagraph"/>
        <w:spacing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Flagellata adalah kelompok alga yang merupakan penyusun plankton, bersel tunggal, dan mempunyai inti yang sungguh, dapat bergerak dengan pertolongan satu atau beberapa bulu cambuk (Tjitrosoepomo, 2003: 33). Beberapa jenis yang bersifa</w:t>
      </w:r>
      <w:r>
        <w:rPr>
          <w:rFonts w:ascii="Times New Roman" w:hAnsi="Times New Roman" w:cs="Times New Roman"/>
          <w:bCs/>
          <w:iCs/>
          <w:sz w:val="24"/>
          <w:szCs w:val="24"/>
        </w:rPr>
        <w:t>t amu</w:t>
      </w:r>
      <w:r w:rsidRPr="00D01CBE">
        <w:rPr>
          <w:rFonts w:ascii="Times New Roman" w:hAnsi="Times New Roman" w:cs="Times New Roman"/>
          <w:bCs/>
          <w:iCs/>
          <w:sz w:val="24"/>
          <w:szCs w:val="24"/>
        </w:rPr>
        <w:t>boid (</w:t>
      </w:r>
      <w:r w:rsidRPr="004A4F4D">
        <w:rPr>
          <w:rFonts w:ascii="Times New Roman" w:hAnsi="Times New Roman" w:cs="Times New Roman"/>
          <w:bCs/>
          <w:i/>
          <w:iCs/>
          <w:sz w:val="24"/>
          <w:szCs w:val="24"/>
        </w:rPr>
        <w:t>Ochromonas</w:t>
      </w:r>
      <w:r w:rsidRPr="00D01CBE">
        <w:rPr>
          <w:rFonts w:ascii="Times New Roman" w:hAnsi="Times New Roman" w:cs="Times New Roman"/>
          <w:bCs/>
          <w:iCs/>
          <w:sz w:val="24"/>
          <w:szCs w:val="24"/>
        </w:rPr>
        <w:t>) cara makannya pun seperti amoeba, tetapi sebagian besar karena mempunyai zat warna, dapat hidup autotrof. Dalam selnya terdapat kromatofora yang berwarna hijau, kuning – coklat, kadang – kadang kebiru – biruan, atau kemerah – merahan. Sebagian kecil juga ada yang tidak berwarna dan bersifat heterotrof. Kelas ini dibagi lagi kedalam tujuh ordo yaitu: (Tjitrosoepomo, 2003: 34)</w:t>
      </w:r>
    </w:p>
    <w:p w14:paraId="6C252900"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Chrysomonadales</w:t>
      </w:r>
    </w:p>
    <w:p w14:paraId="68A2E2F4" w14:textId="77777777" w:rsidR="004C733F" w:rsidRDefault="004C733F" w:rsidP="004C733F">
      <w:pPr>
        <w:pStyle w:val="ListParagraph"/>
        <w:spacing w:line="480" w:lineRule="auto"/>
        <w:ind w:left="567" w:firstLine="567"/>
        <w:jc w:val="both"/>
        <w:rPr>
          <w:rFonts w:ascii="Times New Roman" w:hAnsi="Times New Roman" w:cs="Times New Roman"/>
          <w:bCs/>
          <w:i/>
          <w:iCs/>
          <w:sz w:val="24"/>
          <w:szCs w:val="24"/>
        </w:rPr>
      </w:pPr>
      <w:r w:rsidRPr="00D01CBE">
        <w:rPr>
          <w:rFonts w:ascii="Times New Roman" w:hAnsi="Times New Roman" w:cs="Times New Roman"/>
          <w:bCs/>
          <w:iCs/>
          <w:sz w:val="24"/>
          <w:szCs w:val="24"/>
        </w:rPr>
        <w:t xml:space="preserve">Sel – selnya mempunyai klorofil dan karotin, flagela 2, heterokon yang panjang dengan rambut – rambut yang mengkilap. Pada tubuhnya sering ditemukan dua sista dalam plasma yang berkersik dan terdiri atas dua bagian yang tidak sama besar. Hasil asimilasi dan zat makanan cadangan berupa minyak lemak dan leukosin. Contoh ordo </w:t>
      </w:r>
      <w:r>
        <w:rPr>
          <w:rFonts w:ascii="Times New Roman" w:hAnsi="Times New Roman" w:cs="Times New Roman"/>
          <w:bCs/>
          <w:iCs/>
          <w:sz w:val="24"/>
          <w:szCs w:val="24"/>
        </w:rPr>
        <w:t xml:space="preserve">Chrysomonadales adalah, </w:t>
      </w:r>
      <w:r w:rsidRPr="00F76D4C">
        <w:rPr>
          <w:rFonts w:ascii="Times New Roman" w:hAnsi="Times New Roman" w:cs="Times New Roman"/>
          <w:bCs/>
          <w:i/>
          <w:iCs/>
          <w:sz w:val="24"/>
          <w:szCs w:val="24"/>
        </w:rPr>
        <w:t>Synacrypta volvox dan Distephanus speculum</w:t>
      </w:r>
    </w:p>
    <w:p w14:paraId="4BE99184" w14:textId="77777777" w:rsidR="004C733F" w:rsidRDefault="004C733F" w:rsidP="004C733F">
      <w:pPr>
        <w:pStyle w:val="ListParagraph"/>
        <w:spacing w:line="480" w:lineRule="auto"/>
        <w:ind w:left="142" w:firstLine="567"/>
        <w:jc w:val="both"/>
        <w:rPr>
          <w:rFonts w:ascii="Times New Roman" w:hAnsi="Times New Roman" w:cs="Times New Roman"/>
          <w:bCs/>
          <w:i/>
          <w:iCs/>
          <w:sz w:val="24"/>
          <w:szCs w:val="24"/>
        </w:rPr>
      </w:pPr>
    </w:p>
    <w:p w14:paraId="5A805DDA" w14:textId="77777777" w:rsidR="004C733F" w:rsidRDefault="004C733F" w:rsidP="004C733F">
      <w:pPr>
        <w:pStyle w:val="ListParagraph"/>
        <w:spacing w:line="480" w:lineRule="auto"/>
        <w:ind w:left="142" w:firstLine="567"/>
        <w:jc w:val="both"/>
        <w:rPr>
          <w:rFonts w:ascii="Times New Roman" w:hAnsi="Times New Roman" w:cs="Times New Roman"/>
          <w:bCs/>
          <w:i/>
          <w:iCs/>
          <w:sz w:val="24"/>
          <w:szCs w:val="24"/>
        </w:rPr>
      </w:pPr>
    </w:p>
    <w:p w14:paraId="099D596D" w14:textId="77777777" w:rsidR="004C733F" w:rsidRDefault="004C733F" w:rsidP="004C733F">
      <w:pPr>
        <w:pStyle w:val="ListParagraph"/>
        <w:spacing w:line="480" w:lineRule="auto"/>
        <w:ind w:left="142" w:firstLine="567"/>
        <w:jc w:val="both"/>
        <w:rPr>
          <w:rFonts w:ascii="Times New Roman" w:hAnsi="Times New Roman" w:cs="Times New Roman"/>
          <w:bCs/>
          <w:i/>
          <w:iCs/>
          <w:sz w:val="24"/>
          <w:szCs w:val="24"/>
        </w:rPr>
      </w:pPr>
    </w:p>
    <w:p w14:paraId="747C6D48" w14:textId="77777777" w:rsidR="004C733F" w:rsidRPr="00AA32C4" w:rsidRDefault="004C733F" w:rsidP="004C733F">
      <w:pPr>
        <w:pStyle w:val="ListParagraph"/>
        <w:spacing w:line="480" w:lineRule="auto"/>
        <w:ind w:left="142" w:firstLine="567"/>
        <w:jc w:val="both"/>
        <w:rPr>
          <w:rFonts w:ascii="Times New Roman" w:hAnsi="Times New Roman" w:cs="Times New Roman"/>
          <w:bCs/>
          <w:i/>
          <w:iCs/>
          <w:sz w:val="24"/>
          <w:szCs w:val="24"/>
          <w:lang w:val="en-US"/>
        </w:rPr>
      </w:pPr>
    </w:p>
    <w:p w14:paraId="64795652" w14:textId="77777777" w:rsidR="004C733F" w:rsidRDefault="004C733F" w:rsidP="004C733F">
      <w:pPr>
        <w:pStyle w:val="ListParagraph"/>
        <w:spacing w:line="480" w:lineRule="auto"/>
        <w:ind w:left="709"/>
        <w:jc w:val="both"/>
        <w:rPr>
          <w:rFonts w:ascii="Times New Roman" w:hAnsi="Times New Roman" w:cs="Times New Roman"/>
          <w:bCs/>
          <w:iCs/>
          <w:sz w:val="24"/>
          <w:szCs w:val="24"/>
        </w:rPr>
      </w:pPr>
      <w:r w:rsidRPr="00F76D4C">
        <w:rPr>
          <w:rFonts w:ascii="Times New Roman" w:hAnsi="Times New Roman" w:cs="Times New Roman"/>
          <w:bCs/>
          <w:iCs/>
          <w:noProof/>
          <w:sz w:val="24"/>
          <w:szCs w:val="24"/>
          <w:lang w:val="en-US"/>
        </w:rPr>
        <w:lastRenderedPageBreak/>
        <w:drawing>
          <wp:inline distT="0" distB="0" distL="0" distR="0" wp14:anchorId="013362BE" wp14:editId="2B5FBC4F">
            <wp:extent cx="1685925" cy="1390650"/>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685925" cy="1390650"/>
                    </a:xfrm>
                    <a:prstGeom prst="rect">
                      <a:avLst/>
                    </a:prstGeom>
                    <a:noFill/>
                    <a:ln w="9525">
                      <a:noFill/>
                      <a:miter lim="800000"/>
                      <a:headEnd/>
                      <a:tailEnd/>
                    </a:ln>
                  </pic:spPr>
                </pic:pic>
              </a:graphicData>
            </a:graphic>
          </wp:inline>
        </w:drawing>
      </w:r>
      <w:r w:rsidRPr="00650FBC">
        <w:rPr>
          <w:rFonts w:ascii="Times New Roman" w:hAnsi="Times New Roman" w:cs="Times New Roman"/>
          <w:bCs/>
          <w:iCs/>
          <w:noProof/>
          <w:sz w:val="24"/>
          <w:szCs w:val="24"/>
          <w:lang w:val="en-US"/>
        </w:rPr>
        <w:drawing>
          <wp:inline distT="0" distB="0" distL="0" distR="0" wp14:anchorId="12C7FFC4" wp14:editId="1DABB1BF">
            <wp:extent cx="1924050" cy="1466850"/>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1924050" cy="1466850"/>
                    </a:xfrm>
                    <a:prstGeom prst="rect">
                      <a:avLst/>
                    </a:prstGeom>
                    <a:noFill/>
                    <a:ln w="9525">
                      <a:noFill/>
                      <a:miter lim="800000"/>
                      <a:headEnd/>
                      <a:tailEnd/>
                    </a:ln>
                  </pic:spPr>
                </pic:pic>
              </a:graphicData>
            </a:graphic>
          </wp:inline>
        </w:drawing>
      </w:r>
    </w:p>
    <w:p w14:paraId="1DF168AC" w14:textId="77777777" w:rsidR="004C733F" w:rsidRPr="00D01CBE" w:rsidRDefault="004C733F" w:rsidP="004C733F">
      <w:pPr>
        <w:pStyle w:val="ListParagraph"/>
        <w:numPr>
          <w:ilvl w:val="0"/>
          <w:numId w:val="23"/>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51496301" w14:textId="77777777" w:rsidR="004C733F" w:rsidRDefault="004C733F" w:rsidP="004C733F">
      <w:pPr>
        <w:pStyle w:val="ListParagraph"/>
        <w:spacing w:line="240" w:lineRule="auto"/>
        <w:ind w:left="709" w:hanging="709"/>
        <w:jc w:val="both"/>
        <w:rPr>
          <w:rFonts w:ascii="Times New Roman" w:hAnsi="Times New Roman" w:cs="Times New Roman"/>
          <w:bCs/>
          <w:iCs/>
          <w:sz w:val="24"/>
          <w:szCs w:val="24"/>
        </w:rPr>
      </w:pPr>
      <w:r w:rsidRPr="00D01CBE">
        <w:rPr>
          <w:rFonts w:ascii="Times New Roman" w:hAnsi="Times New Roman" w:cs="Times New Roman"/>
          <w:bCs/>
          <w:iCs/>
          <w:sz w:val="24"/>
          <w:szCs w:val="24"/>
        </w:rPr>
        <w:t>G</w:t>
      </w:r>
      <w:r>
        <w:rPr>
          <w:rFonts w:ascii="Times New Roman" w:hAnsi="Times New Roman" w:cs="Times New Roman"/>
          <w:bCs/>
          <w:iCs/>
          <w:sz w:val="24"/>
          <w:szCs w:val="24"/>
        </w:rPr>
        <w:t>a</w:t>
      </w:r>
      <w:r w:rsidRPr="00D01CBE">
        <w:rPr>
          <w:rFonts w:ascii="Times New Roman" w:hAnsi="Times New Roman" w:cs="Times New Roman"/>
          <w:bCs/>
          <w:iCs/>
          <w:sz w:val="24"/>
          <w:szCs w:val="24"/>
        </w:rPr>
        <w:t>mbar</w:t>
      </w:r>
      <w:r>
        <w:rPr>
          <w:rFonts w:ascii="Times New Roman" w:hAnsi="Times New Roman" w:cs="Times New Roman"/>
          <w:bCs/>
          <w:iCs/>
          <w:sz w:val="24"/>
          <w:szCs w:val="24"/>
        </w:rPr>
        <w:t xml:space="preserve"> 1: Contoh Ordo Chrysomonadales</w:t>
      </w:r>
    </w:p>
    <w:p w14:paraId="0767F303" w14:textId="77777777" w:rsidR="004C733F" w:rsidRPr="00AA32C4" w:rsidRDefault="004C733F" w:rsidP="004C733F">
      <w:pPr>
        <w:spacing w:line="240" w:lineRule="auto"/>
        <w:ind w:left="1134"/>
        <w:jc w:val="both"/>
        <w:rPr>
          <w:rFonts w:ascii="Times New Roman" w:hAnsi="Times New Roman" w:cs="Times New Roman"/>
          <w:bCs/>
          <w:iCs/>
          <w:sz w:val="24"/>
          <w:szCs w:val="24"/>
          <w:lang w:val="en-US"/>
        </w:rPr>
      </w:pPr>
      <w:r>
        <w:rPr>
          <w:rFonts w:ascii="Times New Roman" w:hAnsi="Times New Roman" w:cs="Times New Roman"/>
          <w:bCs/>
          <w:iCs/>
          <w:sz w:val="24"/>
          <w:szCs w:val="24"/>
        </w:rPr>
        <w:t>(A)</w:t>
      </w:r>
      <w:r w:rsidRPr="006C6699">
        <w:rPr>
          <w:rFonts w:ascii="Times New Roman" w:hAnsi="Times New Roman" w:cs="Times New Roman"/>
          <w:bCs/>
          <w:i/>
          <w:iCs/>
          <w:sz w:val="24"/>
          <w:szCs w:val="24"/>
        </w:rPr>
        <w:t>Synacrypta volvoc</w:t>
      </w:r>
      <w:r>
        <w:rPr>
          <w:rFonts w:ascii="Times New Roman" w:hAnsi="Times New Roman" w:cs="Times New Roman"/>
          <w:bCs/>
          <w:iCs/>
          <w:sz w:val="24"/>
          <w:szCs w:val="24"/>
        </w:rPr>
        <w:t xml:space="preserve">, (B) </w:t>
      </w:r>
      <w:r w:rsidRPr="00F76D4C">
        <w:rPr>
          <w:rFonts w:ascii="Times New Roman" w:hAnsi="Times New Roman" w:cs="Times New Roman"/>
          <w:bCs/>
          <w:i/>
          <w:iCs/>
          <w:sz w:val="24"/>
          <w:szCs w:val="24"/>
        </w:rPr>
        <w:t>Distephanus speculum</w:t>
      </w:r>
      <w:r w:rsidRPr="00F76D4C">
        <w:rPr>
          <w:rFonts w:ascii="Times New Roman" w:hAnsi="Times New Roman" w:cs="Times New Roman"/>
          <w:bCs/>
          <w:iCs/>
          <w:sz w:val="24"/>
          <w:szCs w:val="24"/>
        </w:rPr>
        <w:t xml:space="preserve"> (Tjitrosoepomo, 2003: 36)</w:t>
      </w:r>
    </w:p>
    <w:p w14:paraId="39E25ECE"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Heterochloridales</w:t>
      </w:r>
    </w:p>
    <w:p w14:paraId="3C5BDED3" w14:textId="77777777" w:rsidR="004C733F" w:rsidRPr="0046770C" w:rsidRDefault="004C733F" w:rsidP="004C733F">
      <w:pPr>
        <w:pStyle w:val="ListParagraph"/>
        <w:spacing w:line="480" w:lineRule="auto"/>
        <w:ind w:left="567"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Sel</w:t>
      </w:r>
      <w:r>
        <w:rPr>
          <w:rFonts w:ascii="Times New Roman" w:hAnsi="Times New Roman" w:cs="Times New Roman"/>
          <w:bCs/>
          <w:iCs/>
          <w:sz w:val="24"/>
          <w:szCs w:val="24"/>
        </w:rPr>
        <w:t xml:space="preserve"> – selnya mempunyai klorofil – a </w:t>
      </w:r>
      <w:r w:rsidRPr="00D01CBE">
        <w:rPr>
          <w:rFonts w:ascii="Times New Roman" w:hAnsi="Times New Roman" w:cs="Times New Roman"/>
          <w:bCs/>
          <w:iCs/>
          <w:sz w:val="24"/>
          <w:szCs w:val="24"/>
        </w:rPr>
        <w:t xml:space="preserve">dan banyak santofil, oleh karena itu berwarna kuning – coklat. Sangat menyerupai Crysomonadales. Heterochloridales berflagel dua, heterokon yang panjang dengan rambut – rambut mengkilat. Sista dalam plasma, dindingnya terdiri atas dua bagian yang berbentuk cawan. Hasil asimilasi dan zat makanan berupa minyak leukosin. Hidup dalam air tawar.Beberapa contoh yang tergolong dalam </w:t>
      </w:r>
      <w:r>
        <w:rPr>
          <w:rFonts w:ascii="Times New Roman" w:hAnsi="Times New Roman" w:cs="Times New Roman"/>
          <w:bCs/>
          <w:iCs/>
          <w:sz w:val="24"/>
          <w:szCs w:val="24"/>
        </w:rPr>
        <w:t>ordo ini adalah</w:t>
      </w:r>
      <w:r w:rsidRPr="00D01CBE">
        <w:rPr>
          <w:rFonts w:ascii="Times New Roman" w:hAnsi="Times New Roman" w:cs="Times New Roman"/>
          <w:bCs/>
          <w:iCs/>
          <w:sz w:val="24"/>
          <w:szCs w:val="24"/>
        </w:rPr>
        <w:t>, Myxochloris, Chloromeson (Tjitrosoepomo, 2003: 37).</w:t>
      </w:r>
    </w:p>
    <w:p w14:paraId="2B802443" w14:textId="77777777" w:rsidR="004C733F" w:rsidRDefault="004C733F" w:rsidP="004C733F">
      <w:pPr>
        <w:pStyle w:val="ListParagraph"/>
        <w:spacing w:line="480" w:lineRule="auto"/>
        <w:ind w:left="709"/>
        <w:jc w:val="both"/>
        <w:rPr>
          <w:rFonts w:ascii="Times New Roman" w:hAnsi="Times New Roman" w:cs="Times New Roman"/>
          <w:bCs/>
          <w:iCs/>
          <w:sz w:val="24"/>
          <w:szCs w:val="24"/>
        </w:rPr>
      </w:pPr>
      <w:r w:rsidRPr="0046770C">
        <w:rPr>
          <w:rFonts w:ascii="Times New Roman" w:hAnsi="Times New Roman" w:cs="Times New Roman"/>
          <w:bCs/>
          <w:iCs/>
          <w:noProof/>
          <w:sz w:val="24"/>
          <w:szCs w:val="24"/>
          <w:lang w:val="en-US"/>
        </w:rPr>
        <w:drawing>
          <wp:inline distT="0" distB="0" distL="0" distR="0" wp14:anchorId="5ECEBCAC" wp14:editId="3C28F13B">
            <wp:extent cx="1704975" cy="1171575"/>
            <wp:effectExtent l="19050" t="0" r="9525"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704975" cy="1171575"/>
                    </a:xfrm>
                    <a:prstGeom prst="rect">
                      <a:avLst/>
                    </a:prstGeom>
                    <a:noFill/>
                    <a:ln w="9525">
                      <a:noFill/>
                      <a:miter lim="800000"/>
                      <a:headEnd/>
                      <a:tailEnd/>
                    </a:ln>
                  </pic:spPr>
                </pic:pic>
              </a:graphicData>
            </a:graphic>
          </wp:inline>
        </w:drawing>
      </w:r>
      <w:r w:rsidRPr="0046770C">
        <w:rPr>
          <w:rFonts w:ascii="Times New Roman" w:hAnsi="Times New Roman" w:cs="Times New Roman"/>
          <w:bCs/>
          <w:iCs/>
          <w:noProof/>
          <w:sz w:val="24"/>
          <w:szCs w:val="24"/>
          <w:lang w:val="en-US"/>
        </w:rPr>
        <w:drawing>
          <wp:inline distT="0" distB="0" distL="0" distR="0" wp14:anchorId="09BB4565" wp14:editId="7061E8D0">
            <wp:extent cx="1209675" cy="866775"/>
            <wp:effectExtent l="19050" t="0" r="9525"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209675" cy="866775"/>
                    </a:xfrm>
                    <a:prstGeom prst="rect">
                      <a:avLst/>
                    </a:prstGeom>
                    <a:noFill/>
                    <a:ln w="9525">
                      <a:noFill/>
                      <a:miter lim="800000"/>
                      <a:headEnd/>
                      <a:tailEnd/>
                    </a:ln>
                  </pic:spPr>
                </pic:pic>
              </a:graphicData>
            </a:graphic>
          </wp:inline>
        </w:drawing>
      </w:r>
    </w:p>
    <w:p w14:paraId="6DFBEF7C" w14:textId="77777777" w:rsidR="004C733F" w:rsidRDefault="004C733F" w:rsidP="004C733F">
      <w:pPr>
        <w:pStyle w:val="ListParagraph"/>
        <w:numPr>
          <w:ilvl w:val="0"/>
          <w:numId w:val="29"/>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                     </w:t>
      </w:r>
    </w:p>
    <w:p w14:paraId="751F5D62" w14:textId="77777777" w:rsidR="004C733F" w:rsidRDefault="004C733F" w:rsidP="004C733F">
      <w:pPr>
        <w:pStyle w:val="ListParagraph"/>
        <w:spacing w:line="240" w:lineRule="auto"/>
        <w:ind w:left="709" w:hanging="709"/>
        <w:jc w:val="both"/>
        <w:rPr>
          <w:rFonts w:ascii="Times New Roman" w:hAnsi="Times New Roman" w:cs="Times New Roman"/>
          <w:bCs/>
          <w:iCs/>
          <w:sz w:val="24"/>
          <w:szCs w:val="24"/>
        </w:rPr>
      </w:pPr>
      <w:r>
        <w:rPr>
          <w:rFonts w:ascii="Times New Roman" w:hAnsi="Times New Roman" w:cs="Times New Roman"/>
          <w:bCs/>
          <w:iCs/>
          <w:sz w:val="24"/>
          <w:szCs w:val="24"/>
        </w:rPr>
        <w:t>Gambar 2: Contoh ordo Heterochloridales</w:t>
      </w:r>
    </w:p>
    <w:p w14:paraId="4F4E63D3" w14:textId="77777777" w:rsidR="004C733F" w:rsidRDefault="004C733F" w:rsidP="004C733F">
      <w:pPr>
        <w:pStyle w:val="ListParagraph"/>
        <w:numPr>
          <w:ilvl w:val="0"/>
          <w:numId w:val="31"/>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Myxocloris, (B) Chloromeson </w:t>
      </w:r>
    </w:p>
    <w:p w14:paraId="0D586CCC" w14:textId="77777777" w:rsidR="004C733F" w:rsidRPr="00A479E4" w:rsidRDefault="004C733F" w:rsidP="004C733F">
      <w:pPr>
        <w:pStyle w:val="ListParagraph"/>
        <w:spacing w:line="480" w:lineRule="auto"/>
        <w:ind w:left="1459"/>
        <w:jc w:val="both"/>
        <w:rPr>
          <w:rFonts w:ascii="Times New Roman" w:hAnsi="Times New Roman" w:cs="Times New Roman"/>
          <w:bCs/>
          <w:iCs/>
          <w:sz w:val="24"/>
          <w:szCs w:val="24"/>
        </w:rPr>
      </w:pPr>
    </w:p>
    <w:p w14:paraId="14528B1B"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Ordo Cryptomonadales</w:t>
      </w:r>
    </w:p>
    <w:p w14:paraId="3DAF38BD" w14:textId="77777777" w:rsidR="004C733F" w:rsidRPr="00455DBE" w:rsidRDefault="004C733F" w:rsidP="004C733F">
      <w:pPr>
        <w:pStyle w:val="ListParagraph"/>
        <w:spacing w:line="480" w:lineRule="auto"/>
        <w:ind w:left="567" w:firstLine="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Mempunyai flagel berbentuk pita, tanpa sista. Cadangan makanan berupa tepung. Beberapa jenis tampak berwarna merah karena kromotofora mengandung fikosianin dan fikoeritrin (Tjitrosoepomo, 2003: 37).</w:t>
      </w:r>
    </w:p>
    <w:p w14:paraId="062091C4"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Dinoflagellatae</w:t>
      </w:r>
    </w:p>
    <w:p w14:paraId="2A84BD48" w14:textId="77777777" w:rsidR="004C733F" w:rsidRPr="00C60821"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Kromatofora banyak, berwarna kuning – coklat, mengandung karotenoid dan klorofil. Hasil asimilasi berupa tepung atau minyak. Terdapat dua buah flagel, berbentuk pita, keluar dari sisi perut dalam suatu saluran. Yang satu menunjuk ke belakang, yang lain berbentuk spiral dalam saluran yang melintang. Beberapa contoh yang termasuk ke dalam ordo ini ad</w:t>
      </w:r>
      <w:r>
        <w:rPr>
          <w:rFonts w:ascii="Times New Roman" w:hAnsi="Times New Roman" w:cs="Times New Roman"/>
          <w:bCs/>
          <w:iCs/>
          <w:sz w:val="24"/>
          <w:szCs w:val="24"/>
        </w:rPr>
        <w:t xml:space="preserve">alah Gymnodinium dan Peridinium </w:t>
      </w:r>
      <w:r w:rsidRPr="00C60821">
        <w:rPr>
          <w:rFonts w:ascii="Times New Roman" w:hAnsi="Times New Roman" w:cs="Times New Roman"/>
          <w:bCs/>
          <w:iCs/>
          <w:sz w:val="24"/>
          <w:szCs w:val="24"/>
        </w:rPr>
        <w:t>(Tjitrosoepomo, 2003: 38).</w:t>
      </w:r>
    </w:p>
    <w:p w14:paraId="415E4C05" w14:textId="77777777" w:rsidR="004C733F" w:rsidRPr="00C60821" w:rsidRDefault="004C733F" w:rsidP="004C733F">
      <w:pPr>
        <w:pStyle w:val="ListParagraph"/>
        <w:spacing w:line="480" w:lineRule="auto"/>
        <w:ind w:left="0" w:firstLine="567"/>
        <w:jc w:val="both"/>
        <w:rPr>
          <w:noProof/>
          <w:lang w:eastAsia="id-ID"/>
        </w:rPr>
      </w:pPr>
      <w:r w:rsidRPr="00361B19">
        <w:rPr>
          <w:noProof/>
          <w:lang w:val="en-US"/>
        </w:rPr>
        <w:drawing>
          <wp:inline distT="0" distB="0" distL="0" distR="0" wp14:anchorId="772D6B72" wp14:editId="247FE63B">
            <wp:extent cx="1400175" cy="1524000"/>
            <wp:effectExtent l="19050" t="0" r="952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400175" cy="1524000"/>
                    </a:xfrm>
                    <a:prstGeom prst="rect">
                      <a:avLst/>
                    </a:prstGeom>
                    <a:noFill/>
                    <a:ln w="9525">
                      <a:noFill/>
                      <a:miter lim="800000"/>
                      <a:headEnd/>
                      <a:tailEnd/>
                    </a:ln>
                  </pic:spPr>
                </pic:pic>
              </a:graphicData>
            </a:graphic>
          </wp:inline>
        </w:drawing>
      </w:r>
      <w:r w:rsidRPr="00361B19">
        <w:rPr>
          <w:noProof/>
          <w:lang w:val="en-US"/>
        </w:rPr>
        <w:drawing>
          <wp:inline distT="0" distB="0" distL="0" distR="0" wp14:anchorId="59B03BF9" wp14:editId="58F9B7CA">
            <wp:extent cx="1419225" cy="1457325"/>
            <wp:effectExtent l="19050" t="0" r="9525"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419225" cy="1457325"/>
                    </a:xfrm>
                    <a:prstGeom prst="rect">
                      <a:avLst/>
                    </a:prstGeom>
                    <a:noFill/>
                    <a:ln w="9525">
                      <a:noFill/>
                      <a:miter lim="800000"/>
                      <a:headEnd/>
                      <a:tailEnd/>
                    </a:ln>
                  </pic:spPr>
                </pic:pic>
              </a:graphicData>
            </a:graphic>
          </wp:inline>
        </w:drawing>
      </w:r>
    </w:p>
    <w:p w14:paraId="599745FD" w14:textId="77777777" w:rsidR="004C733F" w:rsidRPr="00361B19" w:rsidRDefault="004C733F" w:rsidP="004C733F">
      <w:pPr>
        <w:pStyle w:val="ListParagraph"/>
        <w:numPr>
          <w:ilvl w:val="0"/>
          <w:numId w:val="19"/>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1B64E383" w14:textId="77777777" w:rsidR="004C733F" w:rsidRPr="00F5600E" w:rsidRDefault="004C733F" w:rsidP="004C733F">
      <w:pPr>
        <w:pStyle w:val="ListParagraph"/>
        <w:spacing w:line="240" w:lineRule="auto"/>
        <w:ind w:left="709"/>
        <w:jc w:val="both"/>
        <w:rPr>
          <w:rFonts w:ascii="Times New Roman" w:hAnsi="Times New Roman" w:cs="Times New Roman"/>
          <w:bCs/>
          <w:i/>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3: Contoh ordo Dinoflagellatae</w:t>
      </w:r>
    </w:p>
    <w:p w14:paraId="0878E1F3" w14:textId="77777777" w:rsidR="004C733F" w:rsidRDefault="004C733F" w:rsidP="004C733F">
      <w:pPr>
        <w:pStyle w:val="ListParagraph"/>
        <w:numPr>
          <w:ilvl w:val="0"/>
          <w:numId w:val="32"/>
        </w:numPr>
        <w:spacing w:line="240" w:lineRule="auto"/>
        <w:jc w:val="both"/>
        <w:rPr>
          <w:rFonts w:ascii="Times New Roman" w:hAnsi="Times New Roman" w:cs="Times New Roman"/>
          <w:bCs/>
          <w:i/>
          <w:iCs/>
          <w:sz w:val="24"/>
          <w:szCs w:val="24"/>
        </w:rPr>
      </w:pPr>
      <w:r w:rsidRPr="00F5600E">
        <w:rPr>
          <w:rFonts w:ascii="Times New Roman" w:hAnsi="Times New Roman" w:cs="Times New Roman"/>
          <w:bCs/>
          <w:i/>
          <w:iCs/>
          <w:sz w:val="24"/>
          <w:szCs w:val="24"/>
        </w:rPr>
        <w:t>Gymnodinium aeruginosum</w:t>
      </w:r>
      <w:r>
        <w:rPr>
          <w:rFonts w:ascii="Times New Roman" w:hAnsi="Times New Roman" w:cs="Times New Roman"/>
          <w:bCs/>
          <w:i/>
          <w:iCs/>
          <w:sz w:val="24"/>
          <w:szCs w:val="24"/>
        </w:rPr>
        <w:t xml:space="preserve">, </w:t>
      </w:r>
      <w:r>
        <w:rPr>
          <w:rFonts w:ascii="Times New Roman" w:hAnsi="Times New Roman" w:cs="Times New Roman"/>
          <w:bCs/>
          <w:iCs/>
          <w:sz w:val="24"/>
          <w:szCs w:val="24"/>
        </w:rPr>
        <w:t xml:space="preserve">(B) </w:t>
      </w:r>
      <w:r w:rsidRPr="00F5600E">
        <w:rPr>
          <w:rFonts w:ascii="Times New Roman" w:hAnsi="Times New Roman" w:cs="Times New Roman"/>
          <w:bCs/>
          <w:i/>
          <w:iCs/>
          <w:sz w:val="24"/>
          <w:szCs w:val="24"/>
        </w:rPr>
        <w:t>Peridinium tabulatum</w:t>
      </w:r>
    </w:p>
    <w:p w14:paraId="2080D416" w14:textId="77777777" w:rsidR="004C733F" w:rsidRPr="00A479E4" w:rsidRDefault="004C733F" w:rsidP="004C733F">
      <w:pPr>
        <w:pStyle w:val="ListParagraph"/>
        <w:spacing w:line="240" w:lineRule="auto"/>
        <w:ind w:left="1134"/>
        <w:jc w:val="both"/>
        <w:rPr>
          <w:rFonts w:ascii="Times New Roman" w:hAnsi="Times New Roman" w:cs="Times New Roman"/>
          <w:bCs/>
          <w:i/>
          <w:iCs/>
          <w:sz w:val="24"/>
          <w:szCs w:val="24"/>
        </w:rPr>
      </w:pPr>
    </w:p>
    <w:p w14:paraId="09551B4C"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Euglenales</w:t>
      </w:r>
    </w:p>
    <w:p w14:paraId="2104FB24" w14:textId="77777777" w:rsidR="004C733F" w:rsidRPr="007B34FA" w:rsidRDefault="004C733F" w:rsidP="004C733F">
      <w:pPr>
        <w:pStyle w:val="ListParagraph"/>
        <w:spacing w:line="480" w:lineRule="auto"/>
        <w:ind w:left="567" w:firstLine="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 xml:space="preserve">Hidup dalam air tawar, sel – selnya telanjang, bentuk bulat memanjang. Pada bagian muka terdapat bulu cambuk dengan rambut – rambut mengkilat pada satu sisi saja. Kromatofora berwarna hijau, mengandung klorofil- </w:t>
      </w:r>
      <w:r>
        <w:rPr>
          <w:rFonts w:ascii="Times New Roman" w:hAnsi="Times New Roman" w:cs="Times New Roman"/>
          <w:bCs/>
          <w:iCs/>
          <w:sz w:val="24"/>
          <w:szCs w:val="24"/>
        </w:rPr>
        <w:t>a dan b,dan sebagai hasil asimil</w:t>
      </w:r>
      <w:r w:rsidRPr="00D01CBE">
        <w:rPr>
          <w:rFonts w:ascii="Times New Roman" w:hAnsi="Times New Roman" w:cs="Times New Roman"/>
          <w:bCs/>
          <w:iCs/>
          <w:sz w:val="24"/>
          <w:szCs w:val="24"/>
        </w:rPr>
        <w:t xml:space="preserve">asi terdapat paramilon </w:t>
      </w:r>
      <w:r w:rsidRPr="00D01CBE">
        <w:rPr>
          <w:rFonts w:ascii="Times New Roman" w:hAnsi="Times New Roman" w:cs="Times New Roman"/>
          <w:bCs/>
          <w:iCs/>
          <w:sz w:val="24"/>
          <w:szCs w:val="24"/>
        </w:rPr>
        <w:lastRenderedPageBreak/>
        <w:t xml:space="preserve">yang menyerupai zat tepung. Contoh dari ordo ini adalah </w:t>
      </w:r>
      <w:r w:rsidRPr="00F5600E">
        <w:rPr>
          <w:rFonts w:ascii="Times New Roman" w:hAnsi="Times New Roman" w:cs="Times New Roman"/>
          <w:bCs/>
          <w:i/>
          <w:iCs/>
          <w:sz w:val="24"/>
          <w:szCs w:val="24"/>
        </w:rPr>
        <w:t>Euglena viridis</w:t>
      </w:r>
      <w:r w:rsidRPr="00D01CBE">
        <w:rPr>
          <w:rFonts w:ascii="Times New Roman" w:hAnsi="Times New Roman" w:cs="Times New Roman"/>
          <w:bCs/>
          <w:iCs/>
          <w:sz w:val="24"/>
          <w:szCs w:val="24"/>
        </w:rPr>
        <w:t xml:space="preserve"> dan </w:t>
      </w:r>
      <w:r w:rsidRPr="00F5600E">
        <w:rPr>
          <w:rFonts w:ascii="Times New Roman" w:hAnsi="Times New Roman" w:cs="Times New Roman"/>
          <w:bCs/>
          <w:i/>
          <w:iCs/>
          <w:sz w:val="24"/>
          <w:szCs w:val="24"/>
        </w:rPr>
        <w:t>Euglena gricilis</w:t>
      </w:r>
      <w:r w:rsidRPr="00D01CBE">
        <w:rPr>
          <w:rFonts w:ascii="Times New Roman" w:hAnsi="Times New Roman" w:cs="Times New Roman"/>
          <w:bCs/>
          <w:iCs/>
          <w:sz w:val="24"/>
          <w:szCs w:val="24"/>
        </w:rPr>
        <w:t xml:space="preserve"> (Tjitrosoepomo, 2003: 40).</w:t>
      </w:r>
    </w:p>
    <w:p w14:paraId="57236753" w14:textId="77777777" w:rsidR="004C733F" w:rsidRPr="00A479E4" w:rsidRDefault="004C733F" w:rsidP="004C733F">
      <w:pPr>
        <w:pStyle w:val="ListParagraph"/>
        <w:spacing w:line="480" w:lineRule="auto"/>
        <w:ind w:left="142" w:firstLine="567"/>
        <w:jc w:val="both"/>
        <w:rPr>
          <w:rFonts w:ascii="Times New Roman" w:hAnsi="Times New Roman" w:cs="Times New Roman"/>
          <w:bCs/>
          <w:iCs/>
          <w:sz w:val="24"/>
          <w:szCs w:val="24"/>
          <w:lang w:val="en-US"/>
        </w:rPr>
      </w:pPr>
    </w:p>
    <w:p w14:paraId="043FAD6D" w14:textId="77777777" w:rsidR="004C733F" w:rsidRPr="00267F18" w:rsidRDefault="004C733F" w:rsidP="004C733F">
      <w:pPr>
        <w:spacing w:line="480" w:lineRule="auto"/>
        <w:jc w:val="both"/>
        <w:rPr>
          <w:rFonts w:ascii="Times New Roman" w:hAnsi="Times New Roman" w:cs="Times New Roman"/>
          <w:bCs/>
          <w:iCs/>
          <w:sz w:val="24"/>
          <w:szCs w:val="24"/>
        </w:rPr>
      </w:pPr>
      <w:r w:rsidRPr="00267F18">
        <w:rPr>
          <w:noProof/>
          <w:lang w:val="en-US"/>
        </w:rPr>
        <w:drawing>
          <wp:inline distT="0" distB="0" distL="0" distR="0" wp14:anchorId="7F0CB5A4" wp14:editId="25A15F0C">
            <wp:extent cx="1752600" cy="176212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752600" cy="1762125"/>
                    </a:xfrm>
                    <a:prstGeom prst="rect">
                      <a:avLst/>
                    </a:prstGeom>
                    <a:noFill/>
                    <a:ln w="9525">
                      <a:noFill/>
                      <a:miter lim="800000"/>
                      <a:headEnd/>
                      <a:tailEnd/>
                    </a:ln>
                  </pic:spPr>
                </pic:pic>
              </a:graphicData>
            </a:graphic>
          </wp:inline>
        </w:drawing>
      </w:r>
      <w:r w:rsidRPr="00267F18">
        <w:rPr>
          <w:noProof/>
          <w:lang w:val="en-US"/>
        </w:rPr>
        <w:drawing>
          <wp:inline distT="0" distB="0" distL="0" distR="0" wp14:anchorId="3AC81C9C" wp14:editId="29FE70ED">
            <wp:extent cx="2047875" cy="15525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047875" cy="1552575"/>
                    </a:xfrm>
                    <a:prstGeom prst="rect">
                      <a:avLst/>
                    </a:prstGeom>
                    <a:noFill/>
                    <a:ln w="9525">
                      <a:noFill/>
                      <a:miter lim="800000"/>
                      <a:headEnd/>
                      <a:tailEnd/>
                    </a:ln>
                  </pic:spPr>
                </pic:pic>
              </a:graphicData>
            </a:graphic>
          </wp:inline>
        </w:drawing>
      </w:r>
    </w:p>
    <w:p w14:paraId="19ECF303" w14:textId="77777777" w:rsidR="004C733F" w:rsidRPr="00D01CBE" w:rsidRDefault="004C733F" w:rsidP="004C733F">
      <w:pPr>
        <w:pStyle w:val="ListParagraph"/>
        <w:numPr>
          <w:ilvl w:val="0"/>
          <w:numId w:val="20"/>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32336759" w14:textId="77777777" w:rsidR="004C733F" w:rsidRPr="00D01CBE" w:rsidRDefault="004C733F" w:rsidP="004C733F">
      <w:pPr>
        <w:pStyle w:val="ListParagraph"/>
        <w:spacing w:line="240" w:lineRule="auto"/>
        <w:ind w:left="709"/>
        <w:jc w:val="both"/>
        <w:rPr>
          <w:rFonts w:ascii="Times New Roman" w:hAnsi="Times New Roman" w:cs="Times New Roman"/>
          <w:bCs/>
          <w:iCs/>
          <w:sz w:val="24"/>
          <w:szCs w:val="24"/>
        </w:rPr>
      </w:pPr>
      <w:r>
        <w:rPr>
          <w:rFonts w:ascii="Times New Roman" w:hAnsi="Times New Roman" w:cs="Times New Roman"/>
          <w:bCs/>
          <w:iCs/>
          <w:sz w:val="24"/>
          <w:szCs w:val="24"/>
        </w:rPr>
        <w:t xml:space="preserve">Gambar 4: Contoh ordo Euglenales </w:t>
      </w:r>
    </w:p>
    <w:p w14:paraId="79109014" w14:textId="77777777" w:rsidR="004C733F" w:rsidRPr="007B34FA" w:rsidRDefault="004C733F" w:rsidP="004C733F">
      <w:pPr>
        <w:pStyle w:val="ListParagraph"/>
        <w:numPr>
          <w:ilvl w:val="0"/>
          <w:numId w:val="18"/>
        </w:numPr>
        <w:tabs>
          <w:tab w:val="left" w:pos="2268"/>
          <w:tab w:val="left" w:pos="2410"/>
        </w:tabs>
        <w:spacing w:line="240" w:lineRule="auto"/>
        <w:ind w:left="1134" w:firstLine="709"/>
        <w:jc w:val="both"/>
        <w:rPr>
          <w:rFonts w:ascii="Times New Roman" w:hAnsi="Times New Roman" w:cs="Times New Roman"/>
          <w:bCs/>
          <w:iCs/>
          <w:sz w:val="24"/>
          <w:szCs w:val="24"/>
        </w:rPr>
      </w:pPr>
      <w:r w:rsidRPr="00F5600E">
        <w:rPr>
          <w:rFonts w:ascii="Times New Roman" w:hAnsi="Times New Roman" w:cs="Times New Roman"/>
          <w:bCs/>
          <w:i/>
          <w:iCs/>
          <w:sz w:val="24"/>
          <w:szCs w:val="24"/>
        </w:rPr>
        <w:t>Euglena viridis</w:t>
      </w:r>
      <w:r>
        <w:rPr>
          <w:rFonts w:ascii="Times New Roman" w:hAnsi="Times New Roman" w:cs="Times New Roman"/>
          <w:bCs/>
          <w:i/>
          <w:iCs/>
          <w:sz w:val="24"/>
          <w:szCs w:val="24"/>
        </w:rPr>
        <w:t xml:space="preserve">, </w:t>
      </w:r>
      <w:r w:rsidRPr="00F5600E">
        <w:rPr>
          <w:rFonts w:ascii="Times New Roman" w:hAnsi="Times New Roman" w:cs="Times New Roman"/>
          <w:bCs/>
          <w:iCs/>
          <w:sz w:val="24"/>
          <w:szCs w:val="24"/>
        </w:rPr>
        <w:t>(B)</w:t>
      </w:r>
      <w:r w:rsidRPr="00F5600E">
        <w:rPr>
          <w:rFonts w:ascii="Times New Roman" w:hAnsi="Times New Roman" w:cs="Times New Roman"/>
          <w:bCs/>
          <w:i/>
          <w:iCs/>
          <w:sz w:val="24"/>
          <w:szCs w:val="24"/>
        </w:rPr>
        <w:t>Euglena gricilis</w:t>
      </w:r>
    </w:p>
    <w:p w14:paraId="0B744BCD" w14:textId="77777777" w:rsidR="004C733F" w:rsidRPr="00A479E4" w:rsidRDefault="004C733F" w:rsidP="004C733F">
      <w:pPr>
        <w:pStyle w:val="ListParagraph"/>
        <w:spacing w:line="240" w:lineRule="auto"/>
        <w:ind w:left="1134"/>
        <w:jc w:val="both"/>
        <w:rPr>
          <w:rFonts w:ascii="Times New Roman" w:hAnsi="Times New Roman" w:cs="Times New Roman"/>
          <w:bCs/>
          <w:iCs/>
          <w:sz w:val="24"/>
          <w:szCs w:val="24"/>
        </w:rPr>
      </w:pPr>
    </w:p>
    <w:p w14:paraId="078CA6C2"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Protocloridales</w:t>
      </w:r>
    </w:p>
    <w:p w14:paraId="39E60531" w14:textId="77777777" w:rsidR="004C733F" w:rsidRPr="00D01CBE"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Flagellata yang berwarna hijau, hidup dalam air tawar, Kloroplas berbentuk tong, mengandung klorofil- a dan b, dengan perinoid dan tepung. Satu bulu cambuk yang opistokon tanpa rambut – rambut yang mengkilat. Contoh dari ordo ini adalah </w:t>
      </w:r>
      <w:r w:rsidRPr="00D63DE0">
        <w:rPr>
          <w:rFonts w:ascii="Times New Roman" w:hAnsi="Times New Roman" w:cs="Times New Roman"/>
          <w:bCs/>
          <w:i/>
          <w:iCs/>
          <w:sz w:val="24"/>
          <w:szCs w:val="24"/>
        </w:rPr>
        <w:t>Pedinomonas tuberculata</w:t>
      </w:r>
      <w:r w:rsidRPr="00D01CBE">
        <w:rPr>
          <w:rFonts w:ascii="Times New Roman" w:hAnsi="Times New Roman" w:cs="Times New Roman"/>
          <w:bCs/>
          <w:iCs/>
          <w:sz w:val="24"/>
          <w:szCs w:val="24"/>
        </w:rPr>
        <w:t xml:space="preserve"> (Tjitrosoepomo, 2003: 41).</w:t>
      </w:r>
    </w:p>
    <w:p w14:paraId="486202CA" w14:textId="77777777" w:rsidR="004C733F" w:rsidRPr="006A60E6" w:rsidRDefault="004C733F" w:rsidP="004C733F">
      <w:pPr>
        <w:pStyle w:val="ListParagraph"/>
        <w:spacing w:line="480" w:lineRule="auto"/>
        <w:ind w:left="709" w:firstLine="567"/>
        <w:jc w:val="both"/>
        <w:rPr>
          <w:rFonts w:ascii="Times New Roman" w:hAnsi="Times New Roman" w:cs="Times New Roman"/>
          <w:bCs/>
          <w:iCs/>
          <w:sz w:val="24"/>
          <w:szCs w:val="24"/>
        </w:rPr>
      </w:pPr>
      <w:r>
        <w:rPr>
          <w:rFonts w:ascii="Times New Roman" w:hAnsi="Times New Roman" w:cs="Times New Roman"/>
          <w:bCs/>
          <w:iCs/>
          <w:noProof/>
          <w:sz w:val="24"/>
          <w:szCs w:val="24"/>
          <w:lang w:val="en-US"/>
        </w:rPr>
        <w:drawing>
          <wp:inline distT="0" distB="0" distL="0" distR="0" wp14:anchorId="213F0F4A" wp14:editId="0B3A3F89">
            <wp:extent cx="2152650" cy="1419225"/>
            <wp:effectExtent l="19050" t="0" r="0" b="9525"/>
            <wp:docPr id="31" name="Picture 1" descr="D:\1539 Pedinomonas tubercul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539 Pedinomonas tuberculata.jpg"/>
                    <pic:cNvPicPr>
                      <a:picLocks noChangeAspect="1" noChangeArrowheads="1"/>
                    </pic:cNvPicPr>
                  </pic:nvPicPr>
                  <pic:blipFill>
                    <a:blip r:embed="rId13"/>
                    <a:srcRect/>
                    <a:stretch>
                      <a:fillRect/>
                    </a:stretch>
                  </pic:blipFill>
                  <pic:spPr bwMode="auto">
                    <a:xfrm>
                      <a:off x="0" y="0"/>
                      <a:ext cx="2153182" cy="1419576"/>
                    </a:xfrm>
                    <a:prstGeom prst="rect">
                      <a:avLst/>
                    </a:prstGeom>
                    <a:noFill/>
                    <a:ln w="9525">
                      <a:noFill/>
                      <a:miter lim="800000"/>
                      <a:headEnd/>
                      <a:tailEnd/>
                    </a:ln>
                  </pic:spPr>
                </pic:pic>
              </a:graphicData>
            </a:graphic>
          </wp:inline>
        </w:drawing>
      </w:r>
    </w:p>
    <w:p w14:paraId="7311DEFD" w14:textId="77777777" w:rsidR="004C733F" w:rsidRPr="009065EB" w:rsidRDefault="004C733F" w:rsidP="004C733F">
      <w:pPr>
        <w:pStyle w:val="ListParagraph"/>
        <w:spacing w:line="480" w:lineRule="auto"/>
        <w:ind w:left="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5: Contoh Ordo Protochloridales (</w:t>
      </w:r>
      <w:r w:rsidRPr="00D63DE0">
        <w:rPr>
          <w:rFonts w:ascii="Times New Roman" w:hAnsi="Times New Roman" w:cs="Times New Roman"/>
          <w:bCs/>
          <w:i/>
          <w:iCs/>
          <w:sz w:val="24"/>
          <w:szCs w:val="24"/>
        </w:rPr>
        <w:t>Pedinomanes tuberculata</w:t>
      </w:r>
      <w:r>
        <w:rPr>
          <w:rFonts w:ascii="Times New Roman" w:hAnsi="Times New Roman" w:cs="Times New Roman"/>
          <w:bCs/>
          <w:iCs/>
          <w:sz w:val="24"/>
          <w:szCs w:val="24"/>
        </w:rPr>
        <w:t>)</w:t>
      </w:r>
    </w:p>
    <w:p w14:paraId="0FA4876D" w14:textId="77777777" w:rsidR="004C733F" w:rsidRPr="00D01CBE" w:rsidRDefault="004C733F" w:rsidP="004C733F">
      <w:pPr>
        <w:pStyle w:val="ListParagraph"/>
        <w:numPr>
          <w:ilvl w:val="0"/>
          <w:numId w:val="8"/>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Ordo Volvocales</w:t>
      </w:r>
    </w:p>
    <w:p w14:paraId="35EC0949" w14:textId="77777777" w:rsidR="004C733F" w:rsidRPr="00E371B2"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Warna hijau, mempunyai klorofil- a dan b, 2 – 8 bulu cambuk yang isokon, apikal, jarang di samping, dan hampir mempunyai rambut – rambut mengkilat pada bulu cambuknya. Contoh dari ordo ini adalah </w:t>
      </w:r>
      <w:r w:rsidRPr="00D63DE0">
        <w:rPr>
          <w:rFonts w:ascii="Times New Roman" w:hAnsi="Times New Roman" w:cs="Times New Roman"/>
          <w:bCs/>
          <w:i/>
          <w:iCs/>
          <w:sz w:val="24"/>
          <w:szCs w:val="24"/>
        </w:rPr>
        <w:t>Chlamydomonas angulosa</w:t>
      </w:r>
      <w:r w:rsidRPr="00D01CBE">
        <w:rPr>
          <w:rFonts w:ascii="Times New Roman" w:hAnsi="Times New Roman" w:cs="Times New Roman"/>
          <w:bCs/>
          <w:iCs/>
          <w:sz w:val="24"/>
          <w:szCs w:val="24"/>
        </w:rPr>
        <w:t xml:space="preserve"> (Tjitrosoepomo, 2003: 41).</w:t>
      </w:r>
    </w:p>
    <w:p w14:paraId="3B2D0133" w14:textId="77777777" w:rsidR="004C733F" w:rsidRPr="00E371B2" w:rsidRDefault="004C733F" w:rsidP="004C733F">
      <w:pPr>
        <w:pStyle w:val="ListParagraph"/>
        <w:spacing w:line="480" w:lineRule="auto"/>
        <w:ind w:left="709" w:firstLine="567"/>
        <w:jc w:val="both"/>
        <w:rPr>
          <w:rFonts w:ascii="Times New Roman" w:hAnsi="Times New Roman" w:cs="Times New Roman"/>
          <w:bCs/>
          <w:iCs/>
          <w:sz w:val="24"/>
          <w:szCs w:val="24"/>
        </w:rPr>
      </w:pPr>
      <w:r w:rsidRPr="00E371B2">
        <w:rPr>
          <w:rFonts w:ascii="Times New Roman" w:hAnsi="Times New Roman" w:cs="Times New Roman"/>
          <w:bCs/>
          <w:iCs/>
          <w:noProof/>
          <w:sz w:val="24"/>
          <w:szCs w:val="24"/>
          <w:lang w:val="en-US"/>
        </w:rPr>
        <w:drawing>
          <wp:inline distT="0" distB="0" distL="0" distR="0" wp14:anchorId="54A42058" wp14:editId="3779A4F0">
            <wp:extent cx="2466975" cy="184785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14:paraId="4893C689" w14:textId="77777777" w:rsidR="004C733F" w:rsidRPr="00C60821" w:rsidRDefault="004C733F" w:rsidP="004C733F">
      <w:pPr>
        <w:spacing w:line="480" w:lineRule="auto"/>
        <w:ind w:left="709"/>
        <w:jc w:val="both"/>
        <w:rPr>
          <w:rFonts w:ascii="Times New Roman" w:hAnsi="Times New Roman" w:cs="Times New Roman"/>
          <w:bCs/>
          <w:iCs/>
          <w:sz w:val="24"/>
          <w:szCs w:val="24"/>
        </w:rPr>
      </w:pPr>
      <w:r>
        <w:rPr>
          <w:rFonts w:ascii="Times New Roman" w:hAnsi="Times New Roman" w:cs="Times New Roman"/>
          <w:bCs/>
          <w:iCs/>
          <w:sz w:val="24"/>
          <w:szCs w:val="24"/>
        </w:rPr>
        <w:t>Gambar 6: Contoh O</w:t>
      </w:r>
      <w:r w:rsidRPr="00267F18">
        <w:rPr>
          <w:rFonts w:ascii="Times New Roman" w:hAnsi="Times New Roman" w:cs="Times New Roman"/>
          <w:bCs/>
          <w:iCs/>
          <w:sz w:val="24"/>
          <w:szCs w:val="24"/>
        </w:rPr>
        <w:t>rdo Volvocales (</w:t>
      </w:r>
      <w:r w:rsidRPr="00267F18">
        <w:rPr>
          <w:rFonts w:ascii="Times New Roman" w:hAnsi="Times New Roman" w:cs="Times New Roman"/>
          <w:bCs/>
          <w:i/>
          <w:iCs/>
          <w:sz w:val="24"/>
          <w:szCs w:val="24"/>
        </w:rPr>
        <w:t>Chlamydomonas angulosa</w:t>
      </w:r>
      <w:r>
        <w:rPr>
          <w:rFonts w:ascii="Times New Roman" w:hAnsi="Times New Roman" w:cs="Times New Roman"/>
          <w:bCs/>
          <w:iCs/>
          <w:sz w:val="24"/>
          <w:szCs w:val="24"/>
        </w:rPr>
        <w:t>)</w:t>
      </w:r>
    </w:p>
    <w:p w14:paraId="68345AC5" w14:textId="77777777" w:rsidR="004C733F" w:rsidRPr="00D01CBE" w:rsidRDefault="004C733F" w:rsidP="004C733F">
      <w:pPr>
        <w:pStyle w:val="ListParagraph"/>
        <w:numPr>
          <w:ilvl w:val="0"/>
          <w:numId w:val="7"/>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t>Kelas Diatomeae (Alga Kersik)</w:t>
      </w:r>
    </w:p>
    <w:p w14:paraId="3B8B3213" w14:textId="77777777" w:rsidR="004C733F" w:rsidRPr="00D01CBE" w:rsidRDefault="004C733F" w:rsidP="004C733F">
      <w:pPr>
        <w:pStyle w:val="ListParagraph"/>
        <w:spacing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Diatomeae atau Bacillariophyta adalah jasad renik bersel satu yang masih dekat dengan flagellatae. Bentuk sel bermacam – macam, tapi semuanya dapat dikembalikan kedua bentuk dasar yaitu bentuk yang bilateral dan yang sentrik. Dinding sel mempunyai susunan yang khusus (Tjitrosoepomo, 2003: 48).</w:t>
      </w:r>
    </w:p>
    <w:p w14:paraId="660CDC11" w14:textId="77777777" w:rsidR="004C733F" w:rsidRPr="004521B3" w:rsidRDefault="004C733F" w:rsidP="004C733F">
      <w:pPr>
        <w:pStyle w:val="ListParagraph"/>
        <w:spacing w:after="0"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Sel Diatomeae mempunyai inti dan kromatopora berwarna kuning – coklat yang mengandung klorofil- a, karotin, santofil dan karotinoid lainnya yang sangatmenyerupai fikosantin. Dalam sel – sel diatomeae terdapat pirenoid, tetapi tidak dikelilingi oleh tepung. Hasil – hasil asimilasi ditimbun di luar kromatofora, berupa tetes – tetes minyak dalam plasma (seringdalam vakuola), selain itu juga </w:t>
      </w:r>
      <w:r w:rsidRPr="00D01CBE">
        <w:rPr>
          <w:rFonts w:ascii="Times New Roman" w:hAnsi="Times New Roman" w:cs="Times New Roman"/>
          <w:bCs/>
          <w:iCs/>
          <w:sz w:val="24"/>
          <w:szCs w:val="24"/>
        </w:rPr>
        <w:lastRenderedPageBreak/>
        <w:t>terdapat leukosin (Tjitrosoepomo, 2003: 49). Diatomeae di bagi dalam dua ordo yaitu:</w:t>
      </w:r>
    </w:p>
    <w:p w14:paraId="166357DD" w14:textId="77777777" w:rsidR="004C733F" w:rsidRPr="00D01CBE" w:rsidRDefault="004C733F" w:rsidP="004C733F">
      <w:pPr>
        <w:pStyle w:val="ListParagraph"/>
        <w:numPr>
          <w:ilvl w:val="0"/>
          <w:numId w:val="9"/>
        </w:numPr>
        <w:tabs>
          <w:tab w:val="left" w:pos="851"/>
          <w:tab w:val="left" w:pos="1134"/>
        </w:tabs>
        <w:spacing w:after="0" w:line="480" w:lineRule="auto"/>
        <w:ind w:left="426" w:firstLine="0"/>
        <w:jc w:val="both"/>
        <w:rPr>
          <w:rFonts w:ascii="Times New Roman" w:hAnsi="Times New Roman" w:cs="Times New Roman"/>
          <w:bCs/>
          <w:iCs/>
          <w:sz w:val="24"/>
          <w:szCs w:val="24"/>
        </w:rPr>
      </w:pPr>
      <w:r w:rsidRPr="00D01CBE">
        <w:rPr>
          <w:rFonts w:ascii="Times New Roman" w:hAnsi="Times New Roman" w:cs="Times New Roman"/>
          <w:bCs/>
          <w:iCs/>
          <w:sz w:val="24"/>
          <w:szCs w:val="24"/>
        </w:rPr>
        <w:t>Ordo Centrales</w:t>
      </w:r>
    </w:p>
    <w:p w14:paraId="7C2E6B09" w14:textId="77777777" w:rsidR="004C733F" w:rsidRPr="00455DBE" w:rsidRDefault="004C733F" w:rsidP="004C733F">
      <w:pPr>
        <w:pStyle w:val="ListParagraph"/>
        <w:tabs>
          <w:tab w:val="left" w:pos="1418"/>
        </w:tabs>
        <w:spacing w:line="480" w:lineRule="auto"/>
        <w:ind w:left="426" w:firstLine="708"/>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 xml:space="preserve">Hidup dalam laut, merupakan salah satu penyusun plankton. Panser bulat dengan tonjolan yang radial atau konsentris. Untuk memudahkan melayang di dalam air, terdapat alat – alat melayang yang berupa duri – duri atau sayap, contoh dari ordo ini adalah </w:t>
      </w:r>
      <w:r w:rsidRPr="00D63DE0">
        <w:rPr>
          <w:rFonts w:ascii="Times New Roman" w:hAnsi="Times New Roman" w:cs="Times New Roman"/>
          <w:bCs/>
          <w:i/>
          <w:iCs/>
          <w:sz w:val="24"/>
          <w:szCs w:val="24"/>
        </w:rPr>
        <w:t>Planktoniella sp</w:t>
      </w:r>
      <w:r w:rsidRPr="00D01CBE">
        <w:rPr>
          <w:rFonts w:ascii="Times New Roman" w:hAnsi="Times New Roman" w:cs="Times New Roman"/>
          <w:bCs/>
          <w:iCs/>
          <w:sz w:val="24"/>
          <w:szCs w:val="24"/>
        </w:rPr>
        <w:t xml:space="preserve"> (Tjitrosoepomo, 2003: 50).</w:t>
      </w:r>
    </w:p>
    <w:p w14:paraId="1BCD297D" w14:textId="77777777" w:rsidR="004C733F" w:rsidRPr="006A60E6" w:rsidRDefault="004C733F" w:rsidP="004C733F">
      <w:pPr>
        <w:pStyle w:val="ListParagraph"/>
        <w:spacing w:line="480" w:lineRule="auto"/>
        <w:ind w:left="851" w:firstLine="567"/>
        <w:jc w:val="both"/>
        <w:rPr>
          <w:rFonts w:ascii="Times New Roman" w:hAnsi="Times New Roman" w:cs="Times New Roman"/>
          <w:bCs/>
          <w:iCs/>
          <w:sz w:val="24"/>
          <w:szCs w:val="24"/>
        </w:rPr>
      </w:pPr>
      <w:r w:rsidRPr="00F76D4C">
        <w:rPr>
          <w:rFonts w:ascii="Times New Roman" w:hAnsi="Times New Roman" w:cs="Times New Roman"/>
          <w:bCs/>
          <w:iCs/>
          <w:noProof/>
          <w:sz w:val="24"/>
          <w:szCs w:val="24"/>
          <w:lang w:val="en-US"/>
        </w:rPr>
        <w:drawing>
          <wp:inline distT="0" distB="0" distL="0" distR="0" wp14:anchorId="50B96447" wp14:editId="7348D081">
            <wp:extent cx="2124075" cy="1257300"/>
            <wp:effectExtent l="1905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srcRect/>
                    <a:stretch>
                      <a:fillRect/>
                    </a:stretch>
                  </pic:blipFill>
                  <pic:spPr bwMode="auto">
                    <a:xfrm>
                      <a:off x="0" y="0"/>
                      <a:ext cx="2124075" cy="1257300"/>
                    </a:xfrm>
                    <a:prstGeom prst="rect">
                      <a:avLst/>
                    </a:prstGeom>
                    <a:noFill/>
                    <a:ln w="9525">
                      <a:noFill/>
                      <a:miter lim="800000"/>
                      <a:headEnd/>
                      <a:tailEnd/>
                    </a:ln>
                  </pic:spPr>
                </pic:pic>
              </a:graphicData>
            </a:graphic>
          </wp:inline>
        </w:drawing>
      </w:r>
    </w:p>
    <w:p w14:paraId="28BD6592" w14:textId="77777777" w:rsidR="004C733F" w:rsidRPr="00216857" w:rsidRDefault="004C733F" w:rsidP="004C733F">
      <w:pPr>
        <w:pStyle w:val="ListParagraph"/>
        <w:spacing w:line="480" w:lineRule="auto"/>
        <w:ind w:left="851"/>
        <w:jc w:val="both"/>
        <w:rPr>
          <w:rFonts w:ascii="Times New Roman" w:hAnsi="Times New Roman" w:cs="Times New Roman"/>
          <w:bCs/>
          <w:iCs/>
          <w:sz w:val="24"/>
          <w:szCs w:val="24"/>
        </w:rPr>
      </w:pPr>
      <w:r w:rsidRPr="00D01CBE">
        <w:rPr>
          <w:rFonts w:ascii="Times New Roman" w:hAnsi="Times New Roman" w:cs="Times New Roman"/>
          <w:bCs/>
          <w:iCs/>
          <w:sz w:val="24"/>
          <w:szCs w:val="24"/>
        </w:rPr>
        <w:t>G</w:t>
      </w:r>
      <w:r>
        <w:rPr>
          <w:rFonts w:ascii="Times New Roman" w:hAnsi="Times New Roman" w:cs="Times New Roman"/>
          <w:bCs/>
          <w:iCs/>
          <w:sz w:val="24"/>
          <w:szCs w:val="24"/>
        </w:rPr>
        <w:t>a</w:t>
      </w:r>
      <w:r w:rsidRPr="00D01CBE">
        <w:rPr>
          <w:rFonts w:ascii="Times New Roman" w:hAnsi="Times New Roman" w:cs="Times New Roman"/>
          <w:bCs/>
          <w:iCs/>
          <w:sz w:val="24"/>
          <w:szCs w:val="24"/>
        </w:rPr>
        <w:t>mb</w:t>
      </w:r>
      <w:r>
        <w:rPr>
          <w:rFonts w:ascii="Times New Roman" w:hAnsi="Times New Roman" w:cs="Times New Roman"/>
          <w:bCs/>
          <w:iCs/>
          <w:sz w:val="24"/>
          <w:szCs w:val="24"/>
        </w:rPr>
        <w:t>a</w:t>
      </w:r>
      <w:r w:rsidRPr="00D01CBE">
        <w:rPr>
          <w:rFonts w:ascii="Times New Roman" w:hAnsi="Times New Roman" w:cs="Times New Roman"/>
          <w:bCs/>
          <w:iCs/>
          <w:sz w:val="24"/>
          <w:szCs w:val="24"/>
        </w:rPr>
        <w:t>r</w:t>
      </w:r>
      <w:r>
        <w:rPr>
          <w:rFonts w:ascii="Times New Roman" w:hAnsi="Times New Roman" w:cs="Times New Roman"/>
          <w:bCs/>
          <w:iCs/>
          <w:sz w:val="24"/>
          <w:szCs w:val="24"/>
        </w:rPr>
        <w:t xml:space="preserve"> 7: Contoh Ordo Centrales (</w:t>
      </w:r>
      <w:r w:rsidRPr="00D63DE0">
        <w:rPr>
          <w:rFonts w:ascii="Times New Roman" w:hAnsi="Times New Roman" w:cs="Times New Roman"/>
          <w:bCs/>
          <w:i/>
          <w:iCs/>
          <w:sz w:val="24"/>
          <w:szCs w:val="24"/>
        </w:rPr>
        <w:t>Planktoniella sp</w:t>
      </w:r>
      <w:r>
        <w:rPr>
          <w:rFonts w:ascii="Times New Roman" w:hAnsi="Times New Roman" w:cs="Times New Roman"/>
          <w:bCs/>
          <w:iCs/>
          <w:sz w:val="24"/>
          <w:szCs w:val="24"/>
        </w:rPr>
        <w:t>)</w:t>
      </w:r>
    </w:p>
    <w:p w14:paraId="04EE5E9F" w14:textId="77777777" w:rsidR="004C733F" w:rsidRPr="00D01CBE" w:rsidRDefault="004C733F" w:rsidP="004C733F">
      <w:pPr>
        <w:pStyle w:val="ListParagraph"/>
        <w:numPr>
          <w:ilvl w:val="0"/>
          <w:numId w:val="9"/>
        </w:numPr>
        <w:tabs>
          <w:tab w:val="left" w:pos="851"/>
          <w:tab w:val="left" w:pos="1134"/>
        </w:tabs>
        <w:spacing w:line="480" w:lineRule="auto"/>
        <w:ind w:left="426" w:firstLine="0"/>
        <w:jc w:val="both"/>
        <w:rPr>
          <w:rFonts w:ascii="Times New Roman" w:hAnsi="Times New Roman" w:cs="Times New Roman"/>
          <w:bCs/>
          <w:iCs/>
          <w:sz w:val="24"/>
          <w:szCs w:val="24"/>
        </w:rPr>
      </w:pPr>
      <w:r w:rsidRPr="00D01CBE">
        <w:rPr>
          <w:rFonts w:ascii="Times New Roman" w:hAnsi="Times New Roman" w:cs="Times New Roman"/>
          <w:bCs/>
          <w:iCs/>
          <w:sz w:val="24"/>
          <w:szCs w:val="24"/>
        </w:rPr>
        <w:t>Ordo Pennales</w:t>
      </w:r>
    </w:p>
    <w:p w14:paraId="47B09F4D" w14:textId="77777777" w:rsidR="004C733F" w:rsidRDefault="004C733F" w:rsidP="004C733F">
      <w:pPr>
        <w:pStyle w:val="ListParagraph"/>
        <w:spacing w:line="480" w:lineRule="auto"/>
        <w:ind w:left="426" w:firstLine="708"/>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Sel – sel berbentuk jorong memanjang, berbentuk batang, seperti perahu atau seperti pahat, tonjolan – tonjolan pada panser tersusun menyirip dan di tengah – tengah panser terdapat celah membujur yang dinamakan rafe. Contoh dari ordo ini adalah </w:t>
      </w:r>
      <w:r w:rsidRPr="00E371B2">
        <w:rPr>
          <w:rFonts w:ascii="Times New Roman" w:hAnsi="Times New Roman" w:cs="Times New Roman"/>
          <w:bCs/>
          <w:i/>
          <w:iCs/>
          <w:sz w:val="24"/>
          <w:szCs w:val="24"/>
        </w:rPr>
        <w:t>Pinnularia viridis</w:t>
      </w:r>
      <w:r>
        <w:rPr>
          <w:rFonts w:ascii="Times New Roman" w:hAnsi="Times New Roman" w:cs="Times New Roman"/>
          <w:bCs/>
          <w:iCs/>
          <w:sz w:val="24"/>
          <w:szCs w:val="24"/>
        </w:rPr>
        <w:t xml:space="preserve"> dan </w:t>
      </w:r>
      <w:r w:rsidRPr="00012C76">
        <w:rPr>
          <w:rFonts w:ascii="Times New Roman" w:hAnsi="Times New Roman" w:cs="Times New Roman"/>
          <w:bCs/>
          <w:i/>
          <w:iCs/>
          <w:sz w:val="24"/>
          <w:szCs w:val="24"/>
        </w:rPr>
        <w:t>Surirella saxonica</w:t>
      </w:r>
      <w:r w:rsidRPr="00D01CBE">
        <w:rPr>
          <w:rFonts w:ascii="Times New Roman" w:hAnsi="Times New Roman" w:cs="Times New Roman"/>
          <w:bCs/>
          <w:iCs/>
          <w:sz w:val="24"/>
          <w:szCs w:val="24"/>
        </w:rPr>
        <w:t xml:space="preserve"> (Tjitrosoepomo, 2003: 53).</w:t>
      </w:r>
    </w:p>
    <w:p w14:paraId="5DDC26E3" w14:textId="77777777" w:rsidR="004C733F" w:rsidRPr="00A479E4" w:rsidRDefault="004C733F" w:rsidP="004C733F">
      <w:pPr>
        <w:pStyle w:val="ListParagraph"/>
        <w:spacing w:line="480" w:lineRule="auto"/>
        <w:ind w:left="426" w:firstLine="708"/>
        <w:jc w:val="both"/>
        <w:rPr>
          <w:rFonts w:ascii="Times New Roman" w:hAnsi="Times New Roman" w:cs="Times New Roman"/>
          <w:bCs/>
          <w:iCs/>
          <w:sz w:val="24"/>
          <w:szCs w:val="24"/>
          <w:lang w:val="en-US"/>
        </w:rPr>
      </w:pPr>
    </w:p>
    <w:p w14:paraId="61CCAB1A" w14:textId="77777777" w:rsidR="004C733F" w:rsidRPr="00E371B2" w:rsidRDefault="004C733F" w:rsidP="004C733F">
      <w:pPr>
        <w:spacing w:line="480" w:lineRule="auto"/>
        <w:ind w:firstLine="709"/>
        <w:jc w:val="both"/>
        <w:rPr>
          <w:rFonts w:ascii="Times New Roman" w:hAnsi="Times New Roman" w:cs="Times New Roman"/>
          <w:bCs/>
          <w:iCs/>
          <w:sz w:val="24"/>
          <w:szCs w:val="24"/>
        </w:rPr>
      </w:pPr>
      <w:r w:rsidRPr="00E371B2">
        <w:rPr>
          <w:noProof/>
          <w:lang w:val="en-US"/>
        </w:rPr>
        <w:lastRenderedPageBreak/>
        <w:drawing>
          <wp:inline distT="0" distB="0" distL="0" distR="0" wp14:anchorId="4B73E777" wp14:editId="38838AC9">
            <wp:extent cx="1771650" cy="1038225"/>
            <wp:effectExtent l="19050" t="0" r="0" b="0"/>
            <wp:docPr id="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srcRect/>
                    <a:stretch>
                      <a:fillRect/>
                    </a:stretch>
                  </pic:blipFill>
                  <pic:spPr bwMode="auto">
                    <a:xfrm>
                      <a:off x="0" y="0"/>
                      <a:ext cx="1771650" cy="1038225"/>
                    </a:xfrm>
                    <a:prstGeom prst="rect">
                      <a:avLst/>
                    </a:prstGeom>
                    <a:noFill/>
                    <a:ln w="9525">
                      <a:noFill/>
                      <a:miter lim="800000"/>
                      <a:headEnd/>
                      <a:tailEnd/>
                    </a:ln>
                  </pic:spPr>
                </pic:pic>
              </a:graphicData>
            </a:graphic>
          </wp:inline>
        </w:drawing>
      </w:r>
      <w:r w:rsidRPr="00E371B2">
        <w:rPr>
          <w:rFonts w:ascii="Times New Roman" w:hAnsi="Times New Roman" w:cs="Times New Roman"/>
          <w:bCs/>
          <w:iCs/>
          <w:noProof/>
          <w:sz w:val="24"/>
          <w:szCs w:val="24"/>
          <w:lang w:val="en-US"/>
        </w:rPr>
        <w:drawing>
          <wp:inline distT="0" distB="0" distL="0" distR="0" wp14:anchorId="29701098" wp14:editId="4B396D50">
            <wp:extent cx="1666875" cy="115252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1666875" cy="1152525"/>
                    </a:xfrm>
                    <a:prstGeom prst="rect">
                      <a:avLst/>
                    </a:prstGeom>
                    <a:noFill/>
                    <a:ln w="9525">
                      <a:noFill/>
                      <a:miter lim="800000"/>
                      <a:headEnd/>
                      <a:tailEnd/>
                    </a:ln>
                  </pic:spPr>
                </pic:pic>
              </a:graphicData>
            </a:graphic>
          </wp:inline>
        </w:drawing>
      </w:r>
    </w:p>
    <w:p w14:paraId="03CD0015" w14:textId="77777777" w:rsidR="004C733F" w:rsidRPr="00E371B2" w:rsidRDefault="004C733F" w:rsidP="004C733F">
      <w:pPr>
        <w:pStyle w:val="ListParagraph"/>
        <w:numPr>
          <w:ilvl w:val="0"/>
          <w:numId w:val="21"/>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6A88CDDD" w14:textId="77777777" w:rsidR="004C733F" w:rsidRDefault="004C733F" w:rsidP="004C733F">
      <w:pPr>
        <w:pStyle w:val="ListParagraph"/>
        <w:spacing w:after="0" w:line="240" w:lineRule="auto"/>
        <w:ind w:left="709"/>
        <w:jc w:val="both"/>
        <w:rPr>
          <w:rFonts w:ascii="Times New Roman" w:hAnsi="Times New Roman" w:cs="Times New Roman"/>
          <w:bCs/>
          <w:iCs/>
          <w:sz w:val="24"/>
          <w:szCs w:val="24"/>
        </w:rPr>
      </w:pPr>
      <w:r>
        <w:rPr>
          <w:rFonts w:ascii="Times New Roman" w:hAnsi="Times New Roman" w:cs="Times New Roman"/>
          <w:bCs/>
          <w:iCs/>
          <w:sz w:val="24"/>
          <w:szCs w:val="24"/>
        </w:rPr>
        <w:t>Gambar 8: Contoh Ordo Pennales</w:t>
      </w:r>
    </w:p>
    <w:p w14:paraId="1D4E85E2" w14:textId="77777777" w:rsidR="004C733F" w:rsidRDefault="004C733F" w:rsidP="004C733F">
      <w:pPr>
        <w:pStyle w:val="ListParagraph"/>
        <w:numPr>
          <w:ilvl w:val="0"/>
          <w:numId w:val="33"/>
        </w:numPr>
        <w:spacing w:after="0" w:line="240" w:lineRule="auto"/>
        <w:jc w:val="both"/>
        <w:rPr>
          <w:rFonts w:ascii="Times New Roman" w:hAnsi="Times New Roman" w:cs="Times New Roman"/>
          <w:bCs/>
          <w:i/>
          <w:iCs/>
          <w:sz w:val="24"/>
          <w:szCs w:val="24"/>
        </w:rPr>
      </w:pPr>
      <w:r w:rsidRPr="00E371B2">
        <w:rPr>
          <w:rFonts w:ascii="Times New Roman" w:hAnsi="Times New Roman" w:cs="Times New Roman"/>
          <w:bCs/>
          <w:i/>
          <w:iCs/>
          <w:sz w:val="24"/>
          <w:szCs w:val="24"/>
        </w:rPr>
        <w:t>Pinnularia viridis</w:t>
      </w:r>
      <w:r>
        <w:rPr>
          <w:rFonts w:ascii="Times New Roman" w:hAnsi="Times New Roman" w:cs="Times New Roman"/>
          <w:bCs/>
          <w:iCs/>
          <w:sz w:val="24"/>
          <w:szCs w:val="24"/>
        </w:rPr>
        <w:t>. (B)</w:t>
      </w:r>
      <w:r w:rsidRPr="00012C76">
        <w:rPr>
          <w:rFonts w:ascii="Times New Roman" w:hAnsi="Times New Roman" w:cs="Times New Roman"/>
          <w:bCs/>
          <w:i/>
          <w:iCs/>
          <w:sz w:val="24"/>
          <w:szCs w:val="24"/>
        </w:rPr>
        <w:t>Surirella saxonica</w:t>
      </w:r>
    </w:p>
    <w:p w14:paraId="6872E679" w14:textId="77777777" w:rsidR="004C733F" w:rsidRPr="00455DBE" w:rsidRDefault="004C733F" w:rsidP="004C733F">
      <w:pPr>
        <w:pStyle w:val="ListParagraph"/>
        <w:spacing w:after="0" w:line="240" w:lineRule="auto"/>
        <w:ind w:left="2119"/>
        <w:jc w:val="both"/>
        <w:rPr>
          <w:rFonts w:ascii="Times New Roman" w:hAnsi="Times New Roman" w:cs="Times New Roman"/>
          <w:bCs/>
          <w:i/>
          <w:iCs/>
          <w:sz w:val="24"/>
          <w:szCs w:val="24"/>
          <w:lang w:val="en-US"/>
        </w:rPr>
      </w:pPr>
    </w:p>
    <w:p w14:paraId="1B0092B7" w14:textId="77777777" w:rsidR="004C733F" w:rsidRPr="00D01CBE" w:rsidRDefault="004C733F" w:rsidP="004C733F">
      <w:pPr>
        <w:pStyle w:val="ListParagraph"/>
        <w:numPr>
          <w:ilvl w:val="0"/>
          <w:numId w:val="7"/>
        </w:numPr>
        <w:spacing w:after="0"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t>Kelas Conjugatae (Ganggang gandar)</w:t>
      </w:r>
    </w:p>
    <w:p w14:paraId="00093965" w14:textId="77777777" w:rsidR="004C733F" w:rsidRPr="00D01CBE" w:rsidRDefault="004C733F" w:rsidP="004C733F">
      <w:pPr>
        <w:pStyle w:val="ListParagraph"/>
        <w:spacing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Conjugatae adalah alga yang berwarna hijau (mengandung klorofil- a dan b), sel – selnya mempunyai satu inti dan dinding sel dari selulosa. Conjugatae merupakan golongan alga dengan beranekaragam bentuknya yang sebagian besar hidup dalam air tawar (Tjitrosoepomo, 2003: 69).Conjugatae dibedakan dalam dua ordo yaitu:</w:t>
      </w:r>
    </w:p>
    <w:p w14:paraId="7CEB9308" w14:textId="77777777" w:rsidR="004C733F" w:rsidRPr="00D01CBE" w:rsidRDefault="004C733F" w:rsidP="004C733F">
      <w:pPr>
        <w:pStyle w:val="ListParagraph"/>
        <w:numPr>
          <w:ilvl w:val="0"/>
          <w:numId w:val="10"/>
        </w:numPr>
        <w:tabs>
          <w:tab w:val="left" w:pos="1134"/>
        </w:tabs>
        <w:spacing w:line="480" w:lineRule="auto"/>
        <w:ind w:left="426" w:firstLine="283"/>
        <w:jc w:val="both"/>
        <w:rPr>
          <w:rFonts w:ascii="Times New Roman" w:hAnsi="Times New Roman" w:cs="Times New Roman"/>
          <w:bCs/>
          <w:iCs/>
          <w:sz w:val="24"/>
          <w:szCs w:val="24"/>
        </w:rPr>
      </w:pPr>
      <w:r w:rsidRPr="00D01CBE">
        <w:rPr>
          <w:rFonts w:ascii="Times New Roman" w:hAnsi="Times New Roman" w:cs="Times New Roman"/>
          <w:bCs/>
          <w:iCs/>
          <w:sz w:val="24"/>
          <w:szCs w:val="24"/>
        </w:rPr>
        <w:t>Ordo Desmidiales</w:t>
      </w:r>
    </w:p>
    <w:p w14:paraId="747494B6" w14:textId="77777777" w:rsidR="004C733F" w:rsidRDefault="004C733F" w:rsidP="004C733F">
      <w:pPr>
        <w:pStyle w:val="ListParagraph"/>
        <w:spacing w:line="480" w:lineRule="auto"/>
        <w:ind w:left="709" w:firstLine="709"/>
        <w:jc w:val="both"/>
        <w:rPr>
          <w:rFonts w:ascii="Times New Roman" w:hAnsi="Times New Roman" w:cs="Times New Roman"/>
          <w:bCs/>
          <w:i/>
          <w:iCs/>
          <w:sz w:val="24"/>
          <w:szCs w:val="24"/>
          <w:lang w:val="en-US"/>
        </w:rPr>
      </w:pPr>
      <w:r w:rsidRPr="00D01CBE">
        <w:rPr>
          <w:rFonts w:ascii="Times New Roman" w:hAnsi="Times New Roman" w:cs="Times New Roman"/>
          <w:bCs/>
          <w:iCs/>
          <w:sz w:val="24"/>
          <w:szCs w:val="24"/>
        </w:rPr>
        <w:t xml:space="preserve">Alga ini sering disebut ganggang hias, biasanya hidup dalam rawa – rawa </w:t>
      </w:r>
      <w:r>
        <w:rPr>
          <w:rFonts w:ascii="Times New Roman" w:hAnsi="Times New Roman" w:cs="Times New Roman"/>
          <w:bCs/>
          <w:iCs/>
          <w:sz w:val="24"/>
          <w:szCs w:val="24"/>
        </w:rPr>
        <w:t>s</w:t>
      </w:r>
      <w:r w:rsidRPr="00D01CBE">
        <w:rPr>
          <w:rFonts w:ascii="Times New Roman" w:hAnsi="Times New Roman" w:cs="Times New Roman"/>
          <w:bCs/>
          <w:iCs/>
          <w:sz w:val="24"/>
          <w:szCs w:val="24"/>
        </w:rPr>
        <w:t xml:space="preserve">(gambut) yang airnya bereaksi asam. Sel – selnya ada yang berbentuk bulan sabit (closterium),atau ditengah – tengahnya berlekuk, hingga mempunyai bentuk seperti biskuit atau bintang. Contoh ordo Desmidiales adalah </w:t>
      </w:r>
      <w:r w:rsidRPr="0025604F">
        <w:rPr>
          <w:rFonts w:ascii="Times New Roman" w:hAnsi="Times New Roman" w:cs="Times New Roman"/>
          <w:bCs/>
          <w:i/>
          <w:iCs/>
          <w:sz w:val="24"/>
          <w:szCs w:val="24"/>
        </w:rPr>
        <w:t>Closterium noniliferium</w:t>
      </w:r>
    </w:p>
    <w:p w14:paraId="377A0CDE" w14:textId="77777777" w:rsidR="004C733F" w:rsidRPr="00455DBE" w:rsidRDefault="004C733F" w:rsidP="004C733F">
      <w:pPr>
        <w:pStyle w:val="ListParagraph"/>
        <w:spacing w:line="480" w:lineRule="auto"/>
        <w:ind w:left="142" w:firstLine="567"/>
        <w:jc w:val="both"/>
        <w:rPr>
          <w:rFonts w:ascii="Times New Roman" w:hAnsi="Times New Roman" w:cs="Times New Roman"/>
          <w:bCs/>
          <w:iCs/>
          <w:sz w:val="24"/>
          <w:szCs w:val="24"/>
          <w:lang w:val="en-US"/>
        </w:rPr>
      </w:pPr>
    </w:p>
    <w:p w14:paraId="604C7923" w14:textId="77777777" w:rsidR="004C733F" w:rsidRPr="00216857" w:rsidRDefault="004C733F" w:rsidP="004C733F">
      <w:pPr>
        <w:pStyle w:val="ListParagraph"/>
        <w:spacing w:line="480" w:lineRule="auto"/>
        <w:ind w:left="1134"/>
        <w:jc w:val="both"/>
        <w:rPr>
          <w:rFonts w:ascii="Times New Roman" w:hAnsi="Times New Roman" w:cs="Times New Roman"/>
          <w:bCs/>
          <w:iCs/>
          <w:sz w:val="24"/>
          <w:szCs w:val="24"/>
        </w:rPr>
      </w:pPr>
      <w:r w:rsidRPr="0025604F">
        <w:rPr>
          <w:rFonts w:ascii="Times New Roman" w:hAnsi="Times New Roman" w:cs="Times New Roman"/>
          <w:bCs/>
          <w:iCs/>
          <w:noProof/>
          <w:sz w:val="24"/>
          <w:szCs w:val="24"/>
          <w:lang w:val="en-US"/>
        </w:rPr>
        <w:lastRenderedPageBreak/>
        <w:drawing>
          <wp:inline distT="0" distB="0" distL="0" distR="0" wp14:anchorId="75236496" wp14:editId="69D6B61E">
            <wp:extent cx="3219450" cy="1428750"/>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srcRect/>
                    <a:stretch>
                      <a:fillRect/>
                    </a:stretch>
                  </pic:blipFill>
                  <pic:spPr bwMode="auto">
                    <a:xfrm>
                      <a:off x="0" y="0"/>
                      <a:ext cx="3219450" cy="1428750"/>
                    </a:xfrm>
                    <a:prstGeom prst="rect">
                      <a:avLst/>
                    </a:prstGeom>
                    <a:noFill/>
                    <a:ln w="9525">
                      <a:noFill/>
                      <a:miter lim="800000"/>
                      <a:headEnd/>
                      <a:tailEnd/>
                    </a:ln>
                  </pic:spPr>
                </pic:pic>
              </a:graphicData>
            </a:graphic>
          </wp:inline>
        </w:drawing>
      </w:r>
    </w:p>
    <w:p w14:paraId="70D02168" w14:textId="77777777" w:rsidR="004C733F" w:rsidRPr="00B7733E" w:rsidRDefault="004C733F" w:rsidP="004C733F">
      <w:pPr>
        <w:pStyle w:val="ListParagraph"/>
        <w:spacing w:line="480" w:lineRule="auto"/>
        <w:ind w:left="1134" w:hanging="425"/>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9: Contoh Ordo Desmidiales (</w:t>
      </w:r>
      <w:r w:rsidRPr="0025604F">
        <w:rPr>
          <w:rFonts w:ascii="Times New Roman" w:hAnsi="Times New Roman" w:cs="Times New Roman"/>
          <w:bCs/>
          <w:i/>
          <w:iCs/>
          <w:sz w:val="24"/>
          <w:szCs w:val="24"/>
        </w:rPr>
        <w:t>Closterium noniliferium</w:t>
      </w:r>
      <w:r>
        <w:rPr>
          <w:rFonts w:ascii="Times New Roman" w:hAnsi="Times New Roman" w:cs="Times New Roman"/>
          <w:bCs/>
          <w:iCs/>
          <w:sz w:val="24"/>
          <w:szCs w:val="24"/>
        </w:rPr>
        <w:t>)</w:t>
      </w:r>
    </w:p>
    <w:p w14:paraId="7B9E8FFC" w14:textId="77777777" w:rsidR="004C733F" w:rsidRPr="00D01CBE" w:rsidRDefault="004C733F" w:rsidP="004C733F">
      <w:pPr>
        <w:pStyle w:val="ListParagraph"/>
        <w:numPr>
          <w:ilvl w:val="0"/>
          <w:numId w:val="10"/>
        </w:numPr>
        <w:tabs>
          <w:tab w:val="left" w:pos="1134"/>
        </w:tabs>
        <w:spacing w:line="480" w:lineRule="auto"/>
        <w:ind w:left="426" w:firstLine="283"/>
        <w:jc w:val="both"/>
        <w:rPr>
          <w:rFonts w:ascii="Times New Roman" w:hAnsi="Times New Roman" w:cs="Times New Roman"/>
          <w:bCs/>
          <w:iCs/>
          <w:sz w:val="24"/>
          <w:szCs w:val="24"/>
        </w:rPr>
      </w:pPr>
      <w:r w:rsidRPr="00D01CBE">
        <w:rPr>
          <w:rFonts w:ascii="Times New Roman" w:hAnsi="Times New Roman" w:cs="Times New Roman"/>
          <w:bCs/>
          <w:iCs/>
          <w:sz w:val="24"/>
          <w:szCs w:val="24"/>
        </w:rPr>
        <w:t>Ordo Zygnematales</w:t>
      </w:r>
    </w:p>
    <w:p w14:paraId="0D06A478" w14:textId="77777777" w:rsidR="004C733F" w:rsidRPr="00216857" w:rsidRDefault="004C733F" w:rsidP="004C733F">
      <w:pPr>
        <w:pStyle w:val="ListParagraph"/>
        <w:spacing w:line="480" w:lineRule="auto"/>
        <w:ind w:left="709" w:firstLine="709"/>
        <w:jc w:val="both"/>
        <w:rPr>
          <w:rFonts w:ascii="Times New Roman" w:hAnsi="Times New Roman" w:cs="Times New Roman"/>
          <w:bCs/>
          <w:i/>
          <w:iCs/>
          <w:sz w:val="24"/>
          <w:szCs w:val="24"/>
        </w:rPr>
      </w:pPr>
      <w:r w:rsidRPr="00D01CBE">
        <w:rPr>
          <w:rFonts w:ascii="Times New Roman" w:hAnsi="Times New Roman" w:cs="Times New Roman"/>
          <w:bCs/>
          <w:iCs/>
          <w:sz w:val="24"/>
          <w:szCs w:val="24"/>
        </w:rPr>
        <w:t xml:space="preserve">Sel – selnya membentuk koloni berupa benang yang tidak bercabang. Koloni yang berbentuk benang selalu bertanbah panjang karena pembelahan sel secara vegetatif, dinding selnya lunak, tidak berlubang – lubang, terdiri atas selulosa dengan selaput pektin, yang karena pembengkakan menjadi agak berlendir. Contoh ordo Zygnematales adalah </w:t>
      </w:r>
      <w:r w:rsidRPr="0025604F">
        <w:rPr>
          <w:rFonts w:ascii="Times New Roman" w:hAnsi="Times New Roman" w:cs="Times New Roman"/>
          <w:bCs/>
          <w:i/>
          <w:iCs/>
          <w:sz w:val="24"/>
          <w:szCs w:val="24"/>
        </w:rPr>
        <w:t>Spirogyra sp.</w:t>
      </w:r>
    </w:p>
    <w:p w14:paraId="52E0550D" w14:textId="77777777" w:rsidR="004C733F" w:rsidRPr="00981165" w:rsidRDefault="004C733F" w:rsidP="004C733F">
      <w:pPr>
        <w:pStyle w:val="ListParagraph"/>
        <w:spacing w:line="480" w:lineRule="auto"/>
        <w:ind w:left="709" w:firstLine="567"/>
        <w:jc w:val="both"/>
        <w:rPr>
          <w:rFonts w:ascii="Times New Roman" w:hAnsi="Times New Roman" w:cs="Times New Roman"/>
          <w:bCs/>
          <w:iCs/>
          <w:sz w:val="24"/>
          <w:szCs w:val="24"/>
        </w:rPr>
      </w:pPr>
      <w:r w:rsidRPr="0025604F">
        <w:rPr>
          <w:rFonts w:ascii="Times New Roman" w:hAnsi="Times New Roman" w:cs="Times New Roman"/>
          <w:bCs/>
          <w:iCs/>
          <w:noProof/>
          <w:sz w:val="24"/>
          <w:szCs w:val="24"/>
          <w:lang w:val="en-US"/>
        </w:rPr>
        <w:drawing>
          <wp:inline distT="0" distB="0" distL="0" distR="0" wp14:anchorId="6D157ED4" wp14:editId="6CAF745D">
            <wp:extent cx="2143125" cy="2143125"/>
            <wp:effectExtent l="1905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srcRect/>
                    <a:stretch>
                      <a:fillRect/>
                    </a:stretch>
                  </pic:blipFill>
                  <pic:spPr bwMode="auto">
                    <a:xfrm>
                      <a:off x="0" y="0"/>
                      <a:ext cx="2143125" cy="2143125"/>
                    </a:xfrm>
                    <a:prstGeom prst="rect">
                      <a:avLst/>
                    </a:prstGeom>
                    <a:noFill/>
                    <a:ln w="9525">
                      <a:noFill/>
                      <a:miter lim="800000"/>
                      <a:headEnd/>
                      <a:tailEnd/>
                    </a:ln>
                  </pic:spPr>
                </pic:pic>
              </a:graphicData>
            </a:graphic>
          </wp:inline>
        </w:drawing>
      </w:r>
    </w:p>
    <w:p w14:paraId="032BBC2D" w14:textId="77777777" w:rsidR="004C733F" w:rsidRDefault="004C733F" w:rsidP="004C733F">
      <w:pPr>
        <w:pStyle w:val="ListParagraph"/>
        <w:spacing w:line="480" w:lineRule="auto"/>
        <w:ind w:left="1134" w:hanging="425"/>
        <w:jc w:val="both"/>
        <w:rPr>
          <w:rFonts w:ascii="Times New Roman" w:hAnsi="Times New Roman" w:cs="Times New Roman"/>
          <w:bCs/>
          <w:i/>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10: Contoh Ordo </w:t>
      </w:r>
      <w:r w:rsidRPr="00D01CBE">
        <w:rPr>
          <w:rFonts w:ascii="Times New Roman" w:hAnsi="Times New Roman" w:cs="Times New Roman"/>
          <w:bCs/>
          <w:iCs/>
          <w:sz w:val="24"/>
          <w:szCs w:val="24"/>
        </w:rPr>
        <w:t>Zygnematales</w:t>
      </w:r>
      <w:r>
        <w:rPr>
          <w:rFonts w:ascii="Times New Roman" w:hAnsi="Times New Roman" w:cs="Times New Roman"/>
          <w:bCs/>
          <w:iCs/>
          <w:sz w:val="24"/>
          <w:szCs w:val="24"/>
        </w:rPr>
        <w:t>. (</w:t>
      </w:r>
      <w:r w:rsidRPr="0025604F">
        <w:rPr>
          <w:rFonts w:ascii="Times New Roman" w:hAnsi="Times New Roman" w:cs="Times New Roman"/>
          <w:bCs/>
          <w:i/>
          <w:iCs/>
          <w:sz w:val="24"/>
          <w:szCs w:val="24"/>
        </w:rPr>
        <w:t>Spirogyra sp)</w:t>
      </w:r>
    </w:p>
    <w:p w14:paraId="3FDEC5C4" w14:textId="77777777" w:rsidR="004C733F" w:rsidRDefault="004C733F" w:rsidP="004C733F">
      <w:pPr>
        <w:pStyle w:val="ListParagraph"/>
        <w:spacing w:line="480" w:lineRule="auto"/>
        <w:ind w:left="1134" w:hanging="425"/>
        <w:jc w:val="both"/>
        <w:rPr>
          <w:rFonts w:ascii="Times New Roman" w:hAnsi="Times New Roman" w:cs="Times New Roman"/>
          <w:bCs/>
          <w:iCs/>
          <w:sz w:val="24"/>
          <w:szCs w:val="24"/>
        </w:rPr>
      </w:pPr>
    </w:p>
    <w:p w14:paraId="6055CB9E" w14:textId="77777777" w:rsidR="004C733F" w:rsidRDefault="004C733F" w:rsidP="004C733F">
      <w:pPr>
        <w:pStyle w:val="ListParagraph"/>
        <w:spacing w:line="480" w:lineRule="auto"/>
        <w:ind w:left="1134" w:hanging="425"/>
        <w:jc w:val="both"/>
        <w:rPr>
          <w:rFonts w:ascii="Times New Roman" w:hAnsi="Times New Roman" w:cs="Times New Roman"/>
          <w:bCs/>
          <w:iCs/>
          <w:sz w:val="24"/>
          <w:szCs w:val="24"/>
        </w:rPr>
      </w:pPr>
    </w:p>
    <w:p w14:paraId="56714DF4" w14:textId="77777777" w:rsidR="004C733F" w:rsidRPr="00981165" w:rsidRDefault="004C733F" w:rsidP="004C733F">
      <w:pPr>
        <w:pStyle w:val="ListParagraph"/>
        <w:spacing w:line="480" w:lineRule="auto"/>
        <w:ind w:left="1134" w:hanging="425"/>
        <w:jc w:val="both"/>
        <w:rPr>
          <w:rFonts w:ascii="Times New Roman" w:hAnsi="Times New Roman" w:cs="Times New Roman"/>
          <w:bCs/>
          <w:iCs/>
          <w:sz w:val="24"/>
          <w:szCs w:val="24"/>
        </w:rPr>
      </w:pPr>
    </w:p>
    <w:p w14:paraId="53C87683" w14:textId="77777777" w:rsidR="004C733F" w:rsidRPr="00D01CBE" w:rsidRDefault="004C733F" w:rsidP="004C733F">
      <w:pPr>
        <w:pStyle w:val="ListParagraph"/>
        <w:numPr>
          <w:ilvl w:val="0"/>
          <w:numId w:val="7"/>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Kelas Chlorophyceae (alga hijau)</w:t>
      </w:r>
    </w:p>
    <w:p w14:paraId="4C775682" w14:textId="77777777" w:rsidR="004C733F" w:rsidRPr="00D01CBE" w:rsidRDefault="004C733F" w:rsidP="004C733F">
      <w:pPr>
        <w:pStyle w:val="ListParagraph"/>
        <w:spacing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Sel – sel alga hijau mempunyai kloroplas yang berwarna hijau, mengandung klorofil- a dan b serta karotenoid. Pada kloroplas terdapat pirenoid</w:t>
      </w:r>
      <w:r>
        <w:rPr>
          <w:rFonts w:ascii="Times New Roman" w:hAnsi="Times New Roman" w:cs="Times New Roman"/>
          <w:bCs/>
          <w:iCs/>
          <w:sz w:val="24"/>
          <w:szCs w:val="24"/>
        </w:rPr>
        <w:t xml:space="preserve"> sebagai tempat penyimpanan produksi fotosintesis</w:t>
      </w:r>
      <w:r w:rsidRPr="00D01CBE">
        <w:rPr>
          <w:rFonts w:ascii="Times New Roman" w:hAnsi="Times New Roman" w:cs="Times New Roman"/>
          <w:bCs/>
          <w:iCs/>
          <w:sz w:val="24"/>
          <w:szCs w:val="24"/>
        </w:rPr>
        <w:t>, hasil asimilasi berupa tepung dan lemak.</w:t>
      </w:r>
    </w:p>
    <w:p w14:paraId="193E87AE" w14:textId="77777777" w:rsidR="004C733F" w:rsidRPr="00D01CBE" w:rsidRDefault="004C733F" w:rsidP="004C733F">
      <w:pPr>
        <w:pStyle w:val="ListParagraph"/>
        <w:spacing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Chlorophyceae terdiri atas sel – sel kecil yang merupakan koloni berbentuk benang yang bercabang – cabang atau tidak, ada pula yang membentuk koloni yang menyerupai kormus (tumbuhan tingkat tinggi). Biasanya hidup dalam air tawar, merupakan suatu penyusun plankton atau sebagai bentos. Yang bersel besar ada yang hidup di air laut, terutama dekat pantai. Kelas ini dibagi kedalam enam ordo yaitu: (Tjitrosoepomo, 2003: 55).</w:t>
      </w:r>
    </w:p>
    <w:p w14:paraId="0EE7D882" w14:textId="77777777" w:rsidR="004C733F" w:rsidRPr="00D01CBE" w:rsidRDefault="004C733F" w:rsidP="004C733F">
      <w:pPr>
        <w:pStyle w:val="ListParagraph"/>
        <w:numPr>
          <w:ilvl w:val="0"/>
          <w:numId w:val="11"/>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Clorococcales (Protococcales)</w:t>
      </w:r>
    </w:p>
    <w:p w14:paraId="6F69B2D7" w14:textId="77777777" w:rsidR="004C733F" w:rsidRDefault="004C733F" w:rsidP="004C733F">
      <w:pPr>
        <w:pStyle w:val="ListParagraph"/>
        <w:spacing w:line="480" w:lineRule="auto"/>
        <w:ind w:left="567"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Sel – sel vegetatif tidak mempunyai bulu cambuk jadi tidak bergerak, mempunyai satu inti dan satu kloroplas. Clorococcales hidup sebagai plankton dalam air tawar, kadang – kadang juga pada kulit – kulit pohon – pohon dan tembok – tembok basah. Ada pula yang hidup bersimbiosis dengan fungi sebagai lichenes, bahkan ada yang hidup dalam plasma binatang rendah (Tjitrosoepomo, 2003: 56). Contoh ordo Clorococcal</w:t>
      </w:r>
      <w:r>
        <w:rPr>
          <w:rFonts w:ascii="Times New Roman" w:hAnsi="Times New Roman" w:cs="Times New Roman"/>
          <w:bCs/>
          <w:iCs/>
          <w:sz w:val="24"/>
          <w:szCs w:val="24"/>
        </w:rPr>
        <w:t>es adalah Chlorella, Pediastrum.</w:t>
      </w:r>
    </w:p>
    <w:p w14:paraId="44FEC41D" w14:textId="77777777" w:rsidR="004C733F" w:rsidRDefault="004C733F" w:rsidP="004C733F">
      <w:pPr>
        <w:pStyle w:val="ListParagraph"/>
        <w:spacing w:line="480" w:lineRule="auto"/>
        <w:ind w:left="567" w:firstLine="567"/>
        <w:jc w:val="both"/>
        <w:rPr>
          <w:rFonts w:ascii="Times New Roman" w:hAnsi="Times New Roman" w:cs="Times New Roman"/>
          <w:bCs/>
          <w:iCs/>
          <w:sz w:val="24"/>
          <w:szCs w:val="24"/>
        </w:rPr>
      </w:pPr>
    </w:p>
    <w:p w14:paraId="7CB6567C" w14:textId="77777777" w:rsidR="004C733F" w:rsidRDefault="004C733F" w:rsidP="004C733F">
      <w:pPr>
        <w:pStyle w:val="ListParagraph"/>
        <w:spacing w:line="480" w:lineRule="auto"/>
        <w:ind w:left="709" w:firstLine="567"/>
        <w:jc w:val="both"/>
        <w:rPr>
          <w:rFonts w:ascii="Times New Roman" w:hAnsi="Times New Roman" w:cs="Times New Roman"/>
          <w:bCs/>
          <w:iCs/>
          <w:sz w:val="24"/>
          <w:szCs w:val="24"/>
        </w:rPr>
      </w:pPr>
      <w:r>
        <w:rPr>
          <w:rFonts w:ascii="Times New Roman" w:hAnsi="Times New Roman" w:cs="Times New Roman"/>
          <w:bCs/>
          <w:iCs/>
          <w:noProof/>
          <w:sz w:val="24"/>
          <w:szCs w:val="24"/>
          <w:lang w:val="en-US"/>
        </w:rPr>
        <w:lastRenderedPageBreak/>
        <w:drawing>
          <wp:inline distT="0" distB="0" distL="0" distR="0" wp14:anchorId="220FFC9D" wp14:editId="5A5ACB01">
            <wp:extent cx="1933575" cy="1828800"/>
            <wp:effectExtent l="19050" t="0" r="9525" b="0"/>
            <wp:docPr id="16" name="Picture 1" descr="D:\asum\5-chlore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sum\5-chlorella.jpg"/>
                    <pic:cNvPicPr>
                      <a:picLocks noChangeAspect="1" noChangeArrowheads="1"/>
                    </pic:cNvPicPr>
                  </pic:nvPicPr>
                  <pic:blipFill>
                    <a:blip r:embed="rId20"/>
                    <a:srcRect/>
                    <a:stretch>
                      <a:fillRect/>
                    </a:stretch>
                  </pic:blipFill>
                  <pic:spPr bwMode="auto">
                    <a:xfrm flipH="1">
                      <a:off x="0" y="0"/>
                      <a:ext cx="1933575" cy="1828800"/>
                    </a:xfrm>
                    <a:prstGeom prst="rect">
                      <a:avLst/>
                    </a:prstGeom>
                    <a:noFill/>
                    <a:ln w="9525">
                      <a:noFill/>
                      <a:miter lim="800000"/>
                      <a:headEnd/>
                      <a:tailEnd/>
                    </a:ln>
                  </pic:spPr>
                </pic:pic>
              </a:graphicData>
            </a:graphic>
          </wp:inline>
        </w:drawing>
      </w:r>
      <w:r>
        <w:rPr>
          <w:rFonts w:ascii="Times New Roman" w:hAnsi="Times New Roman" w:cs="Times New Roman"/>
          <w:bCs/>
          <w:iCs/>
          <w:sz w:val="24"/>
          <w:szCs w:val="24"/>
        </w:rPr>
        <w:tab/>
      </w:r>
      <w:r w:rsidRPr="00204769">
        <w:rPr>
          <w:rFonts w:ascii="Times New Roman" w:hAnsi="Times New Roman" w:cs="Times New Roman"/>
          <w:bCs/>
          <w:iCs/>
          <w:noProof/>
          <w:sz w:val="24"/>
          <w:szCs w:val="24"/>
          <w:lang w:val="en-US"/>
        </w:rPr>
        <w:drawing>
          <wp:inline distT="0" distB="0" distL="0" distR="0" wp14:anchorId="682AD980" wp14:editId="4EE6F22B">
            <wp:extent cx="1781175" cy="178117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srcRect/>
                    <a:stretch>
                      <a:fillRect/>
                    </a:stretch>
                  </pic:blipFill>
                  <pic:spPr bwMode="auto">
                    <a:xfrm>
                      <a:off x="0" y="0"/>
                      <a:ext cx="1781175" cy="1781175"/>
                    </a:xfrm>
                    <a:prstGeom prst="rect">
                      <a:avLst/>
                    </a:prstGeom>
                    <a:noFill/>
                    <a:ln w="9525">
                      <a:noFill/>
                      <a:miter lim="800000"/>
                      <a:headEnd/>
                      <a:tailEnd/>
                    </a:ln>
                  </pic:spPr>
                </pic:pic>
              </a:graphicData>
            </a:graphic>
          </wp:inline>
        </w:drawing>
      </w:r>
    </w:p>
    <w:p w14:paraId="7A20DDF6" w14:textId="77777777" w:rsidR="004C733F" w:rsidRPr="00455DBE" w:rsidRDefault="004C733F" w:rsidP="004C733F">
      <w:pPr>
        <w:pStyle w:val="ListParagraph"/>
        <w:numPr>
          <w:ilvl w:val="0"/>
          <w:numId w:val="25"/>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59F01D94" w14:textId="77777777" w:rsidR="004C733F" w:rsidRDefault="004C733F" w:rsidP="004C733F">
      <w:pPr>
        <w:pStyle w:val="ListParagraph"/>
        <w:spacing w:after="0" w:line="240" w:lineRule="auto"/>
        <w:ind w:left="1134" w:hanging="425"/>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11. Contoh Ordo </w:t>
      </w:r>
      <w:r w:rsidRPr="00D01CBE">
        <w:rPr>
          <w:rFonts w:ascii="Times New Roman" w:hAnsi="Times New Roman" w:cs="Times New Roman"/>
          <w:bCs/>
          <w:iCs/>
          <w:sz w:val="24"/>
          <w:szCs w:val="24"/>
        </w:rPr>
        <w:t>Clorococcales (Protococcales)</w:t>
      </w:r>
    </w:p>
    <w:p w14:paraId="6BAB904D" w14:textId="77777777" w:rsidR="004C733F" w:rsidRPr="000A3283" w:rsidRDefault="004C733F" w:rsidP="004C733F">
      <w:pPr>
        <w:spacing w:after="0" w:line="240" w:lineRule="auto"/>
        <w:ind w:left="709"/>
        <w:jc w:val="both"/>
        <w:rPr>
          <w:rFonts w:ascii="Times New Roman" w:hAnsi="Times New Roman" w:cs="Times New Roman"/>
          <w:bCs/>
          <w:iCs/>
          <w:sz w:val="24"/>
          <w:szCs w:val="24"/>
        </w:rPr>
      </w:pPr>
      <w:r w:rsidRPr="000A3283">
        <w:rPr>
          <w:rFonts w:ascii="Times New Roman" w:hAnsi="Times New Roman" w:cs="Times New Roman"/>
          <w:bCs/>
          <w:iCs/>
          <w:sz w:val="24"/>
          <w:szCs w:val="24"/>
        </w:rPr>
        <w:t xml:space="preserve"> (A) </w:t>
      </w:r>
      <w:r>
        <w:rPr>
          <w:rFonts w:ascii="Times New Roman" w:hAnsi="Times New Roman" w:cs="Times New Roman"/>
          <w:bCs/>
          <w:iCs/>
          <w:sz w:val="24"/>
          <w:szCs w:val="24"/>
        </w:rPr>
        <w:t xml:space="preserve">Chlorella, (B) </w:t>
      </w:r>
      <w:r w:rsidRPr="000A3283">
        <w:rPr>
          <w:rFonts w:ascii="Times New Roman" w:hAnsi="Times New Roman" w:cs="Times New Roman"/>
          <w:bCs/>
          <w:iCs/>
          <w:sz w:val="24"/>
          <w:szCs w:val="24"/>
        </w:rPr>
        <w:t xml:space="preserve"> Pediastrum </w:t>
      </w:r>
    </w:p>
    <w:p w14:paraId="2FCBDC80" w14:textId="77777777" w:rsidR="004C733F" w:rsidRPr="00A479E4" w:rsidRDefault="004C733F" w:rsidP="004C733F">
      <w:pPr>
        <w:pStyle w:val="ListParagraph"/>
        <w:spacing w:line="240" w:lineRule="auto"/>
        <w:ind w:left="1069"/>
        <w:jc w:val="both"/>
        <w:rPr>
          <w:rFonts w:ascii="Times New Roman" w:hAnsi="Times New Roman" w:cs="Times New Roman"/>
          <w:bCs/>
          <w:iCs/>
          <w:sz w:val="24"/>
          <w:szCs w:val="24"/>
        </w:rPr>
      </w:pPr>
    </w:p>
    <w:p w14:paraId="3AD6DE29" w14:textId="77777777" w:rsidR="004C733F" w:rsidRPr="00D01CBE" w:rsidRDefault="004C733F" w:rsidP="004C733F">
      <w:pPr>
        <w:pStyle w:val="ListParagraph"/>
        <w:numPr>
          <w:ilvl w:val="0"/>
          <w:numId w:val="11"/>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Ulotrichales</w:t>
      </w:r>
    </w:p>
    <w:p w14:paraId="6015A58E" w14:textId="77777777" w:rsidR="004C733F" w:rsidRPr="00216857"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Sel – selnya selalu mempunyai satu inti dan satu kloroplas. Yang masih sederhana membentuk koloni berupa benang yang bercabang atau tidak. Yang lebih tinggi tingkatannya mempunyai talus yang lebar dan melekat pada suatu alas, dan talus itu sudah mempunyai susunan seperti jaringan parenkim. Contoh dari ordo Ulotricales adalah </w:t>
      </w:r>
      <w:r w:rsidRPr="00B339A9">
        <w:rPr>
          <w:rFonts w:ascii="Times New Roman" w:hAnsi="Times New Roman" w:cs="Times New Roman"/>
          <w:bCs/>
          <w:i/>
          <w:iCs/>
          <w:sz w:val="24"/>
          <w:szCs w:val="24"/>
        </w:rPr>
        <w:t>Volthrix zonata,</w:t>
      </w:r>
      <w:r w:rsidRPr="007A53D3">
        <w:rPr>
          <w:rFonts w:ascii="Times New Roman" w:hAnsi="Times New Roman" w:cs="Times New Roman"/>
          <w:bCs/>
          <w:i/>
          <w:iCs/>
          <w:sz w:val="24"/>
          <w:szCs w:val="24"/>
        </w:rPr>
        <w:t>ulva laktuca</w:t>
      </w:r>
      <w:r>
        <w:rPr>
          <w:rFonts w:ascii="Times New Roman" w:hAnsi="Times New Roman" w:cs="Times New Roman"/>
          <w:bCs/>
          <w:iCs/>
          <w:sz w:val="24"/>
          <w:szCs w:val="24"/>
        </w:rPr>
        <w:t>.</w:t>
      </w:r>
    </w:p>
    <w:p w14:paraId="397D308C" w14:textId="77777777" w:rsidR="004C733F" w:rsidRPr="007A53D3" w:rsidRDefault="004C733F" w:rsidP="004C733F">
      <w:pPr>
        <w:spacing w:line="480" w:lineRule="auto"/>
        <w:jc w:val="both"/>
        <w:rPr>
          <w:rFonts w:ascii="Times New Roman" w:hAnsi="Times New Roman" w:cs="Times New Roman"/>
          <w:bCs/>
          <w:iCs/>
          <w:sz w:val="24"/>
          <w:szCs w:val="24"/>
        </w:rPr>
      </w:pPr>
      <w:r w:rsidRPr="007A53D3">
        <w:rPr>
          <w:noProof/>
          <w:lang w:val="en-US"/>
        </w:rPr>
        <w:drawing>
          <wp:inline distT="0" distB="0" distL="0" distR="0" wp14:anchorId="0CE54054" wp14:editId="51E18EC9">
            <wp:extent cx="1805724" cy="1352550"/>
            <wp:effectExtent l="19050" t="0" r="4026"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a:stretch>
                      <a:fillRect/>
                    </a:stretch>
                  </pic:blipFill>
                  <pic:spPr bwMode="auto">
                    <a:xfrm>
                      <a:off x="0" y="0"/>
                      <a:ext cx="1805724" cy="1352550"/>
                    </a:xfrm>
                    <a:prstGeom prst="rect">
                      <a:avLst/>
                    </a:prstGeom>
                    <a:noFill/>
                    <a:ln w="9525">
                      <a:noFill/>
                      <a:miter lim="800000"/>
                      <a:headEnd/>
                      <a:tailEnd/>
                    </a:ln>
                  </pic:spPr>
                </pic:pic>
              </a:graphicData>
            </a:graphic>
          </wp:inline>
        </w:drawing>
      </w:r>
      <w:r w:rsidRPr="007A53D3">
        <w:rPr>
          <w:noProof/>
          <w:lang w:val="en-US"/>
        </w:rPr>
        <w:drawing>
          <wp:inline distT="0" distB="0" distL="0" distR="0" wp14:anchorId="552F9EAB" wp14:editId="1EE6E44F">
            <wp:extent cx="1803073" cy="1350564"/>
            <wp:effectExtent l="19050" t="0" r="6677"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srcRect/>
                    <a:stretch>
                      <a:fillRect/>
                    </a:stretch>
                  </pic:blipFill>
                  <pic:spPr bwMode="auto">
                    <a:xfrm>
                      <a:off x="0" y="0"/>
                      <a:ext cx="1805396" cy="1352304"/>
                    </a:xfrm>
                    <a:prstGeom prst="rect">
                      <a:avLst/>
                    </a:prstGeom>
                    <a:noFill/>
                    <a:ln w="9525">
                      <a:noFill/>
                      <a:miter lim="800000"/>
                      <a:headEnd/>
                      <a:tailEnd/>
                    </a:ln>
                  </pic:spPr>
                </pic:pic>
              </a:graphicData>
            </a:graphic>
          </wp:inline>
        </w:drawing>
      </w:r>
    </w:p>
    <w:p w14:paraId="12BC3D49" w14:textId="77777777" w:rsidR="004C733F" w:rsidRPr="00D01CBE" w:rsidRDefault="004C733F" w:rsidP="004C733F">
      <w:pPr>
        <w:pStyle w:val="ListParagraph"/>
        <w:numPr>
          <w:ilvl w:val="0"/>
          <w:numId w:val="22"/>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5A87C580" w14:textId="77777777" w:rsidR="004C733F" w:rsidRDefault="004C733F" w:rsidP="004C733F">
      <w:pPr>
        <w:pStyle w:val="ListParagraph"/>
        <w:spacing w:line="240" w:lineRule="auto"/>
        <w:ind w:left="1134" w:hanging="425"/>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12: Contoh Ordo </w:t>
      </w:r>
      <w:r w:rsidRPr="00D01CBE">
        <w:rPr>
          <w:rFonts w:ascii="Times New Roman" w:hAnsi="Times New Roman" w:cs="Times New Roman"/>
          <w:bCs/>
          <w:iCs/>
          <w:sz w:val="24"/>
          <w:szCs w:val="24"/>
        </w:rPr>
        <w:t>Ulotricales</w:t>
      </w:r>
    </w:p>
    <w:p w14:paraId="25B0B13E" w14:textId="77777777" w:rsidR="004C733F" w:rsidRDefault="004C733F" w:rsidP="004C733F">
      <w:pPr>
        <w:pStyle w:val="ListParagraph"/>
        <w:spacing w:line="240" w:lineRule="auto"/>
        <w:ind w:left="1134" w:hanging="425"/>
        <w:jc w:val="both"/>
        <w:rPr>
          <w:rFonts w:ascii="Times New Roman" w:hAnsi="Times New Roman" w:cs="Times New Roman"/>
          <w:bCs/>
          <w:i/>
          <w:iCs/>
          <w:sz w:val="24"/>
          <w:szCs w:val="24"/>
          <w:lang w:val="en-US"/>
        </w:rPr>
      </w:pPr>
      <w:r>
        <w:rPr>
          <w:rFonts w:ascii="Times New Roman" w:hAnsi="Times New Roman" w:cs="Times New Roman"/>
          <w:bCs/>
          <w:iCs/>
          <w:sz w:val="24"/>
          <w:szCs w:val="24"/>
        </w:rPr>
        <w:t xml:space="preserve">(A) </w:t>
      </w:r>
      <w:r w:rsidRPr="00B339A9">
        <w:rPr>
          <w:rFonts w:ascii="Times New Roman" w:hAnsi="Times New Roman" w:cs="Times New Roman"/>
          <w:bCs/>
          <w:i/>
          <w:iCs/>
          <w:sz w:val="24"/>
          <w:szCs w:val="24"/>
        </w:rPr>
        <w:t>Volthrix zonata,</w:t>
      </w:r>
      <w:r>
        <w:rPr>
          <w:rFonts w:ascii="Times New Roman" w:hAnsi="Times New Roman" w:cs="Times New Roman"/>
          <w:bCs/>
          <w:iCs/>
          <w:sz w:val="24"/>
          <w:szCs w:val="24"/>
        </w:rPr>
        <w:t>(B</w:t>
      </w:r>
      <w:r w:rsidRPr="007A53D3">
        <w:rPr>
          <w:rFonts w:ascii="Times New Roman" w:hAnsi="Times New Roman" w:cs="Times New Roman"/>
          <w:bCs/>
          <w:i/>
          <w:iCs/>
          <w:sz w:val="24"/>
          <w:szCs w:val="24"/>
        </w:rPr>
        <w:t>) Ulva laktuca</w:t>
      </w:r>
    </w:p>
    <w:p w14:paraId="068C6707" w14:textId="77777777" w:rsidR="004C733F" w:rsidRPr="00A479E4" w:rsidRDefault="004C733F" w:rsidP="004C733F">
      <w:pPr>
        <w:pStyle w:val="ListParagraph"/>
        <w:spacing w:line="480" w:lineRule="auto"/>
        <w:ind w:left="1134" w:hanging="425"/>
        <w:jc w:val="both"/>
        <w:rPr>
          <w:rFonts w:ascii="Times New Roman" w:hAnsi="Times New Roman" w:cs="Times New Roman"/>
          <w:bCs/>
          <w:i/>
          <w:iCs/>
          <w:sz w:val="24"/>
          <w:szCs w:val="24"/>
          <w:lang w:val="en-US"/>
        </w:rPr>
      </w:pPr>
    </w:p>
    <w:p w14:paraId="5359204E" w14:textId="77777777" w:rsidR="004C733F" w:rsidRPr="00D01CBE" w:rsidRDefault="004C733F" w:rsidP="004C733F">
      <w:pPr>
        <w:pStyle w:val="ListParagraph"/>
        <w:numPr>
          <w:ilvl w:val="0"/>
          <w:numId w:val="11"/>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Ordo Cladophorales</w:t>
      </w:r>
    </w:p>
    <w:p w14:paraId="1D3922FC" w14:textId="77777777" w:rsidR="004C733F" w:rsidRPr="00981165"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Sel – selnya berinti banyak, kloroplas berbentuk jala dengan pirenoid – pirenoid, membentuk koloni berupa benang – benang yang bercabang menjadi suatu berkas. Hidup dalam air tawar yang mengalir atau dalam air laut, dan biasanya berkas benang – benang itu melekat pada suatu substrat. Contoh dari ordo cladophorales adalah </w:t>
      </w:r>
      <w:r w:rsidRPr="00B339A9">
        <w:rPr>
          <w:rFonts w:ascii="Times New Roman" w:hAnsi="Times New Roman" w:cs="Times New Roman"/>
          <w:bCs/>
          <w:i/>
          <w:iCs/>
          <w:sz w:val="24"/>
          <w:szCs w:val="24"/>
        </w:rPr>
        <w:t>Cladophora glomerata</w:t>
      </w:r>
      <w:r>
        <w:rPr>
          <w:rFonts w:ascii="Times New Roman" w:hAnsi="Times New Roman" w:cs="Times New Roman"/>
          <w:bCs/>
          <w:iCs/>
          <w:sz w:val="24"/>
          <w:szCs w:val="24"/>
        </w:rPr>
        <w:t xml:space="preserve"> (Tjitrosoepomo, 2003: 60)</w:t>
      </w:r>
    </w:p>
    <w:p w14:paraId="33FFDE70" w14:textId="77777777" w:rsidR="004C733F" w:rsidRPr="00981165" w:rsidRDefault="004C733F" w:rsidP="004C733F">
      <w:pPr>
        <w:pStyle w:val="ListParagraph"/>
        <w:spacing w:line="480" w:lineRule="auto"/>
        <w:ind w:left="709" w:firstLine="567"/>
        <w:jc w:val="both"/>
        <w:rPr>
          <w:rFonts w:ascii="Times New Roman" w:hAnsi="Times New Roman" w:cs="Times New Roman"/>
          <w:bCs/>
          <w:iCs/>
          <w:sz w:val="24"/>
          <w:szCs w:val="24"/>
        </w:rPr>
      </w:pPr>
      <w:r w:rsidRPr="008B591C">
        <w:rPr>
          <w:rFonts w:ascii="Times New Roman" w:hAnsi="Times New Roman" w:cs="Times New Roman"/>
          <w:bCs/>
          <w:iCs/>
          <w:noProof/>
          <w:sz w:val="24"/>
          <w:szCs w:val="24"/>
          <w:lang w:val="en-US"/>
        </w:rPr>
        <w:drawing>
          <wp:inline distT="0" distB="0" distL="0" distR="0" wp14:anchorId="1AD16A8A" wp14:editId="6EF100AE">
            <wp:extent cx="1657350" cy="22002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srcRect/>
                    <a:stretch>
                      <a:fillRect/>
                    </a:stretch>
                  </pic:blipFill>
                  <pic:spPr bwMode="auto">
                    <a:xfrm>
                      <a:off x="0" y="0"/>
                      <a:ext cx="1657350" cy="2200275"/>
                    </a:xfrm>
                    <a:prstGeom prst="rect">
                      <a:avLst/>
                    </a:prstGeom>
                    <a:noFill/>
                    <a:ln w="9525">
                      <a:noFill/>
                      <a:miter lim="800000"/>
                      <a:headEnd/>
                      <a:tailEnd/>
                    </a:ln>
                  </pic:spPr>
                </pic:pic>
              </a:graphicData>
            </a:graphic>
          </wp:inline>
        </w:drawing>
      </w:r>
    </w:p>
    <w:p w14:paraId="7A052DB3" w14:textId="77777777" w:rsidR="004C733F" w:rsidRPr="00455DBE" w:rsidRDefault="004C733F" w:rsidP="004C733F">
      <w:pPr>
        <w:pStyle w:val="ListParagraph"/>
        <w:spacing w:line="480" w:lineRule="auto"/>
        <w:ind w:left="709"/>
        <w:jc w:val="both"/>
        <w:rPr>
          <w:rFonts w:ascii="Times New Roman" w:hAnsi="Times New Roman" w:cs="Times New Roman"/>
          <w:bCs/>
          <w:i/>
          <w:iCs/>
          <w:sz w:val="24"/>
          <w:szCs w:val="24"/>
          <w:lang w:val="en-US"/>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13: Contoh ordo C</w:t>
      </w:r>
      <w:r w:rsidRPr="00D01CBE">
        <w:rPr>
          <w:rFonts w:ascii="Times New Roman" w:hAnsi="Times New Roman" w:cs="Times New Roman"/>
          <w:bCs/>
          <w:iCs/>
          <w:sz w:val="24"/>
          <w:szCs w:val="24"/>
        </w:rPr>
        <w:t>ladophorales</w:t>
      </w:r>
      <w:r>
        <w:rPr>
          <w:rFonts w:ascii="Times New Roman" w:hAnsi="Times New Roman" w:cs="Times New Roman"/>
          <w:bCs/>
          <w:iCs/>
          <w:sz w:val="24"/>
          <w:szCs w:val="24"/>
        </w:rPr>
        <w:t>. (</w:t>
      </w:r>
      <w:r w:rsidRPr="00B339A9">
        <w:rPr>
          <w:rFonts w:ascii="Times New Roman" w:hAnsi="Times New Roman" w:cs="Times New Roman"/>
          <w:bCs/>
          <w:i/>
          <w:iCs/>
          <w:sz w:val="24"/>
          <w:szCs w:val="24"/>
        </w:rPr>
        <w:t>Cladophora glomerata</w:t>
      </w:r>
      <w:r>
        <w:rPr>
          <w:rFonts w:ascii="Times New Roman" w:hAnsi="Times New Roman" w:cs="Times New Roman"/>
          <w:bCs/>
          <w:i/>
          <w:iCs/>
          <w:sz w:val="24"/>
          <w:szCs w:val="24"/>
        </w:rPr>
        <w:t>)</w:t>
      </w:r>
    </w:p>
    <w:p w14:paraId="33B72304" w14:textId="77777777" w:rsidR="004C733F" w:rsidRPr="00D01CBE" w:rsidRDefault="004C733F" w:rsidP="004C733F">
      <w:pPr>
        <w:pStyle w:val="ListParagraph"/>
        <w:numPr>
          <w:ilvl w:val="0"/>
          <w:numId w:val="11"/>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Chaetophorales</w:t>
      </w:r>
    </w:p>
    <w:p w14:paraId="13C71504" w14:textId="77777777" w:rsidR="004C733F" w:rsidRPr="00204769"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Sel – selnya mempunyai satu inti dan kebanyakan juga memiliki satu kloroplas. Organisme ini talusnya heterotrik, artinya mempunyai pangkal dan ujung yang berbeda, terdiri atas benang – benang yang merayap, bercabang dan bersifat pseudoparenkimatik, tumbuh mendatar pada substratnya. Contoh dari ordo ini adalah </w:t>
      </w:r>
      <w:r w:rsidRPr="00B339A9">
        <w:rPr>
          <w:rFonts w:ascii="Times New Roman" w:hAnsi="Times New Roman" w:cs="Times New Roman"/>
          <w:bCs/>
          <w:i/>
          <w:iCs/>
          <w:sz w:val="24"/>
          <w:szCs w:val="24"/>
        </w:rPr>
        <w:t>Coleochaete scuceta</w:t>
      </w:r>
      <w:r w:rsidRPr="00D01CBE">
        <w:rPr>
          <w:rFonts w:ascii="Times New Roman" w:hAnsi="Times New Roman" w:cs="Times New Roman"/>
          <w:bCs/>
          <w:iCs/>
          <w:sz w:val="24"/>
          <w:szCs w:val="24"/>
        </w:rPr>
        <w:t xml:space="preserve"> dan </w:t>
      </w:r>
      <w:r w:rsidRPr="00B339A9">
        <w:rPr>
          <w:rFonts w:ascii="Times New Roman" w:hAnsi="Times New Roman" w:cs="Times New Roman"/>
          <w:bCs/>
          <w:i/>
          <w:iCs/>
          <w:sz w:val="24"/>
          <w:szCs w:val="24"/>
        </w:rPr>
        <w:t xml:space="preserve">Coleochaete </w:t>
      </w:r>
      <w:r>
        <w:rPr>
          <w:rFonts w:ascii="Times New Roman" w:hAnsi="Times New Roman" w:cs="Times New Roman"/>
          <w:bCs/>
          <w:i/>
          <w:iCs/>
          <w:sz w:val="24"/>
          <w:szCs w:val="24"/>
        </w:rPr>
        <w:t>irregularis</w:t>
      </w:r>
      <w:r>
        <w:rPr>
          <w:rFonts w:ascii="Times New Roman" w:hAnsi="Times New Roman" w:cs="Times New Roman"/>
          <w:bCs/>
          <w:iCs/>
          <w:sz w:val="24"/>
          <w:szCs w:val="24"/>
        </w:rPr>
        <w:t xml:space="preserve"> (Tjitrosoepomo, 2003: 61)</w:t>
      </w:r>
      <w:r w:rsidRPr="00D01CBE">
        <w:rPr>
          <w:rFonts w:ascii="Times New Roman" w:hAnsi="Times New Roman" w:cs="Times New Roman"/>
          <w:bCs/>
          <w:iCs/>
          <w:sz w:val="24"/>
          <w:szCs w:val="24"/>
        </w:rPr>
        <w:t>.</w:t>
      </w:r>
    </w:p>
    <w:p w14:paraId="577DF5A5" w14:textId="77777777" w:rsidR="004C733F" w:rsidRDefault="004C733F" w:rsidP="004C733F">
      <w:pPr>
        <w:pStyle w:val="ListParagraph"/>
        <w:spacing w:line="480" w:lineRule="auto"/>
        <w:ind w:left="1134"/>
        <w:jc w:val="both"/>
        <w:rPr>
          <w:rFonts w:ascii="Times New Roman" w:hAnsi="Times New Roman" w:cs="Times New Roman"/>
          <w:bCs/>
          <w:iCs/>
          <w:sz w:val="24"/>
          <w:szCs w:val="24"/>
        </w:rPr>
      </w:pPr>
      <w:r>
        <w:rPr>
          <w:rFonts w:ascii="Times New Roman" w:hAnsi="Times New Roman" w:cs="Times New Roman"/>
          <w:bCs/>
          <w:iCs/>
          <w:noProof/>
          <w:sz w:val="24"/>
          <w:szCs w:val="24"/>
          <w:lang w:val="en-US"/>
        </w:rPr>
        <w:lastRenderedPageBreak/>
        <w:drawing>
          <wp:inline distT="0" distB="0" distL="0" distR="0" wp14:anchorId="2EB3F72B" wp14:editId="491DEC16">
            <wp:extent cx="1562100" cy="1571625"/>
            <wp:effectExtent l="19050" t="0" r="0" b="0"/>
            <wp:docPr id="17" name="Picture 2" descr="D:\asum\Bot 201 Coleochaete w seta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um\Bot 201 Coleochaete w setae.gif"/>
                    <pic:cNvPicPr>
                      <a:picLocks noChangeAspect="1" noChangeArrowheads="1"/>
                    </pic:cNvPicPr>
                  </pic:nvPicPr>
                  <pic:blipFill>
                    <a:blip r:embed="rId25"/>
                    <a:srcRect/>
                    <a:stretch>
                      <a:fillRect/>
                    </a:stretch>
                  </pic:blipFill>
                  <pic:spPr bwMode="auto">
                    <a:xfrm>
                      <a:off x="0" y="0"/>
                      <a:ext cx="1562100" cy="1571625"/>
                    </a:xfrm>
                    <a:prstGeom prst="rect">
                      <a:avLst/>
                    </a:prstGeom>
                    <a:noFill/>
                    <a:ln w="9525">
                      <a:noFill/>
                      <a:miter lim="800000"/>
                      <a:headEnd/>
                      <a:tailEnd/>
                    </a:ln>
                  </pic:spPr>
                </pic:pic>
              </a:graphicData>
            </a:graphic>
          </wp:inline>
        </w:drawing>
      </w:r>
      <w:r>
        <w:rPr>
          <w:rFonts w:ascii="Times New Roman" w:hAnsi="Times New Roman" w:cs="Times New Roman"/>
          <w:bCs/>
          <w:iCs/>
          <w:noProof/>
          <w:sz w:val="24"/>
          <w:szCs w:val="24"/>
          <w:lang w:val="en-US"/>
        </w:rPr>
        <w:drawing>
          <wp:inline distT="0" distB="0" distL="0" distR="0" wp14:anchorId="1BF6DC10" wp14:editId="68652402">
            <wp:extent cx="1866900" cy="1571625"/>
            <wp:effectExtent l="19050" t="0" r="0" b="0"/>
            <wp:docPr id="18" name="Picture 3" descr="D:\asum\Coleo-irregul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sum\Coleo-irregularis.jpg"/>
                    <pic:cNvPicPr>
                      <a:picLocks noChangeAspect="1" noChangeArrowheads="1"/>
                    </pic:cNvPicPr>
                  </pic:nvPicPr>
                  <pic:blipFill>
                    <a:blip r:embed="rId26" cstate="print"/>
                    <a:srcRect/>
                    <a:stretch>
                      <a:fillRect/>
                    </a:stretch>
                  </pic:blipFill>
                  <pic:spPr bwMode="auto">
                    <a:xfrm>
                      <a:off x="0" y="0"/>
                      <a:ext cx="1866900" cy="1571625"/>
                    </a:xfrm>
                    <a:prstGeom prst="rect">
                      <a:avLst/>
                    </a:prstGeom>
                    <a:noFill/>
                    <a:ln w="9525">
                      <a:noFill/>
                      <a:miter lim="800000"/>
                      <a:headEnd/>
                      <a:tailEnd/>
                    </a:ln>
                  </pic:spPr>
                </pic:pic>
              </a:graphicData>
            </a:graphic>
          </wp:inline>
        </w:drawing>
      </w:r>
    </w:p>
    <w:p w14:paraId="1645A7D1" w14:textId="77777777" w:rsidR="004C733F" w:rsidRPr="00D01CBE" w:rsidRDefault="004C733F" w:rsidP="004C733F">
      <w:pPr>
        <w:pStyle w:val="ListParagraph"/>
        <w:numPr>
          <w:ilvl w:val="0"/>
          <w:numId w:val="26"/>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0943AD7C" w14:textId="77777777" w:rsidR="004C733F" w:rsidRDefault="004C733F" w:rsidP="004C733F">
      <w:pPr>
        <w:pStyle w:val="ListParagraph"/>
        <w:spacing w:line="240" w:lineRule="auto"/>
        <w:ind w:left="1134" w:hanging="425"/>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14: Contoh Ordo </w:t>
      </w:r>
      <w:r w:rsidRPr="00D01CBE">
        <w:rPr>
          <w:rFonts w:ascii="Times New Roman" w:hAnsi="Times New Roman" w:cs="Times New Roman"/>
          <w:bCs/>
          <w:iCs/>
          <w:sz w:val="24"/>
          <w:szCs w:val="24"/>
        </w:rPr>
        <w:t>Chaetophorales</w:t>
      </w:r>
    </w:p>
    <w:p w14:paraId="04631623" w14:textId="77777777" w:rsidR="004C733F" w:rsidRPr="00B7733E" w:rsidRDefault="004C733F" w:rsidP="004C733F">
      <w:pPr>
        <w:pStyle w:val="ListParagraph"/>
        <w:spacing w:line="240" w:lineRule="auto"/>
        <w:ind w:left="1134"/>
        <w:jc w:val="both"/>
        <w:rPr>
          <w:rFonts w:ascii="Times New Roman" w:hAnsi="Times New Roman" w:cs="Times New Roman"/>
          <w:bCs/>
          <w:iCs/>
          <w:sz w:val="24"/>
          <w:szCs w:val="24"/>
        </w:rPr>
      </w:pPr>
      <w:r w:rsidRPr="00AF456C">
        <w:rPr>
          <w:rFonts w:ascii="Times New Roman" w:hAnsi="Times New Roman" w:cs="Times New Roman"/>
          <w:bCs/>
          <w:iCs/>
          <w:sz w:val="24"/>
          <w:szCs w:val="24"/>
        </w:rPr>
        <w:t>(A</w:t>
      </w:r>
      <w:r>
        <w:rPr>
          <w:rFonts w:ascii="Times New Roman" w:hAnsi="Times New Roman" w:cs="Times New Roman"/>
          <w:bCs/>
          <w:i/>
          <w:iCs/>
          <w:sz w:val="24"/>
          <w:szCs w:val="24"/>
        </w:rPr>
        <w:t xml:space="preserve"> ) </w:t>
      </w:r>
      <w:r w:rsidRPr="00B339A9">
        <w:rPr>
          <w:rFonts w:ascii="Times New Roman" w:hAnsi="Times New Roman" w:cs="Times New Roman"/>
          <w:bCs/>
          <w:i/>
          <w:iCs/>
          <w:sz w:val="24"/>
          <w:szCs w:val="24"/>
        </w:rPr>
        <w:t>Coleochaete scuceta</w:t>
      </w:r>
      <w:r>
        <w:rPr>
          <w:rFonts w:ascii="Times New Roman" w:hAnsi="Times New Roman" w:cs="Times New Roman"/>
          <w:bCs/>
          <w:iCs/>
          <w:sz w:val="24"/>
          <w:szCs w:val="24"/>
        </w:rPr>
        <w:t xml:space="preserve">, (B) </w:t>
      </w:r>
      <w:r w:rsidRPr="00B339A9">
        <w:rPr>
          <w:rFonts w:ascii="Times New Roman" w:hAnsi="Times New Roman" w:cs="Times New Roman"/>
          <w:bCs/>
          <w:i/>
          <w:iCs/>
          <w:sz w:val="24"/>
          <w:szCs w:val="24"/>
        </w:rPr>
        <w:t xml:space="preserve">Coleochaete </w:t>
      </w:r>
      <w:r>
        <w:rPr>
          <w:rFonts w:ascii="Times New Roman" w:hAnsi="Times New Roman" w:cs="Times New Roman"/>
          <w:bCs/>
          <w:i/>
          <w:iCs/>
          <w:sz w:val="24"/>
          <w:szCs w:val="24"/>
        </w:rPr>
        <w:t>irregularis</w:t>
      </w:r>
    </w:p>
    <w:p w14:paraId="6854F702" w14:textId="77777777" w:rsidR="004C733F" w:rsidRPr="00AF456C" w:rsidRDefault="004C733F" w:rsidP="004C733F">
      <w:pPr>
        <w:pStyle w:val="ListParagraph"/>
        <w:spacing w:line="240" w:lineRule="auto"/>
        <w:ind w:left="1134"/>
        <w:jc w:val="both"/>
        <w:rPr>
          <w:rFonts w:ascii="Times New Roman" w:hAnsi="Times New Roman" w:cs="Times New Roman"/>
          <w:bCs/>
          <w:iCs/>
          <w:sz w:val="24"/>
          <w:szCs w:val="24"/>
        </w:rPr>
      </w:pPr>
    </w:p>
    <w:p w14:paraId="1E94EDB5" w14:textId="77777777" w:rsidR="004C733F" w:rsidRPr="00D01CBE" w:rsidRDefault="004C733F" w:rsidP="004C733F">
      <w:pPr>
        <w:pStyle w:val="ListParagraph"/>
        <w:numPr>
          <w:ilvl w:val="0"/>
          <w:numId w:val="11"/>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Oedogoniales</w:t>
      </w:r>
    </w:p>
    <w:p w14:paraId="526FF465" w14:textId="77777777" w:rsidR="004C733F" w:rsidRPr="00455DBE" w:rsidRDefault="004C733F" w:rsidP="004C733F">
      <w:pPr>
        <w:pStyle w:val="ListParagraph"/>
        <w:spacing w:line="480" w:lineRule="auto"/>
        <w:ind w:left="567" w:firstLine="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 xml:space="preserve">Hidup dalam air tawar, sel – selnya mempunyai satu inti dan kloroplas berbentuk jala, koloni berbentuk benang. Contoh dari ordo ini adalah </w:t>
      </w:r>
      <w:r w:rsidRPr="00F36991">
        <w:rPr>
          <w:rFonts w:ascii="Times New Roman" w:hAnsi="Times New Roman" w:cs="Times New Roman"/>
          <w:bCs/>
          <w:i/>
          <w:iCs/>
          <w:sz w:val="24"/>
          <w:szCs w:val="24"/>
        </w:rPr>
        <w:t>Oedogenium ciliatum</w:t>
      </w:r>
      <w:r>
        <w:rPr>
          <w:rFonts w:ascii="Times New Roman" w:hAnsi="Times New Roman" w:cs="Times New Roman"/>
          <w:bCs/>
          <w:iCs/>
          <w:sz w:val="24"/>
          <w:szCs w:val="24"/>
        </w:rPr>
        <w:t xml:space="preserve"> (Tjitrosoepomo, 2003: 63)</w:t>
      </w:r>
    </w:p>
    <w:p w14:paraId="2BFFB703" w14:textId="77777777" w:rsidR="004C733F" w:rsidRPr="0070481B" w:rsidRDefault="004C733F" w:rsidP="004C733F">
      <w:pPr>
        <w:pStyle w:val="ListParagraph"/>
        <w:spacing w:line="480" w:lineRule="auto"/>
        <w:ind w:left="851" w:firstLine="567"/>
        <w:jc w:val="both"/>
        <w:rPr>
          <w:rFonts w:ascii="Times New Roman" w:hAnsi="Times New Roman" w:cs="Times New Roman"/>
          <w:bCs/>
          <w:iCs/>
          <w:sz w:val="24"/>
          <w:szCs w:val="24"/>
        </w:rPr>
      </w:pPr>
      <w:r w:rsidRPr="0025604F">
        <w:rPr>
          <w:rFonts w:ascii="Times New Roman" w:hAnsi="Times New Roman" w:cs="Times New Roman"/>
          <w:bCs/>
          <w:iCs/>
          <w:noProof/>
          <w:sz w:val="24"/>
          <w:szCs w:val="24"/>
          <w:lang w:val="en-US"/>
        </w:rPr>
        <w:drawing>
          <wp:inline distT="0" distB="0" distL="0" distR="0" wp14:anchorId="0B234489" wp14:editId="6308ED25">
            <wp:extent cx="1828800" cy="180975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a:srcRect/>
                    <a:stretch>
                      <a:fillRect/>
                    </a:stretch>
                  </pic:blipFill>
                  <pic:spPr bwMode="auto">
                    <a:xfrm>
                      <a:off x="0" y="0"/>
                      <a:ext cx="1828800" cy="1809750"/>
                    </a:xfrm>
                    <a:prstGeom prst="rect">
                      <a:avLst/>
                    </a:prstGeom>
                    <a:noFill/>
                    <a:ln w="9525">
                      <a:noFill/>
                      <a:miter lim="800000"/>
                      <a:headEnd/>
                      <a:tailEnd/>
                    </a:ln>
                  </pic:spPr>
                </pic:pic>
              </a:graphicData>
            </a:graphic>
          </wp:inline>
        </w:drawing>
      </w:r>
    </w:p>
    <w:p w14:paraId="0C1CAC49" w14:textId="77777777" w:rsidR="004C733F" w:rsidRPr="0070481B" w:rsidRDefault="004C733F" w:rsidP="004C733F">
      <w:pPr>
        <w:pStyle w:val="ListParagraph"/>
        <w:spacing w:line="480" w:lineRule="auto"/>
        <w:ind w:left="1134" w:hanging="283"/>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15: Contoh </w:t>
      </w:r>
      <w:r w:rsidRPr="00D01CBE">
        <w:rPr>
          <w:rFonts w:ascii="Times New Roman" w:hAnsi="Times New Roman" w:cs="Times New Roman"/>
          <w:bCs/>
          <w:iCs/>
          <w:sz w:val="24"/>
          <w:szCs w:val="24"/>
        </w:rPr>
        <w:t>Ordo Oedogoniales</w:t>
      </w:r>
      <w:r>
        <w:rPr>
          <w:rFonts w:ascii="Times New Roman" w:hAnsi="Times New Roman" w:cs="Times New Roman"/>
          <w:bCs/>
          <w:iCs/>
          <w:sz w:val="24"/>
          <w:szCs w:val="24"/>
        </w:rPr>
        <w:t>. (</w:t>
      </w:r>
      <w:r w:rsidRPr="00F36991">
        <w:rPr>
          <w:rFonts w:ascii="Times New Roman" w:hAnsi="Times New Roman" w:cs="Times New Roman"/>
          <w:bCs/>
          <w:i/>
          <w:iCs/>
          <w:sz w:val="24"/>
          <w:szCs w:val="24"/>
        </w:rPr>
        <w:t>Oedogenium ciliatum</w:t>
      </w:r>
      <w:r>
        <w:rPr>
          <w:rFonts w:ascii="Times New Roman" w:hAnsi="Times New Roman" w:cs="Times New Roman"/>
          <w:bCs/>
          <w:iCs/>
          <w:sz w:val="24"/>
          <w:szCs w:val="24"/>
        </w:rPr>
        <w:t>)</w:t>
      </w:r>
    </w:p>
    <w:p w14:paraId="430A16DB" w14:textId="77777777" w:rsidR="004C733F" w:rsidRPr="00D01CBE" w:rsidRDefault="004C733F" w:rsidP="004C733F">
      <w:pPr>
        <w:pStyle w:val="ListParagraph"/>
        <w:numPr>
          <w:ilvl w:val="0"/>
          <w:numId w:val="11"/>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Siphonales (Chlorosiphonales)</w:t>
      </w:r>
    </w:p>
    <w:p w14:paraId="751B9B15" w14:textId="77777777" w:rsidR="004C733F" w:rsidRPr="00216857"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Bentuknya bermacam – macam, kebanyakan hidup dalam air laut, talusnya tidak mempunyai dinding pemisah yang melintang, sehingga dinding selnya menyelubungi massa plasma yang mengandung banyak inti </w:t>
      </w:r>
      <w:r w:rsidRPr="00D01CBE">
        <w:rPr>
          <w:rFonts w:ascii="Times New Roman" w:hAnsi="Times New Roman" w:cs="Times New Roman"/>
          <w:bCs/>
          <w:iCs/>
          <w:sz w:val="24"/>
          <w:szCs w:val="24"/>
        </w:rPr>
        <w:lastRenderedPageBreak/>
        <w:t xml:space="preserve">dan kloroplas. Contoh dari ordo ini adalah </w:t>
      </w:r>
      <w:r w:rsidRPr="00F36991">
        <w:rPr>
          <w:rFonts w:ascii="Times New Roman" w:hAnsi="Times New Roman" w:cs="Times New Roman"/>
          <w:bCs/>
          <w:i/>
          <w:iCs/>
          <w:sz w:val="24"/>
          <w:szCs w:val="24"/>
        </w:rPr>
        <w:t xml:space="preserve">Caulerpa </w:t>
      </w:r>
      <w:r>
        <w:rPr>
          <w:rFonts w:ascii="Times New Roman" w:hAnsi="Times New Roman" w:cs="Times New Roman"/>
          <w:bCs/>
          <w:i/>
          <w:iCs/>
          <w:sz w:val="24"/>
          <w:szCs w:val="24"/>
        </w:rPr>
        <w:t>floridana</w:t>
      </w:r>
      <w:r w:rsidRPr="00D01CBE">
        <w:rPr>
          <w:rFonts w:ascii="Times New Roman" w:hAnsi="Times New Roman" w:cs="Times New Roman"/>
          <w:bCs/>
          <w:iCs/>
          <w:sz w:val="24"/>
          <w:szCs w:val="24"/>
        </w:rPr>
        <w:t>.</w:t>
      </w:r>
      <w:r>
        <w:rPr>
          <w:rFonts w:ascii="Times New Roman" w:hAnsi="Times New Roman" w:cs="Times New Roman"/>
          <w:bCs/>
          <w:iCs/>
          <w:sz w:val="24"/>
          <w:szCs w:val="24"/>
        </w:rPr>
        <w:t>(Tjitrosoepomo, 2003: 65)</w:t>
      </w:r>
    </w:p>
    <w:p w14:paraId="3F19786E" w14:textId="77777777" w:rsidR="004C733F" w:rsidRPr="00216857" w:rsidRDefault="004C733F" w:rsidP="004C733F">
      <w:pPr>
        <w:pStyle w:val="ListParagraph"/>
        <w:spacing w:line="480" w:lineRule="auto"/>
        <w:ind w:left="1134"/>
        <w:jc w:val="both"/>
        <w:rPr>
          <w:rFonts w:ascii="Times New Roman" w:hAnsi="Times New Roman" w:cs="Times New Roman"/>
          <w:bCs/>
          <w:iCs/>
          <w:sz w:val="24"/>
          <w:szCs w:val="24"/>
        </w:rPr>
      </w:pPr>
      <w:r w:rsidRPr="005D6580">
        <w:rPr>
          <w:rFonts w:ascii="Times New Roman" w:hAnsi="Times New Roman" w:cs="Times New Roman"/>
          <w:bCs/>
          <w:iCs/>
          <w:noProof/>
          <w:sz w:val="24"/>
          <w:szCs w:val="24"/>
          <w:lang w:val="en-US"/>
        </w:rPr>
        <w:drawing>
          <wp:inline distT="0" distB="0" distL="0" distR="0" wp14:anchorId="687E992D" wp14:editId="5BC75366">
            <wp:extent cx="2305050" cy="1428750"/>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a:srcRect/>
                    <a:stretch>
                      <a:fillRect/>
                    </a:stretch>
                  </pic:blipFill>
                  <pic:spPr bwMode="auto">
                    <a:xfrm>
                      <a:off x="0" y="0"/>
                      <a:ext cx="2305050" cy="1428750"/>
                    </a:xfrm>
                    <a:prstGeom prst="rect">
                      <a:avLst/>
                    </a:prstGeom>
                    <a:noFill/>
                    <a:ln w="9525">
                      <a:noFill/>
                      <a:miter lim="800000"/>
                      <a:headEnd/>
                      <a:tailEnd/>
                    </a:ln>
                  </pic:spPr>
                </pic:pic>
              </a:graphicData>
            </a:graphic>
          </wp:inline>
        </w:drawing>
      </w:r>
    </w:p>
    <w:p w14:paraId="4F2DDAEB" w14:textId="77777777" w:rsidR="004C733F" w:rsidRDefault="004C733F" w:rsidP="004C733F">
      <w:pPr>
        <w:pStyle w:val="ListParagraph"/>
        <w:spacing w:line="480" w:lineRule="auto"/>
        <w:ind w:left="851"/>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16: Contoh </w:t>
      </w:r>
      <w:r w:rsidRPr="00D01CBE">
        <w:rPr>
          <w:rFonts w:ascii="Times New Roman" w:hAnsi="Times New Roman" w:cs="Times New Roman"/>
          <w:bCs/>
          <w:iCs/>
          <w:sz w:val="24"/>
          <w:szCs w:val="24"/>
        </w:rPr>
        <w:t>Ordo Siphonales</w:t>
      </w:r>
      <w:r>
        <w:rPr>
          <w:rFonts w:ascii="Times New Roman" w:hAnsi="Times New Roman" w:cs="Times New Roman"/>
          <w:bCs/>
          <w:iCs/>
          <w:sz w:val="24"/>
          <w:szCs w:val="24"/>
        </w:rPr>
        <w:t>.</w:t>
      </w:r>
      <w:r w:rsidRPr="00D01CBE">
        <w:rPr>
          <w:rFonts w:ascii="Times New Roman" w:hAnsi="Times New Roman" w:cs="Times New Roman"/>
          <w:bCs/>
          <w:iCs/>
          <w:sz w:val="24"/>
          <w:szCs w:val="24"/>
        </w:rPr>
        <w:t xml:space="preserve"> (</w:t>
      </w:r>
      <w:r w:rsidRPr="00F36991">
        <w:rPr>
          <w:rFonts w:ascii="Times New Roman" w:hAnsi="Times New Roman" w:cs="Times New Roman"/>
          <w:bCs/>
          <w:i/>
          <w:iCs/>
          <w:sz w:val="24"/>
          <w:szCs w:val="24"/>
        </w:rPr>
        <w:t>Caulerpa</w:t>
      </w:r>
      <w:r>
        <w:rPr>
          <w:rFonts w:ascii="Times New Roman" w:hAnsi="Times New Roman" w:cs="Times New Roman"/>
          <w:bCs/>
          <w:i/>
          <w:iCs/>
          <w:sz w:val="24"/>
          <w:szCs w:val="24"/>
        </w:rPr>
        <w:t xml:space="preserve"> floridana</w:t>
      </w:r>
      <w:r>
        <w:rPr>
          <w:rFonts w:ascii="Times New Roman" w:hAnsi="Times New Roman" w:cs="Times New Roman"/>
          <w:bCs/>
          <w:iCs/>
          <w:sz w:val="24"/>
          <w:szCs w:val="24"/>
        </w:rPr>
        <w:t>)</w:t>
      </w:r>
    </w:p>
    <w:p w14:paraId="2D3443BC" w14:textId="77777777" w:rsidR="004C733F" w:rsidRPr="00A479E4" w:rsidRDefault="004C733F" w:rsidP="004C733F">
      <w:pPr>
        <w:pStyle w:val="ListParagraph"/>
        <w:spacing w:line="480" w:lineRule="auto"/>
        <w:ind w:left="851"/>
        <w:jc w:val="both"/>
        <w:rPr>
          <w:rFonts w:ascii="Times New Roman" w:hAnsi="Times New Roman" w:cs="Times New Roman"/>
          <w:bCs/>
          <w:iCs/>
          <w:sz w:val="24"/>
          <w:szCs w:val="24"/>
          <w:lang w:val="en-US"/>
        </w:rPr>
      </w:pPr>
    </w:p>
    <w:p w14:paraId="49175F62" w14:textId="77777777" w:rsidR="004C733F" w:rsidRPr="00D01CBE" w:rsidRDefault="004C733F" w:rsidP="004C733F">
      <w:pPr>
        <w:pStyle w:val="ListParagraph"/>
        <w:numPr>
          <w:ilvl w:val="0"/>
          <w:numId w:val="7"/>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t>Kelas Charophyceae (Alga karang)</w:t>
      </w:r>
    </w:p>
    <w:p w14:paraId="20B31582" w14:textId="77777777" w:rsidR="004C733F" w:rsidRPr="00D01CBE" w:rsidRDefault="004C733F" w:rsidP="004C733F">
      <w:pPr>
        <w:pStyle w:val="ListParagraph"/>
        <w:spacing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Alga ini hanya terdiri atas beberapa marga saja, sel – selnya memiliki dinding selulosa, klorofil</w:t>
      </w:r>
      <w:r>
        <w:rPr>
          <w:rFonts w:ascii="Times New Roman" w:hAnsi="Times New Roman" w:cs="Times New Roman"/>
          <w:bCs/>
          <w:iCs/>
          <w:sz w:val="24"/>
          <w:szCs w:val="24"/>
        </w:rPr>
        <w:t>- a dan b, dan zat tepung sebag</w:t>
      </w:r>
      <w:r w:rsidRPr="00D01CBE">
        <w:rPr>
          <w:rFonts w:ascii="Times New Roman" w:hAnsi="Times New Roman" w:cs="Times New Roman"/>
          <w:bCs/>
          <w:iCs/>
          <w:sz w:val="24"/>
          <w:szCs w:val="24"/>
        </w:rPr>
        <w:t>ai hasil asimilasi, dan merupakan zat makanan cadangan. Hidupnya di kolam – kolam atau selokan sebagai bentos. Habitusnya seperti tumbuhan yang seluruhnya hidu dalam air. Talus berbuku – buku dengan ruas – ruas yang panjang dengan cabang – cabang yang tersusun dalam suatu karang</w:t>
      </w:r>
      <w:r>
        <w:rPr>
          <w:rFonts w:ascii="Times New Roman" w:hAnsi="Times New Roman" w:cs="Times New Roman"/>
          <w:bCs/>
          <w:iCs/>
          <w:sz w:val="24"/>
          <w:szCs w:val="24"/>
        </w:rPr>
        <w:t>.</w:t>
      </w:r>
    </w:p>
    <w:p w14:paraId="114CED14" w14:textId="77777777" w:rsidR="004C733F" w:rsidRPr="005D6580" w:rsidRDefault="004C733F" w:rsidP="004C733F">
      <w:pPr>
        <w:pStyle w:val="ListParagraph"/>
        <w:spacing w:line="480" w:lineRule="auto"/>
        <w:ind w:left="0"/>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Kelas ini hanya memiliki satu ordo yaitu ordo Charales. Contoh dari ordo iniadalah </w:t>
      </w:r>
      <w:r w:rsidRPr="00F36991">
        <w:rPr>
          <w:rFonts w:ascii="Times New Roman" w:hAnsi="Times New Roman" w:cs="Times New Roman"/>
          <w:bCs/>
          <w:i/>
          <w:iCs/>
          <w:sz w:val="24"/>
          <w:szCs w:val="24"/>
        </w:rPr>
        <w:t>Chara fragilis</w:t>
      </w:r>
      <w:r>
        <w:rPr>
          <w:rFonts w:ascii="Times New Roman" w:hAnsi="Times New Roman" w:cs="Times New Roman"/>
          <w:bCs/>
          <w:iCs/>
          <w:sz w:val="24"/>
          <w:szCs w:val="24"/>
        </w:rPr>
        <w:t xml:space="preserve"> (Tjitrosoepomo, 2003: 73)</w:t>
      </w:r>
    </w:p>
    <w:p w14:paraId="4F2FCB5E" w14:textId="77777777" w:rsidR="004C733F" w:rsidRPr="005D6580" w:rsidRDefault="004C733F" w:rsidP="004C733F">
      <w:pPr>
        <w:pStyle w:val="ListParagraph"/>
        <w:spacing w:line="480" w:lineRule="auto"/>
        <w:ind w:left="709" w:firstLine="567"/>
        <w:jc w:val="both"/>
        <w:rPr>
          <w:rFonts w:ascii="Times New Roman" w:hAnsi="Times New Roman" w:cs="Times New Roman"/>
          <w:bCs/>
          <w:iCs/>
          <w:sz w:val="24"/>
          <w:szCs w:val="24"/>
        </w:rPr>
      </w:pPr>
      <w:r w:rsidRPr="005D6580">
        <w:rPr>
          <w:rFonts w:ascii="Times New Roman" w:hAnsi="Times New Roman" w:cs="Times New Roman"/>
          <w:bCs/>
          <w:iCs/>
          <w:noProof/>
          <w:sz w:val="24"/>
          <w:szCs w:val="24"/>
          <w:lang w:val="en-US"/>
        </w:rPr>
        <w:drawing>
          <wp:inline distT="0" distB="0" distL="0" distR="0" wp14:anchorId="08D75A28" wp14:editId="48AA6BCD">
            <wp:extent cx="2133600" cy="160020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p w14:paraId="7799AA57" w14:textId="77777777" w:rsidR="004C733F" w:rsidRPr="009065EB" w:rsidRDefault="004C733F" w:rsidP="004C733F">
      <w:pPr>
        <w:pStyle w:val="ListParagraph"/>
        <w:spacing w:line="480" w:lineRule="auto"/>
        <w:ind w:left="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17: Contoh Ordo </w:t>
      </w:r>
      <w:r w:rsidRPr="00D01CBE">
        <w:rPr>
          <w:rFonts w:ascii="Times New Roman" w:hAnsi="Times New Roman" w:cs="Times New Roman"/>
          <w:bCs/>
          <w:iCs/>
          <w:sz w:val="24"/>
          <w:szCs w:val="24"/>
        </w:rPr>
        <w:t>Charales.</w:t>
      </w:r>
      <w:r>
        <w:rPr>
          <w:rFonts w:ascii="Times New Roman" w:hAnsi="Times New Roman" w:cs="Times New Roman"/>
          <w:bCs/>
          <w:iCs/>
          <w:sz w:val="24"/>
          <w:szCs w:val="24"/>
        </w:rPr>
        <w:t xml:space="preserve"> (</w:t>
      </w:r>
      <w:r w:rsidRPr="00F36991">
        <w:rPr>
          <w:rFonts w:ascii="Times New Roman" w:hAnsi="Times New Roman" w:cs="Times New Roman"/>
          <w:bCs/>
          <w:i/>
          <w:iCs/>
          <w:sz w:val="24"/>
          <w:szCs w:val="24"/>
        </w:rPr>
        <w:t>Chara fragilis</w:t>
      </w:r>
      <w:r>
        <w:rPr>
          <w:rFonts w:ascii="Times New Roman" w:hAnsi="Times New Roman" w:cs="Times New Roman"/>
          <w:bCs/>
          <w:iCs/>
          <w:sz w:val="24"/>
          <w:szCs w:val="24"/>
        </w:rPr>
        <w:t>)</w:t>
      </w:r>
    </w:p>
    <w:p w14:paraId="5D28B999" w14:textId="77777777" w:rsidR="004C733F" w:rsidRPr="00D01CBE" w:rsidRDefault="004C733F" w:rsidP="004C733F">
      <w:pPr>
        <w:pStyle w:val="ListParagraph"/>
        <w:numPr>
          <w:ilvl w:val="0"/>
          <w:numId w:val="7"/>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Kelas Phaeophyceae (alga coklat atau pirang)</w:t>
      </w:r>
    </w:p>
    <w:p w14:paraId="7E65154B" w14:textId="77777777" w:rsidR="004C733F" w:rsidRPr="00D01CBE" w:rsidRDefault="004C733F" w:rsidP="004C733F">
      <w:pPr>
        <w:pStyle w:val="ListParagraph"/>
        <w:spacing w:line="480" w:lineRule="auto"/>
        <w:ind w:left="0"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Phaeophyceae adalah alga yang berwarna pirang atau coklat, dalam kromatoforanya terkandung klorofil- a, karotin, dan santofil, tetapi terutama fikosantin yang menutupi warna lainnya. Sebagai hasil asimilasi dan sebagai zat makanan cadangan tidak pernah ditemukan zat tepung melainkan Laminarin, yaitu sejenis karbohidrat yang menyerupai dekstrin dan lebih dekat dengan selulosa.</w:t>
      </w:r>
    </w:p>
    <w:p w14:paraId="06EEE1F9" w14:textId="77777777" w:rsidR="004C733F" w:rsidRPr="00455DBE" w:rsidRDefault="004C733F" w:rsidP="004C733F">
      <w:pPr>
        <w:pStyle w:val="ListParagraph"/>
        <w:spacing w:line="480" w:lineRule="auto"/>
        <w:ind w:left="0" w:firstLine="567"/>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Kebanyakan Phaeophyceae hidup dalam air laut, hanya beberapa jenis saja yang hidup di air tawar. Alga ini termasuk bentos, melekat pada batu – batu, kayu, ada juga yang hidup sebagai endofit. Kelas ini terbagi kedalam 4 ordo, yaitu: (Tjitrosoepomo, 2003: 78)</w:t>
      </w:r>
    </w:p>
    <w:p w14:paraId="155FCD86" w14:textId="77777777" w:rsidR="004C733F" w:rsidRPr="00D01CBE" w:rsidRDefault="004C733F" w:rsidP="004C733F">
      <w:pPr>
        <w:pStyle w:val="ListParagraph"/>
        <w:numPr>
          <w:ilvl w:val="0"/>
          <w:numId w:val="12"/>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Phaeosporales</w:t>
      </w:r>
    </w:p>
    <w:p w14:paraId="175C4CC6" w14:textId="77777777" w:rsidR="004C733F" w:rsidRPr="00A45561"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Ordo ini merupakan sebagian besar alga pirang, kebanyakan mempunyai perawakan atau bentuk seperti Cladophora, tetapi ada pula yang mempunyai talus yang lebih tinggi tingkatannya. Conto</w:t>
      </w:r>
      <w:r>
        <w:rPr>
          <w:rFonts w:ascii="Times New Roman" w:hAnsi="Times New Roman" w:cs="Times New Roman"/>
          <w:bCs/>
          <w:iCs/>
          <w:sz w:val="24"/>
          <w:szCs w:val="24"/>
        </w:rPr>
        <w:t>h dari O</w:t>
      </w:r>
      <w:r w:rsidRPr="00D01CBE">
        <w:rPr>
          <w:rFonts w:ascii="Times New Roman" w:hAnsi="Times New Roman" w:cs="Times New Roman"/>
          <w:bCs/>
          <w:iCs/>
          <w:sz w:val="24"/>
          <w:szCs w:val="24"/>
        </w:rPr>
        <w:t xml:space="preserve">rdo ini adalah </w:t>
      </w:r>
      <w:r w:rsidRPr="00A45561">
        <w:rPr>
          <w:rFonts w:ascii="Times New Roman" w:hAnsi="Times New Roman" w:cs="Times New Roman"/>
          <w:bCs/>
          <w:i/>
          <w:iCs/>
          <w:sz w:val="24"/>
          <w:szCs w:val="24"/>
        </w:rPr>
        <w:t>Cutleria multifida</w:t>
      </w:r>
      <w:r>
        <w:rPr>
          <w:rFonts w:ascii="Times New Roman" w:hAnsi="Times New Roman" w:cs="Times New Roman"/>
          <w:bCs/>
          <w:iCs/>
          <w:sz w:val="24"/>
          <w:szCs w:val="24"/>
        </w:rPr>
        <w:t xml:space="preserve"> (Tjitrosoepomo, 2003: 81)</w:t>
      </w:r>
    </w:p>
    <w:p w14:paraId="4AF9F928" w14:textId="77777777" w:rsidR="004C733F" w:rsidRPr="009F19D3" w:rsidRDefault="004C733F" w:rsidP="004C733F">
      <w:pPr>
        <w:spacing w:line="480" w:lineRule="auto"/>
        <w:jc w:val="both"/>
        <w:rPr>
          <w:rFonts w:ascii="Times New Roman" w:hAnsi="Times New Roman" w:cs="Times New Roman"/>
          <w:bCs/>
          <w:iCs/>
          <w:sz w:val="24"/>
          <w:szCs w:val="24"/>
        </w:rPr>
      </w:pPr>
      <w:r>
        <w:rPr>
          <w:noProof/>
          <w:lang w:val="en-US"/>
        </w:rPr>
        <w:drawing>
          <wp:inline distT="0" distB="0" distL="0" distR="0" wp14:anchorId="4CF664F3" wp14:editId="238B9113">
            <wp:extent cx="2009775" cy="1676400"/>
            <wp:effectExtent l="19050" t="0" r="9525" b="0"/>
            <wp:docPr id="20" name="Picture 4" descr="D:\asum\1_cut_mul_ss_t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sum\1_cut_mul_ss_tlg.jpg"/>
                    <pic:cNvPicPr>
                      <a:picLocks noChangeAspect="1" noChangeArrowheads="1"/>
                    </pic:cNvPicPr>
                  </pic:nvPicPr>
                  <pic:blipFill>
                    <a:blip r:embed="rId30"/>
                    <a:srcRect/>
                    <a:stretch>
                      <a:fillRect/>
                    </a:stretch>
                  </pic:blipFill>
                  <pic:spPr bwMode="auto">
                    <a:xfrm>
                      <a:off x="0" y="0"/>
                      <a:ext cx="2009775" cy="1676400"/>
                    </a:xfrm>
                    <a:prstGeom prst="rect">
                      <a:avLst/>
                    </a:prstGeom>
                    <a:noFill/>
                    <a:ln w="9525">
                      <a:noFill/>
                      <a:miter lim="800000"/>
                      <a:headEnd/>
                      <a:tailEnd/>
                    </a:ln>
                  </pic:spPr>
                </pic:pic>
              </a:graphicData>
            </a:graphic>
          </wp:inline>
        </w:drawing>
      </w:r>
      <w:r w:rsidRPr="009F19D3">
        <w:rPr>
          <w:rFonts w:ascii="Times New Roman" w:hAnsi="Times New Roman" w:cs="Times New Roman"/>
          <w:bCs/>
          <w:iCs/>
          <w:sz w:val="24"/>
          <w:szCs w:val="24"/>
        </w:rPr>
        <w:tab/>
      </w:r>
    </w:p>
    <w:p w14:paraId="72D85A55" w14:textId="77777777" w:rsidR="004C733F" w:rsidRDefault="004C733F" w:rsidP="004C733F">
      <w:pPr>
        <w:pStyle w:val="ListParagraph"/>
        <w:spacing w:line="480" w:lineRule="auto"/>
        <w:ind w:left="1134" w:hanging="425"/>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18: Contoh </w:t>
      </w:r>
      <w:r w:rsidRPr="00D01CBE">
        <w:rPr>
          <w:rFonts w:ascii="Times New Roman" w:hAnsi="Times New Roman" w:cs="Times New Roman"/>
          <w:bCs/>
          <w:iCs/>
          <w:sz w:val="24"/>
          <w:szCs w:val="24"/>
        </w:rPr>
        <w:t>Ordo Phaeosporales</w:t>
      </w:r>
      <w:r>
        <w:rPr>
          <w:rFonts w:ascii="Times New Roman" w:hAnsi="Times New Roman" w:cs="Times New Roman"/>
          <w:bCs/>
          <w:iCs/>
          <w:sz w:val="24"/>
          <w:szCs w:val="24"/>
        </w:rPr>
        <w:t>. (</w:t>
      </w:r>
      <w:r w:rsidRPr="00A45561">
        <w:rPr>
          <w:rFonts w:ascii="Times New Roman" w:hAnsi="Times New Roman" w:cs="Times New Roman"/>
          <w:bCs/>
          <w:i/>
          <w:iCs/>
          <w:sz w:val="24"/>
          <w:szCs w:val="24"/>
        </w:rPr>
        <w:t>Cutleria multifida</w:t>
      </w:r>
      <w:r>
        <w:rPr>
          <w:rFonts w:ascii="Times New Roman" w:hAnsi="Times New Roman" w:cs="Times New Roman"/>
          <w:bCs/>
          <w:iCs/>
          <w:sz w:val="24"/>
          <w:szCs w:val="24"/>
        </w:rPr>
        <w:t>)</w:t>
      </w:r>
    </w:p>
    <w:p w14:paraId="710E50CF" w14:textId="77777777" w:rsidR="004C733F" w:rsidRPr="009065EB" w:rsidRDefault="004C733F" w:rsidP="004C733F">
      <w:pPr>
        <w:pStyle w:val="ListParagraph"/>
        <w:spacing w:line="480" w:lineRule="auto"/>
        <w:ind w:left="1134" w:hanging="425"/>
        <w:jc w:val="both"/>
        <w:rPr>
          <w:rFonts w:ascii="Times New Roman" w:hAnsi="Times New Roman" w:cs="Times New Roman"/>
          <w:bCs/>
          <w:iCs/>
          <w:sz w:val="24"/>
          <w:szCs w:val="24"/>
          <w:lang w:val="en-US"/>
        </w:rPr>
      </w:pPr>
    </w:p>
    <w:p w14:paraId="4D3EFE9F" w14:textId="77777777" w:rsidR="004C733F" w:rsidRPr="00D01CBE" w:rsidRDefault="004C733F" w:rsidP="004C733F">
      <w:pPr>
        <w:pStyle w:val="ListParagraph"/>
        <w:numPr>
          <w:ilvl w:val="0"/>
          <w:numId w:val="12"/>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Ordo Laminariales</w:t>
      </w:r>
    </w:p>
    <w:p w14:paraId="04BB097C" w14:textId="77777777" w:rsidR="004C733F" w:rsidRPr="00A479E4" w:rsidRDefault="004C733F" w:rsidP="004C733F">
      <w:pPr>
        <w:pStyle w:val="ListParagraph"/>
        <w:spacing w:line="480" w:lineRule="auto"/>
        <w:ind w:left="567" w:firstLine="709"/>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 xml:space="preserve">Ordo laminariales yang paling sederhana tingkat perkembangannya mempunyai habitus yang memperlihatkan adanya hubungan kekerabatan dengan Phaeosporales. Dan yang lebih tinggi organisasinya mempunyai sporofit dengan diferensiasi morfologi dan anatomi yang lebih tinggi serta mempunyai ukuran yang lebih besar. Contoh dari ordo ini adalah </w:t>
      </w:r>
      <w:r w:rsidRPr="00CF5E3F">
        <w:rPr>
          <w:rFonts w:ascii="Times New Roman" w:hAnsi="Times New Roman" w:cs="Times New Roman"/>
          <w:bCs/>
          <w:i/>
          <w:iCs/>
          <w:sz w:val="24"/>
          <w:szCs w:val="24"/>
        </w:rPr>
        <w:t>Macrocystis pyrifera</w:t>
      </w:r>
      <w:r w:rsidRPr="00D01CBE">
        <w:rPr>
          <w:rFonts w:ascii="Times New Roman" w:hAnsi="Times New Roman" w:cs="Times New Roman"/>
          <w:bCs/>
          <w:iCs/>
          <w:sz w:val="24"/>
          <w:szCs w:val="24"/>
        </w:rPr>
        <w:t xml:space="preserve"> dan </w:t>
      </w:r>
      <w:r w:rsidRPr="00CF5E3F">
        <w:rPr>
          <w:rFonts w:ascii="Times New Roman" w:hAnsi="Times New Roman" w:cs="Times New Roman"/>
          <w:bCs/>
          <w:i/>
          <w:iCs/>
          <w:sz w:val="24"/>
          <w:szCs w:val="24"/>
        </w:rPr>
        <w:t>Laminaria cloustoni</w:t>
      </w:r>
      <w:r>
        <w:rPr>
          <w:rFonts w:ascii="Times New Roman" w:hAnsi="Times New Roman" w:cs="Times New Roman"/>
          <w:bCs/>
          <w:iCs/>
          <w:sz w:val="24"/>
          <w:szCs w:val="24"/>
        </w:rPr>
        <w:t>(Tjitrosoepomo, 2003: 82)</w:t>
      </w:r>
    </w:p>
    <w:p w14:paraId="166786DB" w14:textId="77777777" w:rsidR="004C733F" w:rsidRPr="009F19D3" w:rsidRDefault="004C733F" w:rsidP="004C733F">
      <w:pPr>
        <w:spacing w:line="480" w:lineRule="auto"/>
        <w:ind w:firstLine="720"/>
        <w:jc w:val="both"/>
        <w:rPr>
          <w:rFonts w:ascii="Times New Roman" w:hAnsi="Times New Roman" w:cs="Times New Roman"/>
          <w:bCs/>
          <w:iCs/>
          <w:sz w:val="24"/>
          <w:szCs w:val="24"/>
        </w:rPr>
      </w:pPr>
      <w:r>
        <w:rPr>
          <w:noProof/>
          <w:lang w:val="en-US"/>
        </w:rPr>
        <w:drawing>
          <wp:inline distT="0" distB="0" distL="0" distR="0" wp14:anchorId="3C4954BA" wp14:editId="644440B4">
            <wp:extent cx="1990725" cy="1676400"/>
            <wp:effectExtent l="19050" t="0" r="9525" b="0"/>
            <wp:docPr id="21" name="Picture 5" descr="D:\asum\Alger,_Macrocystis_pyrifera,_Nordisk_familjeb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sum\Alger,_Macrocystis_pyrifera,_Nordisk_familjebok.png"/>
                    <pic:cNvPicPr>
                      <a:picLocks noChangeAspect="1" noChangeArrowheads="1"/>
                    </pic:cNvPicPr>
                  </pic:nvPicPr>
                  <pic:blipFill>
                    <a:blip r:embed="rId31" cstate="print"/>
                    <a:srcRect/>
                    <a:stretch>
                      <a:fillRect/>
                    </a:stretch>
                  </pic:blipFill>
                  <pic:spPr bwMode="auto">
                    <a:xfrm>
                      <a:off x="0" y="0"/>
                      <a:ext cx="1990725" cy="1676400"/>
                    </a:xfrm>
                    <a:prstGeom prst="rect">
                      <a:avLst/>
                    </a:prstGeom>
                    <a:noFill/>
                    <a:ln w="9525">
                      <a:noFill/>
                      <a:miter lim="800000"/>
                      <a:headEnd/>
                      <a:tailEnd/>
                    </a:ln>
                  </pic:spPr>
                </pic:pic>
              </a:graphicData>
            </a:graphic>
          </wp:inline>
        </w:drawing>
      </w:r>
      <w:r>
        <w:rPr>
          <w:rFonts w:ascii="Times New Roman" w:hAnsi="Times New Roman" w:cs="Times New Roman"/>
          <w:bCs/>
          <w:iCs/>
          <w:noProof/>
          <w:sz w:val="24"/>
          <w:szCs w:val="24"/>
          <w:lang w:val="en-US"/>
        </w:rPr>
        <w:drawing>
          <wp:inline distT="0" distB="0" distL="0" distR="0" wp14:anchorId="29733121" wp14:editId="43307C81">
            <wp:extent cx="2143125" cy="1847850"/>
            <wp:effectExtent l="19050" t="0" r="9525" b="0"/>
            <wp:docPr id="22" name="Picture 6" descr="D:\asum\24139.Laminaria_clousto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sum\24139.Laminaria_cloustoni.JPG"/>
                    <pic:cNvPicPr>
                      <a:picLocks noChangeAspect="1" noChangeArrowheads="1"/>
                    </pic:cNvPicPr>
                  </pic:nvPicPr>
                  <pic:blipFill>
                    <a:blip r:embed="rId32"/>
                    <a:srcRect/>
                    <a:stretch>
                      <a:fillRect/>
                    </a:stretch>
                  </pic:blipFill>
                  <pic:spPr bwMode="auto">
                    <a:xfrm>
                      <a:off x="0" y="0"/>
                      <a:ext cx="2143125" cy="1847850"/>
                    </a:xfrm>
                    <a:prstGeom prst="rect">
                      <a:avLst/>
                    </a:prstGeom>
                    <a:noFill/>
                    <a:ln w="9525">
                      <a:noFill/>
                      <a:miter lim="800000"/>
                      <a:headEnd/>
                      <a:tailEnd/>
                    </a:ln>
                  </pic:spPr>
                </pic:pic>
              </a:graphicData>
            </a:graphic>
          </wp:inline>
        </w:drawing>
      </w:r>
    </w:p>
    <w:p w14:paraId="1CAD4ADD" w14:textId="77777777" w:rsidR="004C733F" w:rsidRPr="00D01CBE" w:rsidRDefault="004C733F" w:rsidP="004C733F">
      <w:pPr>
        <w:pStyle w:val="ListParagraph"/>
        <w:numPr>
          <w:ilvl w:val="0"/>
          <w:numId w:val="27"/>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3F1DC8D1" w14:textId="77777777" w:rsidR="004C733F" w:rsidRDefault="004C733F" w:rsidP="004C733F">
      <w:pPr>
        <w:pStyle w:val="ListParagraph"/>
        <w:spacing w:line="240" w:lineRule="auto"/>
        <w:ind w:left="993" w:hanging="142"/>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19: Contoh </w:t>
      </w:r>
      <w:r w:rsidRPr="00D01CBE">
        <w:rPr>
          <w:rFonts w:ascii="Times New Roman" w:hAnsi="Times New Roman" w:cs="Times New Roman"/>
          <w:bCs/>
          <w:iCs/>
          <w:sz w:val="24"/>
          <w:szCs w:val="24"/>
        </w:rPr>
        <w:t>Ordo Laminariales</w:t>
      </w:r>
    </w:p>
    <w:p w14:paraId="74ADCD2B" w14:textId="77777777" w:rsidR="004C733F" w:rsidRPr="008E5948" w:rsidRDefault="004C733F" w:rsidP="004C733F">
      <w:pPr>
        <w:pStyle w:val="ListParagraph"/>
        <w:spacing w:after="0" w:line="240" w:lineRule="auto"/>
        <w:ind w:left="851"/>
        <w:jc w:val="both"/>
        <w:rPr>
          <w:rFonts w:ascii="Times New Roman" w:hAnsi="Times New Roman" w:cs="Times New Roman"/>
          <w:bCs/>
          <w:i/>
          <w:iCs/>
          <w:sz w:val="24"/>
          <w:szCs w:val="24"/>
        </w:rPr>
      </w:pPr>
      <w:r>
        <w:rPr>
          <w:rFonts w:ascii="Times New Roman" w:hAnsi="Times New Roman" w:cs="Times New Roman"/>
          <w:bCs/>
          <w:iCs/>
          <w:sz w:val="24"/>
          <w:szCs w:val="24"/>
        </w:rPr>
        <w:t>(A)</w:t>
      </w:r>
      <w:r w:rsidRPr="00CF5E3F">
        <w:rPr>
          <w:rFonts w:ascii="Times New Roman" w:hAnsi="Times New Roman" w:cs="Times New Roman"/>
          <w:bCs/>
          <w:i/>
          <w:iCs/>
          <w:sz w:val="24"/>
          <w:szCs w:val="24"/>
        </w:rPr>
        <w:t>Macrocystis pyrifera</w:t>
      </w:r>
      <w:r>
        <w:rPr>
          <w:rFonts w:ascii="Times New Roman" w:hAnsi="Times New Roman" w:cs="Times New Roman"/>
          <w:bCs/>
          <w:iCs/>
          <w:sz w:val="24"/>
          <w:szCs w:val="24"/>
        </w:rPr>
        <w:t xml:space="preserve">, (B) </w:t>
      </w:r>
      <w:r w:rsidRPr="00CF5E3F">
        <w:rPr>
          <w:rFonts w:ascii="Times New Roman" w:hAnsi="Times New Roman" w:cs="Times New Roman"/>
          <w:bCs/>
          <w:i/>
          <w:iCs/>
          <w:sz w:val="24"/>
          <w:szCs w:val="24"/>
        </w:rPr>
        <w:t>Laminaria cloustoni</w:t>
      </w:r>
    </w:p>
    <w:p w14:paraId="4AA4E341" w14:textId="77777777" w:rsidR="004C733F" w:rsidRPr="00D01CBE" w:rsidRDefault="004C733F" w:rsidP="004C733F">
      <w:pPr>
        <w:pStyle w:val="ListParagraph"/>
        <w:spacing w:after="0" w:line="480" w:lineRule="auto"/>
        <w:ind w:left="993" w:firstLine="567"/>
        <w:jc w:val="both"/>
        <w:rPr>
          <w:rFonts w:ascii="Times New Roman" w:hAnsi="Times New Roman" w:cs="Times New Roman"/>
          <w:bCs/>
          <w:iCs/>
          <w:sz w:val="24"/>
          <w:szCs w:val="24"/>
        </w:rPr>
      </w:pPr>
    </w:p>
    <w:p w14:paraId="32AF1F89" w14:textId="77777777" w:rsidR="004C733F" w:rsidRPr="00D01CBE" w:rsidRDefault="004C733F" w:rsidP="004C733F">
      <w:pPr>
        <w:pStyle w:val="ListParagraph"/>
        <w:numPr>
          <w:ilvl w:val="0"/>
          <w:numId w:val="12"/>
        </w:numPr>
        <w:tabs>
          <w:tab w:val="left" w:pos="993"/>
        </w:tabs>
        <w:spacing w:after="0"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Dictyotales</w:t>
      </w:r>
    </w:p>
    <w:p w14:paraId="0359AC55" w14:textId="77777777" w:rsidR="004C733F" w:rsidRPr="00981165"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Pada alga ini spora tidak mempunyai bulu cambuk, sporangium beruang satu dan meneluarkan 4 tetraspora. Contoh dari ordo ini adalah </w:t>
      </w:r>
      <w:r w:rsidRPr="00C24C47">
        <w:rPr>
          <w:rFonts w:ascii="Times New Roman" w:hAnsi="Times New Roman" w:cs="Times New Roman"/>
          <w:bCs/>
          <w:i/>
          <w:iCs/>
          <w:sz w:val="24"/>
          <w:szCs w:val="24"/>
        </w:rPr>
        <w:t xml:space="preserve">Padina pavonia, Nerecystis luetkeana </w:t>
      </w:r>
      <w:r>
        <w:rPr>
          <w:rFonts w:ascii="Times New Roman" w:hAnsi="Times New Roman" w:cs="Times New Roman"/>
          <w:bCs/>
          <w:iCs/>
          <w:sz w:val="24"/>
          <w:szCs w:val="24"/>
        </w:rPr>
        <w:t>(Tjitrosoepomo, 2003: 84)</w:t>
      </w:r>
    </w:p>
    <w:p w14:paraId="2234D906" w14:textId="77777777" w:rsidR="004C733F" w:rsidRDefault="004C733F" w:rsidP="004C733F">
      <w:pPr>
        <w:pStyle w:val="ListParagraph"/>
        <w:spacing w:line="480" w:lineRule="auto"/>
        <w:ind w:left="1418"/>
        <w:jc w:val="both"/>
        <w:rPr>
          <w:rFonts w:ascii="Times New Roman" w:hAnsi="Times New Roman" w:cs="Times New Roman"/>
          <w:bCs/>
          <w:iCs/>
          <w:sz w:val="24"/>
          <w:szCs w:val="24"/>
        </w:rPr>
      </w:pPr>
      <w:r>
        <w:rPr>
          <w:rFonts w:ascii="Times New Roman" w:hAnsi="Times New Roman" w:cs="Times New Roman"/>
          <w:bCs/>
          <w:iCs/>
          <w:noProof/>
          <w:sz w:val="24"/>
          <w:szCs w:val="24"/>
          <w:lang w:val="en-US"/>
        </w:rPr>
        <w:lastRenderedPageBreak/>
        <w:drawing>
          <wp:inline distT="0" distB="0" distL="0" distR="0" wp14:anchorId="36253F93" wp14:editId="4E04B4A8">
            <wp:extent cx="1438275" cy="1266825"/>
            <wp:effectExtent l="19050" t="0" r="9525" b="0"/>
            <wp:docPr id="9" name="Picture 1" descr="D:\foto penelitian\asum, ardi, ipah\Padina 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penelitian\asum, ardi, ipah\Padina sp.JPG"/>
                    <pic:cNvPicPr>
                      <a:picLocks noChangeAspect="1" noChangeArrowheads="1"/>
                    </pic:cNvPicPr>
                  </pic:nvPicPr>
                  <pic:blipFill>
                    <a:blip r:embed="rId33" cstate="print"/>
                    <a:srcRect/>
                    <a:stretch>
                      <a:fillRect/>
                    </a:stretch>
                  </pic:blipFill>
                  <pic:spPr bwMode="auto">
                    <a:xfrm>
                      <a:off x="0" y="0"/>
                      <a:ext cx="1438275" cy="1266825"/>
                    </a:xfrm>
                    <a:prstGeom prst="rect">
                      <a:avLst/>
                    </a:prstGeom>
                    <a:noFill/>
                    <a:ln w="9525">
                      <a:noFill/>
                      <a:miter lim="800000"/>
                      <a:headEnd/>
                      <a:tailEnd/>
                    </a:ln>
                  </pic:spPr>
                </pic:pic>
              </a:graphicData>
            </a:graphic>
          </wp:inline>
        </w:drawing>
      </w:r>
      <w:r>
        <w:rPr>
          <w:rFonts w:ascii="Times New Roman" w:hAnsi="Times New Roman" w:cs="Times New Roman"/>
          <w:bCs/>
          <w:iCs/>
          <w:noProof/>
          <w:sz w:val="24"/>
          <w:szCs w:val="24"/>
          <w:lang w:val="en-US"/>
        </w:rPr>
        <w:drawing>
          <wp:inline distT="0" distB="0" distL="0" distR="0" wp14:anchorId="25936B19" wp14:editId="23805E4C">
            <wp:extent cx="1800225" cy="1266825"/>
            <wp:effectExtent l="19050" t="0" r="9525" b="0"/>
            <wp:docPr id="23" name="Picture 7" descr="D:\asum\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sum\images.jpeg"/>
                    <pic:cNvPicPr>
                      <a:picLocks noChangeAspect="1" noChangeArrowheads="1"/>
                    </pic:cNvPicPr>
                  </pic:nvPicPr>
                  <pic:blipFill>
                    <a:blip r:embed="rId34"/>
                    <a:srcRect/>
                    <a:stretch>
                      <a:fillRect/>
                    </a:stretch>
                  </pic:blipFill>
                  <pic:spPr bwMode="auto">
                    <a:xfrm>
                      <a:off x="0" y="0"/>
                      <a:ext cx="1800225" cy="1266825"/>
                    </a:xfrm>
                    <a:prstGeom prst="rect">
                      <a:avLst/>
                    </a:prstGeom>
                    <a:noFill/>
                    <a:ln w="9525">
                      <a:noFill/>
                      <a:miter lim="800000"/>
                      <a:headEnd/>
                      <a:tailEnd/>
                    </a:ln>
                  </pic:spPr>
                </pic:pic>
              </a:graphicData>
            </a:graphic>
          </wp:inline>
        </w:drawing>
      </w:r>
    </w:p>
    <w:p w14:paraId="60769218" w14:textId="77777777" w:rsidR="004C733F" w:rsidRPr="00D01CBE" w:rsidRDefault="004C733F" w:rsidP="004C733F">
      <w:pPr>
        <w:pStyle w:val="ListParagraph"/>
        <w:numPr>
          <w:ilvl w:val="0"/>
          <w:numId w:val="28"/>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3FCF9788" w14:textId="77777777" w:rsidR="004C733F" w:rsidRDefault="004C733F" w:rsidP="004C733F">
      <w:pPr>
        <w:pStyle w:val="ListParagraph"/>
        <w:spacing w:line="240" w:lineRule="auto"/>
        <w:ind w:left="1134" w:hanging="283"/>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20: Contoh  </w:t>
      </w:r>
      <w:r w:rsidRPr="00D01CBE">
        <w:rPr>
          <w:rFonts w:ascii="Times New Roman" w:hAnsi="Times New Roman" w:cs="Times New Roman"/>
          <w:bCs/>
          <w:iCs/>
          <w:sz w:val="24"/>
          <w:szCs w:val="24"/>
        </w:rPr>
        <w:t>Ordo Dictyotales</w:t>
      </w:r>
    </w:p>
    <w:p w14:paraId="19F51D11" w14:textId="77777777" w:rsidR="004C733F" w:rsidRPr="00AF456C" w:rsidRDefault="004C733F" w:rsidP="004C733F">
      <w:pPr>
        <w:pStyle w:val="ListParagraph"/>
        <w:spacing w:line="240" w:lineRule="auto"/>
        <w:ind w:left="851"/>
        <w:jc w:val="both"/>
        <w:rPr>
          <w:rFonts w:ascii="Times New Roman" w:hAnsi="Times New Roman" w:cs="Times New Roman"/>
          <w:bCs/>
          <w:iCs/>
          <w:sz w:val="24"/>
          <w:szCs w:val="24"/>
        </w:rPr>
      </w:pPr>
      <w:r>
        <w:rPr>
          <w:rFonts w:ascii="Times New Roman" w:hAnsi="Times New Roman" w:cs="Times New Roman"/>
          <w:bCs/>
          <w:iCs/>
          <w:sz w:val="24"/>
          <w:szCs w:val="24"/>
        </w:rPr>
        <w:t>(A)</w:t>
      </w:r>
      <w:r w:rsidRPr="00C24C47">
        <w:rPr>
          <w:rFonts w:ascii="Times New Roman" w:hAnsi="Times New Roman" w:cs="Times New Roman"/>
          <w:bCs/>
          <w:i/>
          <w:iCs/>
          <w:sz w:val="24"/>
          <w:szCs w:val="24"/>
        </w:rPr>
        <w:t>Padina pavonia,</w:t>
      </w:r>
      <w:r>
        <w:rPr>
          <w:rFonts w:ascii="Times New Roman" w:hAnsi="Times New Roman" w:cs="Times New Roman"/>
          <w:bCs/>
          <w:iCs/>
          <w:sz w:val="24"/>
          <w:szCs w:val="24"/>
        </w:rPr>
        <w:t xml:space="preserve">, (B) </w:t>
      </w:r>
      <w:r w:rsidRPr="00C24C47">
        <w:rPr>
          <w:rFonts w:ascii="Times New Roman" w:hAnsi="Times New Roman" w:cs="Times New Roman"/>
          <w:bCs/>
          <w:i/>
          <w:iCs/>
          <w:sz w:val="24"/>
          <w:szCs w:val="24"/>
        </w:rPr>
        <w:t>Nerecystis luetkeana</w:t>
      </w:r>
    </w:p>
    <w:p w14:paraId="6B68D4CA" w14:textId="77777777" w:rsidR="004C733F" w:rsidRPr="00A479E4" w:rsidRDefault="004C733F" w:rsidP="004C733F">
      <w:pPr>
        <w:pStyle w:val="ListParagraph"/>
        <w:spacing w:line="240" w:lineRule="auto"/>
        <w:ind w:left="851"/>
        <w:jc w:val="both"/>
        <w:rPr>
          <w:rFonts w:ascii="Times New Roman" w:hAnsi="Times New Roman" w:cs="Times New Roman"/>
          <w:bCs/>
          <w:iCs/>
          <w:sz w:val="24"/>
          <w:szCs w:val="24"/>
        </w:rPr>
      </w:pPr>
    </w:p>
    <w:p w14:paraId="2FB82B64" w14:textId="77777777" w:rsidR="004C733F" w:rsidRPr="00D01CBE" w:rsidRDefault="004C733F" w:rsidP="004C733F">
      <w:pPr>
        <w:pStyle w:val="ListParagraph"/>
        <w:numPr>
          <w:ilvl w:val="0"/>
          <w:numId w:val="12"/>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fucales</w:t>
      </w:r>
    </w:p>
    <w:p w14:paraId="47656548" w14:textId="77777777" w:rsidR="004C733F" w:rsidRPr="00D01CBE"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Bersama – sama dengan Laminariales alga ini merupakan penyusun utama vegetasi lautan di daerah dingin. Mempunyai talus berbentuk pita yang ditengah – tengahnya diperkuat oleh suatu rusuk tengah, kaku seperti kulit, bercabang – cabang menggarpu dan melekat pada batu dengan suatu alat pelekat yang berbentuk cakram.</w:t>
      </w:r>
    </w:p>
    <w:p w14:paraId="17EB5FB6" w14:textId="77777777" w:rsidR="004C733F" w:rsidRDefault="004C733F" w:rsidP="004C733F">
      <w:pPr>
        <w:pStyle w:val="ListParagraph"/>
        <w:spacing w:line="480" w:lineRule="auto"/>
        <w:ind w:left="567" w:firstLine="709"/>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Ordo ini mempunyai habitus yang beragam, dari deretan sel – sel yang berbentuk benang yang terkumpul dalam suatu berkas dan bersifat heterotrik sampai talus yang besar, yang kadang – kadang memperlihatkan bentuk luar seperti tumbuhan tinggi, dan sepintas lalu seperti telah ada akar, batang, dan daunnya. Contoh </w:t>
      </w:r>
      <w:r>
        <w:rPr>
          <w:rFonts w:ascii="Times New Roman" w:hAnsi="Times New Roman" w:cs="Times New Roman"/>
          <w:bCs/>
          <w:iCs/>
          <w:sz w:val="24"/>
          <w:szCs w:val="24"/>
        </w:rPr>
        <w:t>dari ordo ini adalah Sargassum</w:t>
      </w:r>
      <w:r w:rsidRPr="00D01CBE">
        <w:rPr>
          <w:rFonts w:ascii="Times New Roman" w:hAnsi="Times New Roman" w:cs="Times New Roman"/>
          <w:bCs/>
          <w:iCs/>
          <w:sz w:val="24"/>
          <w:szCs w:val="24"/>
        </w:rPr>
        <w:t>, Turbinaria</w:t>
      </w:r>
      <w:r>
        <w:rPr>
          <w:rFonts w:ascii="Times New Roman" w:hAnsi="Times New Roman" w:cs="Times New Roman"/>
          <w:bCs/>
          <w:iCs/>
          <w:sz w:val="24"/>
          <w:szCs w:val="24"/>
        </w:rPr>
        <w:t xml:space="preserve"> (Yudianto, 1992: 44)</w:t>
      </w:r>
    </w:p>
    <w:p w14:paraId="3BC399D1" w14:textId="77777777" w:rsidR="004C733F" w:rsidRPr="00E01306" w:rsidRDefault="004C733F" w:rsidP="004C733F">
      <w:pPr>
        <w:pStyle w:val="ListParagraph"/>
        <w:spacing w:line="480" w:lineRule="auto"/>
        <w:ind w:left="567" w:firstLine="709"/>
        <w:jc w:val="both"/>
        <w:rPr>
          <w:rFonts w:ascii="Times New Roman" w:hAnsi="Times New Roman" w:cs="Times New Roman"/>
          <w:bCs/>
          <w:iCs/>
          <w:sz w:val="24"/>
          <w:szCs w:val="24"/>
          <w:lang w:val="en-US"/>
        </w:rPr>
      </w:pPr>
    </w:p>
    <w:p w14:paraId="59F0B274" w14:textId="77777777" w:rsidR="004C733F" w:rsidRPr="00C658B1" w:rsidRDefault="004C733F" w:rsidP="004C733F">
      <w:pPr>
        <w:spacing w:line="480" w:lineRule="auto"/>
        <w:ind w:firstLine="720"/>
        <w:jc w:val="both"/>
        <w:rPr>
          <w:rFonts w:ascii="Times New Roman" w:hAnsi="Times New Roman" w:cs="Times New Roman"/>
          <w:bCs/>
          <w:iCs/>
          <w:sz w:val="24"/>
          <w:szCs w:val="24"/>
        </w:rPr>
      </w:pPr>
      <w:r w:rsidRPr="005D6580">
        <w:rPr>
          <w:noProof/>
          <w:lang w:val="en-US"/>
        </w:rPr>
        <w:lastRenderedPageBreak/>
        <w:drawing>
          <wp:inline distT="0" distB="0" distL="0" distR="0" wp14:anchorId="0EAE56A4" wp14:editId="513E7A90">
            <wp:extent cx="1295400" cy="1314450"/>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a:srcRect/>
                    <a:stretch>
                      <a:fillRect/>
                    </a:stretch>
                  </pic:blipFill>
                  <pic:spPr bwMode="auto">
                    <a:xfrm>
                      <a:off x="0" y="0"/>
                      <a:ext cx="1295400" cy="1314450"/>
                    </a:xfrm>
                    <a:prstGeom prst="rect">
                      <a:avLst/>
                    </a:prstGeom>
                    <a:noFill/>
                    <a:ln w="9525">
                      <a:noFill/>
                      <a:miter lim="800000"/>
                      <a:headEnd/>
                      <a:tailEnd/>
                    </a:ln>
                  </pic:spPr>
                </pic:pic>
              </a:graphicData>
            </a:graphic>
          </wp:inline>
        </w:drawing>
      </w:r>
      <w:r>
        <w:rPr>
          <w:noProof/>
          <w:lang w:val="en-US"/>
        </w:rPr>
        <w:drawing>
          <wp:inline distT="0" distB="0" distL="0" distR="0" wp14:anchorId="64F0CDDD" wp14:editId="0516722D">
            <wp:extent cx="1744333" cy="1314450"/>
            <wp:effectExtent l="19050" t="0" r="8267" b="0"/>
            <wp:docPr id="10" name="Picture 2" descr="D:\foto penelitian\asum, ardi, ipah\Turbinaria orn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penelitian\asum, ardi, ipah\Turbinaria ornata.JPG"/>
                    <pic:cNvPicPr>
                      <a:picLocks noChangeAspect="1" noChangeArrowheads="1"/>
                    </pic:cNvPicPr>
                  </pic:nvPicPr>
                  <pic:blipFill>
                    <a:blip r:embed="rId36" cstate="print"/>
                    <a:srcRect/>
                    <a:stretch>
                      <a:fillRect/>
                    </a:stretch>
                  </pic:blipFill>
                  <pic:spPr bwMode="auto">
                    <a:xfrm>
                      <a:off x="0" y="0"/>
                      <a:ext cx="1744333" cy="1314450"/>
                    </a:xfrm>
                    <a:prstGeom prst="rect">
                      <a:avLst/>
                    </a:prstGeom>
                    <a:noFill/>
                    <a:ln w="9525">
                      <a:noFill/>
                      <a:miter lim="800000"/>
                      <a:headEnd/>
                      <a:tailEnd/>
                    </a:ln>
                  </pic:spPr>
                </pic:pic>
              </a:graphicData>
            </a:graphic>
          </wp:inline>
        </w:drawing>
      </w:r>
    </w:p>
    <w:p w14:paraId="01FAE995" w14:textId="77777777" w:rsidR="004C733F" w:rsidRPr="005D6580" w:rsidRDefault="004C733F" w:rsidP="004C733F">
      <w:pPr>
        <w:pStyle w:val="ListParagraph"/>
        <w:numPr>
          <w:ilvl w:val="0"/>
          <w:numId w:val="24"/>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w:t>
      </w:r>
    </w:p>
    <w:p w14:paraId="11DF99A7" w14:textId="77777777" w:rsidR="004C733F" w:rsidRDefault="004C733F" w:rsidP="004C733F">
      <w:pPr>
        <w:pStyle w:val="ListParagraph"/>
        <w:spacing w:line="240" w:lineRule="auto"/>
        <w:ind w:left="1418" w:hanging="425"/>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21: Contoh </w:t>
      </w:r>
      <w:r w:rsidRPr="00D01CBE">
        <w:rPr>
          <w:rFonts w:ascii="Times New Roman" w:hAnsi="Times New Roman" w:cs="Times New Roman"/>
          <w:bCs/>
          <w:iCs/>
          <w:sz w:val="24"/>
          <w:szCs w:val="24"/>
        </w:rPr>
        <w:t>Ordo fucales</w:t>
      </w:r>
    </w:p>
    <w:p w14:paraId="4A1648B4" w14:textId="77777777" w:rsidR="004C733F" w:rsidRPr="00E01306" w:rsidRDefault="004C733F" w:rsidP="004C733F">
      <w:pPr>
        <w:pStyle w:val="ListParagraph"/>
        <w:spacing w:line="240" w:lineRule="auto"/>
        <w:ind w:left="1418"/>
        <w:jc w:val="both"/>
        <w:rPr>
          <w:rFonts w:ascii="Times New Roman" w:hAnsi="Times New Roman" w:cs="Times New Roman"/>
          <w:bCs/>
          <w:iCs/>
          <w:sz w:val="24"/>
          <w:szCs w:val="24"/>
        </w:rPr>
      </w:pPr>
      <w:r>
        <w:rPr>
          <w:rFonts w:ascii="Times New Roman" w:hAnsi="Times New Roman" w:cs="Times New Roman"/>
          <w:bCs/>
          <w:iCs/>
          <w:sz w:val="24"/>
          <w:szCs w:val="24"/>
        </w:rPr>
        <w:t xml:space="preserve">(A) </w:t>
      </w:r>
      <w:r w:rsidRPr="00C658B1">
        <w:rPr>
          <w:rFonts w:ascii="Times New Roman" w:hAnsi="Times New Roman" w:cs="Times New Roman"/>
          <w:bCs/>
          <w:i/>
          <w:iCs/>
          <w:sz w:val="24"/>
          <w:szCs w:val="24"/>
        </w:rPr>
        <w:t>Sargassum duplicatum</w:t>
      </w:r>
      <w:r>
        <w:rPr>
          <w:rFonts w:ascii="Times New Roman" w:hAnsi="Times New Roman" w:cs="Times New Roman"/>
          <w:bCs/>
          <w:iCs/>
          <w:sz w:val="24"/>
          <w:szCs w:val="24"/>
        </w:rPr>
        <w:t xml:space="preserve">, (B) </w:t>
      </w:r>
      <w:r w:rsidRPr="00C658B1">
        <w:rPr>
          <w:rFonts w:ascii="Times New Roman" w:hAnsi="Times New Roman" w:cs="Times New Roman"/>
          <w:bCs/>
          <w:i/>
          <w:iCs/>
          <w:sz w:val="24"/>
          <w:szCs w:val="24"/>
        </w:rPr>
        <w:t>Turbinaria ornata</w:t>
      </w:r>
    </w:p>
    <w:p w14:paraId="53EFF23D" w14:textId="77777777" w:rsidR="004C733F" w:rsidRPr="00A479E4" w:rsidRDefault="004C733F" w:rsidP="004C733F">
      <w:pPr>
        <w:pStyle w:val="ListParagraph"/>
        <w:spacing w:line="240" w:lineRule="auto"/>
        <w:ind w:left="1418"/>
        <w:jc w:val="both"/>
        <w:rPr>
          <w:rFonts w:ascii="Times New Roman" w:hAnsi="Times New Roman" w:cs="Times New Roman"/>
          <w:bCs/>
          <w:iCs/>
          <w:sz w:val="24"/>
          <w:szCs w:val="24"/>
        </w:rPr>
      </w:pPr>
    </w:p>
    <w:p w14:paraId="372CE7A0" w14:textId="77777777" w:rsidR="004C733F" w:rsidRPr="00D01CBE" w:rsidRDefault="004C733F" w:rsidP="004C733F">
      <w:pPr>
        <w:pStyle w:val="ListParagraph"/>
        <w:numPr>
          <w:ilvl w:val="0"/>
          <w:numId w:val="7"/>
        </w:numPr>
        <w:spacing w:line="480" w:lineRule="auto"/>
        <w:ind w:left="426" w:hanging="426"/>
        <w:jc w:val="both"/>
        <w:rPr>
          <w:rFonts w:ascii="Times New Roman" w:hAnsi="Times New Roman" w:cs="Times New Roman"/>
          <w:bCs/>
          <w:iCs/>
          <w:sz w:val="24"/>
          <w:szCs w:val="24"/>
        </w:rPr>
      </w:pPr>
      <w:r w:rsidRPr="00D01CBE">
        <w:rPr>
          <w:rFonts w:ascii="Times New Roman" w:hAnsi="Times New Roman" w:cs="Times New Roman"/>
          <w:bCs/>
          <w:iCs/>
          <w:sz w:val="24"/>
          <w:szCs w:val="24"/>
        </w:rPr>
        <w:t>Kelas Rhodophyceae (Alga merah)</w:t>
      </w:r>
    </w:p>
    <w:p w14:paraId="50BEBA51" w14:textId="77777777" w:rsidR="004C733F" w:rsidRPr="00D01CBE" w:rsidRDefault="004C733F" w:rsidP="004C733F">
      <w:pPr>
        <w:pStyle w:val="ListParagraph"/>
        <w:spacing w:line="480" w:lineRule="auto"/>
        <w:ind w:left="0"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Rhodophyceae berwarna merah sampai ungu, kadang – kadang juga lembayung atau pirang kemerah – merahan. Kromatofora berbentuk cakram atau suatu lembaran. Mengandung klorofil- a dan karotenoid, tetapi warna itu tertutup oleh zat warna merah yang mengadakan fluoresensi, yaitu fikoeritrin.</w:t>
      </w:r>
    </w:p>
    <w:p w14:paraId="3FFEA36C" w14:textId="77777777" w:rsidR="004C733F" w:rsidRPr="00455DBE" w:rsidRDefault="004C733F" w:rsidP="004C733F">
      <w:pPr>
        <w:pStyle w:val="ListParagraph"/>
        <w:spacing w:line="480" w:lineRule="auto"/>
        <w:ind w:left="0" w:firstLine="567"/>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Sebagai hasil asimilasi terdapat sejenis karbohidrat yang disebut tepung floride, yang juga merupakan hasil polimerisasi glukosa, berbentuk bulat, tidak larut dalam air. Kebanyakan Rhodophyceae hidup di dalam air laut, terutama dalam lapisan air yang dalam, yang hanya dapat dicapai oleh cahaya yang bergelombang pendek. Kelas ini terbagi kedalam lima ordo, yaitu: (Yudianto, 1992: 49)</w:t>
      </w:r>
      <w:r>
        <w:rPr>
          <w:rFonts w:ascii="Times New Roman" w:hAnsi="Times New Roman" w:cs="Times New Roman"/>
          <w:bCs/>
          <w:iCs/>
          <w:sz w:val="24"/>
          <w:szCs w:val="24"/>
        </w:rPr>
        <w:t>.</w:t>
      </w:r>
    </w:p>
    <w:p w14:paraId="26D03297" w14:textId="77777777" w:rsidR="004C733F" w:rsidRPr="00D01CBE" w:rsidRDefault="004C733F" w:rsidP="004C733F">
      <w:pPr>
        <w:pStyle w:val="ListParagraph"/>
        <w:numPr>
          <w:ilvl w:val="0"/>
          <w:numId w:val="13"/>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Gelidiales</w:t>
      </w:r>
    </w:p>
    <w:p w14:paraId="1C3181DB" w14:textId="77777777" w:rsidR="004C733F" w:rsidRPr="009F19D3" w:rsidRDefault="004C733F" w:rsidP="004C733F">
      <w:pPr>
        <w:pStyle w:val="ListParagraph"/>
        <w:spacing w:line="480" w:lineRule="auto"/>
        <w:ind w:left="567" w:firstLine="567"/>
        <w:jc w:val="both"/>
        <w:rPr>
          <w:rFonts w:ascii="Times New Roman" w:hAnsi="Times New Roman" w:cs="Times New Roman"/>
          <w:bCs/>
          <w:i/>
          <w:iCs/>
          <w:sz w:val="24"/>
          <w:szCs w:val="24"/>
        </w:rPr>
      </w:pPr>
      <w:r w:rsidRPr="00D01CBE">
        <w:rPr>
          <w:rFonts w:ascii="Times New Roman" w:hAnsi="Times New Roman" w:cs="Times New Roman"/>
          <w:bCs/>
          <w:iCs/>
          <w:sz w:val="24"/>
          <w:szCs w:val="24"/>
        </w:rPr>
        <w:t xml:space="preserve">Gelidiales berasal dari gelidius yang berarti menyejukan. Daur hidupnya berfase tiga, banyak mengandung zat bahan agar – agar (Floridean). Contoh ordo ini adalah </w:t>
      </w:r>
      <w:r w:rsidRPr="009F19D3">
        <w:rPr>
          <w:rFonts w:ascii="Times New Roman" w:hAnsi="Times New Roman" w:cs="Times New Roman"/>
          <w:bCs/>
          <w:i/>
          <w:iCs/>
          <w:sz w:val="24"/>
          <w:szCs w:val="24"/>
        </w:rPr>
        <w:t xml:space="preserve">Gelidium </w:t>
      </w:r>
      <w:r>
        <w:rPr>
          <w:rFonts w:ascii="Times New Roman" w:hAnsi="Times New Roman" w:cs="Times New Roman"/>
          <w:bCs/>
          <w:i/>
          <w:iCs/>
          <w:sz w:val="24"/>
          <w:szCs w:val="24"/>
        </w:rPr>
        <w:t>pulchellum</w:t>
      </w:r>
    </w:p>
    <w:p w14:paraId="324F6E79" w14:textId="77777777" w:rsidR="004C733F" w:rsidRDefault="004C733F" w:rsidP="004C733F">
      <w:pPr>
        <w:pStyle w:val="ListParagraph"/>
        <w:spacing w:line="480" w:lineRule="auto"/>
        <w:ind w:left="1134"/>
        <w:jc w:val="both"/>
        <w:rPr>
          <w:rFonts w:ascii="Times New Roman" w:hAnsi="Times New Roman" w:cs="Times New Roman"/>
          <w:bCs/>
          <w:iCs/>
          <w:sz w:val="24"/>
          <w:szCs w:val="24"/>
        </w:rPr>
      </w:pPr>
    </w:p>
    <w:p w14:paraId="2C4DEF7A" w14:textId="77777777" w:rsidR="004C733F" w:rsidRDefault="004C733F" w:rsidP="004C733F">
      <w:pPr>
        <w:pStyle w:val="ListParagraph"/>
        <w:spacing w:line="480" w:lineRule="auto"/>
        <w:ind w:left="1134"/>
        <w:jc w:val="both"/>
        <w:rPr>
          <w:rFonts w:ascii="Times New Roman" w:hAnsi="Times New Roman" w:cs="Times New Roman"/>
          <w:bCs/>
          <w:iCs/>
          <w:sz w:val="24"/>
          <w:szCs w:val="24"/>
        </w:rPr>
      </w:pPr>
      <w:r>
        <w:rPr>
          <w:rFonts w:ascii="Times New Roman" w:hAnsi="Times New Roman" w:cs="Times New Roman"/>
          <w:bCs/>
          <w:iCs/>
          <w:noProof/>
          <w:sz w:val="24"/>
          <w:szCs w:val="24"/>
          <w:lang w:val="en-US"/>
        </w:rPr>
        <w:lastRenderedPageBreak/>
        <w:drawing>
          <wp:inline distT="0" distB="0" distL="0" distR="0" wp14:anchorId="4926E87C" wp14:editId="74B1C977">
            <wp:extent cx="1981200" cy="1876425"/>
            <wp:effectExtent l="19050" t="0" r="0" b="0"/>
            <wp:docPr id="24" name="Picture 8" descr="D:\asum\Gelidium pulchel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sum\Gelidium pulchellum.jpg"/>
                    <pic:cNvPicPr>
                      <a:picLocks noChangeAspect="1" noChangeArrowheads="1"/>
                    </pic:cNvPicPr>
                  </pic:nvPicPr>
                  <pic:blipFill>
                    <a:blip r:embed="rId37"/>
                    <a:srcRect/>
                    <a:stretch>
                      <a:fillRect/>
                    </a:stretch>
                  </pic:blipFill>
                  <pic:spPr bwMode="auto">
                    <a:xfrm>
                      <a:off x="0" y="0"/>
                      <a:ext cx="1981200" cy="1876425"/>
                    </a:xfrm>
                    <a:prstGeom prst="rect">
                      <a:avLst/>
                    </a:prstGeom>
                    <a:noFill/>
                    <a:ln w="9525">
                      <a:noFill/>
                      <a:miter lim="800000"/>
                      <a:headEnd/>
                      <a:tailEnd/>
                    </a:ln>
                  </pic:spPr>
                </pic:pic>
              </a:graphicData>
            </a:graphic>
          </wp:inline>
        </w:drawing>
      </w:r>
      <w:r>
        <w:rPr>
          <w:rFonts w:ascii="Times New Roman" w:hAnsi="Times New Roman" w:cs="Times New Roman"/>
          <w:bCs/>
          <w:iCs/>
          <w:noProof/>
          <w:sz w:val="24"/>
          <w:szCs w:val="24"/>
          <w:lang w:val="en-US"/>
        </w:rPr>
        <w:drawing>
          <wp:inline distT="0" distB="0" distL="0" distR="0" wp14:anchorId="638AD410" wp14:editId="5FF65123">
            <wp:extent cx="1990725" cy="1876425"/>
            <wp:effectExtent l="19050" t="0" r="9525" b="0"/>
            <wp:docPr id="27" name="Picture 11" descr="D:\asum\Gelidium_latifolium_attenuat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sum\Gelidium_latifolium_attenuatum.JPG"/>
                    <pic:cNvPicPr>
                      <a:picLocks noChangeAspect="1" noChangeArrowheads="1"/>
                    </pic:cNvPicPr>
                  </pic:nvPicPr>
                  <pic:blipFill>
                    <a:blip r:embed="rId38"/>
                    <a:srcRect/>
                    <a:stretch>
                      <a:fillRect/>
                    </a:stretch>
                  </pic:blipFill>
                  <pic:spPr bwMode="auto">
                    <a:xfrm>
                      <a:off x="0" y="0"/>
                      <a:ext cx="1990725" cy="1876425"/>
                    </a:xfrm>
                    <a:prstGeom prst="rect">
                      <a:avLst/>
                    </a:prstGeom>
                    <a:noFill/>
                    <a:ln w="9525">
                      <a:noFill/>
                      <a:miter lim="800000"/>
                      <a:headEnd/>
                      <a:tailEnd/>
                    </a:ln>
                  </pic:spPr>
                </pic:pic>
              </a:graphicData>
            </a:graphic>
          </wp:inline>
        </w:drawing>
      </w:r>
    </w:p>
    <w:p w14:paraId="44E8D4CA" w14:textId="77777777" w:rsidR="004C733F" w:rsidRPr="00D01CBE" w:rsidRDefault="004C733F" w:rsidP="004C733F">
      <w:pPr>
        <w:pStyle w:val="ListParagraph"/>
        <w:spacing w:line="480" w:lineRule="auto"/>
        <w:ind w:left="1134"/>
        <w:jc w:val="both"/>
        <w:rPr>
          <w:rFonts w:ascii="Times New Roman" w:hAnsi="Times New Roman" w:cs="Times New Roman"/>
          <w:bCs/>
          <w:iCs/>
          <w:sz w:val="24"/>
          <w:szCs w:val="24"/>
        </w:rPr>
      </w:pPr>
    </w:p>
    <w:p w14:paraId="33382F70" w14:textId="77777777" w:rsidR="004C733F" w:rsidRDefault="004C733F" w:rsidP="004C733F">
      <w:pPr>
        <w:pStyle w:val="ListParagraph"/>
        <w:spacing w:line="240" w:lineRule="auto"/>
        <w:ind w:left="1134" w:hanging="283"/>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22: Contoh Ordo Gelidiales</w:t>
      </w:r>
    </w:p>
    <w:p w14:paraId="0D809E4D" w14:textId="77777777" w:rsidR="004C733F" w:rsidRDefault="004C733F" w:rsidP="004C733F">
      <w:pPr>
        <w:pStyle w:val="ListParagraph"/>
        <w:spacing w:line="240" w:lineRule="auto"/>
        <w:ind w:left="1134" w:hanging="283"/>
        <w:jc w:val="both"/>
        <w:rPr>
          <w:rFonts w:ascii="Times New Roman" w:hAnsi="Times New Roman" w:cs="Times New Roman"/>
          <w:bCs/>
          <w:i/>
          <w:iCs/>
          <w:sz w:val="24"/>
          <w:szCs w:val="24"/>
        </w:rPr>
      </w:pPr>
      <w:r>
        <w:rPr>
          <w:rFonts w:ascii="Times New Roman" w:hAnsi="Times New Roman" w:cs="Times New Roman"/>
          <w:bCs/>
          <w:iCs/>
          <w:sz w:val="24"/>
          <w:szCs w:val="24"/>
        </w:rPr>
        <w:t xml:space="preserve">(A) </w:t>
      </w:r>
      <w:r w:rsidRPr="00C80828">
        <w:rPr>
          <w:rFonts w:ascii="Times New Roman" w:hAnsi="Times New Roman" w:cs="Times New Roman"/>
          <w:bCs/>
          <w:i/>
          <w:iCs/>
          <w:sz w:val="24"/>
          <w:szCs w:val="24"/>
        </w:rPr>
        <w:t>Gelidium</w:t>
      </w:r>
      <w:r>
        <w:rPr>
          <w:rFonts w:ascii="Times New Roman" w:hAnsi="Times New Roman" w:cs="Times New Roman"/>
          <w:bCs/>
          <w:i/>
          <w:iCs/>
          <w:sz w:val="24"/>
          <w:szCs w:val="24"/>
        </w:rPr>
        <w:t xml:space="preserve"> pulchellum </w:t>
      </w:r>
      <w:r>
        <w:rPr>
          <w:rFonts w:ascii="Times New Roman" w:hAnsi="Times New Roman" w:cs="Times New Roman"/>
          <w:bCs/>
          <w:iCs/>
          <w:sz w:val="24"/>
          <w:szCs w:val="24"/>
        </w:rPr>
        <w:t>(B)</w:t>
      </w:r>
      <w:r w:rsidRPr="00455B6F">
        <w:rPr>
          <w:rFonts w:ascii="Times New Roman" w:hAnsi="Times New Roman" w:cs="Times New Roman"/>
          <w:bCs/>
          <w:i/>
          <w:iCs/>
          <w:sz w:val="24"/>
          <w:szCs w:val="24"/>
        </w:rPr>
        <w:t xml:space="preserve"> Gelidium latifolium</w:t>
      </w:r>
      <w:r>
        <w:rPr>
          <w:rFonts w:ascii="Times New Roman" w:hAnsi="Times New Roman" w:cs="Times New Roman"/>
          <w:bCs/>
          <w:i/>
          <w:iCs/>
          <w:sz w:val="24"/>
          <w:szCs w:val="24"/>
        </w:rPr>
        <w:t>s</w:t>
      </w:r>
    </w:p>
    <w:p w14:paraId="1A45B5CF" w14:textId="77777777" w:rsidR="004C733F" w:rsidRPr="00455DBE" w:rsidRDefault="004C733F" w:rsidP="004C733F">
      <w:pPr>
        <w:pStyle w:val="ListParagraph"/>
        <w:spacing w:line="240" w:lineRule="auto"/>
        <w:ind w:left="1134" w:hanging="283"/>
        <w:jc w:val="both"/>
        <w:rPr>
          <w:rFonts w:ascii="Times New Roman" w:hAnsi="Times New Roman" w:cs="Times New Roman"/>
          <w:bCs/>
          <w:i/>
          <w:iCs/>
          <w:sz w:val="24"/>
          <w:szCs w:val="24"/>
          <w:lang w:val="en-US"/>
        </w:rPr>
      </w:pPr>
    </w:p>
    <w:p w14:paraId="7F5C84C3" w14:textId="77777777" w:rsidR="004C733F" w:rsidRDefault="004C733F" w:rsidP="004C733F">
      <w:pPr>
        <w:pStyle w:val="ListParagraph"/>
        <w:numPr>
          <w:ilvl w:val="0"/>
          <w:numId w:val="13"/>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Nemastomiales/ Gigartinales</w:t>
      </w:r>
    </w:p>
    <w:p w14:paraId="1B5E2062" w14:textId="77777777" w:rsidR="004C733F" w:rsidRDefault="004C733F" w:rsidP="004C733F">
      <w:pPr>
        <w:pStyle w:val="ListParagraph"/>
        <w:spacing w:line="480" w:lineRule="auto"/>
        <w:ind w:left="567" w:firstLine="567"/>
        <w:jc w:val="both"/>
        <w:rPr>
          <w:rFonts w:ascii="Times New Roman" w:hAnsi="Times New Roman" w:cs="Times New Roman"/>
          <w:bCs/>
          <w:iCs/>
          <w:sz w:val="24"/>
          <w:szCs w:val="24"/>
        </w:rPr>
      </w:pPr>
      <w:r w:rsidRPr="009777AA">
        <w:rPr>
          <w:rFonts w:ascii="Times New Roman" w:hAnsi="Times New Roman" w:cs="Times New Roman"/>
          <w:bCs/>
          <w:iCs/>
          <w:sz w:val="24"/>
          <w:szCs w:val="24"/>
        </w:rPr>
        <w:t>Daur hidupnya berfase dua, banyak mengandung zat pektin, disamping zat floridean. Talus nya ada yang pipih ada juga yang silindris, bercabang dikhotom, warnanya ada yang merah keunguan ada pula warna yang kemerahan. Contoh dari ordo ini adalah Gigartina, Chondrus, Gracilaria, Eucheuma (Yudianto, 1992: 49)</w:t>
      </w:r>
    </w:p>
    <w:p w14:paraId="050D06AE" w14:textId="77777777" w:rsidR="004C733F" w:rsidRDefault="004C733F" w:rsidP="004C733F">
      <w:pPr>
        <w:spacing w:line="480" w:lineRule="auto"/>
        <w:jc w:val="both"/>
        <w:rPr>
          <w:rFonts w:ascii="Times New Roman" w:hAnsi="Times New Roman" w:cs="Times New Roman"/>
          <w:bCs/>
          <w:iCs/>
          <w:sz w:val="24"/>
          <w:szCs w:val="24"/>
        </w:rPr>
      </w:pPr>
    </w:p>
    <w:p w14:paraId="5FC5E1BA" w14:textId="77777777" w:rsidR="004C733F" w:rsidRPr="00E01306" w:rsidRDefault="004C733F" w:rsidP="004C733F">
      <w:pPr>
        <w:spacing w:line="480" w:lineRule="auto"/>
        <w:jc w:val="both"/>
        <w:rPr>
          <w:rFonts w:ascii="Times New Roman" w:hAnsi="Times New Roman" w:cs="Times New Roman"/>
          <w:bCs/>
          <w:iCs/>
          <w:noProof/>
          <w:sz w:val="24"/>
          <w:szCs w:val="24"/>
        </w:rPr>
      </w:pPr>
      <w:r>
        <w:rPr>
          <w:noProof/>
          <w:lang w:val="en-US"/>
        </w:rPr>
        <w:drawing>
          <wp:anchor distT="0" distB="0" distL="114300" distR="114300" simplePos="0" relativeHeight="251663360" behindDoc="1" locked="0" layoutInCell="1" allowOverlap="1" wp14:anchorId="07939811" wp14:editId="443D6A50">
            <wp:simplePos x="0" y="0"/>
            <wp:positionH relativeFrom="column">
              <wp:posOffset>3655695</wp:posOffset>
            </wp:positionH>
            <wp:positionV relativeFrom="paragraph">
              <wp:posOffset>74295</wp:posOffset>
            </wp:positionV>
            <wp:extent cx="1133475" cy="1047750"/>
            <wp:effectExtent l="19050" t="0" r="9525" b="0"/>
            <wp:wrapNone/>
            <wp:docPr id="14" name="Picture 4" descr="D:\foto penelitian\asum, ardi, ipah\Gracilaria arcu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penelitian\asum, ardi, ipah\Gracilaria arcuata.JPG"/>
                    <pic:cNvPicPr>
                      <a:picLocks noChangeAspect="1" noChangeArrowheads="1"/>
                    </pic:cNvPicPr>
                  </pic:nvPicPr>
                  <pic:blipFill>
                    <a:blip r:embed="rId39" cstate="print"/>
                    <a:srcRect/>
                    <a:stretch>
                      <a:fillRect/>
                    </a:stretch>
                  </pic:blipFill>
                  <pic:spPr bwMode="auto">
                    <a:xfrm>
                      <a:off x="0" y="0"/>
                      <a:ext cx="1133475" cy="104775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2336" behindDoc="1" locked="0" layoutInCell="1" allowOverlap="1" wp14:anchorId="03246A5D" wp14:editId="27112975">
            <wp:simplePos x="0" y="0"/>
            <wp:positionH relativeFrom="column">
              <wp:posOffset>2093596</wp:posOffset>
            </wp:positionH>
            <wp:positionV relativeFrom="paragraph">
              <wp:posOffset>17145</wp:posOffset>
            </wp:positionV>
            <wp:extent cx="1162050" cy="1104900"/>
            <wp:effectExtent l="19050" t="0" r="0" b="0"/>
            <wp:wrapNone/>
            <wp:docPr id="12" name="Picture 2" descr="D:\foto penelitian\asum, ardi, ipah\Condrus 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penelitian\asum, ardi, ipah\Condrus sp.JPG"/>
                    <pic:cNvPicPr>
                      <a:picLocks noChangeAspect="1" noChangeArrowheads="1"/>
                    </pic:cNvPicPr>
                  </pic:nvPicPr>
                  <pic:blipFill>
                    <a:blip r:embed="rId40" cstate="print"/>
                    <a:srcRect/>
                    <a:stretch>
                      <a:fillRect/>
                    </a:stretch>
                  </pic:blipFill>
                  <pic:spPr bwMode="auto">
                    <a:xfrm>
                      <a:off x="0" y="0"/>
                      <a:ext cx="1162050" cy="110490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1312" behindDoc="1" locked="0" layoutInCell="1" allowOverlap="1" wp14:anchorId="587045C5" wp14:editId="6631865B">
            <wp:simplePos x="0" y="0"/>
            <wp:positionH relativeFrom="column">
              <wp:posOffset>512445</wp:posOffset>
            </wp:positionH>
            <wp:positionV relativeFrom="paragraph">
              <wp:posOffset>17145</wp:posOffset>
            </wp:positionV>
            <wp:extent cx="1266825" cy="1152525"/>
            <wp:effectExtent l="19050" t="0" r="9525" b="0"/>
            <wp:wrapNone/>
            <wp:docPr id="11" name="Picture 1" descr="D:\foto penelitian\alga\gigart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 penelitian\alga\gigartina.jpg"/>
                    <pic:cNvPicPr>
                      <a:picLocks noChangeAspect="1" noChangeArrowheads="1"/>
                    </pic:cNvPicPr>
                  </pic:nvPicPr>
                  <pic:blipFill>
                    <a:blip r:embed="rId41" cstate="print"/>
                    <a:srcRect/>
                    <a:stretch>
                      <a:fillRect/>
                    </a:stretch>
                  </pic:blipFill>
                  <pic:spPr bwMode="auto">
                    <a:xfrm>
                      <a:off x="0" y="0"/>
                      <a:ext cx="1266825" cy="1152525"/>
                    </a:xfrm>
                    <a:prstGeom prst="rect">
                      <a:avLst/>
                    </a:prstGeom>
                    <a:noFill/>
                    <a:ln w="9525">
                      <a:noFill/>
                      <a:miter lim="800000"/>
                      <a:headEnd/>
                      <a:tailEnd/>
                    </a:ln>
                  </pic:spPr>
                </pic:pic>
              </a:graphicData>
            </a:graphic>
          </wp:anchor>
        </w:drawing>
      </w:r>
    </w:p>
    <w:p w14:paraId="45719654" w14:textId="77777777" w:rsidR="004C733F" w:rsidRDefault="004C733F" w:rsidP="004C733F">
      <w:pPr>
        <w:pStyle w:val="ListParagraph"/>
        <w:spacing w:line="480" w:lineRule="auto"/>
        <w:ind w:left="142" w:firstLine="578"/>
        <w:jc w:val="both"/>
        <w:rPr>
          <w:rFonts w:ascii="Times New Roman" w:hAnsi="Times New Roman" w:cs="Times New Roman"/>
          <w:bCs/>
          <w:iCs/>
          <w:sz w:val="24"/>
          <w:szCs w:val="24"/>
          <w:lang w:val="en-US"/>
        </w:rPr>
      </w:pPr>
    </w:p>
    <w:p w14:paraId="31A0F4BA" w14:textId="77777777" w:rsidR="004C733F" w:rsidRPr="00A479E4" w:rsidRDefault="004C733F" w:rsidP="004C733F">
      <w:pPr>
        <w:pStyle w:val="ListParagraph"/>
        <w:spacing w:line="480" w:lineRule="auto"/>
        <w:ind w:left="142" w:firstLine="578"/>
        <w:jc w:val="both"/>
        <w:rPr>
          <w:rFonts w:ascii="Times New Roman" w:hAnsi="Times New Roman" w:cs="Times New Roman"/>
          <w:bCs/>
          <w:iCs/>
          <w:sz w:val="24"/>
          <w:szCs w:val="24"/>
          <w:lang w:val="en-US"/>
        </w:rPr>
      </w:pPr>
    </w:p>
    <w:p w14:paraId="06D93FBE" w14:textId="77777777" w:rsidR="004C733F" w:rsidRPr="00E01306" w:rsidRDefault="004C733F" w:rsidP="004C733F">
      <w:pPr>
        <w:pStyle w:val="ListParagraph"/>
        <w:numPr>
          <w:ilvl w:val="0"/>
          <w:numId w:val="34"/>
        </w:numPr>
        <w:spacing w:line="48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(B)                                   (C)</w:t>
      </w:r>
    </w:p>
    <w:p w14:paraId="576F0A07" w14:textId="77777777" w:rsidR="004C733F" w:rsidRDefault="004C733F" w:rsidP="004C733F">
      <w:pPr>
        <w:pStyle w:val="ListParagraph"/>
        <w:spacing w:line="240" w:lineRule="auto"/>
        <w:ind w:left="1134" w:hanging="283"/>
        <w:jc w:val="both"/>
        <w:rPr>
          <w:rFonts w:ascii="Times New Roman" w:hAnsi="Times New Roman" w:cs="Times New Roman"/>
          <w:bCs/>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23: Contoh </w:t>
      </w:r>
      <w:r w:rsidRPr="00D01CBE">
        <w:rPr>
          <w:rFonts w:ascii="Times New Roman" w:hAnsi="Times New Roman" w:cs="Times New Roman"/>
          <w:bCs/>
          <w:iCs/>
          <w:sz w:val="24"/>
          <w:szCs w:val="24"/>
        </w:rPr>
        <w:t>Ordo Nemastomiales/ Gigartinales</w:t>
      </w:r>
    </w:p>
    <w:p w14:paraId="59E09C9D" w14:textId="77777777" w:rsidR="004C733F" w:rsidRDefault="004C733F" w:rsidP="004C733F">
      <w:pPr>
        <w:pStyle w:val="ListParagraph"/>
        <w:numPr>
          <w:ilvl w:val="0"/>
          <w:numId w:val="35"/>
        </w:numPr>
        <w:spacing w:line="240" w:lineRule="auto"/>
        <w:jc w:val="both"/>
        <w:rPr>
          <w:rFonts w:ascii="Times New Roman" w:hAnsi="Times New Roman" w:cs="Times New Roman"/>
          <w:bCs/>
          <w:iCs/>
          <w:sz w:val="24"/>
          <w:szCs w:val="24"/>
        </w:rPr>
      </w:pPr>
      <w:r>
        <w:rPr>
          <w:rFonts w:ascii="Times New Roman" w:hAnsi="Times New Roman" w:cs="Times New Roman"/>
          <w:bCs/>
          <w:iCs/>
          <w:sz w:val="24"/>
          <w:szCs w:val="24"/>
        </w:rPr>
        <w:t>Gigartina, (B) Chondrus, (C) Gracilaria</w:t>
      </w:r>
    </w:p>
    <w:p w14:paraId="18E5065C" w14:textId="77777777" w:rsidR="004C733F" w:rsidRPr="00BE7106" w:rsidRDefault="004C733F" w:rsidP="004C733F">
      <w:pPr>
        <w:spacing w:line="240" w:lineRule="auto"/>
        <w:jc w:val="both"/>
        <w:rPr>
          <w:rFonts w:ascii="Times New Roman" w:hAnsi="Times New Roman" w:cs="Times New Roman"/>
          <w:bCs/>
          <w:iCs/>
          <w:sz w:val="24"/>
          <w:szCs w:val="24"/>
        </w:rPr>
      </w:pPr>
    </w:p>
    <w:p w14:paraId="2531AA4D" w14:textId="77777777" w:rsidR="004C733F" w:rsidRPr="00455DBE" w:rsidRDefault="004C733F" w:rsidP="004C733F">
      <w:pPr>
        <w:pStyle w:val="ListParagraph"/>
        <w:spacing w:line="240" w:lineRule="auto"/>
        <w:ind w:left="2446"/>
        <w:jc w:val="both"/>
        <w:rPr>
          <w:rFonts w:ascii="Times New Roman" w:hAnsi="Times New Roman" w:cs="Times New Roman"/>
          <w:bCs/>
          <w:iCs/>
          <w:sz w:val="24"/>
          <w:szCs w:val="24"/>
        </w:rPr>
      </w:pPr>
    </w:p>
    <w:p w14:paraId="7D5F0C42" w14:textId="77777777" w:rsidR="004C733F" w:rsidRPr="00D01CBE" w:rsidRDefault="004C733F" w:rsidP="004C733F">
      <w:pPr>
        <w:pStyle w:val="ListParagraph"/>
        <w:numPr>
          <w:ilvl w:val="0"/>
          <w:numId w:val="13"/>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Ordo cryptonemiales/ Corallinales</w:t>
      </w:r>
    </w:p>
    <w:p w14:paraId="42663A56" w14:textId="77777777" w:rsidR="004C733F" w:rsidRPr="00A479E4" w:rsidRDefault="004C733F" w:rsidP="004C733F">
      <w:pPr>
        <w:pStyle w:val="ListParagraph"/>
        <w:spacing w:line="480" w:lineRule="auto"/>
        <w:ind w:left="567" w:firstLine="567"/>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Memiliki talus yang berbuku – buku , bercabang dikhotom rapat dan bentuknya silindris yang mudah patah. Banyak mengandung zat kapur (koral), warna merah keunguan, dan akan berubah putih bila kering atau terkena sinar matahari. Contoh dari ordo ini adalah Corallina</w:t>
      </w:r>
      <w:r>
        <w:rPr>
          <w:rFonts w:ascii="Times New Roman" w:hAnsi="Times New Roman" w:cs="Times New Roman"/>
          <w:bCs/>
          <w:iCs/>
          <w:sz w:val="24"/>
          <w:szCs w:val="24"/>
        </w:rPr>
        <w:t xml:space="preserve"> (Yudianto, 1992: 49)</w:t>
      </w:r>
    </w:p>
    <w:p w14:paraId="66D8C08B" w14:textId="77777777" w:rsidR="004C733F" w:rsidRPr="00565A75" w:rsidRDefault="004C733F" w:rsidP="004C733F">
      <w:pPr>
        <w:spacing w:line="480" w:lineRule="auto"/>
        <w:jc w:val="both"/>
        <w:rPr>
          <w:rFonts w:ascii="Times New Roman" w:hAnsi="Times New Roman" w:cs="Times New Roman"/>
          <w:bCs/>
          <w:iCs/>
          <w:sz w:val="24"/>
          <w:szCs w:val="24"/>
        </w:rPr>
      </w:pPr>
      <w:r>
        <w:rPr>
          <w:noProof/>
          <w:lang w:val="en-US"/>
        </w:rPr>
        <w:drawing>
          <wp:inline distT="0" distB="0" distL="0" distR="0" wp14:anchorId="14FC5190" wp14:editId="2ED1C87F">
            <wp:extent cx="2009775" cy="1438275"/>
            <wp:effectExtent l="19050" t="0" r="9525" b="0"/>
            <wp:docPr id="15" name="Picture 5" descr="D:\foto penelitian\alga\cora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penelitian\alga\coralina.jpg"/>
                    <pic:cNvPicPr>
                      <a:picLocks noChangeAspect="1" noChangeArrowheads="1"/>
                    </pic:cNvPicPr>
                  </pic:nvPicPr>
                  <pic:blipFill>
                    <a:blip r:embed="rId42" cstate="print"/>
                    <a:srcRect/>
                    <a:stretch>
                      <a:fillRect/>
                    </a:stretch>
                  </pic:blipFill>
                  <pic:spPr bwMode="auto">
                    <a:xfrm>
                      <a:off x="0" y="0"/>
                      <a:ext cx="2011232" cy="1439318"/>
                    </a:xfrm>
                    <a:prstGeom prst="rect">
                      <a:avLst/>
                    </a:prstGeom>
                    <a:noFill/>
                    <a:ln w="9525">
                      <a:noFill/>
                      <a:miter lim="800000"/>
                      <a:headEnd/>
                      <a:tailEnd/>
                    </a:ln>
                  </pic:spPr>
                </pic:pic>
              </a:graphicData>
            </a:graphic>
          </wp:inline>
        </w:drawing>
      </w:r>
    </w:p>
    <w:p w14:paraId="245F8364" w14:textId="77777777" w:rsidR="004C733F" w:rsidRPr="00455DBE" w:rsidRDefault="004C733F" w:rsidP="004C733F">
      <w:pPr>
        <w:pStyle w:val="ListParagraph"/>
        <w:spacing w:line="480" w:lineRule="auto"/>
        <w:ind w:left="1134" w:hanging="283"/>
        <w:jc w:val="both"/>
        <w:rPr>
          <w:rFonts w:ascii="Times New Roman" w:hAnsi="Times New Roman" w:cs="Times New Roman"/>
          <w:bCs/>
          <w:iCs/>
          <w:sz w:val="24"/>
          <w:szCs w:val="24"/>
          <w:lang w:val="en-US"/>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24: Contoh </w:t>
      </w:r>
      <w:r w:rsidRPr="00D01CBE">
        <w:rPr>
          <w:rFonts w:ascii="Times New Roman" w:hAnsi="Times New Roman" w:cs="Times New Roman"/>
          <w:bCs/>
          <w:iCs/>
          <w:sz w:val="24"/>
          <w:szCs w:val="24"/>
        </w:rPr>
        <w:t>Ordo cryptonemiales/ Corallinales</w:t>
      </w:r>
      <w:r>
        <w:rPr>
          <w:rFonts w:ascii="Times New Roman" w:hAnsi="Times New Roman" w:cs="Times New Roman"/>
          <w:bCs/>
          <w:iCs/>
          <w:sz w:val="24"/>
          <w:szCs w:val="24"/>
        </w:rPr>
        <w:t xml:space="preserve"> (</w:t>
      </w:r>
      <w:r w:rsidRPr="00C80828">
        <w:rPr>
          <w:rFonts w:ascii="Times New Roman" w:hAnsi="Times New Roman" w:cs="Times New Roman"/>
          <w:bCs/>
          <w:i/>
          <w:iCs/>
          <w:sz w:val="24"/>
          <w:szCs w:val="24"/>
        </w:rPr>
        <w:t>Corallina sp</w:t>
      </w:r>
      <w:r>
        <w:rPr>
          <w:rFonts w:ascii="Times New Roman" w:hAnsi="Times New Roman" w:cs="Times New Roman"/>
          <w:bCs/>
          <w:iCs/>
          <w:sz w:val="24"/>
          <w:szCs w:val="24"/>
        </w:rPr>
        <w:t>)</w:t>
      </w:r>
    </w:p>
    <w:p w14:paraId="7F406692" w14:textId="77777777" w:rsidR="004C733F" w:rsidRPr="00D01CBE" w:rsidRDefault="004C733F" w:rsidP="004C733F">
      <w:pPr>
        <w:pStyle w:val="ListParagraph"/>
        <w:numPr>
          <w:ilvl w:val="0"/>
          <w:numId w:val="13"/>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t>Ordo Ceramiales</w:t>
      </w:r>
    </w:p>
    <w:p w14:paraId="64ABE7AC" w14:textId="77777777" w:rsidR="004C733F" w:rsidRPr="00FF518A" w:rsidRDefault="004C733F" w:rsidP="004C733F">
      <w:pPr>
        <w:pStyle w:val="ListParagraph"/>
        <w:spacing w:line="480" w:lineRule="auto"/>
        <w:ind w:left="567"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 Memiliki daur hidup yang berfase tiga, yaitu mengalami fase tetrasporofit yang menghasilkan tetraspora, dan dapat membuat tubuh buah, fase gametofit, serta fase  karposporofit. Contoh dari ordo ini adalah Ceramium</w:t>
      </w:r>
      <w:r>
        <w:rPr>
          <w:rFonts w:ascii="Times New Roman" w:hAnsi="Times New Roman" w:cs="Times New Roman"/>
          <w:bCs/>
          <w:iCs/>
          <w:sz w:val="24"/>
          <w:szCs w:val="24"/>
        </w:rPr>
        <w:t xml:space="preserve"> (Yudianto, 1992: 49)</w:t>
      </w:r>
    </w:p>
    <w:p w14:paraId="31E39C69" w14:textId="77777777" w:rsidR="004C733F" w:rsidRPr="00EE3B3D" w:rsidRDefault="004C733F" w:rsidP="004C733F">
      <w:pPr>
        <w:pStyle w:val="ListParagraph"/>
        <w:spacing w:line="480" w:lineRule="auto"/>
        <w:ind w:left="1134"/>
        <w:jc w:val="both"/>
        <w:rPr>
          <w:rFonts w:ascii="Times New Roman" w:hAnsi="Times New Roman" w:cs="Times New Roman"/>
          <w:bCs/>
          <w:iCs/>
          <w:sz w:val="24"/>
          <w:szCs w:val="24"/>
        </w:rPr>
      </w:pPr>
      <w:r>
        <w:rPr>
          <w:rFonts w:ascii="Times New Roman" w:hAnsi="Times New Roman" w:cs="Times New Roman"/>
          <w:bCs/>
          <w:iCs/>
          <w:noProof/>
          <w:sz w:val="24"/>
          <w:szCs w:val="24"/>
          <w:lang w:val="en-US"/>
        </w:rPr>
        <w:drawing>
          <wp:inline distT="0" distB="0" distL="0" distR="0" wp14:anchorId="4105790B" wp14:editId="0A016AB9">
            <wp:extent cx="1990725" cy="1476375"/>
            <wp:effectExtent l="19050" t="0" r="9525" b="0"/>
            <wp:docPr id="25" name="Picture 9" descr="D:\asum\SuperStock_1566-435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sum\SuperStock_1566-435779.jpg"/>
                    <pic:cNvPicPr>
                      <a:picLocks noChangeAspect="1" noChangeArrowheads="1"/>
                    </pic:cNvPicPr>
                  </pic:nvPicPr>
                  <pic:blipFill>
                    <a:blip r:embed="rId43"/>
                    <a:srcRect/>
                    <a:stretch>
                      <a:fillRect/>
                    </a:stretch>
                  </pic:blipFill>
                  <pic:spPr bwMode="auto">
                    <a:xfrm>
                      <a:off x="0" y="0"/>
                      <a:ext cx="1990725" cy="1476375"/>
                    </a:xfrm>
                    <a:prstGeom prst="rect">
                      <a:avLst/>
                    </a:prstGeom>
                    <a:noFill/>
                    <a:ln w="9525">
                      <a:noFill/>
                      <a:miter lim="800000"/>
                      <a:headEnd/>
                      <a:tailEnd/>
                    </a:ln>
                  </pic:spPr>
                </pic:pic>
              </a:graphicData>
            </a:graphic>
          </wp:inline>
        </w:drawing>
      </w:r>
    </w:p>
    <w:p w14:paraId="03F42358" w14:textId="77777777" w:rsidR="004C733F" w:rsidRPr="00E01306" w:rsidRDefault="004C733F" w:rsidP="004C733F">
      <w:pPr>
        <w:pStyle w:val="ListParagraph"/>
        <w:spacing w:line="480" w:lineRule="auto"/>
        <w:ind w:left="1134" w:hanging="283"/>
        <w:jc w:val="both"/>
        <w:rPr>
          <w:rFonts w:ascii="Times New Roman" w:hAnsi="Times New Roman" w:cs="Times New Roman"/>
          <w:bCs/>
          <w:i/>
          <w:iCs/>
          <w:sz w:val="24"/>
          <w:szCs w:val="24"/>
          <w:lang w:val="en-US"/>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25: Contoh </w:t>
      </w:r>
      <w:r w:rsidRPr="00D01CBE">
        <w:rPr>
          <w:rFonts w:ascii="Times New Roman" w:hAnsi="Times New Roman" w:cs="Times New Roman"/>
          <w:bCs/>
          <w:iCs/>
          <w:sz w:val="24"/>
          <w:szCs w:val="24"/>
        </w:rPr>
        <w:t>Ordo Ceramiales</w:t>
      </w:r>
      <w:r>
        <w:rPr>
          <w:rFonts w:ascii="Times New Roman" w:hAnsi="Times New Roman" w:cs="Times New Roman"/>
          <w:bCs/>
          <w:iCs/>
          <w:sz w:val="24"/>
          <w:szCs w:val="24"/>
        </w:rPr>
        <w:t>. (</w:t>
      </w:r>
      <w:r w:rsidRPr="00C80828">
        <w:rPr>
          <w:rFonts w:ascii="Times New Roman" w:hAnsi="Times New Roman" w:cs="Times New Roman"/>
          <w:bCs/>
          <w:i/>
          <w:iCs/>
          <w:sz w:val="24"/>
          <w:szCs w:val="24"/>
        </w:rPr>
        <w:t>Ceramium sp)</w:t>
      </w:r>
    </w:p>
    <w:p w14:paraId="47FC871D" w14:textId="77777777" w:rsidR="004C733F" w:rsidRPr="00D01CBE" w:rsidRDefault="004C733F" w:rsidP="004C733F">
      <w:pPr>
        <w:pStyle w:val="ListParagraph"/>
        <w:numPr>
          <w:ilvl w:val="0"/>
          <w:numId w:val="13"/>
        </w:numPr>
        <w:tabs>
          <w:tab w:val="left" w:pos="993"/>
        </w:tabs>
        <w:spacing w:line="480" w:lineRule="auto"/>
        <w:ind w:left="426" w:firstLine="141"/>
        <w:jc w:val="both"/>
        <w:rPr>
          <w:rFonts w:ascii="Times New Roman" w:hAnsi="Times New Roman" w:cs="Times New Roman"/>
          <w:bCs/>
          <w:iCs/>
          <w:sz w:val="24"/>
          <w:szCs w:val="24"/>
        </w:rPr>
      </w:pPr>
      <w:r w:rsidRPr="00D01CBE">
        <w:rPr>
          <w:rFonts w:ascii="Times New Roman" w:hAnsi="Times New Roman" w:cs="Times New Roman"/>
          <w:bCs/>
          <w:iCs/>
          <w:sz w:val="24"/>
          <w:szCs w:val="24"/>
        </w:rPr>
        <w:lastRenderedPageBreak/>
        <w:t>Ordo Rhodymeniales</w:t>
      </w:r>
    </w:p>
    <w:p w14:paraId="3DD83A74" w14:textId="77777777" w:rsidR="004C733F" w:rsidRPr="00D01CBE" w:rsidRDefault="004C733F" w:rsidP="004C733F">
      <w:pPr>
        <w:pStyle w:val="ListParagraph"/>
        <w:spacing w:line="480" w:lineRule="auto"/>
        <w:ind w:left="567" w:firstLine="567"/>
        <w:jc w:val="both"/>
        <w:rPr>
          <w:rFonts w:ascii="Times New Roman" w:hAnsi="Times New Roman" w:cs="Times New Roman"/>
          <w:bCs/>
          <w:iCs/>
          <w:sz w:val="24"/>
          <w:szCs w:val="24"/>
        </w:rPr>
      </w:pPr>
      <w:r w:rsidRPr="00D01CBE">
        <w:rPr>
          <w:rFonts w:ascii="Times New Roman" w:hAnsi="Times New Roman" w:cs="Times New Roman"/>
          <w:bCs/>
          <w:iCs/>
          <w:sz w:val="24"/>
          <w:szCs w:val="24"/>
        </w:rPr>
        <w:t xml:space="preserve">Memiliki talus yang tebal, percabangan menyirip ke salah satu sisi, dan berwarna kehijauan. Alga ini banyak mengandung bahan agar – agar. Contoh dari ordo ini adalah </w:t>
      </w:r>
      <w:r w:rsidRPr="00EE3B3D">
        <w:rPr>
          <w:rFonts w:ascii="Times New Roman" w:hAnsi="Times New Roman" w:cs="Times New Roman"/>
          <w:bCs/>
          <w:i/>
          <w:iCs/>
          <w:sz w:val="24"/>
          <w:szCs w:val="24"/>
        </w:rPr>
        <w:t>Rhodimenia sp</w:t>
      </w:r>
    </w:p>
    <w:p w14:paraId="2B474298" w14:textId="77777777" w:rsidR="004C733F" w:rsidRDefault="004C733F" w:rsidP="004C733F">
      <w:pPr>
        <w:pStyle w:val="ListParagraph"/>
        <w:spacing w:line="480" w:lineRule="auto"/>
        <w:ind w:left="1134"/>
        <w:jc w:val="both"/>
        <w:rPr>
          <w:rFonts w:ascii="Times New Roman" w:hAnsi="Times New Roman" w:cs="Times New Roman"/>
          <w:bCs/>
          <w:iCs/>
          <w:sz w:val="24"/>
          <w:szCs w:val="24"/>
        </w:rPr>
      </w:pPr>
    </w:p>
    <w:p w14:paraId="67D27B83" w14:textId="77777777" w:rsidR="004C733F" w:rsidRPr="00EE3B3D" w:rsidRDefault="004C733F" w:rsidP="004C733F">
      <w:pPr>
        <w:pStyle w:val="ListParagraph"/>
        <w:spacing w:line="480" w:lineRule="auto"/>
        <w:ind w:left="1134"/>
        <w:jc w:val="both"/>
        <w:rPr>
          <w:rFonts w:ascii="Times New Roman" w:hAnsi="Times New Roman" w:cs="Times New Roman"/>
          <w:bCs/>
          <w:iCs/>
          <w:sz w:val="24"/>
          <w:szCs w:val="24"/>
        </w:rPr>
      </w:pPr>
      <w:r>
        <w:rPr>
          <w:rFonts w:ascii="Times New Roman" w:hAnsi="Times New Roman" w:cs="Times New Roman"/>
          <w:bCs/>
          <w:iCs/>
          <w:noProof/>
          <w:sz w:val="24"/>
          <w:szCs w:val="24"/>
          <w:lang w:val="en-US"/>
        </w:rPr>
        <w:drawing>
          <wp:inline distT="0" distB="0" distL="0" distR="0" wp14:anchorId="7367F8DF" wp14:editId="76C36FA8">
            <wp:extent cx="2019300" cy="1314450"/>
            <wp:effectExtent l="19050" t="0" r="0" b="0"/>
            <wp:docPr id="26" name="Picture 10" descr="D:\asum\Rhodymeni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sum\Rhodymenia3.jpg"/>
                    <pic:cNvPicPr>
                      <a:picLocks noChangeAspect="1" noChangeArrowheads="1"/>
                    </pic:cNvPicPr>
                  </pic:nvPicPr>
                  <pic:blipFill>
                    <a:blip r:embed="rId44" cstate="print"/>
                    <a:srcRect/>
                    <a:stretch>
                      <a:fillRect/>
                    </a:stretch>
                  </pic:blipFill>
                  <pic:spPr bwMode="auto">
                    <a:xfrm>
                      <a:off x="0" y="0"/>
                      <a:ext cx="2019300" cy="1314450"/>
                    </a:xfrm>
                    <a:prstGeom prst="rect">
                      <a:avLst/>
                    </a:prstGeom>
                    <a:noFill/>
                    <a:ln w="9525">
                      <a:noFill/>
                      <a:miter lim="800000"/>
                      <a:headEnd/>
                      <a:tailEnd/>
                    </a:ln>
                  </pic:spPr>
                </pic:pic>
              </a:graphicData>
            </a:graphic>
          </wp:inline>
        </w:drawing>
      </w:r>
    </w:p>
    <w:p w14:paraId="10D93692" w14:textId="77777777" w:rsidR="004C733F" w:rsidRPr="00EE3B3D" w:rsidRDefault="004C733F" w:rsidP="004C733F">
      <w:pPr>
        <w:pStyle w:val="ListParagraph"/>
        <w:spacing w:line="480" w:lineRule="auto"/>
        <w:ind w:left="1134"/>
        <w:jc w:val="both"/>
        <w:rPr>
          <w:rFonts w:ascii="Times New Roman" w:hAnsi="Times New Roman" w:cs="Times New Roman"/>
          <w:bCs/>
          <w:i/>
          <w:iCs/>
          <w:sz w:val="24"/>
          <w:szCs w:val="24"/>
        </w:rPr>
      </w:pPr>
      <w:r w:rsidRPr="00D01CBE">
        <w:rPr>
          <w:rFonts w:ascii="Times New Roman" w:hAnsi="Times New Roman" w:cs="Times New Roman"/>
          <w:bCs/>
          <w:iCs/>
          <w:sz w:val="24"/>
          <w:szCs w:val="24"/>
        </w:rPr>
        <w:t>Gambar</w:t>
      </w:r>
      <w:r>
        <w:rPr>
          <w:rFonts w:ascii="Times New Roman" w:hAnsi="Times New Roman" w:cs="Times New Roman"/>
          <w:bCs/>
          <w:iCs/>
          <w:sz w:val="24"/>
          <w:szCs w:val="24"/>
        </w:rPr>
        <w:t xml:space="preserve"> 26: contoh </w:t>
      </w:r>
      <w:r w:rsidRPr="00D01CBE">
        <w:rPr>
          <w:rFonts w:ascii="Times New Roman" w:hAnsi="Times New Roman" w:cs="Times New Roman"/>
          <w:bCs/>
          <w:iCs/>
          <w:sz w:val="24"/>
          <w:szCs w:val="24"/>
        </w:rPr>
        <w:t>Ordo Rhodymeniales</w:t>
      </w:r>
      <w:r w:rsidRPr="00C658B1">
        <w:rPr>
          <w:rFonts w:ascii="Times New Roman" w:hAnsi="Times New Roman" w:cs="Times New Roman"/>
          <w:bCs/>
          <w:i/>
          <w:iCs/>
          <w:sz w:val="24"/>
          <w:szCs w:val="24"/>
        </w:rPr>
        <w:t>. (Rhodimenia</w:t>
      </w:r>
      <w:r>
        <w:rPr>
          <w:rFonts w:ascii="Times New Roman" w:hAnsi="Times New Roman" w:cs="Times New Roman"/>
          <w:bCs/>
          <w:i/>
          <w:iCs/>
          <w:sz w:val="24"/>
          <w:szCs w:val="24"/>
        </w:rPr>
        <w:t xml:space="preserve"> sp</w:t>
      </w:r>
      <w:r w:rsidRPr="00C658B1">
        <w:rPr>
          <w:rFonts w:ascii="Times New Roman" w:hAnsi="Times New Roman" w:cs="Times New Roman"/>
          <w:bCs/>
          <w:i/>
          <w:iCs/>
          <w:sz w:val="24"/>
          <w:szCs w:val="24"/>
        </w:rPr>
        <w:t>)</w:t>
      </w:r>
    </w:p>
    <w:p w14:paraId="780F3AAE" w14:textId="77777777" w:rsidR="004C733F" w:rsidRDefault="004C733F" w:rsidP="004C733F">
      <w:pPr>
        <w:pStyle w:val="ListParagraph"/>
        <w:numPr>
          <w:ilvl w:val="0"/>
          <w:numId w:val="4"/>
        </w:numPr>
        <w:spacing w:line="480" w:lineRule="auto"/>
        <w:ind w:left="284" w:hanging="284"/>
        <w:jc w:val="both"/>
        <w:rPr>
          <w:rFonts w:ascii="Times New Roman" w:hAnsi="Times New Roman" w:cs="Times New Roman"/>
          <w:bCs/>
          <w:iCs/>
          <w:sz w:val="24"/>
          <w:szCs w:val="24"/>
        </w:rPr>
      </w:pPr>
      <w:r>
        <w:rPr>
          <w:rFonts w:ascii="Times New Roman" w:hAnsi="Times New Roman" w:cs="Times New Roman"/>
          <w:bCs/>
          <w:iCs/>
          <w:sz w:val="24"/>
          <w:szCs w:val="24"/>
        </w:rPr>
        <w:t>Peranan Alga Bagi Kehidupan</w:t>
      </w:r>
    </w:p>
    <w:p w14:paraId="7B4B1586" w14:textId="77777777" w:rsidR="004C733F" w:rsidRPr="00C13C43" w:rsidRDefault="004C733F" w:rsidP="004C733F">
      <w:pPr>
        <w:pStyle w:val="ListParagraph"/>
        <w:spacing w:line="480" w:lineRule="auto"/>
        <w:ind w:left="284" w:firstLine="425"/>
        <w:jc w:val="both"/>
        <w:rPr>
          <w:rFonts w:ascii="Times New Roman" w:hAnsi="Times New Roman" w:cs="Times New Roman"/>
          <w:bCs/>
          <w:iCs/>
          <w:sz w:val="24"/>
          <w:szCs w:val="24"/>
        </w:rPr>
      </w:pPr>
      <w:r w:rsidRPr="00C13C43">
        <w:rPr>
          <w:rFonts w:ascii="Times New Roman" w:hAnsi="Times New Roman" w:cs="Times New Roman"/>
          <w:bCs/>
          <w:iCs/>
          <w:sz w:val="24"/>
          <w:szCs w:val="24"/>
        </w:rPr>
        <w:t xml:space="preserve">     Banyak golongan alga yang memiliki nilai ekonomi atau bersifat komersil, seperti manghasilkan:</w:t>
      </w:r>
    </w:p>
    <w:p w14:paraId="0A85C0AD" w14:textId="77777777" w:rsidR="004C733F" w:rsidRPr="00C13C43" w:rsidRDefault="004C733F" w:rsidP="004C733F">
      <w:pPr>
        <w:pStyle w:val="ListParagraph"/>
        <w:numPr>
          <w:ilvl w:val="0"/>
          <w:numId w:val="14"/>
        </w:numPr>
        <w:spacing w:line="480" w:lineRule="auto"/>
        <w:ind w:left="426" w:hanging="142"/>
        <w:jc w:val="both"/>
        <w:rPr>
          <w:rFonts w:ascii="Times New Roman" w:hAnsi="Times New Roman" w:cs="Times New Roman"/>
          <w:bCs/>
          <w:iCs/>
          <w:sz w:val="24"/>
          <w:szCs w:val="24"/>
        </w:rPr>
      </w:pPr>
      <w:r w:rsidRPr="00C13C43">
        <w:rPr>
          <w:rFonts w:ascii="Times New Roman" w:hAnsi="Times New Roman" w:cs="Times New Roman"/>
          <w:bCs/>
          <w:iCs/>
          <w:sz w:val="24"/>
          <w:szCs w:val="24"/>
        </w:rPr>
        <w:t xml:space="preserve">Bahan agar – agar: </w:t>
      </w:r>
      <w:r w:rsidRPr="00C13C43">
        <w:rPr>
          <w:rFonts w:ascii="Times New Roman" w:hAnsi="Times New Roman" w:cs="Times New Roman"/>
          <w:bCs/>
          <w:i/>
          <w:iCs/>
          <w:sz w:val="24"/>
          <w:szCs w:val="24"/>
        </w:rPr>
        <w:t>Euchema</w:t>
      </w:r>
      <w:r w:rsidRPr="00C13C43">
        <w:rPr>
          <w:rFonts w:ascii="Times New Roman" w:hAnsi="Times New Roman" w:cs="Times New Roman"/>
          <w:bCs/>
          <w:iCs/>
          <w:sz w:val="24"/>
          <w:szCs w:val="24"/>
        </w:rPr>
        <w:t xml:space="preserve">, </w:t>
      </w:r>
      <w:r w:rsidRPr="00C13C43">
        <w:rPr>
          <w:rFonts w:ascii="Times New Roman" w:hAnsi="Times New Roman" w:cs="Times New Roman"/>
          <w:bCs/>
          <w:i/>
          <w:iCs/>
          <w:sz w:val="24"/>
          <w:szCs w:val="24"/>
        </w:rPr>
        <w:t>Rhodymenia</w:t>
      </w:r>
      <w:r w:rsidRPr="00C13C43">
        <w:rPr>
          <w:rFonts w:ascii="Times New Roman" w:hAnsi="Times New Roman" w:cs="Times New Roman"/>
          <w:bCs/>
          <w:iCs/>
          <w:sz w:val="24"/>
          <w:szCs w:val="24"/>
        </w:rPr>
        <w:t xml:space="preserve"> dan </w:t>
      </w:r>
      <w:r w:rsidRPr="00C13C43">
        <w:rPr>
          <w:rFonts w:ascii="Times New Roman" w:hAnsi="Times New Roman" w:cs="Times New Roman"/>
          <w:bCs/>
          <w:i/>
          <w:iCs/>
          <w:sz w:val="24"/>
          <w:szCs w:val="24"/>
        </w:rPr>
        <w:t>Gracilaria</w:t>
      </w:r>
    </w:p>
    <w:p w14:paraId="483D5E3A" w14:textId="77777777" w:rsidR="004C733F" w:rsidRPr="00C13C43" w:rsidRDefault="004C733F" w:rsidP="004C733F">
      <w:pPr>
        <w:pStyle w:val="ListParagraph"/>
        <w:numPr>
          <w:ilvl w:val="0"/>
          <w:numId w:val="14"/>
        </w:numPr>
        <w:spacing w:line="480" w:lineRule="auto"/>
        <w:ind w:left="426" w:hanging="142"/>
        <w:jc w:val="both"/>
        <w:rPr>
          <w:rFonts w:ascii="Times New Roman" w:hAnsi="Times New Roman" w:cs="Times New Roman"/>
          <w:bCs/>
          <w:iCs/>
          <w:sz w:val="24"/>
          <w:szCs w:val="24"/>
        </w:rPr>
      </w:pPr>
      <w:r w:rsidRPr="00C13C43">
        <w:rPr>
          <w:rFonts w:ascii="Times New Roman" w:hAnsi="Times New Roman" w:cs="Times New Roman"/>
          <w:bCs/>
          <w:iCs/>
          <w:sz w:val="24"/>
          <w:szCs w:val="24"/>
        </w:rPr>
        <w:t xml:space="preserve">Bahan Industri: </w:t>
      </w:r>
      <w:r w:rsidRPr="00C13C43">
        <w:rPr>
          <w:rFonts w:ascii="Times New Roman" w:hAnsi="Times New Roman" w:cs="Times New Roman"/>
          <w:bCs/>
          <w:i/>
          <w:iCs/>
          <w:sz w:val="24"/>
          <w:szCs w:val="24"/>
        </w:rPr>
        <w:t>Sargassum</w:t>
      </w:r>
      <w:r>
        <w:rPr>
          <w:rFonts w:ascii="Times New Roman" w:hAnsi="Times New Roman" w:cs="Times New Roman"/>
          <w:bCs/>
          <w:i/>
          <w:iCs/>
          <w:sz w:val="24"/>
          <w:szCs w:val="24"/>
        </w:rPr>
        <w:t>, Laminaria</w:t>
      </w:r>
    </w:p>
    <w:p w14:paraId="7554A571" w14:textId="77777777" w:rsidR="004C733F" w:rsidRPr="00C13C43" w:rsidRDefault="004C733F" w:rsidP="004C733F">
      <w:pPr>
        <w:pStyle w:val="ListParagraph"/>
        <w:numPr>
          <w:ilvl w:val="0"/>
          <w:numId w:val="14"/>
        </w:numPr>
        <w:spacing w:line="480" w:lineRule="auto"/>
        <w:ind w:left="709" w:hanging="425"/>
        <w:jc w:val="both"/>
        <w:rPr>
          <w:rFonts w:ascii="Times New Roman" w:hAnsi="Times New Roman" w:cs="Times New Roman"/>
          <w:bCs/>
          <w:iCs/>
          <w:sz w:val="24"/>
          <w:szCs w:val="24"/>
        </w:rPr>
      </w:pPr>
      <w:r w:rsidRPr="00C13C43">
        <w:rPr>
          <w:rFonts w:ascii="Times New Roman" w:hAnsi="Times New Roman" w:cs="Times New Roman"/>
          <w:bCs/>
          <w:iCs/>
          <w:sz w:val="24"/>
          <w:szCs w:val="24"/>
        </w:rPr>
        <w:t>Sebagai fitoplankton: Alga merupakan vegetasi perintis, karena merupakan organism</w:t>
      </w:r>
      <w:r>
        <w:rPr>
          <w:rFonts w:ascii="Times New Roman" w:hAnsi="Times New Roman" w:cs="Times New Roman"/>
          <w:bCs/>
          <w:iCs/>
          <w:sz w:val="24"/>
          <w:szCs w:val="24"/>
        </w:rPr>
        <w:t>e</w:t>
      </w:r>
      <w:r w:rsidRPr="00C13C43">
        <w:rPr>
          <w:rFonts w:ascii="Times New Roman" w:hAnsi="Times New Roman" w:cs="Times New Roman"/>
          <w:bCs/>
          <w:iCs/>
          <w:sz w:val="24"/>
          <w:szCs w:val="24"/>
        </w:rPr>
        <w:t xml:space="preserve"> tingkat rendah yang mampu berfotosintesis, sebagai produsen dalam ekosistem.</w:t>
      </w:r>
    </w:p>
    <w:p w14:paraId="4B5BE01A" w14:textId="77777777" w:rsidR="004C733F" w:rsidRPr="00E01306" w:rsidRDefault="004C733F" w:rsidP="004C733F">
      <w:pPr>
        <w:pStyle w:val="ListParagraph"/>
        <w:numPr>
          <w:ilvl w:val="0"/>
          <w:numId w:val="14"/>
        </w:numPr>
        <w:spacing w:after="0" w:line="480" w:lineRule="auto"/>
        <w:ind w:left="709" w:hanging="425"/>
        <w:jc w:val="both"/>
        <w:rPr>
          <w:rFonts w:ascii="Times New Roman" w:hAnsi="Times New Roman" w:cs="Times New Roman"/>
          <w:bCs/>
          <w:iCs/>
          <w:sz w:val="24"/>
          <w:szCs w:val="24"/>
        </w:rPr>
      </w:pPr>
      <w:r w:rsidRPr="00C13C43">
        <w:rPr>
          <w:rFonts w:ascii="Times New Roman" w:hAnsi="Times New Roman" w:cs="Times New Roman"/>
          <w:bCs/>
          <w:iCs/>
          <w:sz w:val="24"/>
          <w:szCs w:val="24"/>
        </w:rPr>
        <w:t>Bahan kultur laboratorium, seperti medium agar untuk perkembangbiakan bakteri dan jamur untuk mendapatkan antibiotik.</w:t>
      </w:r>
    </w:p>
    <w:p w14:paraId="1EB12F9F" w14:textId="77777777" w:rsidR="004C733F" w:rsidRDefault="004C733F" w:rsidP="004C733F">
      <w:pPr>
        <w:pStyle w:val="ListParagraph"/>
        <w:spacing w:after="0" w:line="480" w:lineRule="auto"/>
        <w:ind w:left="993"/>
        <w:jc w:val="both"/>
        <w:rPr>
          <w:rFonts w:ascii="Times New Roman" w:hAnsi="Times New Roman" w:cs="Times New Roman"/>
          <w:bCs/>
          <w:iCs/>
          <w:sz w:val="24"/>
          <w:szCs w:val="24"/>
        </w:rPr>
      </w:pPr>
    </w:p>
    <w:p w14:paraId="0E7CA900" w14:textId="77777777" w:rsidR="004C733F" w:rsidRDefault="004C733F" w:rsidP="004C733F">
      <w:pPr>
        <w:pStyle w:val="ListParagraph"/>
        <w:spacing w:after="0" w:line="480" w:lineRule="auto"/>
        <w:ind w:left="993"/>
        <w:jc w:val="both"/>
        <w:rPr>
          <w:rFonts w:ascii="Times New Roman" w:hAnsi="Times New Roman" w:cs="Times New Roman"/>
          <w:bCs/>
          <w:iCs/>
          <w:sz w:val="24"/>
          <w:szCs w:val="24"/>
        </w:rPr>
      </w:pPr>
    </w:p>
    <w:p w14:paraId="5F6C2E5A" w14:textId="77777777" w:rsidR="004C733F" w:rsidRPr="00BE7106" w:rsidRDefault="004C733F" w:rsidP="004C733F">
      <w:pPr>
        <w:pStyle w:val="ListParagraph"/>
        <w:spacing w:after="0" w:line="480" w:lineRule="auto"/>
        <w:ind w:left="993"/>
        <w:jc w:val="both"/>
        <w:rPr>
          <w:rFonts w:ascii="Times New Roman" w:hAnsi="Times New Roman" w:cs="Times New Roman"/>
          <w:bCs/>
          <w:iCs/>
          <w:sz w:val="24"/>
          <w:szCs w:val="24"/>
        </w:rPr>
      </w:pPr>
    </w:p>
    <w:p w14:paraId="543B2C3A" w14:textId="77777777" w:rsidR="004C733F" w:rsidRPr="00350BE7" w:rsidRDefault="004C733F" w:rsidP="004C733F">
      <w:pPr>
        <w:pStyle w:val="ListParagraph"/>
        <w:numPr>
          <w:ilvl w:val="0"/>
          <w:numId w:val="1"/>
        </w:numPr>
        <w:spacing w:after="0" w:line="480" w:lineRule="auto"/>
        <w:ind w:left="567" w:hanging="425"/>
        <w:jc w:val="both"/>
        <w:rPr>
          <w:rFonts w:ascii="Times New Roman" w:hAnsi="Times New Roman" w:cs="Times New Roman"/>
          <w:b/>
          <w:bCs/>
          <w:iCs/>
          <w:sz w:val="24"/>
          <w:szCs w:val="24"/>
        </w:rPr>
      </w:pPr>
      <w:r w:rsidRPr="00350BE7">
        <w:rPr>
          <w:rFonts w:ascii="Times New Roman" w:hAnsi="Times New Roman" w:cs="Times New Roman"/>
          <w:b/>
          <w:bCs/>
          <w:iCs/>
          <w:sz w:val="24"/>
          <w:szCs w:val="24"/>
        </w:rPr>
        <w:lastRenderedPageBreak/>
        <w:t>Faktor – faktor Lingkungan di Pantai Karang Papak</w:t>
      </w:r>
    </w:p>
    <w:p w14:paraId="7D1C9EBC" w14:textId="77777777" w:rsidR="004C733F" w:rsidRPr="00FF0728" w:rsidRDefault="004C733F" w:rsidP="004C733F">
      <w:pPr>
        <w:pStyle w:val="ListParagraph"/>
        <w:spacing w:line="480" w:lineRule="auto"/>
        <w:ind w:left="142" w:firstLine="567"/>
        <w:jc w:val="both"/>
        <w:rPr>
          <w:rFonts w:ascii="Times New Roman" w:hAnsi="Times New Roman" w:cs="Times New Roman"/>
          <w:bCs/>
          <w:iCs/>
          <w:sz w:val="24"/>
          <w:szCs w:val="24"/>
        </w:rPr>
      </w:pPr>
      <w:r>
        <w:rPr>
          <w:rFonts w:ascii="Times New Roman" w:hAnsi="Times New Roman" w:cs="Times New Roman"/>
          <w:bCs/>
          <w:iCs/>
          <w:sz w:val="24"/>
          <w:szCs w:val="24"/>
        </w:rPr>
        <w:t>Faktor – faktor lingkungan yang berpengaruh di daerah pantai adalah faktor biotik dan abiotik. Faktor – faktor biotik meliputi semua makhluk hidup yang berada di suatu kawasan tertentu yang meliputi jenis hewan seperti bintang laut, bintang uular laut, tripang, ikan, kerang, dll. Selain itu juga terdapat tumguhan laut seperti dari jenis – jenis alga yaitu sargaaum, gigartina, ulva, padina, condrus, dll. Sedangkan faktor abiotik meliputi:</w:t>
      </w:r>
    </w:p>
    <w:p w14:paraId="4E028131" w14:textId="77777777" w:rsidR="004C733F" w:rsidRPr="001826AC" w:rsidRDefault="004C733F" w:rsidP="004C733F">
      <w:pPr>
        <w:pStyle w:val="ListParagraph"/>
        <w:numPr>
          <w:ilvl w:val="0"/>
          <w:numId w:val="15"/>
        </w:numPr>
        <w:tabs>
          <w:tab w:val="left" w:pos="993"/>
        </w:tabs>
        <w:spacing w:line="480" w:lineRule="auto"/>
        <w:ind w:left="426" w:firstLine="283"/>
        <w:jc w:val="both"/>
        <w:rPr>
          <w:rFonts w:ascii="Times New Roman" w:hAnsi="Times New Roman" w:cs="Times New Roman"/>
          <w:bCs/>
          <w:iCs/>
          <w:sz w:val="24"/>
          <w:szCs w:val="24"/>
        </w:rPr>
      </w:pPr>
      <w:r w:rsidRPr="001826AC">
        <w:rPr>
          <w:rFonts w:ascii="Times New Roman" w:hAnsi="Times New Roman" w:cs="Times New Roman"/>
          <w:bCs/>
          <w:iCs/>
          <w:sz w:val="24"/>
          <w:szCs w:val="24"/>
        </w:rPr>
        <w:t>Pasang surut</w:t>
      </w:r>
    </w:p>
    <w:p w14:paraId="5123080C" w14:textId="77777777" w:rsidR="004C733F" w:rsidRPr="00542A81" w:rsidRDefault="004C733F" w:rsidP="004C733F">
      <w:pPr>
        <w:pStyle w:val="ListParagraph"/>
        <w:spacing w:line="480" w:lineRule="auto"/>
        <w:ind w:left="709" w:firstLine="567"/>
        <w:jc w:val="both"/>
        <w:rPr>
          <w:rFonts w:ascii="Times New Roman" w:hAnsi="Times New Roman" w:cs="Times New Roman"/>
          <w:bCs/>
          <w:iCs/>
          <w:sz w:val="24"/>
          <w:szCs w:val="24"/>
        </w:rPr>
      </w:pPr>
      <w:r>
        <w:rPr>
          <w:rFonts w:ascii="Times New Roman" w:hAnsi="Times New Roman" w:cs="Times New Roman"/>
          <w:bCs/>
          <w:iCs/>
          <w:sz w:val="24"/>
          <w:szCs w:val="24"/>
        </w:rPr>
        <w:t>Pasang surut merupakan gerakan naik turunnya muka laut secara barirama yang disebabkan oleh gaya tarik bulan dan matahari. Dalam mekanika alam semesta, jarak lebih menentukan dari pada massa, oleh karena itu bulan mempunyai peranan yang lebih besar dari pada matahari dalam menentukan pasang surut (Nontji, 2007: 92).</w:t>
      </w:r>
    </w:p>
    <w:p w14:paraId="47F886A1" w14:textId="77777777" w:rsidR="004C733F" w:rsidRPr="00973E0A" w:rsidRDefault="004C733F" w:rsidP="004C733F">
      <w:pPr>
        <w:pStyle w:val="ListParagraph"/>
        <w:spacing w:line="480" w:lineRule="auto"/>
        <w:ind w:left="709" w:firstLine="567"/>
        <w:jc w:val="both"/>
        <w:rPr>
          <w:rFonts w:ascii="Times New Roman" w:hAnsi="Times New Roman" w:cs="Times New Roman"/>
          <w:bCs/>
          <w:iCs/>
          <w:sz w:val="24"/>
          <w:szCs w:val="24"/>
        </w:rPr>
      </w:pPr>
      <w:r>
        <w:rPr>
          <w:rFonts w:ascii="Times New Roman" w:hAnsi="Times New Roman" w:cs="Times New Roman"/>
          <w:bCs/>
          <w:iCs/>
          <w:sz w:val="24"/>
          <w:szCs w:val="24"/>
        </w:rPr>
        <w:t xml:space="preserve">Dilihat dari pola pergerakan permukaan lautnya, di Indonesia dapat dibagi menjadi empat jenis, yaitu pasang surut harian tunggal (diurnal tide), harian ganda (semidiurnal tide) dan dua jenis campuran. Pada jenis harian tunggal hanya terjadi satu kali pasang dan satu kali surut setiap hari. Pada jenis harian ganda tiap hari terjadi dua kali pasang dan dua kali surut yang tingginya masing – masing hampir sama. Pada pasang surut campuran condong keharian ganda (mixed tide, prevailing semidiurnal), terjadi dua kali pasang dan dua kali surut dalam sehari, tetapi berbeda dalam tinggi dan waktunya. Sedangkan jenis campuran yang condong keharian tunggal (mixed tide, prevailing diurnal), pada jenis ini tiap hari terjadi satu kali </w:t>
      </w:r>
      <w:r>
        <w:rPr>
          <w:rFonts w:ascii="Times New Roman" w:hAnsi="Times New Roman" w:cs="Times New Roman"/>
          <w:bCs/>
          <w:iCs/>
          <w:sz w:val="24"/>
          <w:szCs w:val="24"/>
        </w:rPr>
        <w:lastRenderedPageBreak/>
        <w:t>pasang dan satu kali surut tetapi kadang – kadang pula untuk sementara dengan dua kali pasang dan dua kali surut, yang sangat berbeda dalam tinggi dan waktunya (Nontji, 2007: 96).</w:t>
      </w:r>
    </w:p>
    <w:p w14:paraId="2451B943" w14:textId="77777777" w:rsidR="004C733F" w:rsidRPr="001826AC" w:rsidRDefault="004C733F" w:rsidP="004C733F">
      <w:pPr>
        <w:pStyle w:val="ListParagraph"/>
        <w:numPr>
          <w:ilvl w:val="0"/>
          <w:numId w:val="15"/>
        </w:numPr>
        <w:tabs>
          <w:tab w:val="left" w:pos="993"/>
        </w:tabs>
        <w:spacing w:line="480" w:lineRule="auto"/>
        <w:ind w:left="567" w:firstLine="142"/>
        <w:jc w:val="both"/>
        <w:rPr>
          <w:rFonts w:ascii="Times New Roman" w:hAnsi="Times New Roman" w:cs="Times New Roman"/>
          <w:bCs/>
          <w:iCs/>
          <w:sz w:val="24"/>
          <w:szCs w:val="24"/>
        </w:rPr>
      </w:pPr>
      <w:r w:rsidRPr="001826AC">
        <w:rPr>
          <w:rFonts w:ascii="Times New Roman" w:hAnsi="Times New Roman" w:cs="Times New Roman"/>
          <w:bCs/>
          <w:iCs/>
          <w:sz w:val="24"/>
          <w:szCs w:val="24"/>
        </w:rPr>
        <w:t>Suhu</w:t>
      </w:r>
    </w:p>
    <w:p w14:paraId="6E3D12F5" w14:textId="77777777" w:rsidR="004C733F" w:rsidRPr="001826AC" w:rsidRDefault="004C733F" w:rsidP="004C733F">
      <w:pPr>
        <w:pStyle w:val="ListParagraph"/>
        <w:spacing w:line="480" w:lineRule="auto"/>
        <w:ind w:left="709" w:firstLine="567"/>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Suhu merupakan faktor yang penting yang dapat menentukan ada tidaknya beberapa jenis hewan dan tumbuhan. Hewan atau tumbuhan yang hidup di daerah pasang surut dan sering mengalami kekeringan mempunyai daya tahan yang besar atau kuat terhadap perubahan suhu. Suhu air permukaan di perairan Indonesia umumnya berkisar antara 28</w:t>
      </w:r>
      <m:oMath>
        <m:r>
          <w:rPr>
            <w:rFonts w:ascii="Cambria Math" w:hAnsi="Cambria Math" w:cs="Times New Roman"/>
            <w:sz w:val="24"/>
            <w:szCs w:val="24"/>
          </w:rPr>
          <m:t>℃</m:t>
        </m:r>
        <m:r>
          <m:rPr>
            <m:sty m:val="p"/>
          </m:rPr>
          <w:rPr>
            <w:rFonts w:ascii="Cambria Math" w:hAnsi="Cambria Math" w:cs="Times New Roman"/>
            <w:sz w:val="24"/>
            <w:szCs w:val="24"/>
          </w:rPr>
          <m:t>sampai</m:t>
        </m:r>
        <m:r>
          <w:rPr>
            <w:rFonts w:ascii="Cambria Math" w:hAnsi="Times New Roman" w:cs="Times New Roman"/>
            <w:sz w:val="24"/>
            <w:szCs w:val="24"/>
          </w:rPr>
          <m:t>31</m:t>
        </m:r>
        <m:r>
          <w:rPr>
            <w:rFonts w:ascii="Cambria Math" w:hAnsi="Cambria Math" w:cs="Times New Roman"/>
            <w:sz w:val="24"/>
            <w:szCs w:val="24"/>
          </w:rPr>
          <m:t>℃</m:t>
        </m:r>
      </m:oMath>
      <w:r>
        <w:rPr>
          <w:rFonts w:ascii="Times New Roman" w:eastAsiaTheme="minorEastAsia" w:hAnsi="Times New Roman" w:cs="Times New Roman"/>
          <w:bCs/>
          <w:iCs/>
          <w:sz w:val="24"/>
          <w:szCs w:val="24"/>
        </w:rPr>
        <w:t xml:space="preserve"> (Nontji, 2007: 53).</w:t>
      </w:r>
    </w:p>
    <w:p w14:paraId="380D361E" w14:textId="77777777" w:rsidR="004C733F" w:rsidRPr="001826AC" w:rsidRDefault="004C733F" w:rsidP="004C733F">
      <w:pPr>
        <w:pStyle w:val="ListParagraph"/>
        <w:numPr>
          <w:ilvl w:val="0"/>
          <w:numId w:val="15"/>
        </w:numPr>
        <w:tabs>
          <w:tab w:val="left" w:pos="993"/>
        </w:tabs>
        <w:spacing w:line="480" w:lineRule="auto"/>
        <w:ind w:left="567" w:firstLine="142"/>
        <w:jc w:val="both"/>
        <w:rPr>
          <w:rFonts w:ascii="Times New Roman" w:hAnsi="Times New Roman" w:cs="Times New Roman"/>
          <w:bCs/>
          <w:iCs/>
          <w:sz w:val="24"/>
          <w:szCs w:val="24"/>
        </w:rPr>
      </w:pPr>
      <w:r w:rsidRPr="001826AC">
        <w:rPr>
          <w:rFonts w:ascii="Times New Roman" w:hAnsi="Times New Roman" w:cs="Times New Roman"/>
          <w:bCs/>
          <w:iCs/>
          <w:sz w:val="24"/>
          <w:szCs w:val="24"/>
        </w:rPr>
        <w:t>Salinitas (kadar garam)</w:t>
      </w:r>
    </w:p>
    <w:p w14:paraId="6DE1F323" w14:textId="77777777" w:rsidR="004C733F" w:rsidRPr="00B7733E" w:rsidRDefault="004C733F" w:rsidP="004C733F">
      <w:pPr>
        <w:pStyle w:val="ListParagraph"/>
        <w:spacing w:line="480" w:lineRule="auto"/>
        <w:ind w:left="709" w:firstLine="567"/>
        <w:jc w:val="both"/>
        <w:rPr>
          <w:rFonts w:ascii="Times New Roman" w:hAnsi="Times New Roman" w:cs="Times New Roman"/>
          <w:bCs/>
          <w:iCs/>
          <w:sz w:val="24"/>
          <w:szCs w:val="24"/>
        </w:rPr>
      </w:pPr>
      <w:r>
        <w:rPr>
          <w:rFonts w:ascii="Times New Roman" w:hAnsi="Times New Roman" w:cs="Times New Roman"/>
          <w:bCs/>
          <w:iCs/>
          <w:sz w:val="24"/>
          <w:szCs w:val="24"/>
        </w:rPr>
        <w:t>Salinitas merupakan jumlah keseluruhan garam yang terlarut dalam suatu volume air tertentu. Salinitas dinyatakan sebagai bagian garam per seribu bagian air (</w:t>
      </w:r>
      <m:oMath>
        <m:r>
          <w:rPr>
            <w:rFonts w:ascii="Cambria Math" w:hAnsi="Cambria Math" w:cs="Times New Roman"/>
            <w:sz w:val="24"/>
            <w:szCs w:val="24"/>
          </w:rPr>
          <m:t>‰</m:t>
        </m:r>
      </m:oMath>
      <w:r>
        <w:rPr>
          <w:rFonts w:ascii="Times New Roman" w:hAnsi="Times New Roman" w:cs="Times New Roman"/>
          <w:bCs/>
          <w:iCs/>
          <w:sz w:val="24"/>
          <w:szCs w:val="24"/>
        </w:rPr>
        <w:t>). Sebaran salinitas di laut dipengaruhi oleh berbagai faktor seperti pola sirkulasi air, penguapan, curahhujan dan aliran sungai (Nontji, 2007: 59).</w:t>
      </w:r>
    </w:p>
    <w:p w14:paraId="1039888B" w14:textId="77777777" w:rsidR="004C733F" w:rsidRPr="001826AC" w:rsidRDefault="004C733F" w:rsidP="004C733F">
      <w:pPr>
        <w:pStyle w:val="ListParagraph"/>
        <w:numPr>
          <w:ilvl w:val="0"/>
          <w:numId w:val="15"/>
        </w:numPr>
        <w:tabs>
          <w:tab w:val="left" w:pos="993"/>
        </w:tabs>
        <w:spacing w:line="480" w:lineRule="auto"/>
        <w:ind w:left="567" w:firstLine="0"/>
        <w:jc w:val="both"/>
        <w:rPr>
          <w:rFonts w:ascii="Times New Roman" w:hAnsi="Times New Roman" w:cs="Times New Roman"/>
          <w:bCs/>
          <w:iCs/>
          <w:sz w:val="24"/>
          <w:szCs w:val="24"/>
        </w:rPr>
      </w:pPr>
      <w:r w:rsidRPr="001826AC">
        <w:rPr>
          <w:rFonts w:ascii="Times New Roman" w:hAnsi="Times New Roman" w:cs="Times New Roman"/>
          <w:bCs/>
          <w:iCs/>
          <w:sz w:val="24"/>
          <w:szCs w:val="24"/>
        </w:rPr>
        <w:t>Gelombang atau ombak</w:t>
      </w:r>
    </w:p>
    <w:p w14:paraId="0A37F5AC" w14:textId="77777777" w:rsidR="004C733F" w:rsidRDefault="004C733F" w:rsidP="004C733F">
      <w:pPr>
        <w:pStyle w:val="ListParagraph"/>
        <w:spacing w:line="480" w:lineRule="auto"/>
        <w:ind w:left="567"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Menurut Nybaken (dalam Mediawati, 2010: 20) menyatakan bahwa aktivitas ombak mempengaruhi kehidupan pantai secara langsung dengan dua cara utama. Pertama, pengaruh mekaniknya menghancurkan dan menghanyutkan benda yang terkena, karena itu setiap organisme yang hidup di daerah litoral perlu beradaptasi untuk mempertahankan diri dari pengaruh pukulan ombak, terpaan ombak menjadikan pembatas bagi organisme yang </w:t>
      </w:r>
      <w:r>
        <w:rPr>
          <w:rFonts w:ascii="Times New Roman" w:hAnsi="Times New Roman" w:cs="Times New Roman"/>
          <w:bCs/>
          <w:iCs/>
          <w:sz w:val="24"/>
          <w:szCs w:val="24"/>
        </w:rPr>
        <w:lastRenderedPageBreak/>
        <w:t>tidak dapat menahan terpaan. Kedua, aktivitas ombak memperluas batas daerah litoral. Deburan ombak yang terus menerus ini membuat organisme laut dapat hidusp di daerah yang lebih tinggi di daerah terpaan ombak dari pada di daerah tenang pada kisaran pasang surut yang sama.</w:t>
      </w:r>
    </w:p>
    <w:p w14:paraId="1FD86B4D" w14:textId="77777777" w:rsidR="004C733F" w:rsidRPr="001826AC" w:rsidRDefault="004C733F" w:rsidP="004C733F">
      <w:pPr>
        <w:pStyle w:val="ListParagraph"/>
        <w:numPr>
          <w:ilvl w:val="0"/>
          <w:numId w:val="15"/>
        </w:numPr>
        <w:tabs>
          <w:tab w:val="left" w:pos="993"/>
        </w:tabs>
        <w:spacing w:line="480" w:lineRule="auto"/>
        <w:ind w:left="567" w:firstLine="0"/>
        <w:jc w:val="both"/>
        <w:rPr>
          <w:rFonts w:ascii="Times New Roman" w:hAnsi="Times New Roman" w:cs="Times New Roman"/>
          <w:bCs/>
          <w:iCs/>
          <w:sz w:val="24"/>
          <w:szCs w:val="24"/>
        </w:rPr>
      </w:pPr>
      <w:r w:rsidRPr="001826AC">
        <w:rPr>
          <w:rFonts w:ascii="Times New Roman" w:hAnsi="Times New Roman" w:cs="Times New Roman"/>
          <w:bCs/>
          <w:iCs/>
          <w:sz w:val="24"/>
          <w:szCs w:val="24"/>
        </w:rPr>
        <w:t>Arus</w:t>
      </w:r>
    </w:p>
    <w:p w14:paraId="4C993C11" w14:textId="77777777" w:rsidR="004C733F" w:rsidRDefault="004C733F" w:rsidP="004C733F">
      <w:pPr>
        <w:pStyle w:val="ListParagraph"/>
        <w:spacing w:line="480" w:lineRule="auto"/>
        <w:ind w:left="567" w:firstLine="567"/>
        <w:jc w:val="both"/>
        <w:rPr>
          <w:rFonts w:ascii="Times New Roman" w:hAnsi="Times New Roman" w:cs="Times New Roman"/>
          <w:bCs/>
          <w:iCs/>
          <w:sz w:val="24"/>
          <w:szCs w:val="24"/>
        </w:rPr>
      </w:pPr>
      <w:r>
        <w:rPr>
          <w:rFonts w:ascii="Times New Roman" w:hAnsi="Times New Roman" w:cs="Times New Roman"/>
          <w:bCs/>
          <w:iCs/>
          <w:sz w:val="24"/>
          <w:szCs w:val="24"/>
        </w:rPr>
        <w:t>Arus laut permukaan merupakan pencerminan langsung dari pola angin yang bertiup pada waktu itu (arus permukaan digerakan oleh angin). Air di lapisan bawahnya ikut terbawa karena adanya gaya Coriolois (Coriolis force), yaitu gaya yang diakibatkan oleh perputaran bumi , maka arus dipermukaan laut berbelok ke kanan dari arah angin dan arus di lapisan bawahnya akan berbelok lebih ke kanan lagi dari arah arus permukaan terjadi di belahan bumi utara. Di belahan bumi selatan terjadi hal sebaliknya (Romimohtarto dan Juwana, 2001: 8).</w:t>
      </w:r>
    </w:p>
    <w:p w14:paraId="2DA242E0" w14:textId="77777777" w:rsidR="004C733F" w:rsidRPr="00BE7106" w:rsidRDefault="004C733F" w:rsidP="004C733F">
      <w:pPr>
        <w:pStyle w:val="ListParagraph"/>
        <w:spacing w:line="480" w:lineRule="auto"/>
        <w:ind w:left="567" w:firstLine="567"/>
        <w:jc w:val="both"/>
        <w:rPr>
          <w:rFonts w:ascii="Times New Roman" w:hAnsi="Times New Roman" w:cs="Times New Roman"/>
          <w:bCs/>
          <w:iCs/>
          <w:sz w:val="24"/>
          <w:szCs w:val="24"/>
        </w:rPr>
      </w:pPr>
    </w:p>
    <w:p w14:paraId="44EC5807" w14:textId="77777777" w:rsidR="004C733F" w:rsidRPr="001826AC" w:rsidRDefault="004C733F" w:rsidP="004C733F">
      <w:pPr>
        <w:pStyle w:val="ListParagraph"/>
        <w:numPr>
          <w:ilvl w:val="0"/>
          <w:numId w:val="1"/>
        </w:numPr>
        <w:spacing w:line="480" w:lineRule="auto"/>
        <w:ind w:left="567" w:hanging="425"/>
        <w:jc w:val="both"/>
        <w:rPr>
          <w:rFonts w:ascii="Times New Roman" w:hAnsi="Times New Roman" w:cs="Times New Roman"/>
          <w:b/>
          <w:bCs/>
          <w:iCs/>
          <w:sz w:val="24"/>
          <w:szCs w:val="24"/>
        </w:rPr>
      </w:pPr>
      <w:r w:rsidRPr="001826AC">
        <w:rPr>
          <w:rFonts w:ascii="Times New Roman" w:hAnsi="Times New Roman" w:cs="Times New Roman"/>
          <w:b/>
          <w:bCs/>
          <w:iCs/>
          <w:sz w:val="24"/>
          <w:szCs w:val="24"/>
        </w:rPr>
        <w:t>Ekosistem Pantai Karang Papak</w:t>
      </w:r>
    </w:p>
    <w:p w14:paraId="39F9D76A" w14:textId="77777777" w:rsidR="004C733F" w:rsidRDefault="004C733F" w:rsidP="004C733F">
      <w:pPr>
        <w:pStyle w:val="ListParagraph"/>
        <w:numPr>
          <w:ilvl w:val="0"/>
          <w:numId w:val="16"/>
        </w:numPr>
        <w:tabs>
          <w:tab w:val="left" w:pos="993"/>
        </w:tabs>
        <w:spacing w:line="480" w:lineRule="auto"/>
        <w:ind w:left="567" w:firstLine="0"/>
        <w:jc w:val="both"/>
        <w:rPr>
          <w:rFonts w:ascii="Times New Roman" w:hAnsi="Times New Roman" w:cs="Times New Roman"/>
          <w:bCs/>
          <w:iCs/>
          <w:sz w:val="24"/>
          <w:szCs w:val="24"/>
        </w:rPr>
      </w:pPr>
      <w:r>
        <w:rPr>
          <w:rFonts w:ascii="Times New Roman" w:hAnsi="Times New Roman" w:cs="Times New Roman"/>
          <w:bCs/>
          <w:iCs/>
          <w:sz w:val="24"/>
          <w:szCs w:val="24"/>
        </w:rPr>
        <w:t>Ekosistem Pantai</w:t>
      </w:r>
    </w:p>
    <w:p w14:paraId="40C9D34D" w14:textId="77777777" w:rsidR="004C733F" w:rsidRDefault="004C733F" w:rsidP="004C733F">
      <w:pPr>
        <w:pStyle w:val="ListParagraph"/>
        <w:spacing w:line="480" w:lineRule="auto"/>
        <w:ind w:left="567" w:firstLine="567"/>
        <w:jc w:val="both"/>
        <w:rPr>
          <w:rFonts w:ascii="Times New Roman" w:hAnsi="Times New Roman" w:cs="Times New Roman"/>
          <w:bCs/>
          <w:iCs/>
          <w:sz w:val="24"/>
          <w:szCs w:val="24"/>
        </w:rPr>
      </w:pPr>
      <w:r>
        <w:rPr>
          <w:rFonts w:ascii="Times New Roman" w:hAnsi="Times New Roman" w:cs="Times New Roman"/>
          <w:bCs/>
          <w:iCs/>
          <w:sz w:val="24"/>
          <w:szCs w:val="24"/>
        </w:rPr>
        <w:t xml:space="preserve">Menurut Nybaken (dalam Mediawati, 2010: 21) menyatakan bahwa Pantai merupakan daerah yang mempunyai kedalaman kurang dari 200 meter. Pada pantai terdapat daerah litoral yaitu daerah yang berada diantara pasang tertinggi dan air surut terendah atau disebut daerah intertidal </w:t>
      </w:r>
    </w:p>
    <w:p w14:paraId="19BC09FD" w14:textId="77777777" w:rsidR="004C733F" w:rsidRDefault="004C733F" w:rsidP="004C733F">
      <w:pPr>
        <w:pStyle w:val="ListParagraph"/>
        <w:spacing w:line="480" w:lineRule="auto"/>
        <w:ind w:left="567" w:firstLine="567"/>
        <w:jc w:val="both"/>
        <w:rPr>
          <w:rFonts w:ascii="Times New Roman" w:eastAsiaTheme="minorEastAsia" w:hAnsi="Times New Roman" w:cs="Times New Roman"/>
          <w:bCs/>
          <w:iCs/>
          <w:sz w:val="24"/>
          <w:szCs w:val="24"/>
        </w:rPr>
      </w:pPr>
      <w:r>
        <w:rPr>
          <w:rFonts w:ascii="Times New Roman" w:hAnsi="Times New Roman" w:cs="Times New Roman"/>
          <w:bCs/>
          <w:iCs/>
          <w:sz w:val="24"/>
          <w:szCs w:val="24"/>
        </w:rPr>
        <w:t xml:space="preserve">Menurut Nontji (2007: 55), adanya nutrient di dalam air dan arus serta didukung oleh faktor kimia dan fisika menjadikan pantai sebagai perairan yang kaya keanekaragaman jenis. Salinitas dan suhu merupakan parameter – </w:t>
      </w:r>
      <w:r>
        <w:rPr>
          <w:rFonts w:ascii="Times New Roman" w:hAnsi="Times New Roman" w:cs="Times New Roman"/>
          <w:bCs/>
          <w:iCs/>
          <w:sz w:val="24"/>
          <w:szCs w:val="24"/>
        </w:rPr>
        <w:lastRenderedPageBreak/>
        <w:t>parameter fisika yang penting untuk kehidupan organisme di perairan pantai. Kisaran suhu untuk hidup aktif organisme pantai adalah 0 sampai 35</w:t>
      </w:r>
      <m:oMath>
        <m:r>
          <w:rPr>
            <w:rFonts w:ascii="Cambria Math" w:hAnsi="Cambria Math" w:cs="Times New Roman"/>
            <w:sz w:val="24"/>
            <w:szCs w:val="24"/>
          </w:rPr>
          <m:t>℃</m:t>
        </m:r>
      </m:oMath>
      <w:r>
        <w:rPr>
          <w:rFonts w:ascii="Times New Roman" w:eastAsiaTheme="minorEastAsia" w:hAnsi="Times New Roman" w:cs="Times New Roman"/>
          <w:bCs/>
          <w:iCs/>
          <w:sz w:val="24"/>
          <w:szCs w:val="24"/>
        </w:rPr>
        <w:t>.</w:t>
      </w:r>
    </w:p>
    <w:p w14:paraId="5DD800A8" w14:textId="77777777" w:rsidR="004C733F" w:rsidRDefault="004C733F" w:rsidP="004C733F">
      <w:pPr>
        <w:pStyle w:val="ListParagraph"/>
        <w:spacing w:line="480" w:lineRule="auto"/>
        <w:ind w:left="567" w:firstLine="567"/>
        <w:jc w:val="both"/>
        <w:rPr>
          <w:rFonts w:ascii="Times New Roman" w:eastAsiaTheme="minorEastAsia" w:hAnsi="Times New Roman" w:cs="Times New Roman"/>
          <w:bCs/>
          <w:iCs/>
          <w:sz w:val="24"/>
          <w:szCs w:val="24"/>
        </w:rPr>
      </w:pPr>
      <w:r>
        <w:rPr>
          <w:rFonts w:ascii="Times New Roman" w:eastAsiaTheme="minorEastAsia" w:hAnsi="Times New Roman" w:cs="Times New Roman"/>
          <w:bCs/>
          <w:iCs/>
          <w:sz w:val="24"/>
          <w:szCs w:val="24"/>
        </w:rPr>
        <w:t>Menurut Romimohtarto (2001: 24), dasar lautan dapat dibedakan menjadi tiga daerah atau zona yaitu:</w:t>
      </w:r>
    </w:p>
    <w:p w14:paraId="429E0D64" w14:textId="77777777" w:rsidR="004C733F" w:rsidRDefault="004C733F" w:rsidP="004C733F">
      <w:pPr>
        <w:pStyle w:val="ListParagraph"/>
        <w:numPr>
          <w:ilvl w:val="0"/>
          <w:numId w:val="17"/>
        </w:numPr>
        <w:tabs>
          <w:tab w:val="left" w:pos="993"/>
        </w:tabs>
        <w:spacing w:line="480" w:lineRule="auto"/>
        <w:ind w:left="993" w:hanging="426"/>
        <w:jc w:val="both"/>
        <w:rPr>
          <w:rFonts w:ascii="Times New Roman" w:hAnsi="Times New Roman" w:cs="Times New Roman"/>
          <w:bCs/>
          <w:iCs/>
          <w:sz w:val="24"/>
          <w:szCs w:val="24"/>
        </w:rPr>
      </w:pPr>
      <w:r>
        <w:rPr>
          <w:rFonts w:ascii="Times New Roman" w:hAnsi="Times New Roman" w:cs="Times New Roman"/>
          <w:bCs/>
          <w:iCs/>
          <w:sz w:val="24"/>
          <w:szCs w:val="24"/>
        </w:rPr>
        <w:t>Zona litoral yaitu daerah yang masih dapat ditembus oleh cahaya sampai dasar perairan (0 – 200 meter).</w:t>
      </w:r>
    </w:p>
    <w:p w14:paraId="44747F6F" w14:textId="77777777" w:rsidR="004C733F" w:rsidRDefault="004C733F" w:rsidP="004C733F">
      <w:pPr>
        <w:pStyle w:val="ListParagraph"/>
        <w:numPr>
          <w:ilvl w:val="0"/>
          <w:numId w:val="17"/>
        </w:numPr>
        <w:tabs>
          <w:tab w:val="left" w:pos="993"/>
        </w:tabs>
        <w:spacing w:line="480" w:lineRule="auto"/>
        <w:ind w:left="993" w:hanging="426"/>
        <w:jc w:val="both"/>
        <w:rPr>
          <w:rFonts w:ascii="Times New Roman" w:hAnsi="Times New Roman" w:cs="Times New Roman"/>
          <w:bCs/>
          <w:iCs/>
          <w:sz w:val="24"/>
          <w:szCs w:val="24"/>
        </w:rPr>
      </w:pPr>
      <w:r>
        <w:rPr>
          <w:rFonts w:ascii="Times New Roman" w:hAnsi="Times New Roman" w:cs="Times New Roman"/>
          <w:bCs/>
          <w:iCs/>
          <w:sz w:val="24"/>
          <w:szCs w:val="24"/>
        </w:rPr>
        <w:t>Zona neritik yaitu daerah perairan yang masih ada cahaya, tetapi remang – remang (200 – 2000 meter).</w:t>
      </w:r>
    </w:p>
    <w:p w14:paraId="44499174" w14:textId="77777777" w:rsidR="004C733F" w:rsidRPr="009F6AAD" w:rsidRDefault="004C733F" w:rsidP="004C733F">
      <w:pPr>
        <w:pStyle w:val="ListParagraph"/>
        <w:numPr>
          <w:ilvl w:val="0"/>
          <w:numId w:val="17"/>
        </w:numPr>
        <w:tabs>
          <w:tab w:val="left" w:pos="993"/>
        </w:tabs>
        <w:spacing w:line="480" w:lineRule="auto"/>
        <w:ind w:left="993" w:hanging="426"/>
        <w:jc w:val="both"/>
        <w:rPr>
          <w:rFonts w:ascii="Times New Roman" w:hAnsi="Times New Roman" w:cs="Times New Roman"/>
          <w:bCs/>
          <w:iCs/>
          <w:sz w:val="24"/>
          <w:szCs w:val="24"/>
        </w:rPr>
      </w:pPr>
      <w:r>
        <w:rPr>
          <w:rFonts w:ascii="Times New Roman" w:hAnsi="Times New Roman" w:cs="Times New Roman"/>
          <w:bCs/>
          <w:iCs/>
          <w:sz w:val="24"/>
          <w:szCs w:val="24"/>
        </w:rPr>
        <w:t>Zona abisal yaitu daerah perairan yang tidak lagi dapat ditembus oleh cahaya, daerah ini mencapai keedalaman lebih dari 2000 meter.</w:t>
      </w:r>
    </w:p>
    <w:p w14:paraId="555DD798" w14:textId="77777777" w:rsidR="004C733F" w:rsidRPr="00372698" w:rsidRDefault="004C733F" w:rsidP="004C733F">
      <w:pPr>
        <w:spacing w:line="480" w:lineRule="auto"/>
        <w:jc w:val="both"/>
        <w:rPr>
          <w:rFonts w:ascii="Times New Roman" w:hAnsi="Times New Roman" w:cs="Times New Roman"/>
          <w:bCs/>
          <w:iCs/>
          <w:sz w:val="24"/>
          <w:szCs w:val="24"/>
        </w:rPr>
      </w:pPr>
      <w:r>
        <w:rPr>
          <w:rFonts w:ascii="Times New Roman" w:hAnsi="Times New Roman" w:cs="Times New Roman"/>
          <w:bCs/>
          <w:iCs/>
          <w:noProof/>
          <w:sz w:val="24"/>
          <w:szCs w:val="24"/>
          <w:lang w:val="en-US"/>
        </w:rPr>
        <w:drawing>
          <wp:inline distT="0" distB="0" distL="0" distR="0" wp14:anchorId="429F688E" wp14:editId="787AF868">
            <wp:extent cx="4095750" cy="2657475"/>
            <wp:effectExtent l="19050" t="0" r="0" b="0"/>
            <wp:docPr id="3" name="Picture 1" descr="E:\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ntitled-1.jpg"/>
                    <pic:cNvPicPr>
                      <a:picLocks noChangeAspect="1" noChangeArrowheads="1"/>
                    </pic:cNvPicPr>
                  </pic:nvPicPr>
                  <pic:blipFill>
                    <a:blip r:embed="rId45" cstate="print"/>
                    <a:srcRect/>
                    <a:stretch>
                      <a:fillRect/>
                    </a:stretch>
                  </pic:blipFill>
                  <pic:spPr bwMode="auto">
                    <a:xfrm>
                      <a:off x="0" y="0"/>
                      <a:ext cx="4095750" cy="2657475"/>
                    </a:xfrm>
                    <a:prstGeom prst="rect">
                      <a:avLst/>
                    </a:prstGeom>
                    <a:noFill/>
                    <a:ln w="9525">
                      <a:noFill/>
                      <a:miter lim="800000"/>
                      <a:headEnd/>
                      <a:tailEnd/>
                    </a:ln>
                  </pic:spPr>
                </pic:pic>
              </a:graphicData>
            </a:graphic>
          </wp:inline>
        </w:drawing>
      </w:r>
    </w:p>
    <w:p w14:paraId="0C24D4DD" w14:textId="77777777" w:rsidR="004C733F" w:rsidRDefault="004C733F" w:rsidP="004C733F">
      <w:pPr>
        <w:spacing w:line="240" w:lineRule="auto"/>
        <w:ind w:left="1985" w:hanging="1265"/>
        <w:jc w:val="both"/>
        <w:rPr>
          <w:rFonts w:ascii="Times New Roman" w:hAnsi="Times New Roman" w:cs="Times New Roman"/>
          <w:bCs/>
          <w:iCs/>
          <w:sz w:val="24"/>
          <w:szCs w:val="24"/>
        </w:rPr>
      </w:pPr>
      <w:r>
        <w:rPr>
          <w:rFonts w:ascii="Times New Roman" w:hAnsi="Times New Roman" w:cs="Times New Roman"/>
          <w:bCs/>
          <w:iCs/>
          <w:sz w:val="24"/>
          <w:szCs w:val="24"/>
        </w:rPr>
        <w:t>Gambar 27. Diagram bagian – bagian lingkungan laut (Romomohtarto dan Juwana, 2001: 24)</w:t>
      </w:r>
    </w:p>
    <w:p w14:paraId="7C06D250" w14:textId="77777777" w:rsidR="004C733F" w:rsidRDefault="004C733F" w:rsidP="004C733F">
      <w:pPr>
        <w:spacing w:line="240" w:lineRule="auto"/>
        <w:ind w:left="1985" w:hanging="1265"/>
        <w:jc w:val="both"/>
        <w:rPr>
          <w:rFonts w:ascii="Times New Roman" w:hAnsi="Times New Roman" w:cs="Times New Roman"/>
          <w:bCs/>
          <w:iCs/>
          <w:sz w:val="24"/>
          <w:szCs w:val="24"/>
        </w:rPr>
      </w:pPr>
    </w:p>
    <w:p w14:paraId="2CBF3176" w14:textId="77777777" w:rsidR="004C733F" w:rsidRPr="003B2D44" w:rsidRDefault="004C733F" w:rsidP="004C733F">
      <w:pPr>
        <w:spacing w:line="240" w:lineRule="auto"/>
        <w:ind w:left="1985" w:hanging="1265"/>
        <w:jc w:val="both"/>
        <w:rPr>
          <w:rFonts w:ascii="Times New Roman" w:hAnsi="Times New Roman" w:cs="Times New Roman"/>
          <w:bCs/>
          <w:iCs/>
          <w:sz w:val="24"/>
          <w:szCs w:val="24"/>
        </w:rPr>
      </w:pPr>
    </w:p>
    <w:p w14:paraId="3DD95302" w14:textId="77777777" w:rsidR="004C733F" w:rsidRDefault="004C733F" w:rsidP="004C733F">
      <w:pPr>
        <w:pStyle w:val="ListParagraph"/>
        <w:numPr>
          <w:ilvl w:val="0"/>
          <w:numId w:val="16"/>
        </w:numPr>
        <w:tabs>
          <w:tab w:val="left" w:pos="993"/>
        </w:tabs>
        <w:spacing w:line="480" w:lineRule="auto"/>
        <w:ind w:left="567" w:firstLine="0"/>
        <w:jc w:val="both"/>
        <w:rPr>
          <w:rFonts w:ascii="Times New Roman" w:hAnsi="Times New Roman" w:cs="Times New Roman"/>
          <w:bCs/>
          <w:iCs/>
          <w:sz w:val="24"/>
          <w:szCs w:val="24"/>
        </w:rPr>
      </w:pPr>
      <w:r>
        <w:rPr>
          <w:rFonts w:ascii="Times New Roman" w:hAnsi="Times New Roman" w:cs="Times New Roman"/>
          <w:bCs/>
          <w:iCs/>
          <w:sz w:val="24"/>
          <w:szCs w:val="24"/>
        </w:rPr>
        <w:t>Pantai Karang Papak</w:t>
      </w:r>
    </w:p>
    <w:p w14:paraId="55525715" w14:textId="77777777" w:rsidR="004C733F" w:rsidRDefault="004C733F" w:rsidP="004C733F">
      <w:pPr>
        <w:pStyle w:val="ListParagraph"/>
        <w:spacing w:before="100" w:beforeAutospacing="1" w:after="100" w:afterAutospacing="1" w:line="480" w:lineRule="auto"/>
        <w:ind w:left="567" w:firstLine="567"/>
        <w:jc w:val="both"/>
        <w:rPr>
          <w:rFonts w:ascii="Times New Roman" w:eastAsia="Times New Roman" w:hAnsi="Times New Roman" w:cs="Times New Roman"/>
          <w:sz w:val="24"/>
          <w:szCs w:val="24"/>
          <w:lang w:val="en-US"/>
        </w:rPr>
      </w:pPr>
      <w:r w:rsidRPr="00B425FD">
        <w:rPr>
          <w:rFonts w:ascii="Times New Roman" w:hAnsi="Times New Roman" w:cs="Times New Roman"/>
          <w:bCs/>
          <w:iCs/>
          <w:sz w:val="24"/>
          <w:szCs w:val="24"/>
        </w:rPr>
        <w:lastRenderedPageBreak/>
        <w:t xml:space="preserve">Pantai Karang Papak  </w:t>
      </w:r>
      <w:r w:rsidRPr="00B425FD">
        <w:rPr>
          <w:rFonts w:ascii="Times New Roman" w:eastAsia="Times New Roman" w:hAnsi="Times New Roman" w:cs="Times New Roman"/>
          <w:sz w:val="24"/>
          <w:szCs w:val="24"/>
        </w:rPr>
        <w:t xml:space="preserve">adalah sebuah kawasan berupa hamparan karang yang luas, terletak di Kampung Rancapadu Desa Cikelet Kecamatan Cikelet Kabupaten Garut, Jawa Barat. Pantai ini memiliki luas (terumbu karang)  </w:t>
      </w:r>
      <m:oMath>
        <m:r>
          <w:rPr>
            <w:rFonts w:ascii="Cambria Math" w:eastAsia="Times New Roman" w:hAnsi="Times New Roman" w:cs="Times New Roman"/>
            <w:sz w:val="24"/>
            <w:szCs w:val="24"/>
          </w:rPr>
          <m:t>±</m:t>
        </m:r>
      </m:oMath>
      <w:r w:rsidRPr="00B425FD">
        <w:rPr>
          <w:rFonts w:ascii="Times New Roman" w:eastAsia="Times New Roman" w:hAnsi="Times New Roman" w:cs="Times New Roman"/>
          <w:sz w:val="24"/>
          <w:szCs w:val="24"/>
        </w:rPr>
        <w:t xml:space="preserve"> 0,4 Ha d</w:t>
      </w:r>
      <w:r>
        <w:rPr>
          <w:rFonts w:ascii="Times New Roman" w:eastAsia="Times New Roman" w:hAnsi="Times New Roman" w:cs="Times New Roman"/>
          <w:sz w:val="24"/>
          <w:szCs w:val="24"/>
        </w:rPr>
        <w:t>an memiliki panjang pantai ± 0,4</w:t>
      </w:r>
      <w:r w:rsidRPr="00B425FD">
        <w:rPr>
          <w:rFonts w:ascii="Times New Roman" w:eastAsia="Times New Roman" w:hAnsi="Times New Roman" w:cs="Times New Roman"/>
          <w:sz w:val="24"/>
          <w:szCs w:val="24"/>
        </w:rPr>
        <w:t xml:space="preserve"> Km</w:t>
      </w:r>
      <w:r>
        <w:rPr>
          <w:rFonts w:ascii="Times New Roman" w:eastAsia="Times New Roman" w:hAnsi="Times New Roman" w:cs="Times New Roman"/>
          <w:sz w:val="24"/>
          <w:szCs w:val="24"/>
        </w:rPr>
        <w:t>. Pantai Karang papak termasuk pantai yang memiliki pasang surut semi – diurnal karena dalam satu hari terjadi dua kali pasang dan dua kali surut.</w:t>
      </w:r>
    </w:p>
    <w:p w14:paraId="52E394EC" w14:textId="77777777" w:rsidR="004C733F" w:rsidRPr="00A479E4" w:rsidRDefault="004C733F" w:rsidP="004C733F">
      <w:pPr>
        <w:pStyle w:val="ListParagraph"/>
        <w:spacing w:before="100" w:beforeAutospacing="1" w:after="100" w:afterAutospacing="1" w:line="480" w:lineRule="auto"/>
        <w:ind w:left="142" w:firstLine="567"/>
        <w:jc w:val="both"/>
        <w:rPr>
          <w:rFonts w:ascii="Times New Roman" w:eastAsia="Times New Roman" w:hAnsi="Times New Roman" w:cs="Times New Roman"/>
          <w:sz w:val="24"/>
          <w:szCs w:val="24"/>
          <w:lang w:val="en-US"/>
        </w:rPr>
      </w:pPr>
    </w:p>
    <w:p w14:paraId="7FD508D5" w14:textId="77777777" w:rsidR="004C733F" w:rsidRPr="001826AC" w:rsidRDefault="004C733F" w:rsidP="004C733F">
      <w:pPr>
        <w:pStyle w:val="ListParagraph"/>
        <w:numPr>
          <w:ilvl w:val="0"/>
          <w:numId w:val="1"/>
        </w:numPr>
        <w:spacing w:line="480" w:lineRule="auto"/>
        <w:ind w:left="567" w:hanging="425"/>
        <w:jc w:val="both"/>
        <w:rPr>
          <w:rFonts w:ascii="Times New Roman" w:hAnsi="Times New Roman" w:cs="Times New Roman"/>
          <w:b/>
          <w:bCs/>
          <w:iCs/>
          <w:sz w:val="24"/>
          <w:szCs w:val="24"/>
        </w:rPr>
      </w:pPr>
      <w:r w:rsidRPr="001826AC">
        <w:rPr>
          <w:rFonts w:ascii="Times New Roman" w:hAnsi="Times New Roman" w:cs="Times New Roman"/>
          <w:b/>
          <w:bCs/>
          <w:iCs/>
          <w:sz w:val="24"/>
          <w:szCs w:val="24"/>
        </w:rPr>
        <w:t>Vegetasi</w:t>
      </w:r>
    </w:p>
    <w:p w14:paraId="2AC0D12F" w14:textId="77777777" w:rsidR="004C733F" w:rsidRDefault="004C733F" w:rsidP="004C733F">
      <w:pPr>
        <w:pStyle w:val="ListParagraph"/>
        <w:spacing w:line="480" w:lineRule="auto"/>
        <w:ind w:left="142" w:firstLine="567"/>
        <w:jc w:val="both"/>
        <w:rPr>
          <w:rFonts w:ascii="Times New Roman" w:hAnsi="Times New Roman" w:cs="Times New Roman"/>
          <w:bCs/>
          <w:iCs/>
          <w:sz w:val="24"/>
          <w:szCs w:val="24"/>
        </w:rPr>
      </w:pPr>
      <w:r>
        <w:rPr>
          <w:rFonts w:ascii="Times New Roman" w:hAnsi="Times New Roman" w:cs="Times New Roman"/>
          <w:bCs/>
          <w:iCs/>
          <w:sz w:val="24"/>
          <w:szCs w:val="24"/>
        </w:rPr>
        <w:t>Vegetasi atau komunitas tumbuhan terdiri dari berbagai populasi tumbuhan dengan kepentingan ekologis yang berlainan. Analisis vegetasi berusaha untuk mengungkap sifat dari setiap populasi, sehingga dapat menggambarkan keadaan vegetasi berdasarkan karakteristik populasi – populasi tadi. Untuk itu diperlukan berbagai variabel populasi sebagai alat untuk menganalisis (Amalia, 2010: 8).</w:t>
      </w:r>
    </w:p>
    <w:p w14:paraId="4225D104" w14:textId="77777777" w:rsidR="004C733F" w:rsidRDefault="004C733F" w:rsidP="004C733F">
      <w:pPr>
        <w:pStyle w:val="ListParagraph"/>
        <w:spacing w:line="480" w:lineRule="auto"/>
        <w:ind w:left="142" w:firstLine="567"/>
        <w:jc w:val="both"/>
        <w:rPr>
          <w:rFonts w:ascii="Times New Roman" w:hAnsi="Times New Roman" w:cs="Times New Roman"/>
          <w:bCs/>
          <w:iCs/>
          <w:sz w:val="24"/>
          <w:szCs w:val="24"/>
        </w:rPr>
      </w:pPr>
      <w:r>
        <w:rPr>
          <w:rFonts w:ascii="Times New Roman" w:hAnsi="Times New Roman" w:cs="Times New Roman"/>
          <w:bCs/>
          <w:iCs/>
          <w:sz w:val="24"/>
          <w:szCs w:val="24"/>
        </w:rPr>
        <w:t>Secara garis besar diperluklan pemahaman tentang jumlah anggota populasi (karapatan), kemudian bagaimana populasi itu menguasai daerahnya atau dikenal dengan dominansinya (Kerimbunan), dan sifat lainnya adalah bagaimana populasi tadi menyebar (frekuensi).</w:t>
      </w:r>
    </w:p>
    <w:p w14:paraId="3FD0513B" w14:textId="77777777" w:rsidR="004C733F" w:rsidRDefault="004C733F" w:rsidP="004C733F">
      <w:pPr>
        <w:pStyle w:val="ListParagraph"/>
        <w:spacing w:line="480" w:lineRule="auto"/>
        <w:ind w:firstLine="720"/>
        <w:jc w:val="both"/>
        <w:rPr>
          <w:rFonts w:ascii="Times New Roman" w:hAnsi="Times New Roman" w:cs="Times New Roman"/>
          <w:bCs/>
          <w:iCs/>
          <w:sz w:val="24"/>
          <w:szCs w:val="24"/>
        </w:rPr>
      </w:pPr>
    </w:p>
    <w:p w14:paraId="35C928EA" w14:textId="77777777" w:rsidR="004C733F" w:rsidRDefault="004C733F" w:rsidP="004C733F">
      <w:pPr>
        <w:pStyle w:val="ListParagraph"/>
        <w:spacing w:line="480" w:lineRule="auto"/>
        <w:ind w:firstLine="720"/>
        <w:jc w:val="both"/>
        <w:rPr>
          <w:rFonts w:ascii="Times New Roman" w:hAnsi="Times New Roman" w:cs="Times New Roman"/>
          <w:bCs/>
          <w:iCs/>
          <w:sz w:val="24"/>
          <w:szCs w:val="24"/>
        </w:rPr>
      </w:pPr>
    </w:p>
    <w:p w14:paraId="2C9563DB"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A38"/>
    <w:multiLevelType w:val="hybridMultilevel"/>
    <w:tmpl w:val="2D183878"/>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15:restartNumberingAfterBreak="0">
    <w:nsid w:val="165F5FB4"/>
    <w:multiLevelType w:val="hybridMultilevel"/>
    <w:tmpl w:val="1750A96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191A323B"/>
    <w:multiLevelType w:val="hybridMultilevel"/>
    <w:tmpl w:val="930A654A"/>
    <w:lvl w:ilvl="0" w:tplc="7890A4E0">
      <w:start w:val="1"/>
      <w:numFmt w:val="upperLetter"/>
      <w:lvlText w:val="(%1)"/>
      <w:lvlJc w:val="left"/>
      <w:pPr>
        <w:ind w:left="1459" w:hanging="39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1983750E"/>
    <w:multiLevelType w:val="hybridMultilevel"/>
    <w:tmpl w:val="4E322CDE"/>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41834"/>
    <w:multiLevelType w:val="hybridMultilevel"/>
    <w:tmpl w:val="A56CB398"/>
    <w:lvl w:ilvl="0" w:tplc="6CF8CF0C">
      <w:start w:val="1"/>
      <w:numFmt w:val="upperLetter"/>
      <w:lvlText w:val="(%1)"/>
      <w:lvlJc w:val="left"/>
      <w:pPr>
        <w:ind w:left="2203" w:hanging="360"/>
      </w:pPr>
      <w:rPr>
        <w:rFonts w:hint="default"/>
        <w:i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5" w15:restartNumberingAfterBreak="0">
    <w:nsid w:val="1E2F2F3D"/>
    <w:multiLevelType w:val="hybridMultilevel"/>
    <w:tmpl w:val="E230012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8D6753"/>
    <w:multiLevelType w:val="hybridMultilevel"/>
    <w:tmpl w:val="235614FA"/>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7" w15:restartNumberingAfterBreak="0">
    <w:nsid w:val="20E64592"/>
    <w:multiLevelType w:val="hybridMultilevel"/>
    <w:tmpl w:val="13EA7E8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21C9514F"/>
    <w:multiLevelType w:val="hybridMultilevel"/>
    <w:tmpl w:val="065A22F2"/>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23854C00"/>
    <w:multiLevelType w:val="hybridMultilevel"/>
    <w:tmpl w:val="F62C8672"/>
    <w:lvl w:ilvl="0" w:tplc="2E1C386C">
      <w:start w:val="1"/>
      <w:numFmt w:val="upperLetter"/>
      <w:lvlText w:val="(%1)"/>
      <w:lvlJc w:val="left"/>
      <w:pPr>
        <w:ind w:left="2929" w:hanging="360"/>
      </w:pPr>
      <w:rPr>
        <w:rFonts w:hint="default"/>
      </w:rPr>
    </w:lvl>
    <w:lvl w:ilvl="1" w:tplc="04210019" w:tentative="1">
      <w:start w:val="1"/>
      <w:numFmt w:val="lowerLetter"/>
      <w:lvlText w:val="%2."/>
      <w:lvlJc w:val="left"/>
      <w:pPr>
        <w:ind w:left="3649" w:hanging="360"/>
      </w:pPr>
    </w:lvl>
    <w:lvl w:ilvl="2" w:tplc="0421001B" w:tentative="1">
      <w:start w:val="1"/>
      <w:numFmt w:val="lowerRoman"/>
      <w:lvlText w:val="%3."/>
      <w:lvlJc w:val="right"/>
      <w:pPr>
        <w:ind w:left="4369" w:hanging="180"/>
      </w:pPr>
    </w:lvl>
    <w:lvl w:ilvl="3" w:tplc="0421000F" w:tentative="1">
      <w:start w:val="1"/>
      <w:numFmt w:val="decimal"/>
      <w:lvlText w:val="%4."/>
      <w:lvlJc w:val="left"/>
      <w:pPr>
        <w:ind w:left="5089" w:hanging="360"/>
      </w:pPr>
    </w:lvl>
    <w:lvl w:ilvl="4" w:tplc="04210019" w:tentative="1">
      <w:start w:val="1"/>
      <w:numFmt w:val="lowerLetter"/>
      <w:lvlText w:val="%5."/>
      <w:lvlJc w:val="left"/>
      <w:pPr>
        <w:ind w:left="5809" w:hanging="360"/>
      </w:pPr>
    </w:lvl>
    <w:lvl w:ilvl="5" w:tplc="0421001B" w:tentative="1">
      <w:start w:val="1"/>
      <w:numFmt w:val="lowerRoman"/>
      <w:lvlText w:val="%6."/>
      <w:lvlJc w:val="right"/>
      <w:pPr>
        <w:ind w:left="6529" w:hanging="180"/>
      </w:pPr>
    </w:lvl>
    <w:lvl w:ilvl="6" w:tplc="0421000F" w:tentative="1">
      <w:start w:val="1"/>
      <w:numFmt w:val="decimal"/>
      <w:lvlText w:val="%7."/>
      <w:lvlJc w:val="left"/>
      <w:pPr>
        <w:ind w:left="7249" w:hanging="360"/>
      </w:pPr>
    </w:lvl>
    <w:lvl w:ilvl="7" w:tplc="04210019" w:tentative="1">
      <w:start w:val="1"/>
      <w:numFmt w:val="lowerLetter"/>
      <w:lvlText w:val="%8."/>
      <w:lvlJc w:val="left"/>
      <w:pPr>
        <w:ind w:left="7969" w:hanging="360"/>
      </w:pPr>
    </w:lvl>
    <w:lvl w:ilvl="8" w:tplc="0421001B" w:tentative="1">
      <w:start w:val="1"/>
      <w:numFmt w:val="lowerRoman"/>
      <w:lvlText w:val="%9."/>
      <w:lvlJc w:val="right"/>
      <w:pPr>
        <w:ind w:left="8689" w:hanging="180"/>
      </w:pPr>
    </w:lvl>
  </w:abstractNum>
  <w:abstractNum w:abstractNumId="10" w15:restartNumberingAfterBreak="0">
    <w:nsid w:val="24312259"/>
    <w:multiLevelType w:val="hybridMultilevel"/>
    <w:tmpl w:val="5F9EC74A"/>
    <w:lvl w:ilvl="0" w:tplc="0F14CCD4">
      <w:start w:val="1"/>
      <w:numFmt w:val="upp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1" w15:restartNumberingAfterBreak="0">
    <w:nsid w:val="25CD5717"/>
    <w:multiLevelType w:val="hybridMultilevel"/>
    <w:tmpl w:val="A2D0ABB2"/>
    <w:lvl w:ilvl="0" w:tplc="E6A04E70">
      <w:start w:val="1"/>
      <w:numFmt w:val="upperLetter"/>
      <w:lvlText w:val="(%1)"/>
      <w:lvlJc w:val="left"/>
      <w:pPr>
        <w:ind w:left="2514" w:hanging="360"/>
      </w:pPr>
      <w:rPr>
        <w:rFonts w:hint="default"/>
      </w:rPr>
    </w:lvl>
    <w:lvl w:ilvl="1" w:tplc="04210019" w:tentative="1">
      <w:start w:val="1"/>
      <w:numFmt w:val="lowerLetter"/>
      <w:lvlText w:val="%2."/>
      <w:lvlJc w:val="left"/>
      <w:pPr>
        <w:ind w:left="3234" w:hanging="360"/>
      </w:pPr>
    </w:lvl>
    <w:lvl w:ilvl="2" w:tplc="0421001B" w:tentative="1">
      <w:start w:val="1"/>
      <w:numFmt w:val="lowerRoman"/>
      <w:lvlText w:val="%3."/>
      <w:lvlJc w:val="right"/>
      <w:pPr>
        <w:ind w:left="3954" w:hanging="180"/>
      </w:pPr>
    </w:lvl>
    <w:lvl w:ilvl="3" w:tplc="0421000F" w:tentative="1">
      <w:start w:val="1"/>
      <w:numFmt w:val="decimal"/>
      <w:lvlText w:val="%4."/>
      <w:lvlJc w:val="left"/>
      <w:pPr>
        <w:ind w:left="4674" w:hanging="360"/>
      </w:pPr>
    </w:lvl>
    <w:lvl w:ilvl="4" w:tplc="04210019" w:tentative="1">
      <w:start w:val="1"/>
      <w:numFmt w:val="lowerLetter"/>
      <w:lvlText w:val="%5."/>
      <w:lvlJc w:val="left"/>
      <w:pPr>
        <w:ind w:left="5394" w:hanging="360"/>
      </w:pPr>
    </w:lvl>
    <w:lvl w:ilvl="5" w:tplc="0421001B" w:tentative="1">
      <w:start w:val="1"/>
      <w:numFmt w:val="lowerRoman"/>
      <w:lvlText w:val="%6."/>
      <w:lvlJc w:val="right"/>
      <w:pPr>
        <w:ind w:left="6114" w:hanging="180"/>
      </w:pPr>
    </w:lvl>
    <w:lvl w:ilvl="6" w:tplc="0421000F" w:tentative="1">
      <w:start w:val="1"/>
      <w:numFmt w:val="decimal"/>
      <w:lvlText w:val="%7."/>
      <w:lvlJc w:val="left"/>
      <w:pPr>
        <w:ind w:left="6834" w:hanging="360"/>
      </w:pPr>
    </w:lvl>
    <w:lvl w:ilvl="7" w:tplc="04210019" w:tentative="1">
      <w:start w:val="1"/>
      <w:numFmt w:val="lowerLetter"/>
      <w:lvlText w:val="%8."/>
      <w:lvlJc w:val="left"/>
      <w:pPr>
        <w:ind w:left="7554" w:hanging="360"/>
      </w:pPr>
    </w:lvl>
    <w:lvl w:ilvl="8" w:tplc="0421001B" w:tentative="1">
      <w:start w:val="1"/>
      <w:numFmt w:val="lowerRoman"/>
      <w:lvlText w:val="%9."/>
      <w:lvlJc w:val="right"/>
      <w:pPr>
        <w:ind w:left="8274" w:hanging="180"/>
      </w:pPr>
    </w:lvl>
  </w:abstractNum>
  <w:abstractNum w:abstractNumId="12" w15:restartNumberingAfterBreak="0">
    <w:nsid w:val="2C2E1705"/>
    <w:multiLevelType w:val="hybridMultilevel"/>
    <w:tmpl w:val="9AC85FB4"/>
    <w:lvl w:ilvl="0" w:tplc="40A0875E">
      <w:start w:val="1"/>
      <w:numFmt w:val="upp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3" w15:restartNumberingAfterBreak="0">
    <w:nsid w:val="2DC40098"/>
    <w:multiLevelType w:val="hybridMultilevel"/>
    <w:tmpl w:val="E348E414"/>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4" w15:restartNumberingAfterBreak="0">
    <w:nsid w:val="34864746"/>
    <w:multiLevelType w:val="hybridMultilevel"/>
    <w:tmpl w:val="E5882F2E"/>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15" w15:restartNumberingAfterBreak="0">
    <w:nsid w:val="37090925"/>
    <w:multiLevelType w:val="hybridMultilevel"/>
    <w:tmpl w:val="B8A2A182"/>
    <w:lvl w:ilvl="0" w:tplc="C21C5BFE">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39954866"/>
    <w:multiLevelType w:val="hybridMultilevel"/>
    <w:tmpl w:val="B0761E40"/>
    <w:lvl w:ilvl="0" w:tplc="3E3835CE">
      <w:start w:val="1"/>
      <w:numFmt w:val="upperLetter"/>
      <w:lvlText w:val="(%1)"/>
      <w:lvlJc w:val="left"/>
      <w:pPr>
        <w:ind w:left="1860" w:hanging="360"/>
      </w:pPr>
      <w:rPr>
        <w:rFonts w:hint="default"/>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17" w15:restartNumberingAfterBreak="0">
    <w:nsid w:val="3AD426C8"/>
    <w:multiLevelType w:val="hybridMultilevel"/>
    <w:tmpl w:val="18AE3164"/>
    <w:lvl w:ilvl="0" w:tplc="1776939A">
      <w:start w:val="1"/>
      <w:numFmt w:val="upperLetter"/>
      <w:lvlText w:val="(%1)"/>
      <w:lvlJc w:val="left"/>
      <w:pPr>
        <w:ind w:left="3241" w:hanging="360"/>
      </w:pPr>
      <w:rPr>
        <w:rFonts w:hint="default"/>
      </w:rPr>
    </w:lvl>
    <w:lvl w:ilvl="1" w:tplc="04210019" w:tentative="1">
      <w:start w:val="1"/>
      <w:numFmt w:val="lowerLetter"/>
      <w:lvlText w:val="%2."/>
      <w:lvlJc w:val="left"/>
      <w:pPr>
        <w:ind w:left="3961" w:hanging="360"/>
      </w:pPr>
    </w:lvl>
    <w:lvl w:ilvl="2" w:tplc="0421001B" w:tentative="1">
      <w:start w:val="1"/>
      <w:numFmt w:val="lowerRoman"/>
      <w:lvlText w:val="%3."/>
      <w:lvlJc w:val="right"/>
      <w:pPr>
        <w:ind w:left="4681" w:hanging="180"/>
      </w:pPr>
    </w:lvl>
    <w:lvl w:ilvl="3" w:tplc="0421000F" w:tentative="1">
      <w:start w:val="1"/>
      <w:numFmt w:val="decimal"/>
      <w:lvlText w:val="%4."/>
      <w:lvlJc w:val="left"/>
      <w:pPr>
        <w:ind w:left="5401" w:hanging="360"/>
      </w:pPr>
    </w:lvl>
    <w:lvl w:ilvl="4" w:tplc="04210019" w:tentative="1">
      <w:start w:val="1"/>
      <w:numFmt w:val="lowerLetter"/>
      <w:lvlText w:val="%5."/>
      <w:lvlJc w:val="left"/>
      <w:pPr>
        <w:ind w:left="6121" w:hanging="360"/>
      </w:pPr>
    </w:lvl>
    <w:lvl w:ilvl="5" w:tplc="0421001B" w:tentative="1">
      <w:start w:val="1"/>
      <w:numFmt w:val="lowerRoman"/>
      <w:lvlText w:val="%6."/>
      <w:lvlJc w:val="right"/>
      <w:pPr>
        <w:ind w:left="6841" w:hanging="180"/>
      </w:pPr>
    </w:lvl>
    <w:lvl w:ilvl="6" w:tplc="0421000F" w:tentative="1">
      <w:start w:val="1"/>
      <w:numFmt w:val="decimal"/>
      <w:lvlText w:val="%7."/>
      <w:lvlJc w:val="left"/>
      <w:pPr>
        <w:ind w:left="7561" w:hanging="360"/>
      </w:pPr>
    </w:lvl>
    <w:lvl w:ilvl="7" w:tplc="04210019" w:tentative="1">
      <w:start w:val="1"/>
      <w:numFmt w:val="lowerLetter"/>
      <w:lvlText w:val="%8."/>
      <w:lvlJc w:val="left"/>
      <w:pPr>
        <w:ind w:left="8281" w:hanging="360"/>
      </w:pPr>
    </w:lvl>
    <w:lvl w:ilvl="8" w:tplc="0421001B" w:tentative="1">
      <w:start w:val="1"/>
      <w:numFmt w:val="lowerRoman"/>
      <w:lvlText w:val="%9."/>
      <w:lvlJc w:val="right"/>
      <w:pPr>
        <w:ind w:left="9001" w:hanging="180"/>
      </w:pPr>
    </w:lvl>
  </w:abstractNum>
  <w:abstractNum w:abstractNumId="18" w15:restartNumberingAfterBreak="0">
    <w:nsid w:val="3CF6693A"/>
    <w:multiLevelType w:val="hybridMultilevel"/>
    <w:tmpl w:val="4C62C838"/>
    <w:lvl w:ilvl="0" w:tplc="4C608FC0">
      <w:start w:val="1"/>
      <w:numFmt w:val="upp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9" w15:restartNumberingAfterBreak="0">
    <w:nsid w:val="3E366B14"/>
    <w:multiLevelType w:val="hybridMultilevel"/>
    <w:tmpl w:val="2FB6A870"/>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0" w15:restartNumberingAfterBreak="0">
    <w:nsid w:val="45FA4CC1"/>
    <w:multiLevelType w:val="hybridMultilevel"/>
    <w:tmpl w:val="F3B04378"/>
    <w:lvl w:ilvl="0" w:tplc="602282D0">
      <w:start w:val="1"/>
      <w:numFmt w:val="upperLetter"/>
      <w:lvlText w:val="(%1)"/>
      <w:lvlJc w:val="left"/>
      <w:pPr>
        <w:ind w:left="1981" w:hanging="360"/>
      </w:pPr>
      <w:rPr>
        <w:rFonts w:hint="default"/>
      </w:rPr>
    </w:lvl>
    <w:lvl w:ilvl="1" w:tplc="04210019" w:tentative="1">
      <w:start w:val="1"/>
      <w:numFmt w:val="lowerLetter"/>
      <w:lvlText w:val="%2."/>
      <w:lvlJc w:val="left"/>
      <w:pPr>
        <w:ind w:left="2701" w:hanging="360"/>
      </w:pPr>
    </w:lvl>
    <w:lvl w:ilvl="2" w:tplc="0421001B" w:tentative="1">
      <w:start w:val="1"/>
      <w:numFmt w:val="lowerRoman"/>
      <w:lvlText w:val="%3."/>
      <w:lvlJc w:val="right"/>
      <w:pPr>
        <w:ind w:left="3421" w:hanging="180"/>
      </w:pPr>
    </w:lvl>
    <w:lvl w:ilvl="3" w:tplc="0421000F" w:tentative="1">
      <w:start w:val="1"/>
      <w:numFmt w:val="decimal"/>
      <w:lvlText w:val="%4."/>
      <w:lvlJc w:val="left"/>
      <w:pPr>
        <w:ind w:left="4141" w:hanging="360"/>
      </w:pPr>
    </w:lvl>
    <w:lvl w:ilvl="4" w:tplc="04210019" w:tentative="1">
      <w:start w:val="1"/>
      <w:numFmt w:val="lowerLetter"/>
      <w:lvlText w:val="%5."/>
      <w:lvlJc w:val="left"/>
      <w:pPr>
        <w:ind w:left="4861" w:hanging="360"/>
      </w:pPr>
    </w:lvl>
    <w:lvl w:ilvl="5" w:tplc="0421001B" w:tentative="1">
      <w:start w:val="1"/>
      <w:numFmt w:val="lowerRoman"/>
      <w:lvlText w:val="%6."/>
      <w:lvlJc w:val="right"/>
      <w:pPr>
        <w:ind w:left="5581" w:hanging="180"/>
      </w:pPr>
    </w:lvl>
    <w:lvl w:ilvl="6" w:tplc="0421000F" w:tentative="1">
      <w:start w:val="1"/>
      <w:numFmt w:val="decimal"/>
      <w:lvlText w:val="%7."/>
      <w:lvlJc w:val="left"/>
      <w:pPr>
        <w:ind w:left="6301" w:hanging="360"/>
      </w:pPr>
    </w:lvl>
    <w:lvl w:ilvl="7" w:tplc="04210019" w:tentative="1">
      <w:start w:val="1"/>
      <w:numFmt w:val="lowerLetter"/>
      <w:lvlText w:val="%8."/>
      <w:lvlJc w:val="left"/>
      <w:pPr>
        <w:ind w:left="7021" w:hanging="360"/>
      </w:pPr>
    </w:lvl>
    <w:lvl w:ilvl="8" w:tplc="0421001B" w:tentative="1">
      <w:start w:val="1"/>
      <w:numFmt w:val="lowerRoman"/>
      <w:lvlText w:val="%9."/>
      <w:lvlJc w:val="right"/>
      <w:pPr>
        <w:ind w:left="7741" w:hanging="180"/>
      </w:pPr>
    </w:lvl>
  </w:abstractNum>
  <w:abstractNum w:abstractNumId="21" w15:restartNumberingAfterBreak="0">
    <w:nsid w:val="4ADC18C8"/>
    <w:multiLevelType w:val="hybridMultilevel"/>
    <w:tmpl w:val="F526492C"/>
    <w:lvl w:ilvl="0" w:tplc="4B7E89C0">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4D921A4D"/>
    <w:multiLevelType w:val="hybridMultilevel"/>
    <w:tmpl w:val="0D74830C"/>
    <w:lvl w:ilvl="0" w:tplc="88D85390">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51894044"/>
    <w:multiLevelType w:val="hybridMultilevel"/>
    <w:tmpl w:val="4C5858C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57F47DE1"/>
    <w:multiLevelType w:val="hybridMultilevel"/>
    <w:tmpl w:val="D62E273A"/>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5" w15:restartNumberingAfterBreak="0">
    <w:nsid w:val="58A91ACB"/>
    <w:multiLevelType w:val="hybridMultilevel"/>
    <w:tmpl w:val="FC7A8A9E"/>
    <w:lvl w:ilvl="0" w:tplc="36E6861A">
      <w:start w:val="1"/>
      <w:numFmt w:val="upperLetter"/>
      <w:lvlText w:val="(%1)"/>
      <w:lvlJc w:val="left"/>
      <w:pPr>
        <w:ind w:left="2220" w:hanging="360"/>
      </w:pPr>
      <w:rPr>
        <w:rFonts w:hint="default"/>
      </w:rPr>
    </w:lvl>
    <w:lvl w:ilvl="1" w:tplc="04210019" w:tentative="1">
      <w:start w:val="1"/>
      <w:numFmt w:val="lowerLetter"/>
      <w:lvlText w:val="%2."/>
      <w:lvlJc w:val="left"/>
      <w:pPr>
        <w:ind w:left="2940" w:hanging="360"/>
      </w:pPr>
    </w:lvl>
    <w:lvl w:ilvl="2" w:tplc="0421001B" w:tentative="1">
      <w:start w:val="1"/>
      <w:numFmt w:val="lowerRoman"/>
      <w:lvlText w:val="%3."/>
      <w:lvlJc w:val="right"/>
      <w:pPr>
        <w:ind w:left="3660" w:hanging="180"/>
      </w:pPr>
    </w:lvl>
    <w:lvl w:ilvl="3" w:tplc="0421000F" w:tentative="1">
      <w:start w:val="1"/>
      <w:numFmt w:val="decimal"/>
      <w:lvlText w:val="%4."/>
      <w:lvlJc w:val="left"/>
      <w:pPr>
        <w:ind w:left="4380" w:hanging="360"/>
      </w:pPr>
    </w:lvl>
    <w:lvl w:ilvl="4" w:tplc="04210019" w:tentative="1">
      <w:start w:val="1"/>
      <w:numFmt w:val="lowerLetter"/>
      <w:lvlText w:val="%5."/>
      <w:lvlJc w:val="left"/>
      <w:pPr>
        <w:ind w:left="5100" w:hanging="360"/>
      </w:pPr>
    </w:lvl>
    <w:lvl w:ilvl="5" w:tplc="0421001B" w:tentative="1">
      <w:start w:val="1"/>
      <w:numFmt w:val="lowerRoman"/>
      <w:lvlText w:val="%6."/>
      <w:lvlJc w:val="right"/>
      <w:pPr>
        <w:ind w:left="5820" w:hanging="180"/>
      </w:pPr>
    </w:lvl>
    <w:lvl w:ilvl="6" w:tplc="0421000F" w:tentative="1">
      <w:start w:val="1"/>
      <w:numFmt w:val="decimal"/>
      <w:lvlText w:val="%7."/>
      <w:lvlJc w:val="left"/>
      <w:pPr>
        <w:ind w:left="6540" w:hanging="360"/>
      </w:pPr>
    </w:lvl>
    <w:lvl w:ilvl="7" w:tplc="04210019" w:tentative="1">
      <w:start w:val="1"/>
      <w:numFmt w:val="lowerLetter"/>
      <w:lvlText w:val="%8."/>
      <w:lvlJc w:val="left"/>
      <w:pPr>
        <w:ind w:left="7260" w:hanging="360"/>
      </w:pPr>
    </w:lvl>
    <w:lvl w:ilvl="8" w:tplc="0421001B" w:tentative="1">
      <w:start w:val="1"/>
      <w:numFmt w:val="lowerRoman"/>
      <w:lvlText w:val="%9."/>
      <w:lvlJc w:val="right"/>
      <w:pPr>
        <w:ind w:left="7980" w:hanging="180"/>
      </w:pPr>
    </w:lvl>
  </w:abstractNum>
  <w:abstractNum w:abstractNumId="26" w15:restartNumberingAfterBreak="0">
    <w:nsid w:val="60015188"/>
    <w:multiLevelType w:val="hybridMultilevel"/>
    <w:tmpl w:val="9B9C3508"/>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27" w15:restartNumberingAfterBreak="0">
    <w:nsid w:val="615F3DB4"/>
    <w:multiLevelType w:val="hybridMultilevel"/>
    <w:tmpl w:val="AD0ADF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735214A"/>
    <w:multiLevelType w:val="hybridMultilevel"/>
    <w:tmpl w:val="6BAC2680"/>
    <w:lvl w:ilvl="0" w:tplc="49A23E32">
      <w:start w:val="1"/>
      <w:numFmt w:val="upperLetter"/>
      <w:lvlText w:val="(%1)"/>
      <w:lvlJc w:val="left"/>
      <w:pPr>
        <w:ind w:left="2558" w:hanging="360"/>
      </w:pPr>
      <w:rPr>
        <w:rFonts w:hint="default"/>
      </w:rPr>
    </w:lvl>
    <w:lvl w:ilvl="1" w:tplc="04210019" w:tentative="1">
      <w:start w:val="1"/>
      <w:numFmt w:val="lowerLetter"/>
      <w:lvlText w:val="%2."/>
      <w:lvlJc w:val="left"/>
      <w:pPr>
        <w:ind w:left="3278" w:hanging="360"/>
      </w:pPr>
    </w:lvl>
    <w:lvl w:ilvl="2" w:tplc="0421001B" w:tentative="1">
      <w:start w:val="1"/>
      <w:numFmt w:val="lowerRoman"/>
      <w:lvlText w:val="%3."/>
      <w:lvlJc w:val="right"/>
      <w:pPr>
        <w:ind w:left="3998" w:hanging="180"/>
      </w:pPr>
    </w:lvl>
    <w:lvl w:ilvl="3" w:tplc="0421000F" w:tentative="1">
      <w:start w:val="1"/>
      <w:numFmt w:val="decimal"/>
      <w:lvlText w:val="%4."/>
      <w:lvlJc w:val="left"/>
      <w:pPr>
        <w:ind w:left="4718" w:hanging="360"/>
      </w:pPr>
    </w:lvl>
    <w:lvl w:ilvl="4" w:tplc="04210019" w:tentative="1">
      <w:start w:val="1"/>
      <w:numFmt w:val="lowerLetter"/>
      <w:lvlText w:val="%5."/>
      <w:lvlJc w:val="left"/>
      <w:pPr>
        <w:ind w:left="5438" w:hanging="360"/>
      </w:pPr>
    </w:lvl>
    <w:lvl w:ilvl="5" w:tplc="0421001B" w:tentative="1">
      <w:start w:val="1"/>
      <w:numFmt w:val="lowerRoman"/>
      <w:lvlText w:val="%6."/>
      <w:lvlJc w:val="right"/>
      <w:pPr>
        <w:ind w:left="6158" w:hanging="180"/>
      </w:pPr>
    </w:lvl>
    <w:lvl w:ilvl="6" w:tplc="0421000F" w:tentative="1">
      <w:start w:val="1"/>
      <w:numFmt w:val="decimal"/>
      <w:lvlText w:val="%7."/>
      <w:lvlJc w:val="left"/>
      <w:pPr>
        <w:ind w:left="6878" w:hanging="360"/>
      </w:pPr>
    </w:lvl>
    <w:lvl w:ilvl="7" w:tplc="04210019" w:tentative="1">
      <w:start w:val="1"/>
      <w:numFmt w:val="lowerLetter"/>
      <w:lvlText w:val="%8."/>
      <w:lvlJc w:val="left"/>
      <w:pPr>
        <w:ind w:left="7598" w:hanging="360"/>
      </w:pPr>
    </w:lvl>
    <w:lvl w:ilvl="8" w:tplc="0421001B" w:tentative="1">
      <w:start w:val="1"/>
      <w:numFmt w:val="lowerRoman"/>
      <w:lvlText w:val="%9."/>
      <w:lvlJc w:val="right"/>
      <w:pPr>
        <w:ind w:left="8318" w:hanging="180"/>
      </w:pPr>
    </w:lvl>
  </w:abstractNum>
  <w:abstractNum w:abstractNumId="29" w15:restartNumberingAfterBreak="0">
    <w:nsid w:val="6B416309"/>
    <w:multiLevelType w:val="hybridMultilevel"/>
    <w:tmpl w:val="0722E7EC"/>
    <w:lvl w:ilvl="0" w:tplc="0421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6D09392D"/>
    <w:multiLevelType w:val="hybridMultilevel"/>
    <w:tmpl w:val="B5DAFA1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1" w15:restartNumberingAfterBreak="0">
    <w:nsid w:val="6D174AFC"/>
    <w:multiLevelType w:val="hybridMultilevel"/>
    <w:tmpl w:val="FE30199E"/>
    <w:lvl w:ilvl="0" w:tplc="8796F84C">
      <w:start w:val="1"/>
      <w:numFmt w:val="upperLetter"/>
      <w:lvlText w:val="(%1)"/>
      <w:lvlJc w:val="left"/>
      <w:pPr>
        <w:ind w:left="2446" w:hanging="390"/>
      </w:pPr>
      <w:rPr>
        <w:rFonts w:hint="default"/>
      </w:rPr>
    </w:lvl>
    <w:lvl w:ilvl="1" w:tplc="04210019" w:tentative="1">
      <w:start w:val="1"/>
      <w:numFmt w:val="lowerLetter"/>
      <w:lvlText w:val="%2."/>
      <w:lvlJc w:val="left"/>
      <w:pPr>
        <w:ind w:left="3136" w:hanging="360"/>
      </w:pPr>
    </w:lvl>
    <w:lvl w:ilvl="2" w:tplc="0421001B" w:tentative="1">
      <w:start w:val="1"/>
      <w:numFmt w:val="lowerRoman"/>
      <w:lvlText w:val="%3."/>
      <w:lvlJc w:val="right"/>
      <w:pPr>
        <w:ind w:left="3856" w:hanging="180"/>
      </w:pPr>
    </w:lvl>
    <w:lvl w:ilvl="3" w:tplc="0421000F" w:tentative="1">
      <w:start w:val="1"/>
      <w:numFmt w:val="decimal"/>
      <w:lvlText w:val="%4."/>
      <w:lvlJc w:val="left"/>
      <w:pPr>
        <w:ind w:left="4576" w:hanging="360"/>
      </w:pPr>
    </w:lvl>
    <w:lvl w:ilvl="4" w:tplc="04210019" w:tentative="1">
      <w:start w:val="1"/>
      <w:numFmt w:val="lowerLetter"/>
      <w:lvlText w:val="%5."/>
      <w:lvlJc w:val="left"/>
      <w:pPr>
        <w:ind w:left="5296" w:hanging="360"/>
      </w:pPr>
    </w:lvl>
    <w:lvl w:ilvl="5" w:tplc="0421001B" w:tentative="1">
      <w:start w:val="1"/>
      <w:numFmt w:val="lowerRoman"/>
      <w:lvlText w:val="%6."/>
      <w:lvlJc w:val="right"/>
      <w:pPr>
        <w:ind w:left="6016" w:hanging="180"/>
      </w:pPr>
    </w:lvl>
    <w:lvl w:ilvl="6" w:tplc="0421000F" w:tentative="1">
      <w:start w:val="1"/>
      <w:numFmt w:val="decimal"/>
      <w:lvlText w:val="%7."/>
      <w:lvlJc w:val="left"/>
      <w:pPr>
        <w:ind w:left="6736" w:hanging="360"/>
      </w:pPr>
    </w:lvl>
    <w:lvl w:ilvl="7" w:tplc="04210019" w:tentative="1">
      <w:start w:val="1"/>
      <w:numFmt w:val="lowerLetter"/>
      <w:lvlText w:val="%8."/>
      <w:lvlJc w:val="left"/>
      <w:pPr>
        <w:ind w:left="7456" w:hanging="360"/>
      </w:pPr>
    </w:lvl>
    <w:lvl w:ilvl="8" w:tplc="0421001B" w:tentative="1">
      <w:start w:val="1"/>
      <w:numFmt w:val="lowerRoman"/>
      <w:lvlText w:val="%9."/>
      <w:lvlJc w:val="right"/>
      <w:pPr>
        <w:ind w:left="8176" w:hanging="180"/>
      </w:pPr>
    </w:lvl>
  </w:abstractNum>
  <w:abstractNum w:abstractNumId="32" w15:restartNumberingAfterBreak="0">
    <w:nsid w:val="6F4D20F9"/>
    <w:multiLevelType w:val="hybridMultilevel"/>
    <w:tmpl w:val="677A31DC"/>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3" w15:restartNumberingAfterBreak="0">
    <w:nsid w:val="73C10CC2"/>
    <w:multiLevelType w:val="hybridMultilevel"/>
    <w:tmpl w:val="E626F954"/>
    <w:lvl w:ilvl="0" w:tplc="04210011">
      <w:start w:val="1"/>
      <w:numFmt w:val="decimal"/>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34" w15:restartNumberingAfterBreak="0">
    <w:nsid w:val="79CB2D67"/>
    <w:multiLevelType w:val="hybridMultilevel"/>
    <w:tmpl w:val="6218BCF8"/>
    <w:lvl w:ilvl="0" w:tplc="246EEBD2">
      <w:start w:val="1"/>
      <w:numFmt w:val="upperLetter"/>
      <w:lvlText w:val="(%1)"/>
      <w:lvlJc w:val="left"/>
      <w:pPr>
        <w:ind w:left="2119" w:hanging="390"/>
      </w:pPr>
      <w:rPr>
        <w:rFonts w:hint="default"/>
        <w:i w:val="0"/>
      </w:rPr>
    </w:lvl>
    <w:lvl w:ilvl="1" w:tplc="04210019" w:tentative="1">
      <w:start w:val="1"/>
      <w:numFmt w:val="lowerLetter"/>
      <w:lvlText w:val="%2."/>
      <w:lvlJc w:val="left"/>
      <w:pPr>
        <w:ind w:left="2809" w:hanging="360"/>
      </w:pPr>
    </w:lvl>
    <w:lvl w:ilvl="2" w:tplc="0421001B" w:tentative="1">
      <w:start w:val="1"/>
      <w:numFmt w:val="lowerRoman"/>
      <w:lvlText w:val="%3."/>
      <w:lvlJc w:val="right"/>
      <w:pPr>
        <w:ind w:left="3529" w:hanging="180"/>
      </w:pPr>
    </w:lvl>
    <w:lvl w:ilvl="3" w:tplc="0421000F" w:tentative="1">
      <w:start w:val="1"/>
      <w:numFmt w:val="decimal"/>
      <w:lvlText w:val="%4."/>
      <w:lvlJc w:val="left"/>
      <w:pPr>
        <w:ind w:left="4249" w:hanging="360"/>
      </w:pPr>
    </w:lvl>
    <w:lvl w:ilvl="4" w:tplc="04210019" w:tentative="1">
      <w:start w:val="1"/>
      <w:numFmt w:val="lowerLetter"/>
      <w:lvlText w:val="%5."/>
      <w:lvlJc w:val="left"/>
      <w:pPr>
        <w:ind w:left="4969" w:hanging="360"/>
      </w:pPr>
    </w:lvl>
    <w:lvl w:ilvl="5" w:tplc="0421001B" w:tentative="1">
      <w:start w:val="1"/>
      <w:numFmt w:val="lowerRoman"/>
      <w:lvlText w:val="%6."/>
      <w:lvlJc w:val="right"/>
      <w:pPr>
        <w:ind w:left="5689" w:hanging="180"/>
      </w:pPr>
    </w:lvl>
    <w:lvl w:ilvl="6" w:tplc="0421000F" w:tentative="1">
      <w:start w:val="1"/>
      <w:numFmt w:val="decimal"/>
      <w:lvlText w:val="%7."/>
      <w:lvlJc w:val="left"/>
      <w:pPr>
        <w:ind w:left="6409" w:hanging="360"/>
      </w:pPr>
    </w:lvl>
    <w:lvl w:ilvl="7" w:tplc="04210019" w:tentative="1">
      <w:start w:val="1"/>
      <w:numFmt w:val="lowerLetter"/>
      <w:lvlText w:val="%8."/>
      <w:lvlJc w:val="left"/>
      <w:pPr>
        <w:ind w:left="7129" w:hanging="360"/>
      </w:pPr>
    </w:lvl>
    <w:lvl w:ilvl="8" w:tplc="0421001B" w:tentative="1">
      <w:start w:val="1"/>
      <w:numFmt w:val="lowerRoman"/>
      <w:lvlText w:val="%9."/>
      <w:lvlJc w:val="right"/>
      <w:pPr>
        <w:ind w:left="7849" w:hanging="180"/>
      </w:pPr>
    </w:lvl>
  </w:abstractNum>
  <w:num w:numId="1" w16cid:durableId="1400710412">
    <w:abstractNumId w:val="5"/>
  </w:num>
  <w:num w:numId="2" w16cid:durableId="1101802609">
    <w:abstractNumId w:val="23"/>
  </w:num>
  <w:num w:numId="3" w16cid:durableId="567113988">
    <w:abstractNumId w:val="3"/>
  </w:num>
  <w:num w:numId="4" w16cid:durableId="1359087777">
    <w:abstractNumId w:val="1"/>
  </w:num>
  <w:num w:numId="5" w16cid:durableId="1823228006">
    <w:abstractNumId w:val="0"/>
  </w:num>
  <w:num w:numId="6" w16cid:durableId="844050622">
    <w:abstractNumId w:val="13"/>
  </w:num>
  <w:num w:numId="7" w16cid:durableId="1770587506">
    <w:abstractNumId w:val="8"/>
  </w:num>
  <w:num w:numId="8" w16cid:durableId="658852151">
    <w:abstractNumId w:val="26"/>
  </w:num>
  <w:num w:numId="9" w16cid:durableId="1403211504">
    <w:abstractNumId w:val="33"/>
  </w:num>
  <w:num w:numId="10" w16cid:durableId="20136160">
    <w:abstractNumId w:val="24"/>
  </w:num>
  <w:num w:numId="11" w16cid:durableId="1926572324">
    <w:abstractNumId w:val="14"/>
  </w:num>
  <w:num w:numId="12" w16cid:durableId="40323748">
    <w:abstractNumId w:val="19"/>
  </w:num>
  <w:num w:numId="13" w16cid:durableId="1421020822">
    <w:abstractNumId w:val="6"/>
  </w:num>
  <w:num w:numId="14" w16cid:durableId="324549663">
    <w:abstractNumId w:val="29"/>
  </w:num>
  <w:num w:numId="15" w16cid:durableId="1147553769">
    <w:abstractNumId w:val="30"/>
  </w:num>
  <w:num w:numId="16" w16cid:durableId="320428351">
    <w:abstractNumId w:val="7"/>
  </w:num>
  <w:num w:numId="17" w16cid:durableId="185028227">
    <w:abstractNumId w:val="32"/>
  </w:num>
  <w:num w:numId="18" w16cid:durableId="1491948095">
    <w:abstractNumId w:val="10"/>
  </w:num>
  <w:num w:numId="19" w16cid:durableId="411968880">
    <w:abstractNumId w:val="21"/>
  </w:num>
  <w:num w:numId="20" w16cid:durableId="616182572">
    <w:abstractNumId w:val="18"/>
  </w:num>
  <w:num w:numId="21" w16cid:durableId="1218010288">
    <w:abstractNumId w:val="22"/>
  </w:num>
  <w:num w:numId="22" w16cid:durableId="1716659441">
    <w:abstractNumId w:val="15"/>
  </w:num>
  <w:num w:numId="23" w16cid:durableId="1293249104">
    <w:abstractNumId w:val="20"/>
  </w:num>
  <w:num w:numId="24" w16cid:durableId="1126043889">
    <w:abstractNumId w:val="25"/>
  </w:num>
  <w:num w:numId="25" w16cid:durableId="482549143">
    <w:abstractNumId w:val="17"/>
  </w:num>
  <w:num w:numId="26" w16cid:durableId="1522429307">
    <w:abstractNumId w:val="11"/>
  </w:num>
  <w:num w:numId="27" w16cid:durableId="1399093508">
    <w:abstractNumId w:val="12"/>
  </w:num>
  <w:num w:numId="28" w16cid:durableId="1920404174">
    <w:abstractNumId w:val="28"/>
  </w:num>
  <w:num w:numId="29" w16cid:durableId="1326057054">
    <w:abstractNumId w:val="9"/>
  </w:num>
  <w:num w:numId="30" w16cid:durableId="528840106">
    <w:abstractNumId w:val="27"/>
  </w:num>
  <w:num w:numId="31" w16cid:durableId="506945060">
    <w:abstractNumId w:val="2"/>
  </w:num>
  <w:num w:numId="32" w16cid:durableId="789127785">
    <w:abstractNumId w:val="4"/>
  </w:num>
  <w:num w:numId="33" w16cid:durableId="879634722">
    <w:abstractNumId w:val="34"/>
  </w:num>
  <w:num w:numId="34" w16cid:durableId="591161232">
    <w:abstractNumId w:val="16"/>
  </w:num>
  <w:num w:numId="35" w16cid:durableId="14936761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3F"/>
    <w:rsid w:val="00092FEF"/>
    <w:rsid w:val="004C733F"/>
    <w:rsid w:val="00507CB0"/>
    <w:rsid w:val="005C6BFF"/>
    <w:rsid w:val="008E4A1F"/>
    <w:rsid w:val="0096045F"/>
    <w:rsid w:val="00B817A1"/>
    <w:rsid w:val="00D826CE"/>
    <w:rsid w:val="00DD499A"/>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679D8"/>
  <w15:chartTrackingRefBased/>
  <w15:docId w15:val="{78234271-2CB8-483D-AA9A-01F9EAD04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33F"/>
    <w:pPr>
      <w:spacing w:after="200" w:line="276" w:lineRule="auto"/>
    </w:pPr>
    <w:rPr>
      <w:kern w:val="0"/>
      <w:lang w:val="id-ID"/>
      <w14:ligatures w14:val="none"/>
    </w:rPr>
  </w:style>
  <w:style w:type="paragraph" w:styleId="Heading1">
    <w:name w:val="heading 1"/>
    <w:basedOn w:val="Normal"/>
    <w:next w:val="Normal"/>
    <w:link w:val="Heading1Char"/>
    <w:uiPriority w:val="9"/>
    <w:qFormat/>
    <w:rsid w:val="004C7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7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73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73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73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7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3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73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73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73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73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7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33F"/>
    <w:rPr>
      <w:rFonts w:eastAsiaTheme="majorEastAsia" w:cstheme="majorBidi"/>
      <w:color w:val="272727" w:themeColor="text1" w:themeTint="D8"/>
    </w:rPr>
  </w:style>
  <w:style w:type="paragraph" w:styleId="Title">
    <w:name w:val="Title"/>
    <w:basedOn w:val="Normal"/>
    <w:next w:val="Normal"/>
    <w:link w:val="TitleChar"/>
    <w:uiPriority w:val="10"/>
    <w:qFormat/>
    <w:rsid w:val="004C7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33F"/>
    <w:pPr>
      <w:spacing w:before="160"/>
      <w:jc w:val="center"/>
    </w:pPr>
    <w:rPr>
      <w:i/>
      <w:iCs/>
      <w:color w:val="404040" w:themeColor="text1" w:themeTint="BF"/>
    </w:rPr>
  </w:style>
  <w:style w:type="character" w:customStyle="1" w:styleId="QuoteChar">
    <w:name w:val="Quote Char"/>
    <w:basedOn w:val="DefaultParagraphFont"/>
    <w:link w:val="Quote"/>
    <w:uiPriority w:val="29"/>
    <w:rsid w:val="004C733F"/>
    <w:rPr>
      <w:i/>
      <w:iCs/>
      <w:color w:val="404040" w:themeColor="text1" w:themeTint="BF"/>
    </w:rPr>
  </w:style>
  <w:style w:type="paragraph" w:styleId="ListParagraph">
    <w:name w:val="List Paragraph"/>
    <w:basedOn w:val="Normal"/>
    <w:uiPriority w:val="34"/>
    <w:qFormat/>
    <w:rsid w:val="004C733F"/>
    <w:pPr>
      <w:ind w:left="720"/>
      <w:contextualSpacing/>
    </w:pPr>
  </w:style>
  <w:style w:type="character" w:styleId="IntenseEmphasis">
    <w:name w:val="Intense Emphasis"/>
    <w:basedOn w:val="DefaultParagraphFont"/>
    <w:uiPriority w:val="21"/>
    <w:qFormat/>
    <w:rsid w:val="004C733F"/>
    <w:rPr>
      <w:i/>
      <w:iCs/>
      <w:color w:val="2F5496" w:themeColor="accent1" w:themeShade="BF"/>
    </w:rPr>
  </w:style>
  <w:style w:type="paragraph" w:styleId="IntenseQuote">
    <w:name w:val="Intense Quote"/>
    <w:basedOn w:val="Normal"/>
    <w:next w:val="Normal"/>
    <w:link w:val="IntenseQuoteChar"/>
    <w:uiPriority w:val="30"/>
    <w:qFormat/>
    <w:rsid w:val="004C7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733F"/>
    <w:rPr>
      <w:i/>
      <w:iCs/>
      <w:color w:val="2F5496" w:themeColor="accent1" w:themeShade="BF"/>
    </w:rPr>
  </w:style>
  <w:style w:type="character" w:styleId="IntenseReference">
    <w:name w:val="Intense Reference"/>
    <w:basedOn w:val="DefaultParagraphFont"/>
    <w:uiPriority w:val="32"/>
    <w:qFormat/>
    <w:rsid w:val="004C733F"/>
    <w:rPr>
      <w:b/>
      <w:bCs/>
      <w:smallCaps/>
      <w:color w:val="2F5496" w:themeColor="accent1" w:themeShade="BF"/>
      <w:spacing w:val="5"/>
    </w:rPr>
  </w:style>
  <w:style w:type="paragraph" w:styleId="NormalWeb">
    <w:name w:val="Normal (Web)"/>
    <w:basedOn w:val="Normal"/>
    <w:uiPriority w:val="99"/>
    <w:unhideWhenUsed/>
    <w:rsid w:val="004C733F"/>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jpe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gif"/><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4346</Words>
  <Characters>24777</Characters>
  <Application>Microsoft Office Word</Application>
  <DocSecurity>0</DocSecurity>
  <Lines>206</Lines>
  <Paragraphs>58</Paragraphs>
  <ScaleCrop>false</ScaleCrop>
  <Company/>
  <LinksUpToDate>false</LinksUpToDate>
  <CharactersWithSpaces>29065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2026-07-11T07:06:00Z</dcterms:created>
  <dcterms:modified xsi:type="dcterms:W3CDTF">2026-07-11T07:06:00Z</dcterms:modified>
</cp:coreProperties>
</file>