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BA7" w:rsidRPr="00E00138" w:rsidRDefault="00830BA7" w:rsidP="00830BA7">
      <w:pPr>
        <w:spacing w:line="480" w:lineRule="auto"/>
        <w:ind w:left="360"/>
        <w:jc w:val="center"/>
        <w:rPr>
          <w:rFonts w:asciiTheme="majorBidi" w:hAnsiTheme="majorBidi" w:cstheme="majorBidi"/>
          <w:b/>
          <w:bCs/>
          <w:sz w:val="24"/>
          <w:szCs w:val="24"/>
        </w:rPr>
      </w:pPr>
      <w:r w:rsidRPr="00E00138">
        <w:rPr>
          <w:rFonts w:asciiTheme="majorBidi" w:hAnsiTheme="majorBidi" w:cstheme="majorBidi"/>
          <w:b/>
          <w:bCs/>
          <w:sz w:val="24"/>
          <w:szCs w:val="24"/>
        </w:rPr>
        <w:t>BAB II</w:t>
      </w:r>
    </w:p>
    <w:p w:rsidR="00830BA7" w:rsidRPr="00E00138" w:rsidRDefault="00830BA7" w:rsidP="00830BA7">
      <w:pPr>
        <w:spacing w:line="480" w:lineRule="auto"/>
        <w:ind w:left="360"/>
        <w:jc w:val="center"/>
        <w:rPr>
          <w:rFonts w:asciiTheme="majorBidi" w:hAnsiTheme="majorBidi" w:cstheme="majorBidi"/>
          <w:b/>
          <w:bCs/>
          <w:sz w:val="24"/>
          <w:szCs w:val="24"/>
        </w:rPr>
      </w:pPr>
      <w:r w:rsidRPr="00E00138">
        <w:rPr>
          <w:rFonts w:asciiTheme="majorBidi" w:hAnsiTheme="majorBidi" w:cstheme="majorBidi"/>
          <w:b/>
          <w:bCs/>
          <w:sz w:val="24"/>
          <w:szCs w:val="24"/>
        </w:rPr>
        <w:t>TINJAUAN PUSTAKA</w:t>
      </w:r>
    </w:p>
    <w:p w:rsidR="00830BA7" w:rsidRPr="00160805" w:rsidRDefault="00830BA7" w:rsidP="00830BA7">
      <w:pPr>
        <w:pStyle w:val="ListParagraph"/>
        <w:numPr>
          <w:ilvl w:val="0"/>
          <w:numId w:val="6"/>
        </w:numPr>
        <w:spacing w:line="480" w:lineRule="auto"/>
        <w:ind w:left="426" w:hanging="426"/>
        <w:jc w:val="both"/>
        <w:rPr>
          <w:rFonts w:asciiTheme="majorBidi" w:hAnsiTheme="majorBidi" w:cstheme="majorBidi"/>
          <w:b/>
          <w:bCs/>
          <w:sz w:val="24"/>
          <w:szCs w:val="24"/>
        </w:rPr>
      </w:pPr>
      <w:r w:rsidRPr="00E00138">
        <w:rPr>
          <w:rFonts w:asciiTheme="majorBidi" w:hAnsiTheme="majorBidi" w:cstheme="majorBidi"/>
          <w:b/>
          <w:bCs/>
          <w:sz w:val="24"/>
          <w:szCs w:val="24"/>
        </w:rPr>
        <w:t>Pengertian Belajar</w:t>
      </w:r>
    </w:p>
    <w:p w:rsidR="00830BA7" w:rsidRDefault="00830BA7" w:rsidP="00830BA7">
      <w:pPr>
        <w:pStyle w:val="ListParagraph"/>
        <w:spacing w:line="480" w:lineRule="auto"/>
        <w:ind w:left="0" w:firstLine="426"/>
        <w:jc w:val="both"/>
        <w:rPr>
          <w:rFonts w:asciiTheme="majorBidi" w:hAnsiTheme="majorBidi" w:cstheme="majorBidi"/>
          <w:sz w:val="24"/>
          <w:szCs w:val="24"/>
          <w:lang w:val="id-ID"/>
        </w:rPr>
      </w:pPr>
      <w:r w:rsidRPr="00160805">
        <w:rPr>
          <w:rFonts w:asciiTheme="majorBidi" w:hAnsiTheme="majorBidi" w:cstheme="majorBidi"/>
          <w:sz w:val="24"/>
          <w:szCs w:val="24"/>
        </w:rPr>
        <w:t>Belajar ialah suatu proses usaha yang dilakukan seseorang untuk memperoleh suatu perubahan tingkah laku yang baru secara keseluruhan, sebagai hasil pengalamannya sendiri dalam interak</w:t>
      </w:r>
      <w:r>
        <w:rPr>
          <w:rFonts w:asciiTheme="majorBidi" w:hAnsiTheme="majorBidi" w:cstheme="majorBidi"/>
          <w:sz w:val="24"/>
          <w:szCs w:val="24"/>
        </w:rPr>
        <w:t>si dengan lingkungannya. (Slameto</w:t>
      </w:r>
      <w:proofErr w:type="gramStart"/>
      <w:r>
        <w:rPr>
          <w:rFonts w:asciiTheme="majorBidi" w:hAnsiTheme="majorBidi" w:cstheme="majorBidi"/>
          <w:sz w:val="24"/>
          <w:szCs w:val="24"/>
        </w:rPr>
        <w:t>,2010</w:t>
      </w:r>
      <w:proofErr w:type="gramEnd"/>
      <w:r w:rsidRPr="00160805">
        <w:rPr>
          <w:rFonts w:asciiTheme="majorBidi" w:hAnsiTheme="majorBidi" w:cstheme="majorBidi"/>
          <w:sz w:val="24"/>
          <w:szCs w:val="24"/>
        </w:rPr>
        <w:t>: 2).</w:t>
      </w:r>
      <w:r>
        <w:rPr>
          <w:rFonts w:asciiTheme="majorBidi" w:hAnsiTheme="majorBidi" w:cstheme="majorBidi"/>
          <w:sz w:val="24"/>
          <w:szCs w:val="24"/>
          <w:lang w:val="id-ID"/>
        </w:rPr>
        <w:t xml:space="preserve"> Pegertian belajar telah banyak dirumuskan oleh para ahli dengan berbagai rumusan yang berbeda, sesuai dengan latar belakang para ahli masing-masing. Dari sekian banyak pengertian belajar tersebut, ada suatu kesamaan bahwa belajar itu merupakan proses perubahan tingkah laku atau pengalaman.</w:t>
      </w:r>
    </w:p>
    <w:p w:rsidR="00830BA7" w:rsidRDefault="00830BA7" w:rsidP="00830BA7">
      <w:pPr>
        <w:pStyle w:val="ListParagraph"/>
        <w:spacing w:line="480" w:lineRule="auto"/>
        <w:ind w:left="0" w:firstLine="426"/>
        <w:jc w:val="both"/>
        <w:rPr>
          <w:rFonts w:asciiTheme="majorBidi" w:hAnsiTheme="majorBidi" w:cstheme="majorBidi"/>
          <w:sz w:val="24"/>
          <w:szCs w:val="24"/>
          <w:lang w:val="id-ID"/>
        </w:rPr>
      </w:pPr>
      <w:r>
        <w:rPr>
          <w:rFonts w:asciiTheme="majorBidi" w:hAnsiTheme="majorBidi" w:cstheme="majorBidi"/>
          <w:sz w:val="24"/>
          <w:szCs w:val="24"/>
          <w:lang w:val="id-ID"/>
        </w:rPr>
        <w:t>Hal serupa juga dinyatakan oleh Ali, (2007: 14) bahwa b</w:t>
      </w:r>
      <w:r w:rsidRPr="00E00138">
        <w:rPr>
          <w:rFonts w:asciiTheme="majorBidi" w:hAnsiTheme="majorBidi" w:cstheme="majorBidi"/>
          <w:sz w:val="24"/>
          <w:szCs w:val="24"/>
        </w:rPr>
        <w:t xml:space="preserve">elajar dapat diartikan sebagai proses perubahan perilaku akibat interaksi individu dengan lingkungan. </w:t>
      </w:r>
      <w:proofErr w:type="gramStart"/>
      <w:r w:rsidRPr="00E00138">
        <w:rPr>
          <w:rFonts w:asciiTheme="majorBidi" w:hAnsiTheme="majorBidi" w:cstheme="majorBidi"/>
          <w:sz w:val="24"/>
          <w:szCs w:val="24"/>
        </w:rPr>
        <w:t>Perilaku itu mengandung pengertian yang luas.</w:t>
      </w:r>
      <w:proofErr w:type="gramEnd"/>
      <w:r w:rsidRPr="00E00138">
        <w:rPr>
          <w:rFonts w:asciiTheme="majorBidi" w:hAnsiTheme="majorBidi" w:cstheme="majorBidi"/>
          <w:sz w:val="24"/>
          <w:szCs w:val="24"/>
        </w:rPr>
        <w:t xml:space="preserve"> </w:t>
      </w:r>
      <w:proofErr w:type="gramStart"/>
      <w:r w:rsidRPr="00E00138">
        <w:rPr>
          <w:rFonts w:asciiTheme="majorBidi" w:hAnsiTheme="majorBidi" w:cstheme="majorBidi"/>
          <w:sz w:val="24"/>
          <w:szCs w:val="24"/>
        </w:rPr>
        <w:t xml:space="preserve">Hal </w:t>
      </w:r>
      <w:r>
        <w:rPr>
          <w:rFonts w:asciiTheme="majorBidi" w:hAnsiTheme="majorBidi" w:cstheme="majorBidi"/>
          <w:sz w:val="24"/>
          <w:szCs w:val="24"/>
        </w:rPr>
        <w:t>ini mencakup penget</w:t>
      </w:r>
      <w:r w:rsidRPr="00E00138">
        <w:rPr>
          <w:rFonts w:asciiTheme="majorBidi" w:hAnsiTheme="majorBidi" w:cstheme="majorBidi"/>
          <w:sz w:val="24"/>
          <w:szCs w:val="24"/>
        </w:rPr>
        <w:t>ahuan, pemahaman, keterampilan, sikap,</w:t>
      </w:r>
      <w:r>
        <w:rPr>
          <w:rFonts w:asciiTheme="majorBidi" w:hAnsiTheme="majorBidi" w:cstheme="majorBidi"/>
          <w:sz w:val="24"/>
          <w:szCs w:val="24"/>
          <w:lang w:val="id-ID"/>
        </w:rPr>
        <w:t xml:space="preserve"> </w:t>
      </w:r>
      <w:r w:rsidRPr="00E00138">
        <w:rPr>
          <w:rFonts w:asciiTheme="majorBidi" w:hAnsiTheme="majorBidi" w:cstheme="majorBidi"/>
          <w:sz w:val="24"/>
          <w:szCs w:val="24"/>
        </w:rPr>
        <w:t>dan sebagainya.</w:t>
      </w:r>
      <w:proofErr w:type="gramEnd"/>
      <w:r w:rsidRPr="00E00138">
        <w:rPr>
          <w:rFonts w:asciiTheme="majorBidi" w:hAnsiTheme="majorBidi" w:cstheme="majorBidi"/>
          <w:sz w:val="24"/>
          <w:szCs w:val="24"/>
        </w:rPr>
        <w:t xml:space="preserve"> </w:t>
      </w:r>
      <w:proofErr w:type="gramStart"/>
      <w:r w:rsidRPr="00E00138">
        <w:rPr>
          <w:rFonts w:asciiTheme="majorBidi" w:hAnsiTheme="majorBidi" w:cstheme="majorBidi"/>
          <w:sz w:val="24"/>
          <w:szCs w:val="24"/>
        </w:rPr>
        <w:t>Setiap perilaku ada yang nampak (bisa diamati), ada pula yang tidak bisa diamati.</w:t>
      </w:r>
      <w:proofErr w:type="gramEnd"/>
      <w:r w:rsidRPr="00E00138">
        <w:rPr>
          <w:rFonts w:asciiTheme="majorBidi" w:hAnsiTheme="majorBidi" w:cstheme="majorBidi"/>
          <w:sz w:val="24"/>
          <w:szCs w:val="24"/>
        </w:rPr>
        <w:t xml:space="preserve"> </w:t>
      </w:r>
      <w:proofErr w:type="gramStart"/>
      <w:r w:rsidRPr="00E00138">
        <w:rPr>
          <w:rFonts w:asciiTheme="majorBidi" w:hAnsiTheme="majorBidi" w:cstheme="majorBidi"/>
          <w:sz w:val="24"/>
          <w:szCs w:val="24"/>
        </w:rPr>
        <w:t>Perilaku yang dapat diamati disebut penampilan atau behavioral.</w:t>
      </w:r>
      <w:proofErr w:type="gramEnd"/>
      <w:r w:rsidRPr="00E00138">
        <w:rPr>
          <w:rFonts w:asciiTheme="majorBidi" w:hAnsiTheme="majorBidi" w:cstheme="majorBidi"/>
          <w:sz w:val="24"/>
          <w:szCs w:val="24"/>
        </w:rPr>
        <w:t xml:space="preserve"> </w:t>
      </w:r>
      <w:proofErr w:type="gramStart"/>
      <w:r w:rsidRPr="00E00138">
        <w:rPr>
          <w:rFonts w:asciiTheme="majorBidi" w:hAnsiTheme="majorBidi" w:cstheme="majorBidi"/>
          <w:sz w:val="24"/>
          <w:szCs w:val="24"/>
        </w:rPr>
        <w:t xml:space="preserve">Sedangkan yang tidak bisa diamati disebut “kecenderungan perilaku atau </w:t>
      </w:r>
      <w:r w:rsidRPr="001B2182">
        <w:rPr>
          <w:rFonts w:asciiTheme="majorBidi" w:hAnsiTheme="majorBidi" w:cstheme="majorBidi"/>
          <w:i/>
          <w:sz w:val="24"/>
          <w:szCs w:val="24"/>
        </w:rPr>
        <w:t>behavioral tendency</w:t>
      </w:r>
      <w:r w:rsidRPr="00E00138">
        <w:rPr>
          <w:rFonts w:asciiTheme="majorBidi" w:hAnsiTheme="majorBidi" w:cstheme="majorBidi"/>
          <w:sz w:val="24"/>
          <w:szCs w:val="24"/>
        </w:rPr>
        <w:t>”.</w:t>
      </w:r>
      <w:proofErr w:type="gramEnd"/>
    </w:p>
    <w:p w:rsidR="00830BA7" w:rsidRPr="00E948DA" w:rsidRDefault="00830BA7" w:rsidP="00830BA7">
      <w:pPr>
        <w:pStyle w:val="ListParagraph"/>
        <w:spacing w:line="480" w:lineRule="auto"/>
        <w:ind w:left="0" w:firstLine="426"/>
        <w:jc w:val="both"/>
        <w:rPr>
          <w:rFonts w:asciiTheme="majorBidi" w:hAnsiTheme="majorBidi" w:cstheme="majorBidi"/>
          <w:sz w:val="24"/>
          <w:szCs w:val="24"/>
          <w:lang w:val="id-ID"/>
        </w:rPr>
      </w:pPr>
      <w:r>
        <w:rPr>
          <w:rFonts w:asciiTheme="majorBidi" w:hAnsiTheme="majorBidi" w:cstheme="majorBidi"/>
          <w:sz w:val="24"/>
          <w:szCs w:val="24"/>
          <w:lang w:val="id-ID"/>
        </w:rPr>
        <w:t>Bertolak pada pengertian belajar yang diuraikan oleh Ali,(2007: 14) belajar sebagai proses perubahan perilaku akibat interaksi individu dengan lingkungannya.  Hal itu dapat kita cermati karena apabila tidak ada suatu proses antara individu dengan lingkungannya maka seorang manusia tidak akan dapat belajar apabila tidak ada interaksi dengan lingkungannya. Ungkapan yang menyatakan “</w:t>
      </w:r>
      <w:r w:rsidRPr="00CB3B08">
        <w:rPr>
          <w:rFonts w:asciiTheme="majorBidi" w:hAnsiTheme="majorBidi" w:cstheme="majorBidi"/>
          <w:i/>
          <w:sz w:val="24"/>
          <w:szCs w:val="24"/>
          <w:lang w:val="id-ID"/>
        </w:rPr>
        <w:t>Pengalaman adalah guru yang terbaik</w:t>
      </w:r>
      <w:r>
        <w:rPr>
          <w:rFonts w:asciiTheme="majorBidi" w:hAnsiTheme="majorBidi" w:cstheme="majorBidi"/>
          <w:sz w:val="24"/>
          <w:szCs w:val="24"/>
          <w:lang w:val="id-ID"/>
        </w:rPr>
        <w:t xml:space="preserve">” menunjukkan bahwa suatu </w:t>
      </w:r>
      <w:r>
        <w:rPr>
          <w:rFonts w:asciiTheme="majorBidi" w:hAnsiTheme="majorBidi" w:cstheme="majorBidi"/>
          <w:sz w:val="24"/>
          <w:szCs w:val="24"/>
          <w:lang w:val="id-ID"/>
        </w:rPr>
        <w:lastRenderedPageBreak/>
        <w:t>pengalaman adalah guru yang terbaik dalam hal apapun. Baik dalam pengalaman belajar maupun pengalaman lainnya. Dan ungkapan itu menunjukkan bahwa pengalaman itu tidak akan menjadi guru yang terbaik apabila tidak ada interaksi antara individu dengan lingkungannya.</w:t>
      </w:r>
    </w:p>
    <w:p w:rsidR="00830BA7" w:rsidRDefault="00830BA7" w:rsidP="00830BA7">
      <w:pPr>
        <w:tabs>
          <w:tab w:val="left" w:pos="5954"/>
        </w:tabs>
        <w:spacing w:line="480" w:lineRule="auto"/>
        <w:ind w:firstLine="426"/>
        <w:jc w:val="both"/>
        <w:rPr>
          <w:rFonts w:asciiTheme="majorBidi" w:hAnsiTheme="majorBidi" w:cstheme="majorBidi"/>
          <w:sz w:val="24"/>
          <w:szCs w:val="24"/>
        </w:rPr>
      </w:pPr>
      <w:r>
        <w:rPr>
          <w:rFonts w:asciiTheme="majorBidi" w:hAnsiTheme="majorBidi" w:cstheme="majorBidi"/>
          <w:sz w:val="24"/>
          <w:szCs w:val="24"/>
        </w:rPr>
        <w:t xml:space="preserve">Menurut Darsono (2005: 25 Hamdani, 2011: 47) </w:t>
      </w:r>
      <w:r>
        <w:rPr>
          <w:rFonts w:asciiTheme="majorBidi" w:hAnsiTheme="majorBidi" w:cstheme="majorBidi"/>
          <w:sz w:val="24"/>
          <w:szCs w:val="24"/>
          <w:lang w:val="id-ID"/>
        </w:rPr>
        <w:t xml:space="preserve">dan Suardi (Zain, 2006: 39) </w:t>
      </w:r>
      <w:r>
        <w:rPr>
          <w:rFonts w:asciiTheme="majorBidi" w:hAnsiTheme="majorBidi" w:cstheme="majorBidi"/>
          <w:sz w:val="24"/>
          <w:szCs w:val="24"/>
        </w:rPr>
        <w:t xml:space="preserve">berpendapat bahwa ciri-ciri pembelajaran adalah sebagai </w:t>
      </w:r>
      <w:proofErr w:type="gramStart"/>
      <w:r>
        <w:rPr>
          <w:rFonts w:asciiTheme="majorBidi" w:hAnsiTheme="majorBidi" w:cstheme="majorBidi"/>
          <w:sz w:val="24"/>
          <w:szCs w:val="24"/>
        </w:rPr>
        <w:t>berikut :</w:t>
      </w:r>
      <w:proofErr w:type="gramEnd"/>
    </w:p>
    <w:p w:rsidR="00830BA7"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rPr>
        <w:t>Pembelajaran dilakukan secara sadar dan direncanakan secara sistematis.</w:t>
      </w:r>
    </w:p>
    <w:p w:rsidR="00830BA7"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rPr>
        <w:t>Pembelajaran dapat menumbuhkan perhatian dan motiva</w:t>
      </w:r>
      <w:proofErr w:type="gramStart"/>
      <w:r>
        <w:rPr>
          <w:rFonts w:asciiTheme="majorBidi" w:hAnsiTheme="majorBidi" w:cstheme="majorBidi"/>
          <w:sz w:val="24"/>
          <w:szCs w:val="24"/>
          <w:lang w:val="id-ID"/>
        </w:rPr>
        <w:t>]</w:t>
      </w:r>
      <w:r>
        <w:rPr>
          <w:rFonts w:asciiTheme="majorBidi" w:hAnsiTheme="majorBidi" w:cstheme="majorBidi"/>
          <w:sz w:val="24"/>
          <w:szCs w:val="24"/>
        </w:rPr>
        <w:t>si</w:t>
      </w:r>
      <w:proofErr w:type="gramEnd"/>
      <w:r>
        <w:rPr>
          <w:rFonts w:asciiTheme="majorBidi" w:hAnsiTheme="majorBidi" w:cstheme="majorBidi"/>
          <w:sz w:val="24"/>
          <w:szCs w:val="24"/>
        </w:rPr>
        <w:t xml:space="preserve"> siswa dalam belajar.</w:t>
      </w:r>
    </w:p>
    <w:p w:rsidR="00830BA7"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rPr>
        <w:t>Pembelajaran dapat menyediakan bahan belajar yang menarik perhatian dan menantang siswa.</w:t>
      </w:r>
    </w:p>
    <w:p w:rsidR="00830BA7"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rPr>
        <w:t xml:space="preserve">Pembelajaran dapat menggunakan alat </w:t>
      </w:r>
      <w:proofErr w:type="gramStart"/>
      <w:r>
        <w:rPr>
          <w:rFonts w:asciiTheme="majorBidi" w:hAnsiTheme="majorBidi" w:cstheme="majorBidi"/>
          <w:sz w:val="24"/>
          <w:szCs w:val="24"/>
        </w:rPr>
        <w:t>bantu</w:t>
      </w:r>
      <w:proofErr w:type="gramEnd"/>
      <w:r>
        <w:rPr>
          <w:rFonts w:asciiTheme="majorBidi" w:hAnsiTheme="majorBidi" w:cstheme="majorBidi"/>
          <w:sz w:val="24"/>
          <w:szCs w:val="24"/>
        </w:rPr>
        <w:t xml:space="preserve"> belajar yang tepat dan menarik.</w:t>
      </w:r>
    </w:p>
    <w:p w:rsidR="00830BA7"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rPr>
        <w:t>Pembelajaran dapat menciptakan suasana belajar yang aman dan menyenangkan bagi siswa.</w:t>
      </w:r>
    </w:p>
    <w:p w:rsidR="00830BA7"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rPr>
        <w:t>Pembelajaran dapat membuat siswa siap menerima pembelajaran, baik secara fisik maupun psikologi.</w:t>
      </w:r>
    </w:p>
    <w:p w:rsidR="00830BA7"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rPr>
        <w:t>Pembelajaran menekankan keaktifan siswa.</w:t>
      </w:r>
    </w:p>
    <w:p w:rsidR="00830BA7" w:rsidRPr="007174DC"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rPr>
        <w:t>Pembelajaran dilakukan secara sadar dan sengaja.</w:t>
      </w:r>
    </w:p>
    <w:p w:rsidR="00830BA7" w:rsidRPr="007174DC"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lang w:val="id-ID"/>
        </w:rPr>
        <w:t>Belajar mengajar memiliki tujuan, yakni untuk membentuk anak didik dalam suatu perkembangan tertentu.</w:t>
      </w:r>
    </w:p>
    <w:p w:rsidR="00830BA7" w:rsidRPr="007174DC"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lang w:val="id-ID"/>
        </w:rPr>
        <w:t>Ada suatu prosedur (jalannya interaksi) yang direncanakan, didesain untuk mencapai tujuan yang telah ditentukan.</w:t>
      </w:r>
    </w:p>
    <w:p w:rsidR="00830BA7" w:rsidRPr="00E24214"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lang w:val="id-ID"/>
        </w:rPr>
        <w:lastRenderedPageBreak/>
        <w:t>Kegiatan belajar mengajar ditandai dengan satu penggarapan materi yang khusus.</w:t>
      </w:r>
    </w:p>
    <w:p w:rsidR="00830BA7" w:rsidRPr="00E24214"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lang w:val="id-ID"/>
        </w:rPr>
        <w:t>Ditandai dengan aktivitas anak didik.</w:t>
      </w:r>
    </w:p>
    <w:p w:rsidR="00830BA7" w:rsidRPr="00E24214"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lang w:val="id-ID"/>
        </w:rPr>
        <w:t>Dalam kegiatan belajar mengajar, guru berperan sebagai pembimbing.</w:t>
      </w:r>
    </w:p>
    <w:p w:rsidR="00830BA7" w:rsidRPr="00E24214"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lang w:val="id-ID"/>
        </w:rPr>
        <w:t>Dalam kegiatan belajar mengajar membutuhkan disiplin.</w:t>
      </w:r>
    </w:p>
    <w:p w:rsidR="00830BA7" w:rsidRPr="00E24214"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lang w:val="id-ID"/>
        </w:rPr>
        <w:t>Ada batas waktu.</w:t>
      </w:r>
    </w:p>
    <w:p w:rsidR="00830BA7" w:rsidRPr="00E24214" w:rsidRDefault="00830BA7" w:rsidP="00830BA7">
      <w:pPr>
        <w:pStyle w:val="ListParagraph"/>
        <w:numPr>
          <w:ilvl w:val="0"/>
          <w:numId w:val="7"/>
        </w:numPr>
        <w:tabs>
          <w:tab w:val="left" w:pos="5954"/>
        </w:tabs>
        <w:spacing w:line="480" w:lineRule="auto"/>
        <w:ind w:left="426" w:hanging="426"/>
        <w:jc w:val="both"/>
        <w:rPr>
          <w:rFonts w:asciiTheme="majorBidi" w:hAnsiTheme="majorBidi" w:cstheme="majorBidi"/>
          <w:sz w:val="24"/>
          <w:szCs w:val="24"/>
        </w:rPr>
      </w:pPr>
      <w:r>
        <w:rPr>
          <w:rFonts w:asciiTheme="majorBidi" w:hAnsiTheme="majorBidi" w:cstheme="majorBidi"/>
          <w:sz w:val="24"/>
          <w:szCs w:val="24"/>
          <w:lang w:val="id-ID"/>
        </w:rPr>
        <w:t>Evaluasi.</w:t>
      </w:r>
    </w:p>
    <w:p w:rsidR="00830BA7" w:rsidRPr="00575419" w:rsidRDefault="00830BA7" w:rsidP="00830BA7">
      <w:pPr>
        <w:pStyle w:val="ListParagraph"/>
        <w:tabs>
          <w:tab w:val="left" w:pos="5954"/>
        </w:tabs>
        <w:spacing w:line="480" w:lineRule="auto"/>
        <w:ind w:left="0" w:firstLine="426"/>
        <w:jc w:val="both"/>
        <w:rPr>
          <w:rFonts w:asciiTheme="majorBidi" w:hAnsiTheme="majorBidi" w:cstheme="majorBidi"/>
          <w:sz w:val="24"/>
          <w:szCs w:val="24"/>
        </w:rPr>
      </w:pPr>
      <w:r>
        <w:rPr>
          <w:rFonts w:asciiTheme="majorBidi" w:hAnsiTheme="majorBidi" w:cstheme="majorBidi"/>
          <w:sz w:val="24"/>
          <w:szCs w:val="24"/>
          <w:lang w:val="id-ID"/>
        </w:rPr>
        <w:t>Dari uraian diatas, bisa dilihat bahwa suatu proses pembelajaran memiliki ciri-ciri yang sangat penting untuk mencapai suatu tujuan pendidikan. Maka dalam kegiatan apapun ciri-ciri pembelajaran di atas tidak bisa diabaikan karena merupakan unsur penting dalam mencapai tujuan pembelajaran. Kegiatan belajar mengajar tidak bisa dibawa sesuka hati, karena apabila suatu proses pembelajaran tidak mematuhi aturan atau unsur-unsur pembelajaran maka suatu proses pembelajaran tidak akan mencapai tujuan pembelajaran.</w:t>
      </w:r>
    </w:p>
    <w:p w:rsidR="00830BA7" w:rsidRPr="00E00138" w:rsidRDefault="00830BA7" w:rsidP="00830BA7">
      <w:pPr>
        <w:pStyle w:val="ListParagraph"/>
        <w:numPr>
          <w:ilvl w:val="0"/>
          <w:numId w:val="6"/>
        </w:numPr>
        <w:spacing w:line="480" w:lineRule="auto"/>
        <w:ind w:left="426" w:hanging="426"/>
        <w:jc w:val="both"/>
        <w:rPr>
          <w:rFonts w:asciiTheme="majorBidi" w:hAnsiTheme="majorBidi" w:cstheme="majorBidi"/>
          <w:b/>
          <w:bCs/>
          <w:sz w:val="24"/>
          <w:szCs w:val="24"/>
        </w:rPr>
      </w:pPr>
      <w:r w:rsidRPr="00E00138">
        <w:rPr>
          <w:rFonts w:asciiTheme="majorBidi" w:hAnsiTheme="majorBidi" w:cstheme="majorBidi"/>
          <w:b/>
          <w:bCs/>
          <w:sz w:val="24"/>
          <w:szCs w:val="24"/>
        </w:rPr>
        <w:t>Pengertian Hasil Belajar</w:t>
      </w:r>
    </w:p>
    <w:p w:rsidR="00830BA7" w:rsidRDefault="00830BA7" w:rsidP="00830BA7">
      <w:pPr>
        <w:pStyle w:val="ListParagraph"/>
        <w:spacing w:line="480" w:lineRule="auto"/>
        <w:ind w:left="0" w:firstLine="426"/>
        <w:jc w:val="both"/>
        <w:rPr>
          <w:rFonts w:asciiTheme="majorBidi" w:hAnsiTheme="majorBidi" w:cstheme="majorBidi"/>
          <w:sz w:val="24"/>
          <w:szCs w:val="24"/>
          <w:lang w:val="id-ID"/>
        </w:rPr>
      </w:pPr>
      <w:r>
        <w:rPr>
          <w:rFonts w:asciiTheme="majorBidi" w:hAnsiTheme="majorBidi" w:cstheme="majorBidi"/>
          <w:sz w:val="24"/>
          <w:szCs w:val="24"/>
          <w:lang w:val="id-ID"/>
        </w:rPr>
        <w:t>Pada hakikatnya, suatu pembelajaran memerlukan suatu tes  untuk melihat sejauhmana hasil dari proses pembelajaran yang dilakukan di sekolah. “proses adalah kegiatan yang dilakukan oleh siswa dalam mencapai tujuan pengajaran, sedangkan hasil belajar adalah kemampuan-kemampuan yang dimiliki siswa setelah ia menerima pengalaman belajarnya”(Sudjana,1995 : 22). Kemampuan-kemampuan yang harus dicapai seorang siswa dalam hasil belajar meliputi tiga ranah, yakni ranah kognitif, ranah afektif, dan ranah psikomotor.</w:t>
      </w:r>
    </w:p>
    <w:p w:rsidR="00830BA7" w:rsidRDefault="00830BA7" w:rsidP="00830BA7">
      <w:pPr>
        <w:pStyle w:val="ListParagraph"/>
        <w:spacing w:line="480" w:lineRule="auto"/>
        <w:ind w:left="0" w:firstLine="426"/>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Sedangkan menurut Horward Kingsley (Sudjana, 1995: 22), membagi tiga macam hasil belajar, yakni :</w:t>
      </w:r>
    </w:p>
    <w:p w:rsidR="00830BA7" w:rsidRDefault="00830BA7" w:rsidP="00830BA7">
      <w:pPr>
        <w:pStyle w:val="ListParagraph"/>
        <w:numPr>
          <w:ilvl w:val="0"/>
          <w:numId w:val="17"/>
        </w:numPr>
        <w:spacing w:line="480" w:lineRule="auto"/>
        <w:ind w:left="709" w:hanging="283"/>
        <w:jc w:val="both"/>
        <w:rPr>
          <w:rFonts w:asciiTheme="majorBidi" w:hAnsiTheme="majorBidi" w:cstheme="majorBidi"/>
          <w:sz w:val="24"/>
          <w:szCs w:val="24"/>
          <w:lang w:val="id-ID"/>
        </w:rPr>
      </w:pPr>
      <w:r>
        <w:rPr>
          <w:rFonts w:asciiTheme="majorBidi" w:hAnsiTheme="majorBidi" w:cstheme="majorBidi"/>
          <w:sz w:val="24"/>
          <w:szCs w:val="24"/>
          <w:lang w:val="id-ID"/>
        </w:rPr>
        <w:t>Keterampilan dan kebiasaan</w:t>
      </w:r>
    </w:p>
    <w:p w:rsidR="00830BA7" w:rsidRDefault="00830BA7" w:rsidP="00830BA7">
      <w:pPr>
        <w:pStyle w:val="ListParagraph"/>
        <w:numPr>
          <w:ilvl w:val="0"/>
          <w:numId w:val="17"/>
        </w:numPr>
        <w:spacing w:line="480" w:lineRule="auto"/>
        <w:ind w:left="709" w:hanging="283"/>
        <w:jc w:val="both"/>
        <w:rPr>
          <w:rFonts w:asciiTheme="majorBidi" w:hAnsiTheme="majorBidi" w:cstheme="majorBidi"/>
          <w:sz w:val="24"/>
          <w:szCs w:val="24"/>
          <w:lang w:val="id-ID"/>
        </w:rPr>
      </w:pPr>
      <w:r>
        <w:rPr>
          <w:rFonts w:asciiTheme="majorBidi" w:hAnsiTheme="majorBidi" w:cstheme="majorBidi"/>
          <w:sz w:val="24"/>
          <w:szCs w:val="24"/>
          <w:lang w:val="id-ID"/>
        </w:rPr>
        <w:t>Pengetahuan dan pengertian</w:t>
      </w:r>
    </w:p>
    <w:p w:rsidR="00830BA7" w:rsidRDefault="00830BA7" w:rsidP="00830BA7">
      <w:pPr>
        <w:pStyle w:val="ListParagraph"/>
        <w:numPr>
          <w:ilvl w:val="0"/>
          <w:numId w:val="17"/>
        </w:numPr>
        <w:spacing w:line="480" w:lineRule="auto"/>
        <w:ind w:left="709" w:hanging="283"/>
        <w:jc w:val="both"/>
        <w:rPr>
          <w:rFonts w:asciiTheme="majorBidi" w:hAnsiTheme="majorBidi" w:cstheme="majorBidi"/>
          <w:sz w:val="24"/>
          <w:szCs w:val="24"/>
          <w:lang w:val="id-ID"/>
        </w:rPr>
      </w:pPr>
      <w:r>
        <w:rPr>
          <w:rFonts w:asciiTheme="majorBidi" w:hAnsiTheme="majorBidi" w:cstheme="majorBidi"/>
          <w:sz w:val="24"/>
          <w:szCs w:val="24"/>
          <w:lang w:val="id-ID"/>
        </w:rPr>
        <w:t>Sikap dan cita-cita.</w:t>
      </w:r>
    </w:p>
    <w:p w:rsidR="00830BA7" w:rsidRDefault="00830BA7" w:rsidP="00830BA7">
      <w:pPr>
        <w:pStyle w:val="ListParagraph"/>
        <w:spacing w:line="480" w:lineRule="auto"/>
        <w:ind w:left="0" w:firstLine="426"/>
        <w:jc w:val="both"/>
        <w:rPr>
          <w:rFonts w:asciiTheme="majorBidi" w:hAnsiTheme="majorBidi" w:cstheme="majorBidi"/>
          <w:sz w:val="24"/>
          <w:szCs w:val="24"/>
          <w:lang w:val="id-ID"/>
        </w:rPr>
      </w:pPr>
      <w:r>
        <w:rPr>
          <w:rFonts w:asciiTheme="majorBidi" w:hAnsiTheme="majorBidi" w:cstheme="majorBidi"/>
          <w:sz w:val="24"/>
          <w:szCs w:val="24"/>
          <w:lang w:val="id-ID"/>
        </w:rPr>
        <w:t xml:space="preserve">Dari ketiga macam hasil belajar diatas, dapat kita simpulkan bahwa suatu pembelajaran tidak akan mencapai suatu hasil belajar yang maksimal apabila ketiga hasil belajar tersebut tidak tercapai salah satunya. </w:t>
      </w:r>
    </w:p>
    <w:p w:rsidR="00830BA7" w:rsidRPr="00E00138" w:rsidRDefault="00830BA7" w:rsidP="00830BA7">
      <w:pPr>
        <w:pStyle w:val="ListParagraph"/>
        <w:spacing w:line="480" w:lineRule="auto"/>
        <w:ind w:left="0" w:firstLine="426"/>
        <w:jc w:val="both"/>
        <w:rPr>
          <w:rFonts w:asciiTheme="majorBidi" w:hAnsiTheme="majorBidi" w:cstheme="majorBidi"/>
          <w:sz w:val="24"/>
          <w:szCs w:val="24"/>
        </w:rPr>
      </w:pPr>
      <w:r w:rsidRPr="00E00138">
        <w:rPr>
          <w:rFonts w:asciiTheme="majorBidi" w:hAnsiTheme="majorBidi" w:cstheme="majorBidi"/>
          <w:sz w:val="24"/>
          <w:szCs w:val="24"/>
        </w:rPr>
        <w:t xml:space="preserve">Penilaian </w:t>
      </w:r>
      <w:proofErr w:type="gramStart"/>
      <w:r w:rsidRPr="00E00138">
        <w:rPr>
          <w:rFonts w:asciiTheme="majorBidi" w:hAnsiTheme="majorBidi" w:cstheme="majorBidi"/>
          <w:sz w:val="24"/>
          <w:szCs w:val="24"/>
        </w:rPr>
        <w:t>proses  belajar</w:t>
      </w:r>
      <w:proofErr w:type="gramEnd"/>
      <w:r w:rsidRPr="00E00138">
        <w:rPr>
          <w:rFonts w:asciiTheme="majorBidi" w:hAnsiTheme="majorBidi" w:cstheme="majorBidi"/>
          <w:sz w:val="24"/>
          <w:szCs w:val="24"/>
        </w:rPr>
        <w:t xml:space="preserve"> adalah  upaya memberi nilai terhadap kegiatan belajar-mengajar yang dilakukan oleh siswa dan guru dalam mencapai tujuan-tujuan pengajaran. </w:t>
      </w:r>
      <w:proofErr w:type="gramStart"/>
      <w:r w:rsidRPr="00E00138">
        <w:rPr>
          <w:rFonts w:asciiTheme="majorBidi" w:hAnsiTheme="majorBidi" w:cstheme="majorBidi"/>
          <w:sz w:val="24"/>
          <w:szCs w:val="24"/>
        </w:rPr>
        <w:t>Dalam penilaian ini dilihat sejauhmana keefektifan dan efisiensinya dalam mencapai tujuan pengajaran atau perubahan tingkah laku siswa.</w:t>
      </w:r>
      <w:proofErr w:type="gramEnd"/>
      <w:r w:rsidRPr="00E00138">
        <w:rPr>
          <w:rFonts w:asciiTheme="majorBidi" w:hAnsiTheme="majorBidi" w:cstheme="majorBidi"/>
          <w:sz w:val="24"/>
          <w:szCs w:val="24"/>
        </w:rPr>
        <w:t xml:space="preserve"> Oleh sebab itu, penilaian hasil dan proses belajar saling berkaitan satu </w:t>
      </w:r>
      <w:proofErr w:type="gramStart"/>
      <w:r w:rsidRPr="00E00138">
        <w:rPr>
          <w:rFonts w:asciiTheme="majorBidi" w:hAnsiTheme="majorBidi" w:cstheme="majorBidi"/>
          <w:sz w:val="24"/>
          <w:szCs w:val="24"/>
        </w:rPr>
        <w:t>sama</w:t>
      </w:r>
      <w:proofErr w:type="gramEnd"/>
      <w:r w:rsidRPr="00E00138">
        <w:rPr>
          <w:rFonts w:asciiTheme="majorBidi" w:hAnsiTheme="majorBidi" w:cstheme="majorBidi"/>
          <w:sz w:val="24"/>
          <w:szCs w:val="24"/>
        </w:rPr>
        <w:t xml:space="preserve"> lain sebab hasil merupakan akibat dari proses.</w:t>
      </w:r>
    </w:p>
    <w:p w:rsidR="00830BA7" w:rsidRPr="00E00138" w:rsidRDefault="00830BA7" w:rsidP="00830BA7">
      <w:pPr>
        <w:pStyle w:val="ListParagraph"/>
        <w:numPr>
          <w:ilvl w:val="0"/>
          <w:numId w:val="6"/>
        </w:numPr>
        <w:spacing w:line="480" w:lineRule="auto"/>
        <w:ind w:left="426" w:hanging="426"/>
        <w:jc w:val="both"/>
        <w:rPr>
          <w:rFonts w:asciiTheme="majorBidi" w:hAnsiTheme="majorBidi" w:cstheme="majorBidi"/>
          <w:b/>
          <w:bCs/>
          <w:sz w:val="24"/>
          <w:szCs w:val="24"/>
        </w:rPr>
      </w:pPr>
      <w:r w:rsidRPr="00E00138">
        <w:rPr>
          <w:rFonts w:asciiTheme="majorBidi" w:hAnsiTheme="majorBidi" w:cstheme="majorBidi"/>
          <w:b/>
          <w:bCs/>
          <w:sz w:val="24"/>
          <w:szCs w:val="24"/>
        </w:rPr>
        <w:t xml:space="preserve">Model Pembelajaran </w:t>
      </w:r>
      <w:r w:rsidRPr="00E00138">
        <w:rPr>
          <w:rFonts w:asciiTheme="majorBidi" w:hAnsiTheme="majorBidi" w:cstheme="majorBidi"/>
          <w:b/>
          <w:bCs/>
          <w:i/>
          <w:sz w:val="24"/>
          <w:szCs w:val="24"/>
        </w:rPr>
        <w:t xml:space="preserve">Cooperative </w:t>
      </w:r>
      <w:r>
        <w:rPr>
          <w:rFonts w:asciiTheme="majorBidi" w:hAnsiTheme="majorBidi" w:cstheme="majorBidi"/>
          <w:b/>
          <w:bCs/>
          <w:i/>
          <w:sz w:val="24"/>
          <w:szCs w:val="24"/>
        </w:rPr>
        <w:t>learning</w:t>
      </w:r>
    </w:p>
    <w:p w:rsidR="00830BA7" w:rsidRPr="00061C5C" w:rsidRDefault="00830BA7" w:rsidP="00830BA7">
      <w:pPr>
        <w:pStyle w:val="ListParagraph"/>
        <w:spacing w:line="480" w:lineRule="auto"/>
        <w:ind w:left="0" w:firstLine="426"/>
        <w:jc w:val="both"/>
        <w:rPr>
          <w:rFonts w:asciiTheme="majorBidi" w:hAnsiTheme="majorBidi" w:cstheme="majorBidi"/>
          <w:sz w:val="24"/>
          <w:szCs w:val="24"/>
          <w:lang w:val="id-ID"/>
        </w:rPr>
      </w:pPr>
      <w:r>
        <w:rPr>
          <w:rFonts w:asciiTheme="majorBidi" w:hAnsiTheme="majorBidi" w:cstheme="majorBidi"/>
          <w:sz w:val="24"/>
          <w:szCs w:val="24"/>
          <w:lang w:val="id-ID"/>
        </w:rPr>
        <w:t>Menurut Isjoni (2010: 15) mengatakan bahwa “</w:t>
      </w:r>
      <w:r w:rsidRPr="00E00138">
        <w:rPr>
          <w:rFonts w:asciiTheme="majorBidi" w:hAnsiTheme="majorBidi" w:cstheme="majorBidi"/>
          <w:i/>
          <w:sz w:val="24"/>
          <w:szCs w:val="24"/>
        </w:rPr>
        <w:t>Cooperative learning</w:t>
      </w:r>
      <w:r w:rsidRPr="00E00138">
        <w:rPr>
          <w:rFonts w:asciiTheme="majorBidi" w:hAnsiTheme="majorBidi" w:cstheme="majorBidi"/>
          <w:sz w:val="24"/>
          <w:szCs w:val="24"/>
        </w:rPr>
        <w:t xml:space="preserve"> berasal dari kata </w:t>
      </w:r>
      <w:r w:rsidRPr="00E00138">
        <w:rPr>
          <w:rFonts w:asciiTheme="majorBidi" w:hAnsiTheme="majorBidi" w:cstheme="majorBidi"/>
          <w:i/>
          <w:sz w:val="24"/>
          <w:szCs w:val="24"/>
        </w:rPr>
        <w:t>cooperative</w:t>
      </w:r>
      <w:r w:rsidRPr="00E00138">
        <w:rPr>
          <w:rFonts w:asciiTheme="majorBidi" w:hAnsiTheme="majorBidi" w:cstheme="majorBidi"/>
          <w:sz w:val="24"/>
          <w:szCs w:val="24"/>
        </w:rPr>
        <w:t xml:space="preserve"> yang artinya mengerjakan sesuatu secara bersama-sama dengan saling membantu satu sama lainnya sebagai satu kelompok a</w:t>
      </w:r>
      <w:r>
        <w:rPr>
          <w:rFonts w:asciiTheme="majorBidi" w:hAnsiTheme="majorBidi" w:cstheme="majorBidi"/>
          <w:sz w:val="24"/>
          <w:szCs w:val="24"/>
        </w:rPr>
        <w:t>tau satu tim</w:t>
      </w:r>
      <w:r>
        <w:rPr>
          <w:rFonts w:asciiTheme="majorBidi" w:hAnsiTheme="majorBidi" w:cstheme="majorBidi"/>
          <w:sz w:val="24"/>
          <w:szCs w:val="24"/>
          <w:lang w:val="id-ID"/>
        </w:rPr>
        <w:t>”. Namun dalam proses belajar mengajar terkadang ada guru yang tidak mencoba memakai model pembelajaran lain. Terkadang guru hanya memberikan ceramah atau tanya jawab antara siswa dan guru. Padahal dengan menggunakan model atau metode lain dalam pembelajaran dapat mengembangkan rasa tanggung jawab juga rasa sosial yang tinggi antara siswa dengan siswa maupun siswa dengan murid.</w:t>
      </w:r>
    </w:p>
    <w:p w:rsidR="00830BA7" w:rsidRPr="00660907" w:rsidRDefault="00830BA7" w:rsidP="00830BA7">
      <w:pPr>
        <w:pStyle w:val="ListParagraph"/>
        <w:spacing w:line="480" w:lineRule="auto"/>
        <w:ind w:left="0" w:firstLine="426"/>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Hal senada juga dikatakan oleh Hamdani ( 2011: 31) bahwa “d</w:t>
      </w:r>
      <w:r>
        <w:rPr>
          <w:rFonts w:asciiTheme="majorBidi" w:hAnsiTheme="majorBidi" w:cstheme="majorBidi"/>
          <w:sz w:val="24"/>
          <w:szCs w:val="24"/>
        </w:rPr>
        <w:t xml:space="preserve">alam pembelajaran kooperatif, siswa belajar bersama dalam kelompok-kelompok kecil yang saling membantu satu sama lain. Pada pembelajaran kooperatif diajarkan keterampilan-keterampilan khusus agar siswa dapat bekerja sama dengan baik dalam kelompoknya, menjadi pendengar yang baik, dan diberi </w:t>
      </w:r>
      <w:proofErr w:type="gramStart"/>
      <w:r>
        <w:rPr>
          <w:rFonts w:asciiTheme="majorBidi" w:hAnsiTheme="majorBidi" w:cstheme="majorBidi"/>
          <w:sz w:val="24"/>
          <w:szCs w:val="24"/>
        </w:rPr>
        <w:t>lembar  kegiatan</w:t>
      </w:r>
      <w:proofErr w:type="gramEnd"/>
      <w:r>
        <w:rPr>
          <w:rFonts w:asciiTheme="majorBidi" w:hAnsiTheme="majorBidi" w:cstheme="majorBidi"/>
          <w:sz w:val="24"/>
          <w:szCs w:val="24"/>
        </w:rPr>
        <w:t xml:space="preserve"> berisi pertanyaan atau tugas yang direncanakan untuk diajarkan. </w:t>
      </w:r>
      <w:proofErr w:type="gramStart"/>
      <w:r>
        <w:rPr>
          <w:rFonts w:asciiTheme="majorBidi" w:hAnsiTheme="majorBidi" w:cstheme="majorBidi"/>
          <w:sz w:val="24"/>
          <w:szCs w:val="24"/>
        </w:rPr>
        <w:t>Selama kerja kelompok, tugas anggota kelompok adalah mencapai ketuntasan</w:t>
      </w:r>
      <w:r>
        <w:rPr>
          <w:rFonts w:asciiTheme="majorBidi" w:hAnsiTheme="majorBidi" w:cstheme="majorBidi"/>
          <w:sz w:val="24"/>
          <w:szCs w:val="24"/>
          <w:lang w:val="id-ID"/>
        </w:rPr>
        <w:t>”</w:t>
      </w:r>
      <w:r>
        <w:rPr>
          <w:rFonts w:asciiTheme="majorBidi" w:hAnsiTheme="majorBidi" w:cstheme="majorBidi"/>
          <w:sz w:val="24"/>
          <w:szCs w:val="24"/>
        </w:rPr>
        <w:t>.</w:t>
      </w:r>
      <w:proofErr w:type="gramEnd"/>
      <w:r>
        <w:rPr>
          <w:rFonts w:asciiTheme="majorBidi" w:hAnsiTheme="majorBidi" w:cstheme="majorBidi"/>
          <w:sz w:val="24"/>
          <w:szCs w:val="24"/>
        </w:rPr>
        <w:t xml:space="preserve"> </w:t>
      </w:r>
      <w:r>
        <w:rPr>
          <w:rFonts w:asciiTheme="majorBidi" w:hAnsiTheme="majorBidi" w:cstheme="majorBidi"/>
          <w:sz w:val="24"/>
          <w:szCs w:val="24"/>
          <w:lang w:val="id-ID"/>
        </w:rPr>
        <w:t>Akan tetapi, apabila seorang guru ingin menerapkan suatu model atau metode pembelajaran pendekatan kelompok, maka seorang guru hendaknya mempertimbangkan bahwa hal itu tidak akan menjadi suatu hambatan dalam proses belajar mengajar karena bertentangan dengan tujuan pembelajaran atau tidak cocok untuk materi pembelajaran.</w:t>
      </w:r>
    </w:p>
    <w:p w:rsidR="00830BA7" w:rsidRPr="000918F0" w:rsidRDefault="00830BA7" w:rsidP="00830BA7">
      <w:pPr>
        <w:pStyle w:val="ListParagraph"/>
        <w:spacing w:line="480" w:lineRule="auto"/>
        <w:ind w:left="0" w:firstLine="426"/>
        <w:jc w:val="both"/>
        <w:rPr>
          <w:rFonts w:asciiTheme="majorBidi" w:hAnsiTheme="majorBidi" w:cstheme="majorBidi"/>
          <w:sz w:val="24"/>
          <w:szCs w:val="24"/>
          <w:lang w:val="id-ID"/>
        </w:rPr>
      </w:pPr>
      <w:r>
        <w:rPr>
          <w:rFonts w:asciiTheme="majorBidi" w:hAnsiTheme="majorBidi" w:cstheme="majorBidi"/>
          <w:sz w:val="24"/>
          <w:szCs w:val="24"/>
          <w:lang w:val="id-ID"/>
        </w:rPr>
        <w:t xml:space="preserve">Sedangkan menurut Suprijono (2011: 54) mengatakan bahwa </w:t>
      </w:r>
      <w:r w:rsidRPr="00E00138">
        <w:rPr>
          <w:rFonts w:asciiTheme="majorBidi" w:hAnsiTheme="majorBidi" w:cstheme="majorBidi"/>
          <w:sz w:val="24"/>
          <w:szCs w:val="24"/>
        </w:rPr>
        <w:t xml:space="preserve">Pembelajaran kooperatif adalah konsep yang lebih luas meliputi semua jenis kerja kelompok termasuk bentuk-bentuk yang lebih dipimpin oleh guru atau diarahkan oleh guru. </w:t>
      </w:r>
      <w:proofErr w:type="gramStart"/>
      <w:r w:rsidRPr="00E00138">
        <w:rPr>
          <w:rFonts w:asciiTheme="majorBidi" w:hAnsiTheme="majorBidi" w:cstheme="majorBidi"/>
          <w:sz w:val="24"/>
          <w:szCs w:val="24"/>
        </w:rPr>
        <w:t xml:space="preserve">Secara umum pembelajaran </w:t>
      </w:r>
      <w:r w:rsidRPr="00E00138">
        <w:rPr>
          <w:rFonts w:asciiTheme="majorBidi" w:hAnsiTheme="majorBidi" w:cstheme="majorBidi"/>
          <w:i/>
          <w:sz w:val="24"/>
          <w:szCs w:val="24"/>
        </w:rPr>
        <w:t xml:space="preserve">cooperative </w:t>
      </w:r>
      <w:r w:rsidRPr="00E00138">
        <w:rPr>
          <w:rFonts w:asciiTheme="majorBidi" w:hAnsiTheme="majorBidi" w:cstheme="majorBidi"/>
          <w:sz w:val="24"/>
          <w:szCs w:val="24"/>
        </w:rPr>
        <w:t>dianggap lebih diarahkan oleh guru, dimana guru menetapkan tugas dan pertanyaan-pertanyaan serta menyediakan bahan-bahan dan informasi yang dirancang untuk membantu peserta didik menyelesaikan masalah yang dimaksud.</w:t>
      </w:r>
      <w:proofErr w:type="gramEnd"/>
      <w:r w:rsidRPr="00E00138">
        <w:rPr>
          <w:rFonts w:asciiTheme="majorBidi" w:hAnsiTheme="majorBidi" w:cstheme="majorBidi"/>
          <w:sz w:val="24"/>
          <w:szCs w:val="24"/>
        </w:rPr>
        <w:t xml:space="preserve"> Guru </w:t>
      </w:r>
      <w:proofErr w:type="gramStart"/>
      <w:r w:rsidRPr="00E00138">
        <w:rPr>
          <w:rFonts w:asciiTheme="majorBidi" w:hAnsiTheme="majorBidi" w:cstheme="majorBidi"/>
          <w:sz w:val="24"/>
          <w:szCs w:val="24"/>
        </w:rPr>
        <w:t>biasanya</w:t>
      </w:r>
      <w:proofErr w:type="gramEnd"/>
      <w:r w:rsidRPr="00E00138">
        <w:rPr>
          <w:rFonts w:asciiTheme="majorBidi" w:hAnsiTheme="majorBidi" w:cstheme="majorBidi"/>
          <w:sz w:val="24"/>
          <w:szCs w:val="24"/>
        </w:rPr>
        <w:t xml:space="preserve"> menetapkan bentuk ujian tertentu p</w:t>
      </w:r>
      <w:r>
        <w:rPr>
          <w:rFonts w:asciiTheme="majorBidi" w:hAnsiTheme="majorBidi" w:cstheme="majorBidi"/>
          <w:sz w:val="24"/>
          <w:szCs w:val="24"/>
        </w:rPr>
        <w:t>ada akhir tugas.</w:t>
      </w:r>
    </w:p>
    <w:p w:rsidR="00830BA7" w:rsidRPr="008431D0" w:rsidRDefault="00830BA7" w:rsidP="00830BA7">
      <w:pPr>
        <w:pStyle w:val="ListParagraph"/>
        <w:spacing w:before="240" w:line="480" w:lineRule="auto"/>
        <w:ind w:left="0" w:firstLine="426"/>
        <w:jc w:val="both"/>
        <w:rPr>
          <w:rFonts w:asciiTheme="majorBidi" w:hAnsiTheme="majorBidi" w:cstheme="majorBidi"/>
          <w:sz w:val="24"/>
          <w:szCs w:val="24"/>
          <w:lang w:val="id-ID"/>
        </w:rPr>
      </w:pPr>
      <w:r>
        <w:rPr>
          <w:rFonts w:asciiTheme="majorBidi" w:hAnsiTheme="majorBidi" w:cstheme="majorBidi"/>
          <w:sz w:val="24"/>
          <w:szCs w:val="24"/>
          <w:lang w:val="id-ID"/>
        </w:rPr>
        <w:t xml:space="preserve">Menurut </w:t>
      </w:r>
      <w:r w:rsidRPr="00E00138">
        <w:rPr>
          <w:rFonts w:asciiTheme="majorBidi" w:hAnsiTheme="majorBidi" w:cstheme="majorBidi"/>
          <w:sz w:val="24"/>
          <w:szCs w:val="24"/>
        </w:rPr>
        <w:t>Chaplin (dalam Su</w:t>
      </w:r>
      <w:r>
        <w:rPr>
          <w:rFonts w:asciiTheme="majorBidi" w:hAnsiTheme="majorBidi" w:cstheme="majorBidi"/>
          <w:sz w:val="24"/>
          <w:szCs w:val="24"/>
        </w:rPr>
        <w:t>prijono, 2011</w:t>
      </w:r>
      <w:r w:rsidRPr="00E00138">
        <w:rPr>
          <w:rFonts w:asciiTheme="majorBidi" w:hAnsiTheme="majorBidi" w:cstheme="majorBidi"/>
          <w:sz w:val="24"/>
          <w:szCs w:val="24"/>
        </w:rPr>
        <w:t xml:space="preserve">: 56) mendefinisikan kelompok sebagai </w:t>
      </w:r>
      <w:r w:rsidRPr="00E00138">
        <w:rPr>
          <w:rFonts w:asciiTheme="majorBidi" w:hAnsiTheme="majorBidi" w:cstheme="majorBidi"/>
          <w:i/>
          <w:sz w:val="24"/>
          <w:szCs w:val="24"/>
        </w:rPr>
        <w:t xml:space="preserve">“a collection of indifiduals who have some characterictic in common or who are pursuing  a comm0n goal. Two or more persons who interact in any way </w:t>
      </w:r>
      <w:r w:rsidRPr="00E00138">
        <w:rPr>
          <w:rFonts w:asciiTheme="majorBidi" w:hAnsiTheme="majorBidi" w:cstheme="majorBidi"/>
          <w:i/>
          <w:sz w:val="24"/>
          <w:szCs w:val="24"/>
        </w:rPr>
        <w:lastRenderedPageBreak/>
        <w:t>constitute a group. It is not necessary, however, for the members of a group to interact directly or in face to face manner”.</w:t>
      </w:r>
      <w:r>
        <w:rPr>
          <w:rFonts w:asciiTheme="majorBidi" w:hAnsiTheme="majorBidi" w:cstheme="majorBidi"/>
          <w:sz w:val="24"/>
          <w:szCs w:val="24"/>
          <w:lang w:val="id-ID"/>
        </w:rPr>
        <w:t xml:space="preserve"> Dari pendapat di atas dapat diartikan bahwa kelompok adalah sekumpulan individu yang memiliki beberapa karakter yang berbeda yang terdiri dari dua orang atau lebih yang berinteraksi di sebuah tim. Bagaimanapun yang dinamakan sebuah tim haruslah berinteraksi berhadapan langsung antara muka dengan muka dengan kelompoknya.</w:t>
      </w:r>
    </w:p>
    <w:p w:rsidR="00830BA7" w:rsidRDefault="00830BA7" w:rsidP="00830BA7">
      <w:pPr>
        <w:pStyle w:val="ListParagraph"/>
        <w:spacing w:before="240" w:line="480" w:lineRule="auto"/>
        <w:ind w:left="0" w:firstLine="426"/>
        <w:jc w:val="both"/>
        <w:rPr>
          <w:rFonts w:asciiTheme="majorBidi" w:hAnsiTheme="majorBidi" w:cstheme="majorBidi"/>
          <w:sz w:val="24"/>
          <w:szCs w:val="24"/>
          <w:lang w:val="id-ID"/>
        </w:rPr>
      </w:pPr>
      <w:r w:rsidRPr="00E00138">
        <w:rPr>
          <w:rFonts w:asciiTheme="majorBidi" w:hAnsiTheme="majorBidi" w:cstheme="majorBidi"/>
          <w:sz w:val="24"/>
          <w:szCs w:val="24"/>
        </w:rPr>
        <w:t>Roger d</w:t>
      </w:r>
      <w:r>
        <w:rPr>
          <w:rFonts w:asciiTheme="majorBidi" w:hAnsiTheme="majorBidi" w:cstheme="majorBidi"/>
          <w:sz w:val="24"/>
          <w:szCs w:val="24"/>
        </w:rPr>
        <w:t>an David (Suprijono, 2011</w:t>
      </w:r>
      <w:r w:rsidRPr="00E00138">
        <w:rPr>
          <w:rFonts w:asciiTheme="majorBidi" w:hAnsiTheme="majorBidi" w:cstheme="majorBidi"/>
          <w:sz w:val="24"/>
          <w:szCs w:val="24"/>
        </w:rPr>
        <w:t>: 58) mengatakan bahw</w:t>
      </w:r>
      <w:r>
        <w:rPr>
          <w:rFonts w:asciiTheme="majorBidi" w:hAnsiTheme="majorBidi" w:cstheme="majorBidi"/>
          <w:sz w:val="24"/>
          <w:szCs w:val="24"/>
        </w:rPr>
        <w:t xml:space="preserve">a tidak semua belajar kelompok </w:t>
      </w:r>
      <w:r>
        <w:rPr>
          <w:rFonts w:asciiTheme="majorBidi" w:hAnsiTheme="majorBidi" w:cstheme="majorBidi"/>
          <w:sz w:val="24"/>
          <w:szCs w:val="24"/>
          <w:lang w:val="id-ID"/>
        </w:rPr>
        <w:t>b</w:t>
      </w:r>
      <w:r w:rsidRPr="00E00138">
        <w:rPr>
          <w:rFonts w:asciiTheme="majorBidi" w:hAnsiTheme="majorBidi" w:cstheme="majorBidi"/>
          <w:sz w:val="24"/>
          <w:szCs w:val="24"/>
        </w:rPr>
        <w:t>isa dianggap</w:t>
      </w:r>
      <w:r>
        <w:rPr>
          <w:rFonts w:asciiTheme="majorBidi" w:hAnsiTheme="majorBidi" w:cstheme="majorBidi"/>
          <w:sz w:val="24"/>
          <w:szCs w:val="24"/>
        </w:rPr>
        <w:t xml:space="preserve"> pembelajaran kooperatif. </w:t>
      </w:r>
      <w:proofErr w:type="gramStart"/>
      <w:r>
        <w:rPr>
          <w:rFonts w:asciiTheme="majorBidi" w:hAnsiTheme="majorBidi" w:cstheme="majorBidi"/>
          <w:sz w:val="24"/>
          <w:szCs w:val="24"/>
        </w:rPr>
        <w:t>Untuk</w:t>
      </w:r>
      <w:r w:rsidRPr="00E00138">
        <w:rPr>
          <w:rFonts w:asciiTheme="majorBidi" w:hAnsiTheme="majorBidi" w:cstheme="majorBidi"/>
          <w:sz w:val="24"/>
          <w:szCs w:val="24"/>
        </w:rPr>
        <w:t xml:space="preserve"> men</w:t>
      </w:r>
      <w:r>
        <w:rPr>
          <w:rFonts w:asciiTheme="majorBidi" w:hAnsiTheme="majorBidi" w:cstheme="majorBidi"/>
          <w:sz w:val="24"/>
          <w:szCs w:val="24"/>
        </w:rPr>
        <w:t xml:space="preserve">capai hasil yang maksimal, </w:t>
      </w:r>
      <w:r>
        <w:rPr>
          <w:rFonts w:asciiTheme="majorBidi" w:hAnsiTheme="majorBidi" w:cstheme="majorBidi"/>
          <w:sz w:val="24"/>
          <w:szCs w:val="24"/>
          <w:lang w:val="id-ID"/>
        </w:rPr>
        <w:t>unsur-</w:t>
      </w:r>
      <w:r w:rsidRPr="00E00138">
        <w:rPr>
          <w:rFonts w:asciiTheme="majorBidi" w:hAnsiTheme="majorBidi" w:cstheme="majorBidi"/>
          <w:sz w:val="24"/>
          <w:szCs w:val="24"/>
        </w:rPr>
        <w:t>unsur dalam model pembelajaran kooperatif harus diterapkan.</w:t>
      </w:r>
      <w:proofErr w:type="gramEnd"/>
      <w:r w:rsidRPr="00E00138">
        <w:rPr>
          <w:rFonts w:asciiTheme="majorBidi" w:hAnsiTheme="majorBidi" w:cstheme="majorBidi"/>
          <w:sz w:val="24"/>
          <w:szCs w:val="24"/>
        </w:rPr>
        <w:t xml:space="preserve"> </w:t>
      </w:r>
      <w:r>
        <w:rPr>
          <w:rFonts w:asciiTheme="majorBidi" w:hAnsiTheme="majorBidi" w:cstheme="majorBidi"/>
          <w:sz w:val="24"/>
          <w:szCs w:val="24"/>
          <w:lang w:val="id-ID"/>
        </w:rPr>
        <w:t>Hal tersebut penting digunakan agar model pembelajaran mencapai hasil yang maksimal. Para siswa harus memiliki rasa tanggung jawab yang tinggi dan memiliki rasa sosial yang tinggi pula untuk mencapai tujuan dalam pembelajaran juga keberhasilan dalam penerapan model pembelajaran.</w:t>
      </w:r>
    </w:p>
    <w:p w:rsidR="00830BA7" w:rsidRPr="00EC4E2C" w:rsidRDefault="00830BA7" w:rsidP="00830BA7">
      <w:pPr>
        <w:pStyle w:val="ListParagraph"/>
        <w:spacing w:before="240" w:line="480" w:lineRule="auto"/>
        <w:ind w:left="0" w:firstLine="426"/>
        <w:jc w:val="both"/>
        <w:rPr>
          <w:rFonts w:asciiTheme="majorBidi" w:hAnsiTheme="majorBidi" w:cstheme="majorBidi"/>
          <w:sz w:val="24"/>
          <w:szCs w:val="24"/>
          <w:lang w:val="id-ID"/>
        </w:rPr>
      </w:pPr>
      <w:r>
        <w:rPr>
          <w:rFonts w:asciiTheme="majorBidi" w:hAnsiTheme="majorBidi" w:cstheme="majorBidi"/>
          <w:sz w:val="24"/>
          <w:szCs w:val="24"/>
          <w:lang w:val="id-ID"/>
        </w:rPr>
        <w:t>Hal serupa juga dinyatakan oleh Hamdani (2010:30) dan Suprijono (2011:59) mengatakan bahwa unsur-unsur dalam model pembelajaran kooperatif adalah :</w:t>
      </w:r>
    </w:p>
    <w:p w:rsidR="00830BA7" w:rsidRPr="00E00138" w:rsidRDefault="00830BA7" w:rsidP="00830BA7">
      <w:pPr>
        <w:pStyle w:val="ListParagraph"/>
        <w:numPr>
          <w:ilvl w:val="0"/>
          <w:numId w:val="3"/>
        </w:numPr>
        <w:spacing w:line="480" w:lineRule="auto"/>
        <w:ind w:left="709" w:hanging="283"/>
        <w:jc w:val="both"/>
        <w:rPr>
          <w:rFonts w:asciiTheme="majorBidi" w:hAnsiTheme="majorBidi" w:cstheme="majorBidi"/>
          <w:sz w:val="24"/>
          <w:szCs w:val="24"/>
        </w:rPr>
      </w:pPr>
      <w:r w:rsidRPr="00E00138">
        <w:rPr>
          <w:rFonts w:asciiTheme="majorBidi" w:hAnsiTheme="majorBidi" w:cstheme="majorBidi"/>
          <w:i/>
          <w:sz w:val="24"/>
          <w:szCs w:val="24"/>
        </w:rPr>
        <w:t>Positive interdependence</w:t>
      </w:r>
      <w:r w:rsidRPr="00E00138">
        <w:rPr>
          <w:rFonts w:asciiTheme="majorBidi" w:hAnsiTheme="majorBidi" w:cstheme="majorBidi"/>
          <w:sz w:val="24"/>
          <w:szCs w:val="24"/>
        </w:rPr>
        <w:t xml:space="preserve"> (saling ketergantungan positif)</w:t>
      </w:r>
    </w:p>
    <w:p w:rsidR="00830BA7" w:rsidRPr="00E00138" w:rsidRDefault="00830BA7" w:rsidP="00830BA7">
      <w:pPr>
        <w:pStyle w:val="ListParagraph"/>
        <w:numPr>
          <w:ilvl w:val="0"/>
          <w:numId w:val="3"/>
        </w:numPr>
        <w:spacing w:line="480" w:lineRule="auto"/>
        <w:ind w:left="709" w:hanging="283"/>
        <w:jc w:val="both"/>
        <w:rPr>
          <w:rFonts w:asciiTheme="majorBidi" w:hAnsiTheme="majorBidi" w:cstheme="majorBidi"/>
          <w:sz w:val="24"/>
          <w:szCs w:val="24"/>
        </w:rPr>
      </w:pPr>
      <w:r w:rsidRPr="00E00138">
        <w:rPr>
          <w:rFonts w:asciiTheme="majorBidi" w:hAnsiTheme="majorBidi" w:cstheme="majorBidi"/>
          <w:i/>
          <w:sz w:val="24"/>
          <w:szCs w:val="24"/>
        </w:rPr>
        <w:t>Personal responsibility</w:t>
      </w:r>
      <w:r w:rsidRPr="00E00138">
        <w:rPr>
          <w:rFonts w:asciiTheme="majorBidi" w:hAnsiTheme="majorBidi" w:cstheme="majorBidi"/>
          <w:sz w:val="24"/>
          <w:szCs w:val="24"/>
        </w:rPr>
        <w:t xml:space="preserve"> (tanggung jawab perseorangan)</w:t>
      </w:r>
    </w:p>
    <w:p w:rsidR="00830BA7" w:rsidRPr="00E00138" w:rsidRDefault="00830BA7" w:rsidP="00830BA7">
      <w:pPr>
        <w:pStyle w:val="ListParagraph"/>
        <w:numPr>
          <w:ilvl w:val="0"/>
          <w:numId w:val="3"/>
        </w:numPr>
        <w:spacing w:line="480" w:lineRule="auto"/>
        <w:ind w:left="709" w:hanging="283"/>
        <w:jc w:val="both"/>
        <w:rPr>
          <w:rFonts w:asciiTheme="majorBidi" w:hAnsiTheme="majorBidi" w:cstheme="majorBidi"/>
          <w:sz w:val="24"/>
          <w:szCs w:val="24"/>
        </w:rPr>
      </w:pPr>
      <w:r w:rsidRPr="00E00138">
        <w:rPr>
          <w:rFonts w:asciiTheme="majorBidi" w:hAnsiTheme="majorBidi" w:cstheme="majorBidi"/>
          <w:i/>
          <w:sz w:val="24"/>
          <w:szCs w:val="24"/>
        </w:rPr>
        <w:t>Face to face promotive interaction</w:t>
      </w:r>
      <w:r w:rsidRPr="00E00138">
        <w:rPr>
          <w:rFonts w:asciiTheme="majorBidi" w:hAnsiTheme="majorBidi" w:cstheme="majorBidi"/>
          <w:sz w:val="24"/>
          <w:szCs w:val="24"/>
        </w:rPr>
        <w:t xml:space="preserve"> (interaksi promotif)</w:t>
      </w:r>
    </w:p>
    <w:p w:rsidR="00830BA7" w:rsidRPr="00E00138" w:rsidRDefault="00830BA7" w:rsidP="00830BA7">
      <w:pPr>
        <w:pStyle w:val="ListParagraph"/>
        <w:numPr>
          <w:ilvl w:val="0"/>
          <w:numId w:val="3"/>
        </w:numPr>
        <w:spacing w:line="480" w:lineRule="auto"/>
        <w:ind w:left="709" w:hanging="283"/>
        <w:jc w:val="both"/>
        <w:rPr>
          <w:rFonts w:asciiTheme="majorBidi" w:hAnsiTheme="majorBidi" w:cstheme="majorBidi"/>
          <w:sz w:val="24"/>
          <w:szCs w:val="24"/>
        </w:rPr>
      </w:pPr>
      <w:r w:rsidRPr="00E00138">
        <w:rPr>
          <w:rFonts w:asciiTheme="majorBidi" w:hAnsiTheme="majorBidi" w:cstheme="majorBidi"/>
          <w:i/>
          <w:sz w:val="24"/>
          <w:szCs w:val="24"/>
        </w:rPr>
        <w:t>Interpersonal skill</w:t>
      </w:r>
      <w:r w:rsidRPr="00E00138">
        <w:rPr>
          <w:rFonts w:asciiTheme="majorBidi" w:hAnsiTheme="majorBidi" w:cstheme="majorBidi"/>
          <w:sz w:val="24"/>
          <w:szCs w:val="24"/>
        </w:rPr>
        <w:t xml:space="preserve"> (komunikasi antar anggota)</w:t>
      </w:r>
    </w:p>
    <w:p w:rsidR="00830BA7" w:rsidRPr="00EE09C7" w:rsidRDefault="00830BA7" w:rsidP="00830BA7">
      <w:pPr>
        <w:pStyle w:val="ListParagraph"/>
        <w:numPr>
          <w:ilvl w:val="0"/>
          <w:numId w:val="3"/>
        </w:numPr>
        <w:spacing w:line="480" w:lineRule="auto"/>
        <w:ind w:left="709" w:hanging="283"/>
        <w:jc w:val="both"/>
        <w:rPr>
          <w:rFonts w:asciiTheme="majorBidi" w:hAnsiTheme="majorBidi" w:cstheme="majorBidi"/>
          <w:sz w:val="24"/>
          <w:szCs w:val="24"/>
        </w:rPr>
      </w:pPr>
      <w:r w:rsidRPr="00E00138">
        <w:rPr>
          <w:rFonts w:asciiTheme="majorBidi" w:hAnsiTheme="majorBidi" w:cstheme="majorBidi"/>
          <w:i/>
          <w:sz w:val="24"/>
          <w:szCs w:val="24"/>
        </w:rPr>
        <w:t xml:space="preserve">Group processing </w:t>
      </w:r>
      <w:r w:rsidRPr="00E00138">
        <w:rPr>
          <w:rFonts w:asciiTheme="majorBidi" w:hAnsiTheme="majorBidi" w:cstheme="majorBidi"/>
          <w:sz w:val="24"/>
          <w:szCs w:val="24"/>
        </w:rPr>
        <w:t>(pemrosesan kelompok)</w:t>
      </w:r>
    </w:p>
    <w:p w:rsidR="00830BA7" w:rsidRPr="00EE09C7" w:rsidRDefault="00830BA7" w:rsidP="00830BA7">
      <w:pPr>
        <w:pStyle w:val="ListParagraph"/>
        <w:numPr>
          <w:ilvl w:val="0"/>
          <w:numId w:val="3"/>
        </w:numPr>
        <w:spacing w:line="480" w:lineRule="auto"/>
        <w:ind w:left="709" w:hanging="283"/>
        <w:jc w:val="both"/>
        <w:rPr>
          <w:rFonts w:asciiTheme="majorBidi" w:hAnsiTheme="majorBidi" w:cstheme="majorBidi"/>
          <w:sz w:val="24"/>
          <w:szCs w:val="24"/>
        </w:rPr>
      </w:pPr>
      <w:r w:rsidRPr="00EE09C7">
        <w:rPr>
          <w:rFonts w:asciiTheme="majorBidi" w:hAnsiTheme="majorBidi" w:cstheme="majorBidi"/>
          <w:sz w:val="24"/>
          <w:szCs w:val="24"/>
        </w:rPr>
        <w:t>Para siswa harus memiliki persepsi bahwa mereka “tenggelam atau berenang bersama”.</w:t>
      </w:r>
    </w:p>
    <w:p w:rsidR="00830BA7" w:rsidRPr="00EE09C7" w:rsidRDefault="00830BA7" w:rsidP="00830BA7">
      <w:pPr>
        <w:pStyle w:val="ListParagraph"/>
        <w:numPr>
          <w:ilvl w:val="0"/>
          <w:numId w:val="3"/>
        </w:numPr>
        <w:spacing w:line="480" w:lineRule="auto"/>
        <w:ind w:left="709" w:hanging="283"/>
        <w:jc w:val="both"/>
        <w:rPr>
          <w:rFonts w:asciiTheme="majorBidi" w:hAnsiTheme="majorBidi" w:cstheme="majorBidi"/>
          <w:sz w:val="24"/>
          <w:szCs w:val="24"/>
        </w:rPr>
      </w:pPr>
      <w:r w:rsidRPr="00EE09C7">
        <w:rPr>
          <w:rFonts w:asciiTheme="majorBidi" w:hAnsiTheme="majorBidi" w:cstheme="majorBidi"/>
          <w:sz w:val="24"/>
          <w:szCs w:val="24"/>
        </w:rPr>
        <w:lastRenderedPageBreak/>
        <w:t xml:space="preserve">Para siswa harus memiliki tanggung jawab terhadap siswa </w:t>
      </w:r>
      <w:proofErr w:type="gramStart"/>
      <w:r w:rsidRPr="00EE09C7">
        <w:rPr>
          <w:rFonts w:asciiTheme="majorBidi" w:hAnsiTheme="majorBidi" w:cstheme="majorBidi"/>
          <w:sz w:val="24"/>
          <w:szCs w:val="24"/>
        </w:rPr>
        <w:t>lain</w:t>
      </w:r>
      <w:proofErr w:type="gramEnd"/>
      <w:r w:rsidRPr="00EE09C7">
        <w:rPr>
          <w:rFonts w:asciiTheme="majorBidi" w:hAnsiTheme="majorBidi" w:cstheme="majorBidi"/>
          <w:sz w:val="24"/>
          <w:szCs w:val="24"/>
        </w:rPr>
        <w:t xml:space="preserve"> dalam kelompoknya, selain tanggung jawab terhadap diri sendiri dalam materi yang dihadapi.</w:t>
      </w:r>
    </w:p>
    <w:p w:rsidR="00830BA7" w:rsidRPr="00EE09C7" w:rsidRDefault="00830BA7" w:rsidP="00830BA7">
      <w:pPr>
        <w:pStyle w:val="ListParagraph"/>
        <w:numPr>
          <w:ilvl w:val="0"/>
          <w:numId w:val="3"/>
        </w:numPr>
        <w:spacing w:line="480" w:lineRule="auto"/>
        <w:ind w:left="709" w:hanging="283"/>
        <w:jc w:val="both"/>
        <w:rPr>
          <w:rFonts w:asciiTheme="majorBidi" w:hAnsiTheme="majorBidi" w:cstheme="majorBidi"/>
          <w:sz w:val="24"/>
          <w:szCs w:val="24"/>
        </w:rPr>
      </w:pPr>
      <w:r w:rsidRPr="00EE09C7">
        <w:rPr>
          <w:rFonts w:asciiTheme="majorBidi" w:hAnsiTheme="majorBidi" w:cstheme="majorBidi"/>
          <w:sz w:val="24"/>
          <w:szCs w:val="24"/>
        </w:rPr>
        <w:t xml:space="preserve">Para siswa harus berpandangan bahwa mereka memiliki tujuan yang </w:t>
      </w:r>
      <w:proofErr w:type="gramStart"/>
      <w:r w:rsidRPr="00EE09C7">
        <w:rPr>
          <w:rFonts w:asciiTheme="majorBidi" w:hAnsiTheme="majorBidi" w:cstheme="majorBidi"/>
          <w:sz w:val="24"/>
          <w:szCs w:val="24"/>
        </w:rPr>
        <w:t>sama</w:t>
      </w:r>
      <w:proofErr w:type="gramEnd"/>
      <w:r w:rsidRPr="00EE09C7">
        <w:rPr>
          <w:rFonts w:asciiTheme="majorBidi" w:hAnsiTheme="majorBidi" w:cstheme="majorBidi"/>
          <w:sz w:val="24"/>
          <w:szCs w:val="24"/>
        </w:rPr>
        <w:t>.</w:t>
      </w:r>
    </w:p>
    <w:p w:rsidR="00830BA7" w:rsidRPr="00EE09C7" w:rsidRDefault="00830BA7" w:rsidP="00830BA7">
      <w:pPr>
        <w:pStyle w:val="ListParagraph"/>
        <w:numPr>
          <w:ilvl w:val="0"/>
          <w:numId w:val="3"/>
        </w:numPr>
        <w:spacing w:line="480" w:lineRule="auto"/>
        <w:ind w:left="709" w:hanging="283"/>
        <w:jc w:val="both"/>
        <w:rPr>
          <w:rFonts w:asciiTheme="majorBidi" w:hAnsiTheme="majorBidi" w:cstheme="majorBidi"/>
          <w:sz w:val="24"/>
          <w:szCs w:val="24"/>
        </w:rPr>
      </w:pPr>
      <w:r w:rsidRPr="00EE09C7">
        <w:rPr>
          <w:rFonts w:asciiTheme="majorBidi" w:hAnsiTheme="majorBidi" w:cstheme="majorBidi"/>
          <w:sz w:val="24"/>
          <w:szCs w:val="24"/>
        </w:rPr>
        <w:t>Para siswa berbagi tugas dan tanggung jawab diantara anggota kelompok.</w:t>
      </w:r>
    </w:p>
    <w:p w:rsidR="00830BA7" w:rsidRPr="00EE09C7" w:rsidRDefault="00830BA7" w:rsidP="00830BA7">
      <w:pPr>
        <w:pStyle w:val="ListParagraph"/>
        <w:numPr>
          <w:ilvl w:val="0"/>
          <w:numId w:val="3"/>
        </w:numPr>
        <w:spacing w:line="480" w:lineRule="auto"/>
        <w:ind w:left="709" w:hanging="283"/>
        <w:jc w:val="both"/>
        <w:rPr>
          <w:rFonts w:asciiTheme="majorBidi" w:hAnsiTheme="majorBidi" w:cstheme="majorBidi"/>
          <w:sz w:val="24"/>
          <w:szCs w:val="24"/>
        </w:rPr>
      </w:pPr>
      <w:r w:rsidRPr="00EE09C7">
        <w:rPr>
          <w:rFonts w:asciiTheme="majorBidi" w:hAnsiTheme="majorBidi" w:cstheme="majorBidi"/>
          <w:sz w:val="24"/>
          <w:szCs w:val="24"/>
        </w:rPr>
        <w:t>Para siswa diberikan satu evaluasi atau penghargaan yang ikut berpengaruh terhadap evaluasi kelompok.</w:t>
      </w:r>
    </w:p>
    <w:p w:rsidR="00830BA7" w:rsidRPr="00EE09C7" w:rsidRDefault="00830BA7" w:rsidP="00830BA7">
      <w:pPr>
        <w:pStyle w:val="ListParagraph"/>
        <w:numPr>
          <w:ilvl w:val="0"/>
          <w:numId w:val="3"/>
        </w:numPr>
        <w:spacing w:line="480" w:lineRule="auto"/>
        <w:ind w:left="709" w:hanging="283"/>
        <w:jc w:val="both"/>
        <w:rPr>
          <w:rFonts w:asciiTheme="majorBidi" w:hAnsiTheme="majorBidi" w:cstheme="majorBidi"/>
          <w:sz w:val="24"/>
          <w:szCs w:val="24"/>
        </w:rPr>
      </w:pPr>
      <w:r w:rsidRPr="00EE09C7">
        <w:rPr>
          <w:rFonts w:asciiTheme="majorBidi" w:hAnsiTheme="majorBidi" w:cstheme="majorBidi"/>
          <w:sz w:val="24"/>
          <w:szCs w:val="24"/>
        </w:rPr>
        <w:t xml:space="preserve">Para siswa berbagi kepemimpinan dan mereka memperoleh keterampilan bekerja </w:t>
      </w:r>
      <w:proofErr w:type="gramStart"/>
      <w:r w:rsidRPr="00EE09C7">
        <w:rPr>
          <w:rFonts w:asciiTheme="majorBidi" w:hAnsiTheme="majorBidi" w:cstheme="majorBidi"/>
          <w:sz w:val="24"/>
          <w:szCs w:val="24"/>
        </w:rPr>
        <w:t>sama</w:t>
      </w:r>
      <w:proofErr w:type="gramEnd"/>
      <w:r w:rsidRPr="00EE09C7">
        <w:rPr>
          <w:rFonts w:asciiTheme="majorBidi" w:hAnsiTheme="majorBidi" w:cstheme="majorBidi"/>
          <w:sz w:val="24"/>
          <w:szCs w:val="24"/>
        </w:rPr>
        <w:t xml:space="preserve"> selama belajar.</w:t>
      </w:r>
    </w:p>
    <w:p w:rsidR="00830BA7" w:rsidRPr="00EE09C7" w:rsidRDefault="00830BA7" w:rsidP="00830BA7">
      <w:pPr>
        <w:pStyle w:val="ListParagraph"/>
        <w:numPr>
          <w:ilvl w:val="0"/>
          <w:numId w:val="3"/>
        </w:numPr>
        <w:spacing w:line="480" w:lineRule="auto"/>
        <w:ind w:left="709" w:hanging="283"/>
        <w:jc w:val="both"/>
        <w:rPr>
          <w:rFonts w:asciiTheme="majorBidi" w:hAnsiTheme="majorBidi" w:cstheme="majorBidi"/>
          <w:sz w:val="24"/>
          <w:szCs w:val="24"/>
        </w:rPr>
      </w:pPr>
      <w:r w:rsidRPr="00EE09C7">
        <w:rPr>
          <w:rFonts w:asciiTheme="majorBidi" w:hAnsiTheme="majorBidi" w:cstheme="majorBidi"/>
          <w:sz w:val="24"/>
          <w:szCs w:val="24"/>
        </w:rPr>
        <w:t xml:space="preserve">Setiap siswa </w:t>
      </w:r>
      <w:proofErr w:type="gramStart"/>
      <w:r w:rsidRPr="00EE09C7">
        <w:rPr>
          <w:rFonts w:asciiTheme="majorBidi" w:hAnsiTheme="majorBidi" w:cstheme="majorBidi"/>
          <w:sz w:val="24"/>
          <w:szCs w:val="24"/>
        </w:rPr>
        <w:t>akan</w:t>
      </w:r>
      <w:proofErr w:type="gramEnd"/>
      <w:r w:rsidRPr="00EE09C7">
        <w:rPr>
          <w:rFonts w:asciiTheme="majorBidi" w:hAnsiTheme="majorBidi" w:cstheme="majorBidi"/>
          <w:sz w:val="24"/>
          <w:szCs w:val="24"/>
        </w:rPr>
        <w:t xml:space="preserve"> diminta mempertanggungjawabkan secara individual materi yang ditangani dalam kelompok kooperatif.</w:t>
      </w:r>
    </w:p>
    <w:p w:rsidR="00830BA7" w:rsidRPr="00E00138" w:rsidRDefault="00830BA7" w:rsidP="00830BA7">
      <w:pPr>
        <w:pStyle w:val="ListParagraph"/>
        <w:numPr>
          <w:ilvl w:val="0"/>
          <w:numId w:val="6"/>
        </w:numPr>
        <w:spacing w:line="480" w:lineRule="auto"/>
        <w:ind w:left="426" w:hanging="426"/>
        <w:jc w:val="both"/>
        <w:rPr>
          <w:rFonts w:asciiTheme="majorBidi" w:hAnsiTheme="majorBidi" w:cstheme="majorBidi"/>
          <w:b/>
          <w:bCs/>
          <w:sz w:val="24"/>
          <w:szCs w:val="24"/>
        </w:rPr>
      </w:pPr>
      <w:r w:rsidRPr="00E00138">
        <w:rPr>
          <w:rFonts w:asciiTheme="majorBidi" w:hAnsiTheme="majorBidi" w:cstheme="majorBidi"/>
          <w:b/>
          <w:bCs/>
          <w:iCs/>
          <w:sz w:val="24"/>
          <w:szCs w:val="24"/>
        </w:rPr>
        <w:t>Ciri-ciri pembelajaran kooperatif.</w:t>
      </w:r>
    </w:p>
    <w:p w:rsidR="00830BA7" w:rsidRPr="00E00138" w:rsidRDefault="00830BA7" w:rsidP="00830BA7">
      <w:pPr>
        <w:pStyle w:val="ListParagraph"/>
        <w:spacing w:line="480" w:lineRule="auto"/>
        <w:ind w:left="426"/>
        <w:jc w:val="both"/>
        <w:rPr>
          <w:rFonts w:asciiTheme="majorBidi" w:hAnsiTheme="majorBidi" w:cstheme="majorBidi"/>
          <w:sz w:val="24"/>
          <w:szCs w:val="24"/>
        </w:rPr>
      </w:pPr>
      <w:r w:rsidRPr="00E00138">
        <w:rPr>
          <w:rFonts w:asciiTheme="majorBidi" w:hAnsiTheme="majorBidi" w:cstheme="majorBidi"/>
          <w:sz w:val="24"/>
          <w:szCs w:val="24"/>
        </w:rPr>
        <w:t>Bebera</w:t>
      </w:r>
      <w:r>
        <w:rPr>
          <w:rFonts w:asciiTheme="majorBidi" w:hAnsiTheme="majorBidi" w:cstheme="majorBidi"/>
          <w:sz w:val="24"/>
          <w:szCs w:val="24"/>
        </w:rPr>
        <w:t>pa ciri pembelajaran kooperatif</w:t>
      </w:r>
      <w:r w:rsidRPr="00E00138">
        <w:rPr>
          <w:rFonts w:asciiTheme="majorBidi" w:hAnsiTheme="majorBidi" w:cstheme="majorBidi"/>
          <w:sz w:val="24"/>
          <w:szCs w:val="24"/>
        </w:rPr>
        <w:t xml:space="preserve"> </w:t>
      </w:r>
      <w:proofErr w:type="gramStart"/>
      <w:r w:rsidRPr="00E00138">
        <w:rPr>
          <w:rFonts w:asciiTheme="majorBidi" w:hAnsiTheme="majorBidi" w:cstheme="majorBidi"/>
          <w:sz w:val="24"/>
          <w:szCs w:val="24"/>
        </w:rPr>
        <w:t>adalah :</w:t>
      </w:r>
      <w:proofErr w:type="gramEnd"/>
    </w:p>
    <w:p w:rsidR="00830BA7" w:rsidRPr="00E00138" w:rsidRDefault="00830BA7" w:rsidP="00830BA7">
      <w:pPr>
        <w:pStyle w:val="ListParagraph"/>
        <w:numPr>
          <w:ilvl w:val="0"/>
          <w:numId w:val="4"/>
        </w:numPr>
        <w:spacing w:line="480" w:lineRule="auto"/>
        <w:ind w:left="426" w:hanging="426"/>
        <w:jc w:val="both"/>
        <w:rPr>
          <w:rFonts w:asciiTheme="majorBidi" w:hAnsiTheme="majorBidi" w:cstheme="majorBidi"/>
          <w:sz w:val="24"/>
          <w:szCs w:val="24"/>
        </w:rPr>
      </w:pPr>
      <w:r w:rsidRPr="00E00138">
        <w:rPr>
          <w:rFonts w:asciiTheme="majorBidi" w:hAnsiTheme="majorBidi" w:cstheme="majorBidi"/>
          <w:sz w:val="24"/>
          <w:szCs w:val="24"/>
        </w:rPr>
        <w:t>Setiap anggota memiliki peran</w:t>
      </w:r>
    </w:p>
    <w:p w:rsidR="00830BA7" w:rsidRPr="00E00138" w:rsidRDefault="00830BA7" w:rsidP="00830BA7">
      <w:pPr>
        <w:pStyle w:val="ListParagraph"/>
        <w:numPr>
          <w:ilvl w:val="0"/>
          <w:numId w:val="4"/>
        </w:numPr>
        <w:spacing w:line="480" w:lineRule="auto"/>
        <w:ind w:left="426" w:hanging="426"/>
        <w:jc w:val="both"/>
        <w:rPr>
          <w:rFonts w:asciiTheme="majorBidi" w:hAnsiTheme="majorBidi" w:cstheme="majorBidi"/>
          <w:sz w:val="24"/>
          <w:szCs w:val="24"/>
        </w:rPr>
      </w:pPr>
      <w:r w:rsidRPr="00E00138">
        <w:rPr>
          <w:rFonts w:asciiTheme="majorBidi" w:hAnsiTheme="majorBidi" w:cstheme="majorBidi"/>
          <w:sz w:val="24"/>
          <w:szCs w:val="24"/>
        </w:rPr>
        <w:t>Terjadi hubungan interaksi langsumg diantara siswa</w:t>
      </w:r>
    </w:p>
    <w:p w:rsidR="00830BA7" w:rsidRPr="00E00138" w:rsidRDefault="00830BA7" w:rsidP="00830BA7">
      <w:pPr>
        <w:pStyle w:val="ListParagraph"/>
        <w:numPr>
          <w:ilvl w:val="0"/>
          <w:numId w:val="4"/>
        </w:numPr>
        <w:spacing w:line="480" w:lineRule="auto"/>
        <w:ind w:left="426" w:hanging="426"/>
        <w:jc w:val="both"/>
        <w:rPr>
          <w:rFonts w:asciiTheme="majorBidi" w:hAnsiTheme="majorBidi" w:cstheme="majorBidi"/>
          <w:sz w:val="24"/>
          <w:szCs w:val="24"/>
        </w:rPr>
      </w:pPr>
      <w:r w:rsidRPr="00E00138">
        <w:rPr>
          <w:rFonts w:asciiTheme="majorBidi" w:hAnsiTheme="majorBidi" w:cstheme="majorBidi"/>
          <w:sz w:val="24"/>
          <w:szCs w:val="24"/>
        </w:rPr>
        <w:t>Setiap anggota kelompok bertanggung jawab atas cara belajarnya dan juga teman-teman sekelompoknya</w:t>
      </w:r>
    </w:p>
    <w:p w:rsidR="00830BA7" w:rsidRPr="00E00138" w:rsidRDefault="00830BA7" w:rsidP="00830BA7">
      <w:pPr>
        <w:pStyle w:val="ListParagraph"/>
        <w:numPr>
          <w:ilvl w:val="0"/>
          <w:numId w:val="4"/>
        </w:numPr>
        <w:spacing w:line="480" w:lineRule="auto"/>
        <w:ind w:left="426" w:hanging="426"/>
        <w:jc w:val="both"/>
        <w:rPr>
          <w:rFonts w:asciiTheme="majorBidi" w:hAnsiTheme="majorBidi" w:cstheme="majorBidi"/>
          <w:sz w:val="24"/>
          <w:szCs w:val="24"/>
        </w:rPr>
      </w:pPr>
      <w:r w:rsidRPr="00E00138">
        <w:rPr>
          <w:rFonts w:asciiTheme="majorBidi" w:hAnsiTheme="majorBidi" w:cstheme="majorBidi"/>
          <w:sz w:val="24"/>
          <w:szCs w:val="24"/>
        </w:rPr>
        <w:t>Guru membantu mengembangkan keterampilan-keterampilan interpersonal kelompok</w:t>
      </w:r>
    </w:p>
    <w:p w:rsidR="00830BA7" w:rsidRPr="00E00138" w:rsidRDefault="00830BA7" w:rsidP="00830BA7">
      <w:pPr>
        <w:pStyle w:val="ListParagraph"/>
        <w:numPr>
          <w:ilvl w:val="0"/>
          <w:numId w:val="4"/>
        </w:numPr>
        <w:spacing w:line="480" w:lineRule="auto"/>
        <w:ind w:left="426" w:hanging="426"/>
        <w:jc w:val="both"/>
        <w:rPr>
          <w:rFonts w:asciiTheme="majorBidi" w:hAnsiTheme="majorBidi" w:cstheme="majorBidi"/>
          <w:sz w:val="24"/>
          <w:szCs w:val="24"/>
        </w:rPr>
      </w:pPr>
      <w:r w:rsidRPr="00E00138">
        <w:rPr>
          <w:rFonts w:asciiTheme="majorBidi" w:hAnsiTheme="majorBidi" w:cstheme="majorBidi"/>
          <w:sz w:val="24"/>
          <w:szCs w:val="24"/>
        </w:rPr>
        <w:t xml:space="preserve">Guru </w:t>
      </w:r>
      <w:proofErr w:type="gramStart"/>
      <w:r w:rsidRPr="00E00138">
        <w:rPr>
          <w:rFonts w:asciiTheme="majorBidi" w:hAnsiTheme="majorBidi" w:cstheme="majorBidi"/>
          <w:sz w:val="24"/>
          <w:szCs w:val="24"/>
        </w:rPr>
        <w:t>hanya</w:t>
      </w:r>
      <w:proofErr w:type="gramEnd"/>
      <w:r w:rsidRPr="00E00138">
        <w:rPr>
          <w:rFonts w:asciiTheme="majorBidi" w:hAnsiTheme="majorBidi" w:cstheme="majorBidi"/>
          <w:sz w:val="24"/>
          <w:szCs w:val="24"/>
        </w:rPr>
        <w:t xml:space="preserve"> berinteraksi dengan kelompok saat diperlukan.</w:t>
      </w:r>
    </w:p>
    <w:p w:rsidR="00830BA7" w:rsidRPr="00E00138" w:rsidRDefault="00830BA7" w:rsidP="00830BA7">
      <w:pPr>
        <w:pStyle w:val="ListParagraph"/>
        <w:numPr>
          <w:ilvl w:val="0"/>
          <w:numId w:val="6"/>
        </w:numPr>
        <w:spacing w:line="480" w:lineRule="auto"/>
        <w:ind w:left="426" w:hanging="426"/>
        <w:jc w:val="both"/>
        <w:rPr>
          <w:rFonts w:asciiTheme="majorBidi" w:hAnsiTheme="majorBidi" w:cstheme="majorBidi"/>
          <w:b/>
          <w:bCs/>
          <w:sz w:val="24"/>
          <w:szCs w:val="24"/>
        </w:rPr>
      </w:pPr>
      <w:r>
        <w:rPr>
          <w:rFonts w:asciiTheme="majorBidi" w:hAnsiTheme="majorBidi" w:cstheme="majorBidi"/>
          <w:b/>
          <w:bCs/>
          <w:sz w:val="24"/>
          <w:szCs w:val="24"/>
        </w:rPr>
        <w:t>M</w:t>
      </w:r>
      <w:r>
        <w:rPr>
          <w:rFonts w:asciiTheme="majorBidi" w:hAnsiTheme="majorBidi" w:cstheme="majorBidi"/>
          <w:b/>
          <w:bCs/>
          <w:sz w:val="24"/>
          <w:szCs w:val="24"/>
          <w:lang w:val="id-ID"/>
        </w:rPr>
        <w:t>odel</w:t>
      </w:r>
      <w:r w:rsidRPr="00E00138">
        <w:rPr>
          <w:rFonts w:asciiTheme="majorBidi" w:hAnsiTheme="majorBidi" w:cstheme="majorBidi"/>
          <w:b/>
          <w:bCs/>
          <w:sz w:val="24"/>
          <w:szCs w:val="24"/>
        </w:rPr>
        <w:t xml:space="preserve"> Pembelajaran kooperatif tipe </w:t>
      </w:r>
      <w:r w:rsidRPr="00E00138">
        <w:rPr>
          <w:rFonts w:asciiTheme="majorBidi" w:hAnsiTheme="majorBidi" w:cstheme="majorBidi"/>
          <w:b/>
          <w:bCs/>
          <w:i/>
          <w:sz w:val="24"/>
          <w:szCs w:val="24"/>
        </w:rPr>
        <w:t>Cooperative script</w:t>
      </w:r>
    </w:p>
    <w:p w:rsidR="00830BA7" w:rsidRDefault="00830BA7" w:rsidP="00830BA7">
      <w:pPr>
        <w:pStyle w:val="ListParagraph"/>
        <w:spacing w:line="480" w:lineRule="auto"/>
        <w:ind w:left="0" w:firstLine="426"/>
        <w:jc w:val="both"/>
        <w:rPr>
          <w:rFonts w:asciiTheme="majorBidi" w:hAnsiTheme="majorBidi" w:cstheme="majorBidi"/>
          <w:sz w:val="24"/>
          <w:szCs w:val="24"/>
          <w:lang w:val="id-ID"/>
        </w:rPr>
      </w:pPr>
      <w:proofErr w:type="gramStart"/>
      <w:r w:rsidRPr="00E00138">
        <w:rPr>
          <w:rFonts w:asciiTheme="majorBidi" w:hAnsiTheme="majorBidi" w:cstheme="majorBidi"/>
          <w:sz w:val="24"/>
          <w:szCs w:val="24"/>
        </w:rPr>
        <w:t>Salah satu model pembelajaran kooperatif</w:t>
      </w:r>
      <w:r>
        <w:rPr>
          <w:rFonts w:asciiTheme="majorBidi" w:hAnsiTheme="majorBidi" w:cstheme="majorBidi"/>
          <w:sz w:val="24"/>
          <w:szCs w:val="24"/>
        </w:rPr>
        <w:t xml:space="preserve"> adalah m</w:t>
      </w:r>
      <w:r>
        <w:rPr>
          <w:rFonts w:asciiTheme="majorBidi" w:hAnsiTheme="majorBidi" w:cstheme="majorBidi"/>
          <w:sz w:val="24"/>
          <w:szCs w:val="24"/>
          <w:lang w:val="id-ID"/>
        </w:rPr>
        <w:t xml:space="preserve">odel </w:t>
      </w:r>
      <w:r w:rsidRPr="00E00138">
        <w:rPr>
          <w:rFonts w:asciiTheme="majorBidi" w:hAnsiTheme="majorBidi" w:cstheme="majorBidi"/>
          <w:sz w:val="24"/>
          <w:szCs w:val="24"/>
        </w:rPr>
        <w:t xml:space="preserve">pembelajaran </w:t>
      </w:r>
      <w:r w:rsidRPr="00E00138">
        <w:rPr>
          <w:rFonts w:asciiTheme="majorBidi" w:hAnsiTheme="majorBidi" w:cstheme="majorBidi"/>
          <w:i/>
          <w:sz w:val="24"/>
          <w:szCs w:val="24"/>
        </w:rPr>
        <w:t>cooperative script</w:t>
      </w:r>
      <w:r w:rsidRPr="00E00138">
        <w:rPr>
          <w:rFonts w:asciiTheme="majorBidi" w:hAnsiTheme="majorBidi" w:cstheme="majorBidi"/>
          <w:sz w:val="24"/>
          <w:szCs w:val="24"/>
        </w:rPr>
        <w:t>.</w:t>
      </w:r>
      <w:proofErr w:type="gramEnd"/>
      <w:r w:rsidRPr="00E00138">
        <w:rPr>
          <w:rFonts w:asciiTheme="majorBidi" w:hAnsiTheme="majorBidi" w:cstheme="majorBidi"/>
          <w:sz w:val="24"/>
          <w:szCs w:val="24"/>
        </w:rPr>
        <w:t xml:space="preserve"> </w:t>
      </w:r>
      <w:proofErr w:type="gramStart"/>
      <w:r w:rsidRPr="00E00138">
        <w:rPr>
          <w:rFonts w:asciiTheme="majorBidi" w:hAnsiTheme="majorBidi" w:cstheme="majorBidi"/>
          <w:sz w:val="24"/>
          <w:szCs w:val="24"/>
        </w:rPr>
        <w:t>M</w:t>
      </w:r>
      <w:r>
        <w:rPr>
          <w:rFonts w:asciiTheme="majorBidi" w:hAnsiTheme="majorBidi" w:cstheme="majorBidi"/>
          <w:sz w:val="24"/>
          <w:szCs w:val="24"/>
          <w:lang w:val="id-ID"/>
        </w:rPr>
        <w:t xml:space="preserve">odel </w:t>
      </w:r>
      <w:r w:rsidRPr="00E00138">
        <w:rPr>
          <w:rFonts w:asciiTheme="majorBidi" w:hAnsiTheme="majorBidi" w:cstheme="majorBidi"/>
          <w:sz w:val="24"/>
          <w:szCs w:val="24"/>
        </w:rPr>
        <w:t xml:space="preserve">pembelajaran </w:t>
      </w:r>
      <w:r w:rsidRPr="00E00138">
        <w:rPr>
          <w:rFonts w:asciiTheme="majorBidi" w:hAnsiTheme="majorBidi" w:cstheme="majorBidi"/>
          <w:i/>
          <w:sz w:val="24"/>
          <w:szCs w:val="24"/>
        </w:rPr>
        <w:t xml:space="preserve">cooperative script </w:t>
      </w:r>
      <w:r w:rsidRPr="00E00138">
        <w:rPr>
          <w:rFonts w:asciiTheme="majorBidi" w:hAnsiTheme="majorBidi" w:cstheme="majorBidi"/>
          <w:sz w:val="24"/>
          <w:szCs w:val="24"/>
        </w:rPr>
        <w:t xml:space="preserve">adalah </w:t>
      </w:r>
      <w:r>
        <w:rPr>
          <w:rFonts w:asciiTheme="majorBidi" w:hAnsiTheme="majorBidi" w:cstheme="majorBidi"/>
          <w:sz w:val="24"/>
          <w:szCs w:val="24"/>
          <w:lang w:val="id-ID"/>
        </w:rPr>
        <w:t>model</w:t>
      </w:r>
      <w:r w:rsidRPr="00E00138">
        <w:rPr>
          <w:rFonts w:asciiTheme="majorBidi" w:hAnsiTheme="majorBidi" w:cstheme="majorBidi"/>
          <w:sz w:val="24"/>
          <w:szCs w:val="24"/>
        </w:rPr>
        <w:t xml:space="preserve"> belajar </w:t>
      </w:r>
      <w:r w:rsidRPr="00E00138">
        <w:rPr>
          <w:rFonts w:asciiTheme="majorBidi" w:hAnsiTheme="majorBidi" w:cstheme="majorBidi"/>
          <w:sz w:val="24"/>
          <w:szCs w:val="24"/>
        </w:rPr>
        <w:lastRenderedPageBreak/>
        <w:t>dimana siswa bekerja berpasangan dan bergantian secara lisan mengikhtisarkan, bagian-bagian dari materi yang dipelajari.</w:t>
      </w:r>
      <w:proofErr w:type="gramEnd"/>
    </w:p>
    <w:p w:rsidR="00830BA7" w:rsidRPr="00E965C1" w:rsidRDefault="00830BA7" w:rsidP="00830BA7">
      <w:pPr>
        <w:pStyle w:val="ListParagraph"/>
        <w:spacing w:line="480" w:lineRule="auto"/>
        <w:ind w:left="0" w:firstLine="426"/>
        <w:jc w:val="both"/>
        <w:rPr>
          <w:rFonts w:asciiTheme="majorBidi" w:hAnsiTheme="majorBidi" w:cstheme="majorBidi"/>
          <w:sz w:val="24"/>
          <w:szCs w:val="24"/>
          <w:lang w:val="id-ID"/>
        </w:rPr>
      </w:pPr>
      <w:r>
        <w:rPr>
          <w:rFonts w:asciiTheme="majorBidi" w:hAnsiTheme="majorBidi" w:cstheme="majorBidi"/>
          <w:sz w:val="24"/>
          <w:szCs w:val="24"/>
          <w:lang w:val="id-ID"/>
        </w:rPr>
        <w:t xml:space="preserve">Perbedaan yang paling mendasar dari model pembelajaran </w:t>
      </w:r>
      <w:r w:rsidRPr="00DE76D1">
        <w:rPr>
          <w:rFonts w:asciiTheme="majorBidi" w:hAnsiTheme="majorBidi" w:cstheme="majorBidi"/>
          <w:i/>
          <w:sz w:val="24"/>
          <w:szCs w:val="24"/>
          <w:lang w:val="id-ID"/>
        </w:rPr>
        <w:t>cooperative</w:t>
      </w:r>
      <w:r>
        <w:rPr>
          <w:rFonts w:asciiTheme="majorBidi" w:hAnsiTheme="majorBidi" w:cstheme="majorBidi"/>
          <w:sz w:val="24"/>
          <w:szCs w:val="24"/>
          <w:lang w:val="id-ID"/>
        </w:rPr>
        <w:t xml:space="preserve"> </w:t>
      </w:r>
      <w:r w:rsidRPr="00DE76D1">
        <w:rPr>
          <w:rFonts w:asciiTheme="majorBidi" w:hAnsiTheme="majorBidi" w:cstheme="majorBidi"/>
          <w:i/>
          <w:sz w:val="24"/>
          <w:szCs w:val="24"/>
          <w:lang w:val="id-ID"/>
        </w:rPr>
        <w:t>learning</w:t>
      </w:r>
      <w:r>
        <w:rPr>
          <w:rFonts w:asciiTheme="majorBidi" w:hAnsiTheme="majorBidi" w:cstheme="majorBidi"/>
          <w:sz w:val="24"/>
          <w:szCs w:val="24"/>
          <w:lang w:val="id-ID"/>
        </w:rPr>
        <w:t xml:space="preserve"> tipe </w:t>
      </w:r>
      <w:r w:rsidRPr="00DE76D1">
        <w:rPr>
          <w:rFonts w:asciiTheme="majorBidi" w:hAnsiTheme="majorBidi" w:cstheme="majorBidi"/>
          <w:i/>
          <w:sz w:val="24"/>
          <w:szCs w:val="24"/>
          <w:lang w:val="id-ID"/>
        </w:rPr>
        <w:t>script</w:t>
      </w:r>
      <w:r>
        <w:rPr>
          <w:rFonts w:asciiTheme="majorBidi" w:hAnsiTheme="majorBidi" w:cstheme="majorBidi"/>
          <w:sz w:val="24"/>
          <w:szCs w:val="24"/>
          <w:lang w:val="id-ID"/>
        </w:rPr>
        <w:t xml:space="preserve"> dengan model pembelajaran </w:t>
      </w:r>
      <w:r w:rsidRPr="00DE76D1">
        <w:rPr>
          <w:rFonts w:asciiTheme="majorBidi" w:hAnsiTheme="majorBidi" w:cstheme="majorBidi"/>
          <w:i/>
          <w:sz w:val="24"/>
          <w:szCs w:val="24"/>
          <w:lang w:val="id-ID"/>
        </w:rPr>
        <w:t>cooperative</w:t>
      </w:r>
      <w:r>
        <w:rPr>
          <w:rFonts w:asciiTheme="majorBidi" w:hAnsiTheme="majorBidi" w:cstheme="majorBidi"/>
          <w:sz w:val="24"/>
          <w:szCs w:val="24"/>
          <w:lang w:val="id-ID"/>
        </w:rPr>
        <w:t xml:space="preserve"> </w:t>
      </w:r>
      <w:r w:rsidRPr="00DE76D1">
        <w:rPr>
          <w:rFonts w:asciiTheme="majorBidi" w:hAnsiTheme="majorBidi" w:cstheme="majorBidi"/>
          <w:i/>
          <w:sz w:val="24"/>
          <w:szCs w:val="24"/>
          <w:lang w:val="id-ID"/>
        </w:rPr>
        <w:t>learning</w:t>
      </w:r>
      <w:r>
        <w:rPr>
          <w:rFonts w:asciiTheme="majorBidi" w:hAnsiTheme="majorBidi" w:cstheme="majorBidi"/>
          <w:sz w:val="24"/>
          <w:szCs w:val="24"/>
          <w:lang w:val="id-ID"/>
        </w:rPr>
        <w:t xml:space="preserve"> lainnya adalah pada model ini setiap kelompok terdiri dari 2 orang dimana yang satu menjadi pendengar dan yang satu menjadi pembicara. Adapun langkah-langkah model pembelajaran </w:t>
      </w:r>
      <w:r w:rsidRPr="00DE76D1">
        <w:rPr>
          <w:rFonts w:asciiTheme="majorBidi" w:hAnsiTheme="majorBidi" w:cstheme="majorBidi"/>
          <w:i/>
          <w:sz w:val="24"/>
          <w:szCs w:val="24"/>
          <w:lang w:val="id-ID"/>
        </w:rPr>
        <w:t>cooperative</w:t>
      </w:r>
      <w:r>
        <w:rPr>
          <w:rFonts w:asciiTheme="majorBidi" w:hAnsiTheme="majorBidi" w:cstheme="majorBidi"/>
          <w:sz w:val="24"/>
          <w:szCs w:val="24"/>
          <w:lang w:val="id-ID"/>
        </w:rPr>
        <w:t xml:space="preserve"> </w:t>
      </w:r>
      <w:r w:rsidRPr="00DE76D1">
        <w:rPr>
          <w:rFonts w:asciiTheme="majorBidi" w:hAnsiTheme="majorBidi" w:cstheme="majorBidi"/>
          <w:i/>
          <w:sz w:val="24"/>
          <w:szCs w:val="24"/>
          <w:lang w:val="id-ID"/>
        </w:rPr>
        <w:t>learning</w:t>
      </w:r>
      <w:r>
        <w:rPr>
          <w:rFonts w:asciiTheme="majorBidi" w:hAnsiTheme="majorBidi" w:cstheme="majorBidi"/>
          <w:sz w:val="24"/>
          <w:szCs w:val="24"/>
          <w:lang w:val="id-ID"/>
        </w:rPr>
        <w:t xml:space="preserve"> tipe </w:t>
      </w:r>
      <w:r w:rsidRPr="00DE76D1">
        <w:rPr>
          <w:rFonts w:asciiTheme="majorBidi" w:hAnsiTheme="majorBidi" w:cstheme="majorBidi"/>
          <w:i/>
          <w:sz w:val="24"/>
          <w:szCs w:val="24"/>
          <w:lang w:val="id-ID"/>
        </w:rPr>
        <w:t>script</w:t>
      </w:r>
      <w:r>
        <w:rPr>
          <w:rFonts w:asciiTheme="majorBidi" w:hAnsiTheme="majorBidi" w:cstheme="majorBidi"/>
          <w:sz w:val="24"/>
          <w:szCs w:val="24"/>
          <w:lang w:val="id-ID"/>
        </w:rPr>
        <w:t xml:space="preserve"> selengkapnya adalah sebagai berikut(Dinas Pendidikan Kabupaten Garut,2006:1) :</w:t>
      </w:r>
    </w:p>
    <w:p w:rsidR="00830BA7" w:rsidRPr="00E00138" w:rsidRDefault="00830BA7" w:rsidP="00830BA7">
      <w:pPr>
        <w:pStyle w:val="ListParagraph"/>
        <w:numPr>
          <w:ilvl w:val="0"/>
          <w:numId w:val="1"/>
        </w:numPr>
        <w:spacing w:line="240" w:lineRule="auto"/>
        <w:ind w:left="426" w:hanging="426"/>
        <w:jc w:val="both"/>
        <w:rPr>
          <w:rFonts w:asciiTheme="majorBidi" w:hAnsiTheme="majorBidi" w:cstheme="majorBidi"/>
          <w:sz w:val="24"/>
          <w:szCs w:val="24"/>
        </w:rPr>
      </w:pPr>
      <w:r w:rsidRPr="00E00138">
        <w:rPr>
          <w:rFonts w:asciiTheme="majorBidi" w:hAnsiTheme="majorBidi" w:cstheme="majorBidi"/>
          <w:sz w:val="24"/>
          <w:szCs w:val="24"/>
        </w:rPr>
        <w:t xml:space="preserve">Guru </w:t>
      </w:r>
      <w:proofErr w:type="gramStart"/>
      <w:r w:rsidRPr="00E00138">
        <w:rPr>
          <w:rFonts w:asciiTheme="majorBidi" w:hAnsiTheme="majorBidi" w:cstheme="majorBidi"/>
          <w:sz w:val="24"/>
          <w:szCs w:val="24"/>
        </w:rPr>
        <w:t>membagi</w:t>
      </w:r>
      <w:proofErr w:type="gramEnd"/>
      <w:r w:rsidRPr="00E00138">
        <w:rPr>
          <w:rFonts w:asciiTheme="majorBidi" w:hAnsiTheme="majorBidi" w:cstheme="majorBidi"/>
          <w:sz w:val="24"/>
          <w:szCs w:val="24"/>
        </w:rPr>
        <w:t xml:space="preserve"> siswa untuk berpasangan.</w:t>
      </w:r>
    </w:p>
    <w:p w:rsidR="00830BA7" w:rsidRPr="00E00138" w:rsidRDefault="00830BA7" w:rsidP="00830BA7">
      <w:pPr>
        <w:pStyle w:val="ListParagraph"/>
        <w:numPr>
          <w:ilvl w:val="0"/>
          <w:numId w:val="1"/>
        </w:numPr>
        <w:spacing w:line="240" w:lineRule="auto"/>
        <w:ind w:left="426" w:hanging="426"/>
        <w:jc w:val="both"/>
        <w:rPr>
          <w:rFonts w:asciiTheme="majorBidi" w:hAnsiTheme="majorBidi" w:cstheme="majorBidi"/>
          <w:sz w:val="24"/>
          <w:szCs w:val="24"/>
        </w:rPr>
      </w:pPr>
      <w:r w:rsidRPr="00E00138">
        <w:rPr>
          <w:rFonts w:asciiTheme="majorBidi" w:hAnsiTheme="majorBidi" w:cstheme="majorBidi"/>
          <w:sz w:val="24"/>
          <w:szCs w:val="24"/>
        </w:rPr>
        <w:t xml:space="preserve">Guru </w:t>
      </w:r>
      <w:proofErr w:type="gramStart"/>
      <w:r w:rsidRPr="00E00138">
        <w:rPr>
          <w:rFonts w:asciiTheme="majorBidi" w:hAnsiTheme="majorBidi" w:cstheme="majorBidi"/>
          <w:sz w:val="24"/>
          <w:szCs w:val="24"/>
        </w:rPr>
        <w:t>membagikan</w:t>
      </w:r>
      <w:proofErr w:type="gramEnd"/>
      <w:r w:rsidRPr="00E00138">
        <w:rPr>
          <w:rFonts w:asciiTheme="majorBidi" w:hAnsiTheme="majorBidi" w:cstheme="majorBidi"/>
          <w:sz w:val="24"/>
          <w:szCs w:val="24"/>
        </w:rPr>
        <w:t xml:space="preserve"> wacana/materi tiap siswa untuk dibaca dan membuat ringkasan.</w:t>
      </w:r>
    </w:p>
    <w:p w:rsidR="00830BA7" w:rsidRPr="00E00138" w:rsidRDefault="00830BA7" w:rsidP="00830BA7">
      <w:pPr>
        <w:pStyle w:val="ListParagraph"/>
        <w:numPr>
          <w:ilvl w:val="0"/>
          <w:numId w:val="1"/>
        </w:numPr>
        <w:spacing w:line="240" w:lineRule="auto"/>
        <w:ind w:left="426" w:hanging="426"/>
        <w:jc w:val="both"/>
        <w:rPr>
          <w:rFonts w:asciiTheme="majorBidi" w:hAnsiTheme="majorBidi" w:cstheme="majorBidi"/>
          <w:sz w:val="24"/>
          <w:szCs w:val="24"/>
        </w:rPr>
      </w:pPr>
      <w:r w:rsidRPr="00E00138">
        <w:rPr>
          <w:rFonts w:asciiTheme="majorBidi" w:hAnsiTheme="majorBidi" w:cstheme="majorBidi"/>
          <w:sz w:val="24"/>
          <w:szCs w:val="24"/>
        </w:rPr>
        <w:t xml:space="preserve">Guru </w:t>
      </w:r>
      <w:proofErr w:type="gramStart"/>
      <w:r w:rsidRPr="00E00138">
        <w:rPr>
          <w:rFonts w:asciiTheme="majorBidi" w:hAnsiTheme="majorBidi" w:cstheme="majorBidi"/>
          <w:sz w:val="24"/>
          <w:szCs w:val="24"/>
        </w:rPr>
        <w:t>dan</w:t>
      </w:r>
      <w:proofErr w:type="gramEnd"/>
      <w:r w:rsidRPr="00E00138">
        <w:rPr>
          <w:rFonts w:asciiTheme="majorBidi" w:hAnsiTheme="majorBidi" w:cstheme="majorBidi"/>
          <w:sz w:val="24"/>
          <w:szCs w:val="24"/>
        </w:rPr>
        <w:t xml:space="preserve"> siswa menetapkan siapa yang pertama berperan sebagai pembicara dan siapa yang berperan sebagai pendengar.</w:t>
      </w:r>
    </w:p>
    <w:p w:rsidR="00830BA7" w:rsidRPr="00E00138" w:rsidRDefault="00830BA7" w:rsidP="00830BA7">
      <w:pPr>
        <w:pStyle w:val="ListParagraph"/>
        <w:numPr>
          <w:ilvl w:val="0"/>
          <w:numId w:val="1"/>
        </w:numPr>
        <w:spacing w:line="240" w:lineRule="auto"/>
        <w:ind w:left="426" w:hanging="426"/>
        <w:jc w:val="both"/>
        <w:rPr>
          <w:rFonts w:asciiTheme="majorBidi" w:hAnsiTheme="majorBidi" w:cstheme="majorBidi"/>
          <w:sz w:val="24"/>
          <w:szCs w:val="24"/>
        </w:rPr>
      </w:pPr>
      <w:r w:rsidRPr="00E00138">
        <w:rPr>
          <w:rFonts w:asciiTheme="majorBidi" w:hAnsiTheme="majorBidi" w:cstheme="majorBidi"/>
          <w:sz w:val="24"/>
          <w:szCs w:val="24"/>
        </w:rPr>
        <w:t>Pembicara membacakan ringkasannya selengkap mungkin</w:t>
      </w:r>
      <w:proofErr w:type="gramStart"/>
      <w:r w:rsidRPr="00E00138">
        <w:rPr>
          <w:rFonts w:asciiTheme="majorBidi" w:hAnsiTheme="majorBidi" w:cstheme="majorBidi"/>
          <w:sz w:val="24"/>
          <w:szCs w:val="24"/>
        </w:rPr>
        <w:t>,dengan</w:t>
      </w:r>
      <w:proofErr w:type="gramEnd"/>
      <w:r w:rsidRPr="00E00138">
        <w:rPr>
          <w:rFonts w:asciiTheme="majorBidi" w:hAnsiTheme="majorBidi" w:cstheme="majorBidi"/>
          <w:sz w:val="24"/>
          <w:szCs w:val="24"/>
        </w:rPr>
        <w:t xml:space="preserve"> memasukan ide-ide pokok dalam ringkasannya. Sementara pendengar :</w:t>
      </w:r>
    </w:p>
    <w:p w:rsidR="00830BA7" w:rsidRPr="00E00138" w:rsidRDefault="00830BA7" w:rsidP="00830BA7">
      <w:pPr>
        <w:pStyle w:val="ListParagraph"/>
        <w:numPr>
          <w:ilvl w:val="0"/>
          <w:numId w:val="2"/>
        </w:numPr>
        <w:spacing w:line="240" w:lineRule="auto"/>
        <w:ind w:left="851" w:hanging="425"/>
        <w:jc w:val="both"/>
        <w:rPr>
          <w:rFonts w:asciiTheme="majorBidi" w:hAnsiTheme="majorBidi" w:cstheme="majorBidi"/>
          <w:sz w:val="24"/>
          <w:szCs w:val="24"/>
        </w:rPr>
      </w:pPr>
      <w:r w:rsidRPr="00E00138">
        <w:rPr>
          <w:rFonts w:asciiTheme="majorBidi" w:hAnsiTheme="majorBidi" w:cstheme="majorBidi"/>
          <w:sz w:val="24"/>
          <w:szCs w:val="24"/>
        </w:rPr>
        <w:t>Menyimak/mengoreksi/menunjukan ide-ide pokok yang kurang lengkap.</w:t>
      </w:r>
    </w:p>
    <w:p w:rsidR="00830BA7" w:rsidRPr="00E00138" w:rsidRDefault="00830BA7" w:rsidP="00830BA7">
      <w:pPr>
        <w:pStyle w:val="ListParagraph"/>
        <w:numPr>
          <w:ilvl w:val="0"/>
          <w:numId w:val="2"/>
        </w:numPr>
        <w:spacing w:line="240" w:lineRule="auto"/>
        <w:ind w:left="851" w:hanging="425"/>
        <w:jc w:val="both"/>
        <w:rPr>
          <w:rFonts w:asciiTheme="majorBidi" w:hAnsiTheme="majorBidi" w:cstheme="majorBidi"/>
          <w:sz w:val="24"/>
          <w:szCs w:val="24"/>
        </w:rPr>
      </w:pPr>
      <w:r w:rsidRPr="00E00138">
        <w:rPr>
          <w:rFonts w:asciiTheme="majorBidi" w:hAnsiTheme="majorBidi" w:cstheme="majorBidi"/>
          <w:sz w:val="24"/>
          <w:szCs w:val="24"/>
        </w:rPr>
        <w:t>Membantu mengingat/menghafal ide-ide pokok dengan menghubungkan materi sebelumnya atau dengan materi lainnya.</w:t>
      </w:r>
    </w:p>
    <w:p w:rsidR="00830BA7" w:rsidRPr="00E00138" w:rsidRDefault="00830BA7" w:rsidP="00830BA7">
      <w:pPr>
        <w:pStyle w:val="ListParagraph"/>
        <w:numPr>
          <w:ilvl w:val="0"/>
          <w:numId w:val="1"/>
        </w:numPr>
        <w:spacing w:line="240" w:lineRule="auto"/>
        <w:ind w:left="426" w:hanging="426"/>
        <w:jc w:val="both"/>
        <w:rPr>
          <w:rFonts w:asciiTheme="majorBidi" w:hAnsiTheme="majorBidi" w:cstheme="majorBidi"/>
          <w:sz w:val="24"/>
          <w:szCs w:val="24"/>
        </w:rPr>
      </w:pPr>
      <w:r w:rsidRPr="00E00138">
        <w:rPr>
          <w:rFonts w:asciiTheme="majorBidi" w:hAnsiTheme="majorBidi" w:cstheme="majorBidi"/>
          <w:sz w:val="24"/>
          <w:szCs w:val="24"/>
        </w:rPr>
        <w:t>Bertukar peran</w:t>
      </w:r>
      <w:proofErr w:type="gramStart"/>
      <w:r w:rsidRPr="00E00138">
        <w:rPr>
          <w:rFonts w:asciiTheme="majorBidi" w:hAnsiTheme="majorBidi" w:cstheme="majorBidi"/>
          <w:sz w:val="24"/>
          <w:szCs w:val="24"/>
        </w:rPr>
        <w:t>,semula</w:t>
      </w:r>
      <w:proofErr w:type="gramEnd"/>
      <w:r w:rsidRPr="00E00138">
        <w:rPr>
          <w:rFonts w:asciiTheme="majorBidi" w:hAnsiTheme="majorBidi" w:cstheme="majorBidi"/>
          <w:sz w:val="24"/>
          <w:szCs w:val="24"/>
        </w:rPr>
        <w:t xml:space="preserve"> sebagai pembicara ditukar menjadi pendengar dan sebaliknya. Serta laakukan seperti di atas.</w:t>
      </w:r>
    </w:p>
    <w:p w:rsidR="00830BA7" w:rsidRPr="0045532E" w:rsidRDefault="00830BA7" w:rsidP="00830BA7">
      <w:pPr>
        <w:pStyle w:val="ListParagraph"/>
        <w:numPr>
          <w:ilvl w:val="0"/>
          <w:numId w:val="1"/>
        </w:numPr>
        <w:spacing w:line="480" w:lineRule="auto"/>
        <w:ind w:left="426" w:hanging="426"/>
        <w:jc w:val="both"/>
        <w:rPr>
          <w:rFonts w:asciiTheme="majorBidi" w:hAnsiTheme="majorBidi" w:cstheme="majorBidi"/>
          <w:sz w:val="24"/>
          <w:szCs w:val="24"/>
        </w:rPr>
      </w:pPr>
      <w:r w:rsidRPr="00E00138">
        <w:rPr>
          <w:rFonts w:asciiTheme="majorBidi" w:hAnsiTheme="majorBidi" w:cstheme="majorBidi"/>
          <w:sz w:val="24"/>
          <w:szCs w:val="24"/>
        </w:rPr>
        <w:t>Kesimpulan siswa bersama-sama dengan guru.</w:t>
      </w:r>
    </w:p>
    <w:p w:rsidR="00830BA7" w:rsidRPr="00A11918" w:rsidRDefault="00830BA7" w:rsidP="00830BA7">
      <w:pPr>
        <w:pStyle w:val="ListParagraph"/>
        <w:spacing w:line="480" w:lineRule="auto"/>
        <w:ind w:left="0" w:firstLine="426"/>
        <w:jc w:val="both"/>
        <w:rPr>
          <w:rFonts w:asciiTheme="majorBidi" w:hAnsiTheme="majorBidi" w:cstheme="majorBidi"/>
          <w:sz w:val="24"/>
          <w:szCs w:val="24"/>
          <w:lang w:val="id-ID"/>
        </w:rPr>
      </w:pPr>
      <w:r>
        <w:rPr>
          <w:rFonts w:asciiTheme="majorBidi" w:hAnsiTheme="majorBidi" w:cstheme="majorBidi"/>
          <w:sz w:val="24"/>
          <w:szCs w:val="24"/>
          <w:lang w:val="id-ID"/>
        </w:rPr>
        <w:t xml:space="preserve">Dalam setiap model pembelajaran pasti ada kelebihan yang nantinya akan memberikan suatu perbedaan antara model pembelajaran </w:t>
      </w:r>
      <w:r w:rsidRPr="00A11918">
        <w:rPr>
          <w:rFonts w:asciiTheme="majorBidi" w:hAnsiTheme="majorBidi" w:cstheme="majorBidi"/>
          <w:i/>
          <w:sz w:val="24"/>
          <w:szCs w:val="24"/>
          <w:lang w:val="id-ID"/>
        </w:rPr>
        <w:t>cooperative</w:t>
      </w:r>
      <w:r>
        <w:rPr>
          <w:rFonts w:asciiTheme="majorBidi" w:hAnsiTheme="majorBidi" w:cstheme="majorBidi"/>
          <w:sz w:val="24"/>
          <w:szCs w:val="24"/>
          <w:lang w:val="id-ID"/>
        </w:rPr>
        <w:t xml:space="preserve"> </w:t>
      </w:r>
      <w:r w:rsidRPr="00A11918">
        <w:rPr>
          <w:rFonts w:asciiTheme="majorBidi" w:hAnsiTheme="majorBidi" w:cstheme="majorBidi"/>
          <w:i/>
          <w:sz w:val="24"/>
          <w:szCs w:val="24"/>
          <w:lang w:val="id-ID"/>
        </w:rPr>
        <w:t>learning</w:t>
      </w:r>
      <w:r>
        <w:rPr>
          <w:rFonts w:asciiTheme="majorBidi" w:hAnsiTheme="majorBidi" w:cstheme="majorBidi"/>
          <w:sz w:val="24"/>
          <w:szCs w:val="24"/>
          <w:lang w:val="id-ID"/>
        </w:rPr>
        <w:t xml:space="preserve"> tipe </w:t>
      </w:r>
      <w:r w:rsidRPr="00A11918">
        <w:rPr>
          <w:rFonts w:asciiTheme="majorBidi" w:hAnsiTheme="majorBidi" w:cstheme="majorBidi"/>
          <w:i/>
          <w:sz w:val="24"/>
          <w:szCs w:val="24"/>
          <w:lang w:val="id-ID"/>
        </w:rPr>
        <w:t>script</w:t>
      </w:r>
      <w:r>
        <w:rPr>
          <w:rFonts w:asciiTheme="majorBidi" w:hAnsiTheme="majorBidi" w:cstheme="majorBidi"/>
          <w:sz w:val="24"/>
          <w:szCs w:val="24"/>
          <w:lang w:val="id-ID"/>
        </w:rPr>
        <w:t xml:space="preserve"> dengan yang lainnya. Adapun kelebihan dari model pembelajaran </w:t>
      </w:r>
      <w:r w:rsidRPr="00A11918">
        <w:rPr>
          <w:rFonts w:asciiTheme="majorBidi" w:hAnsiTheme="majorBidi" w:cstheme="majorBidi"/>
          <w:i/>
          <w:sz w:val="24"/>
          <w:szCs w:val="24"/>
          <w:lang w:val="id-ID"/>
        </w:rPr>
        <w:t>cooperative</w:t>
      </w:r>
      <w:r>
        <w:rPr>
          <w:rFonts w:asciiTheme="majorBidi" w:hAnsiTheme="majorBidi" w:cstheme="majorBidi"/>
          <w:sz w:val="24"/>
          <w:szCs w:val="24"/>
          <w:lang w:val="id-ID"/>
        </w:rPr>
        <w:t xml:space="preserve"> </w:t>
      </w:r>
      <w:r w:rsidRPr="00A11918">
        <w:rPr>
          <w:rFonts w:asciiTheme="majorBidi" w:hAnsiTheme="majorBidi" w:cstheme="majorBidi"/>
          <w:i/>
          <w:sz w:val="24"/>
          <w:szCs w:val="24"/>
          <w:lang w:val="id-ID"/>
        </w:rPr>
        <w:t>learning</w:t>
      </w:r>
      <w:r>
        <w:rPr>
          <w:rFonts w:asciiTheme="majorBidi" w:hAnsiTheme="majorBidi" w:cstheme="majorBidi"/>
          <w:sz w:val="24"/>
          <w:szCs w:val="24"/>
          <w:lang w:val="id-ID"/>
        </w:rPr>
        <w:t xml:space="preserve"> tipe </w:t>
      </w:r>
      <w:r w:rsidRPr="00A11918">
        <w:rPr>
          <w:rFonts w:asciiTheme="majorBidi" w:hAnsiTheme="majorBidi" w:cstheme="majorBidi"/>
          <w:i/>
          <w:sz w:val="24"/>
          <w:szCs w:val="24"/>
          <w:lang w:val="id-ID"/>
        </w:rPr>
        <w:t>script</w:t>
      </w:r>
      <w:r>
        <w:rPr>
          <w:rFonts w:asciiTheme="majorBidi" w:hAnsiTheme="majorBidi" w:cstheme="majorBidi"/>
          <w:sz w:val="24"/>
          <w:szCs w:val="24"/>
          <w:lang w:val="id-ID"/>
        </w:rPr>
        <w:t xml:space="preserve"> adalah sebagai berikut :</w:t>
      </w:r>
    </w:p>
    <w:p w:rsidR="00830BA7" w:rsidRPr="00E00138" w:rsidRDefault="00830BA7" w:rsidP="00830BA7">
      <w:pPr>
        <w:pStyle w:val="ListParagraph"/>
        <w:numPr>
          <w:ilvl w:val="0"/>
          <w:numId w:val="5"/>
        </w:numPr>
        <w:spacing w:line="480" w:lineRule="auto"/>
        <w:ind w:left="426" w:hanging="426"/>
        <w:jc w:val="both"/>
        <w:rPr>
          <w:rFonts w:asciiTheme="majorBidi" w:hAnsiTheme="majorBidi" w:cstheme="majorBidi"/>
          <w:sz w:val="24"/>
          <w:szCs w:val="24"/>
        </w:rPr>
      </w:pPr>
      <w:r w:rsidRPr="00E00138">
        <w:rPr>
          <w:rFonts w:asciiTheme="majorBidi" w:hAnsiTheme="majorBidi" w:cstheme="majorBidi"/>
          <w:sz w:val="24"/>
          <w:szCs w:val="24"/>
        </w:rPr>
        <w:t>Melatih pendengaran, ketelitian atau kecermatan</w:t>
      </w:r>
    </w:p>
    <w:p w:rsidR="00830BA7" w:rsidRPr="00E00138" w:rsidRDefault="00830BA7" w:rsidP="00830BA7">
      <w:pPr>
        <w:pStyle w:val="ListParagraph"/>
        <w:numPr>
          <w:ilvl w:val="0"/>
          <w:numId w:val="5"/>
        </w:numPr>
        <w:spacing w:line="480" w:lineRule="auto"/>
        <w:ind w:left="426" w:hanging="426"/>
        <w:jc w:val="both"/>
        <w:rPr>
          <w:rFonts w:asciiTheme="majorBidi" w:hAnsiTheme="majorBidi" w:cstheme="majorBidi"/>
          <w:sz w:val="24"/>
          <w:szCs w:val="24"/>
        </w:rPr>
      </w:pPr>
      <w:r w:rsidRPr="00E00138">
        <w:rPr>
          <w:rFonts w:asciiTheme="majorBidi" w:hAnsiTheme="majorBidi" w:cstheme="majorBidi"/>
          <w:sz w:val="24"/>
          <w:szCs w:val="24"/>
        </w:rPr>
        <w:t>Setiap siswa mendapat peran</w:t>
      </w:r>
    </w:p>
    <w:p w:rsidR="00830BA7" w:rsidRPr="00661C0F" w:rsidRDefault="00830BA7" w:rsidP="00830BA7">
      <w:pPr>
        <w:pStyle w:val="ListParagraph"/>
        <w:numPr>
          <w:ilvl w:val="0"/>
          <w:numId w:val="5"/>
        </w:numPr>
        <w:spacing w:line="480" w:lineRule="auto"/>
        <w:ind w:left="426" w:hanging="426"/>
        <w:jc w:val="both"/>
        <w:rPr>
          <w:rFonts w:asciiTheme="majorBidi" w:hAnsiTheme="majorBidi" w:cstheme="majorBidi"/>
          <w:sz w:val="24"/>
          <w:szCs w:val="24"/>
        </w:rPr>
      </w:pPr>
      <w:r w:rsidRPr="00E00138">
        <w:rPr>
          <w:rFonts w:asciiTheme="majorBidi" w:hAnsiTheme="majorBidi" w:cstheme="majorBidi"/>
          <w:sz w:val="24"/>
          <w:szCs w:val="24"/>
        </w:rPr>
        <w:t>Melatih mengungkapkan ke</w:t>
      </w:r>
      <w:r>
        <w:rPr>
          <w:rFonts w:asciiTheme="majorBidi" w:hAnsiTheme="majorBidi" w:cstheme="majorBidi"/>
          <w:sz w:val="24"/>
          <w:szCs w:val="24"/>
        </w:rPr>
        <w:t>salahan orang lain dengan lisan</w:t>
      </w:r>
      <w:r>
        <w:rPr>
          <w:rFonts w:asciiTheme="majorBidi" w:hAnsiTheme="majorBidi" w:cstheme="majorBidi"/>
          <w:sz w:val="24"/>
          <w:szCs w:val="24"/>
          <w:lang w:val="id-ID"/>
        </w:rPr>
        <w:t>(Hamdani,2011: 89)</w:t>
      </w:r>
    </w:p>
    <w:p w:rsidR="00830BA7" w:rsidRDefault="00830BA7" w:rsidP="00830BA7">
      <w:pPr>
        <w:pStyle w:val="ListParagraph"/>
        <w:numPr>
          <w:ilvl w:val="0"/>
          <w:numId w:val="6"/>
        </w:numPr>
        <w:spacing w:line="480" w:lineRule="auto"/>
        <w:ind w:left="426" w:hanging="426"/>
        <w:jc w:val="both"/>
        <w:rPr>
          <w:rFonts w:asciiTheme="majorBidi" w:hAnsiTheme="majorBidi" w:cstheme="majorBidi"/>
          <w:b/>
          <w:bCs/>
          <w:sz w:val="24"/>
          <w:szCs w:val="24"/>
        </w:rPr>
      </w:pPr>
      <w:r w:rsidRPr="00E00138">
        <w:rPr>
          <w:rFonts w:asciiTheme="majorBidi" w:hAnsiTheme="majorBidi" w:cstheme="majorBidi"/>
          <w:b/>
          <w:bCs/>
          <w:sz w:val="24"/>
          <w:szCs w:val="24"/>
        </w:rPr>
        <w:lastRenderedPageBreak/>
        <w:t>Sistem Reproduksi Pada Manusia.</w:t>
      </w:r>
    </w:p>
    <w:p w:rsidR="00830BA7" w:rsidRPr="00C6454A" w:rsidRDefault="00830BA7" w:rsidP="00830BA7">
      <w:pPr>
        <w:pStyle w:val="ListParagraph"/>
        <w:spacing w:line="480" w:lineRule="auto"/>
        <w:ind w:left="426"/>
        <w:jc w:val="both"/>
        <w:rPr>
          <w:rFonts w:asciiTheme="majorBidi" w:hAnsiTheme="majorBidi" w:cstheme="majorBidi"/>
          <w:sz w:val="24"/>
          <w:szCs w:val="24"/>
        </w:rPr>
      </w:pPr>
      <w:r>
        <w:rPr>
          <w:rFonts w:asciiTheme="majorBidi" w:hAnsiTheme="majorBidi" w:cstheme="majorBidi"/>
          <w:sz w:val="24"/>
          <w:szCs w:val="24"/>
        </w:rPr>
        <w:t xml:space="preserve">Organ reproduksi pada manusia dibagi menjadi dua </w:t>
      </w:r>
      <w:proofErr w:type="gramStart"/>
      <w:r>
        <w:rPr>
          <w:rFonts w:asciiTheme="majorBidi" w:hAnsiTheme="majorBidi" w:cstheme="majorBidi"/>
          <w:sz w:val="24"/>
          <w:szCs w:val="24"/>
        </w:rPr>
        <w:t>yaitu :</w:t>
      </w:r>
      <w:proofErr w:type="gramEnd"/>
    </w:p>
    <w:p w:rsidR="00830BA7" w:rsidRPr="006D0388" w:rsidRDefault="00830BA7" w:rsidP="00830BA7">
      <w:pPr>
        <w:pStyle w:val="ListParagraph"/>
        <w:numPr>
          <w:ilvl w:val="0"/>
          <w:numId w:val="8"/>
        </w:numPr>
        <w:spacing w:line="480" w:lineRule="auto"/>
        <w:ind w:left="426" w:hanging="426"/>
        <w:rPr>
          <w:rFonts w:ascii="Times New Roman" w:hAnsi="Times New Roman" w:cs="Times New Roman"/>
          <w:b/>
          <w:sz w:val="24"/>
          <w:szCs w:val="24"/>
        </w:rPr>
      </w:pPr>
      <w:r w:rsidRPr="006D0388">
        <w:rPr>
          <w:rFonts w:ascii="Times New Roman" w:hAnsi="Times New Roman" w:cs="Times New Roman"/>
          <w:b/>
          <w:sz w:val="24"/>
          <w:szCs w:val="24"/>
        </w:rPr>
        <w:t>Organ reproduksi pada laki-laki</w:t>
      </w:r>
    </w:p>
    <w:p w:rsidR="00830BA7" w:rsidRPr="00C6454A" w:rsidRDefault="00830BA7" w:rsidP="00830BA7">
      <w:pPr>
        <w:pStyle w:val="ListParagraph"/>
        <w:numPr>
          <w:ilvl w:val="0"/>
          <w:numId w:val="9"/>
        </w:numPr>
        <w:spacing w:line="480" w:lineRule="auto"/>
        <w:ind w:left="426" w:hanging="426"/>
        <w:rPr>
          <w:rFonts w:ascii="Times New Roman" w:hAnsi="Times New Roman" w:cs="Times New Roman"/>
          <w:b/>
          <w:sz w:val="24"/>
          <w:szCs w:val="24"/>
        </w:rPr>
      </w:pPr>
      <w:r w:rsidRPr="00C6454A">
        <w:rPr>
          <w:rFonts w:ascii="Times New Roman" w:hAnsi="Times New Roman" w:cs="Times New Roman"/>
          <w:b/>
          <w:sz w:val="24"/>
          <w:szCs w:val="24"/>
        </w:rPr>
        <w:t>Organ Kelamin Dalam</w:t>
      </w:r>
    </w:p>
    <w:p w:rsidR="00830BA7" w:rsidRDefault="00830BA7" w:rsidP="00830BA7">
      <w:pPr>
        <w:pStyle w:val="ListParagraph"/>
        <w:spacing w:line="480" w:lineRule="auto"/>
        <w:ind w:left="0" w:firstLine="426"/>
        <w:jc w:val="both"/>
        <w:rPr>
          <w:rFonts w:ascii="Times New Roman" w:hAnsi="Times New Roman" w:cs="Times New Roman"/>
          <w:sz w:val="24"/>
          <w:szCs w:val="24"/>
          <w:lang w:val="id-ID"/>
        </w:rPr>
      </w:pPr>
      <w:proofErr w:type="gramStart"/>
      <w:r>
        <w:rPr>
          <w:rFonts w:ascii="Times New Roman" w:hAnsi="Times New Roman" w:cs="Times New Roman"/>
          <w:sz w:val="24"/>
          <w:szCs w:val="24"/>
        </w:rPr>
        <w:t xml:space="preserve">Organ kelamin dalam pada pria adalah </w:t>
      </w:r>
      <w:r w:rsidRPr="00FE3A51">
        <w:rPr>
          <w:rFonts w:ascii="Times New Roman" w:hAnsi="Times New Roman" w:cs="Times New Roman"/>
          <w:i/>
          <w:sz w:val="24"/>
          <w:szCs w:val="24"/>
        </w:rPr>
        <w:t>testis</w:t>
      </w:r>
      <w:r>
        <w:rPr>
          <w:rFonts w:ascii="Times New Roman" w:hAnsi="Times New Roman" w:cs="Times New Roman"/>
          <w:sz w:val="24"/>
          <w:szCs w:val="24"/>
        </w:rPr>
        <w:t>, saluran reproduksi, dan kelenjar kelamin.</w:t>
      </w:r>
      <w:proofErr w:type="gramEnd"/>
      <w:r>
        <w:rPr>
          <w:rFonts w:ascii="Times New Roman" w:hAnsi="Times New Roman" w:cs="Times New Roman"/>
          <w:sz w:val="24"/>
          <w:szCs w:val="24"/>
        </w:rPr>
        <w:t xml:space="preserve"> </w:t>
      </w:r>
      <w:proofErr w:type="gramStart"/>
      <w:r w:rsidRPr="00FE3A51">
        <w:rPr>
          <w:rFonts w:ascii="Times New Roman" w:hAnsi="Times New Roman" w:cs="Times New Roman"/>
          <w:i/>
          <w:sz w:val="24"/>
          <w:szCs w:val="24"/>
        </w:rPr>
        <w:t>Testis</w:t>
      </w:r>
      <w:r>
        <w:rPr>
          <w:rFonts w:ascii="Times New Roman" w:hAnsi="Times New Roman" w:cs="Times New Roman"/>
          <w:sz w:val="24"/>
          <w:szCs w:val="24"/>
        </w:rPr>
        <w:t xml:space="preserve"> (buah zakar) berfungsi menghasilkan sel kelamin jantan </w:t>
      </w:r>
      <w:r w:rsidRPr="00FE3A51">
        <w:rPr>
          <w:rFonts w:ascii="Times New Roman" w:hAnsi="Times New Roman" w:cs="Times New Roman"/>
          <w:i/>
          <w:sz w:val="24"/>
          <w:szCs w:val="24"/>
        </w:rPr>
        <w:t>(spermatozoa)</w:t>
      </w:r>
      <w:r>
        <w:rPr>
          <w:rFonts w:ascii="Times New Roman" w:hAnsi="Times New Roman" w:cs="Times New Roman"/>
          <w:sz w:val="24"/>
          <w:szCs w:val="24"/>
        </w:rPr>
        <w:t xml:space="preserve"> dan hormon kelamin jantan </w:t>
      </w:r>
      <w:r w:rsidRPr="00FE3A51">
        <w:rPr>
          <w:rFonts w:ascii="Times New Roman" w:hAnsi="Times New Roman" w:cs="Times New Roman"/>
          <w:i/>
          <w:sz w:val="24"/>
          <w:szCs w:val="24"/>
        </w:rPr>
        <w:t>(testosteron).</w:t>
      </w:r>
      <w:proofErr w:type="gramEnd"/>
      <w:r>
        <w:rPr>
          <w:rFonts w:ascii="Times New Roman" w:hAnsi="Times New Roman" w:cs="Times New Roman"/>
          <w:sz w:val="24"/>
          <w:szCs w:val="24"/>
        </w:rPr>
        <w:t xml:space="preserve"> Testis berjumlah sepasang, berbentuk bulat telur, dan terdapat di dalam suatu kantong pelindung (di luar rongga perut) yang disebut </w:t>
      </w:r>
      <w:proofErr w:type="gramStart"/>
      <w:r>
        <w:rPr>
          <w:rFonts w:ascii="Times New Roman" w:hAnsi="Times New Roman" w:cs="Times New Roman"/>
          <w:sz w:val="24"/>
          <w:szCs w:val="24"/>
        </w:rPr>
        <w:t>skrotum</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Lestari,2007 : 335).</w:t>
      </w:r>
    </w:p>
    <w:p w:rsidR="00830BA7" w:rsidRPr="00B27019" w:rsidRDefault="00830BA7" w:rsidP="00830BA7">
      <w:pPr>
        <w:pStyle w:val="ListParagraph"/>
        <w:spacing w:before="240" w:line="480" w:lineRule="auto"/>
        <w:ind w:left="0" w:firstLine="426"/>
        <w:jc w:val="both"/>
        <w:rPr>
          <w:rFonts w:ascii="Times New Roman" w:hAnsi="Times New Roman" w:cs="Times New Roman"/>
          <w:sz w:val="24"/>
          <w:szCs w:val="24"/>
          <w:lang w:val="id-ID"/>
        </w:rPr>
      </w:pPr>
      <w:r w:rsidRPr="00351D4F">
        <w:rPr>
          <w:rFonts w:ascii="Times New Roman" w:hAnsi="Times New Roman" w:cs="Times New Roman"/>
          <w:i/>
          <w:sz w:val="24"/>
          <w:szCs w:val="24"/>
          <w:lang w:val="id-ID"/>
        </w:rPr>
        <w:t>Testes</w:t>
      </w:r>
      <w:r>
        <w:rPr>
          <w:rFonts w:ascii="Times New Roman" w:hAnsi="Times New Roman" w:cs="Times New Roman"/>
          <w:sz w:val="24"/>
          <w:szCs w:val="24"/>
          <w:lang w:val="id-ID"/>
        </w:rPr>
        <w:t xml:space="preserve"> adalah organ laki-laki untuk pengembangbiakan. Tempat </w:t>
      </w:r>
      <w:r w:rsidRPr="00351D4F">
        <w:rPr>
          <w:rFonts w:ascii="Times New Roman" w:hAnsi="Times New Roman" w:cs="Times New Roman"/>
          <w:i/>
          <w:sz w:val="24"/>
          <w:szCs w:val="24"/>
          <w:lang w:val="id-ID"/>
        </w:rPr>
        <w:t>spermatozoa</w:t>
      </w:r>
      <w:r>
        <w:rPr>
          <w:rFonts w:ascii="Times New Roman" w:hAnsi="Times New Roman" w:cs="Times New Roman"/>
          <w:sz w:val="24"/>
          <w:szCs w:val="24"/>
          <w:lang w:val="id-ID"/>
        </w:rPr>
        <w:t xml:space="preserve"> dibentuk dan hormon laki-laki dihasilkan. </w:t>
      </w:r>
      <w:r w:rsidRPr="00351D4F">
        <w:rPr>
          <w:rFonts w:ascii="Times New Roman" w:hAnsi="Times New Roman" w:cs="Times New Roman"/>
          <w:i/>
          <w:sz w:val="24"/>
          <w:szCs w:val="24"/>
          <w:lang w:val="id-ID"/>
        </w:rPr>
        <w:t>Testes</w:t>
      </w:r>
      <w:r>
        <w:rPr>
          <w:rFonts w:ascii="Times New Roman" w:hAnsi="Times New Roman" w:cs="Times New Roman"/>
          <w:sz w:val="24"/>
          <w:szCs w:val="24"/>
          <w:lang w:val="id-ID"/>
        </w:rPr>
        <w:t xml:space="preserve"> berkembang di dalam rongga abdomen sewaktu janin turun melalui saluran inguinal.testis ini terletak di oblik menggantung pada urat-urat spermatik di dalam skrotum(Pearce,2009: 268).</w:t>
      </w:r>
    </w:p>
    <w:p w:rsidR="00830BA7" w:rsidRPr="00351D4F" w:rsidRDefault="00830BA7" w:rsidP="00830BA7">
      <w:pPr>
        <w:pStyle w:val="ListParagraph"/>
        <w:spacing w:line="480" w:lineRule="auto"/>
        <w:ind w:left="0" w:firstLine="426"/>
        <w:jc w:val="both"/>
        <w:rPr>
          <w:rFonts w:ascii="Times New Roman" w:hAnsi="Times New Roman" w:cs="Times New Roman"/>
          <w:sz w:val="24"/>
          <w:szCs w:val="24"/>
          <w:lang w:val="id-ID"/>
        </w:rPr>
      </w:pPr>
      <w:proofErr w:type="gramStart"/>
      <w:r>
        <w:rPr>
          <w:rFonts w:ascii="Times New Roman" w:hAnsi="Times New Roman" w:cs="Times New Roman"/>
          <w:sz w:val="24"/>
          <w:szCs w:val="24"/>
        </w:rPr>
        <w:t>Saluran reproduksi pada pria meliputi epididimis, vas deferens, saluran ejakulasi, dan uretra.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Epididimis merupakan saluran yang keluar dari testis.</w:t>
      </w:r>
      <w:proofErr w:type="gramEnd"/>
      <w:r>
        <w:rPr>
          <w:rFonts w:ascii="Times New Roman" w:hAnsi="Times New Roman" w:cs="Times New Roman"/>
          <w:sz w:val="24"/>
          <w:szCs w:val="24"/>
        </w:rPr>
        <w:t xml:space="preserve"> Saluran ini terdapat di dalam kantong skrotum dan berjumlah </w:t>
      </w:r>
      <w:proofErr w:type="gramStart"/>
      <w:r>
        <w:rPr>
          <w:rFonts w:ascii="Times New Roman" w:hAnsi="Times New Roman" w:cs="Times New Roman"/>
          <w:sz w:val="24"/>
          <w:szCs w:val="24"/>
        </w:rPr>
        <w:t>sepasan</w:t>
      </w:r>
      <w:r>
        <w:rPr>
          <w:rFonts w:ascii="Times New Roman" w:hAnsi="Times New Roman" w:cs="Times New Roman"/>
          <w:sz w:val="24"/>
          <w:szCs w:val="24"/>
          <w:lang w:val="id-ID"/>
        </w:rPr>
        <w:t>g(</w:t>
      </w:r>
      <w:proofErr w:type="gramEnd"/>
      <w:r>
        <w:rPr>
          <w:rFonts w:ascii="Times New Roman" w:hAnsi="Times New Roman" w:cs="Times New Roman"/>
          <w:sz w:val="24"/>
          <w:szCs w:val="24"/>
          <w:lang w:val="id-ID"/>
        </w:rPr>
        <w:t>Lestari,2007 : 335)</w:t>
      </w:r>
    </w:p>
    <w:p w:rsidR="00830BA7" w:rsidRPr="001E6D14" w:rsidRDefault="00830BA7" w:rsidP="00830BA7">
      <w:pPr>
        <w:pStyle w:val="ListParagraph"/>
        <w:numPr>
          <w:ilvl w:val="0"/>
          <w:numId w:val="9"/>
        </w:numPr>
        <w:spacing w:line="480" w:lineRule="auto"/>
        <w:ind w:left="426" w:hanging="426"/>
        <w:jc w:val="both"/>
        <w:rPr>
          <w:rFonts w:ascii="Times New Roman" w:hAnsi="Times New Roman" w:cs="Times New Roman"/>
          <w:b/>
          <w:sz w:val="24"/>
          <w:szCs w:val="24"/>
        </w:rPr>
      </w:pPr>
      <w:r w:rsidRPr="001E6D14">
        <w:rPr>
          <w:rFonts w:ascii="Times New Roman" w:hAnsi="Times New Roman" w:cs="Times New Roman"/>
          <w:b/>
          <w:sz w:val="24"/>
          <w:szCs w:val="24"/>
        </w:rPr>
        <w:t>Organ Kelamin Luar</w:t>
      </w:r>
    </w:p>
    <w:p w:rsidR="00830BA7" w:rsidRPr="000720F6" w:rsidRDefault="00830BA7" w:rsidP="00830BA7">
      <w:pPr>
        <w:pStyle w:val="ListParagraph"/>
        <w:spacing w:line="480" w:lineRule="auto"/>
        <w:ind w:left="0" w:firstLine="426"/>
        <w:jc w:val="both"/>
        <w:rPr>
          <w:rFonts w:ascii="Times New Roman" w:hAnsi="Times New Roman" w:cs="Times New Roman"/>
          <w:sz w:val="24"/>
          <w:szCs w:val="24"/>
          <w:lang w:val="id-ID"/>
        </w:rPr>
      </w:pPr>
      <w:proofErr w:type="gramStart"/>
      <w:r>
        <w:rPr>
          <w:rFonts w:ascii="Times New Roman" w:hAnsi="Times New Roman" w:cs="Times New Roman"/>
          <w:sz w:val="24"/>
          <w:szCs w:val="24"/>
        </w:rPr>
        <w:t>Penis merupakan alat reproduksi yang berfungsi untuk kopulasi (persetubuhan).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Pada penis terdapat tiga rongga, dua rongga diantaranya di bagian bawah.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Ketiga rongga tersebut dibentuk dari jaringan spons.</w:t>
      </w:r>
      <w:proofErr w:type="gramEnd"/>
      <w:r>
        <w:rPr>
          <w:rFonts w:ascii="Times New Roman" w:hAnsi="Times New Roman" w:cs="Times New Roman"/>
          <w:sz w:val="24"/>
          <w:szCs w:val="24"/>
        </w:rPr>
        <w:t xml:space="preserve"> Rongga bagian atas tersusun dari </w:t>
      </w:r>
      <w:proofErr w:type="gramStart"/>
      <w:r>
        <w:rPr>
          <w:rFonts w:ascii="Times New Roman" w:hAnsi="Times New Roman" w:cs="Times New Roman"/>
          <w:sz w:val="24"/>
          <w:szCs w:val="24"/>
        </w:rPr>
        <w:t xml:space="preserve">jaringan  </w:t>
      </w:r>
      <w:r w:rsidRPr="002833F6">
        <w:rPr>
          <w:rFonts w:ascii="Times New Roman" w:hAnsi="Times New Roman" w:cs="Times New Roman"/>
          <w:i/>
          <w:sz w:val="24"/>
          <w:szCs w:val="24"/>
        </w:rPr>
        <w:t>korpus</w:t>
      </w:r>
      <w:proofErr w:type="gramEnd"/>
      <w:r w:rsidRPr="002833F6">
        <w:rPr>
          <w:rFonts w:ascii="Times New Roman" w:hAnsi="Times New Roman" w:cs="Times New Roman"/>
          <w:i/>
          <w:sz w:val="24"/>
          <w:szCs w:val="24"/>
        </w:rPr>
        <w:t xml:space="preserve"> kavernosa</w:t>
      </w:r>
      <w:r>
        <w:rPr>
          <w:rFonts w:ascii="Times New Roman" w:hAnsi="Times New Roman" w:cs="Times New Roman"/>
          <w:sz w:val="24"/>
          <w:szCs w:val="24"/>
        </w:rPr>
        <w:t xml:space="preserve"> sedangkan rongga bagian bawah tersusun dari jaringan spons </w:t>
      </w:r>
      <w:r w:rsidRPr="002833F6">
        <w:rPr>
          <w:rFonts w:ascii="Times New Roman" w:hAnsi="Times New Roman" w:cs="Times New Roman"/>
          <w:i/>
          <w:sz w:val="24"/>
          <w:szCs w:val="24"/>
        </w:rPr>
        <w:t>korpus spongiosum</w:t>
      </w:r>
      <w:r>
        <w:rPr>
          <w:rFonts w:ascii="Times New Roman" w:hAnsi="Times New Roman" w:cs="Times New Roman"/>
          <w:sz w:val="24"/>
          <w:szCs w:val="24"/>
          <w:lang w:val="id-ID"/>
        </w:rPr>
        <w:t>(Lestari,2007:335).</w:t>
      </w:r>
    </w:p>
    <w:p w:rsidR="00830BA7" w:rsidRDefault="00830BA7" w:rsidP="00830BA7">
      <w:pPr>
        <w:pStyle w:val="ListParagraph"/>
        <w:spacing w:line="480" w:lineRule="auto"/>
        <w:ind w:left="0" w:firstLine="426"/>
        <w:jc w:val="both"/>
        <w:rPr>
          <w:rFonts w:ascii="Times New Roman" w:hAnsi="Times New Roman" w:cs="Times New Roman"/>
          <w:sz w:val="24"/>
          <w:szCs w:val="24"/>
        </w:rPr>
      </w:pPr>
      <w:r>
        <w:rPr>
          <w:rFonts w:ascii="Times New Roman" w:hAnsi="Times New Roman" w:cs="Times New Roman"/>
          <w:sz w:val="24"/>
          <w:szCs w:val="24"/>
        </w:rPr>
        <w:lastRenderedPageBreak/>
        <w:t xml:space="preserve">Skrotum disusun oleh otot-otot </w:t>
      </w:r>
      <w:proofErr w:type="gramStart"/>
      <w:r>
        <w:rPr>
          <w:rFonts w:ascii="Times New Roman" w:hAnsi="Times New Roman" w:cs="Times New Roman"/>
          <w:sz w:val="24"/>
          <w:szCs w:val="24"/>
        </w:rPr>
        <w:t>berikut :</w:t>
      </w:r>
      <w:proofErr w:type="gramEnd"/>
    </w:p>
    <w:p w:rsidR="00830BA7" w:rsidRPr="00C6454A" w:rsidRDefault="00830BA7" w:rsidP="00830BA7">
      <w:pPr>
        <w:pStyle w:val="ListParagraph"/>
        <w:numPr>
          <w:ilvl w:val="0"/>
          <w:numId w:val="10"/>
        </w:numPr>
        <w:spacing w:line="480" w:lineRule="auto"/>
        <w:ind w:left="426" w:hanging="426"/>
        <w:jc w:val="both"/>
        <w:rPr>
          <w:rFonts w:ascii="Times New Roman" w:hAnsi="Times New Roman" w:cs="Times New Roman"/>
          <w:sz w:val="24"/>
          <w:szCs w:val="24"/>
        </w:rPr>
      </w:pPr>
      <w:r w:rsidRPr="00C6454A">
        <w:rPr>
          <w:rFonts w:ascii="Times New Roman" w:hAnsi="Times New Roman" w:cs="Times New Roman"/>
          <w:sz w:val="24"/>
          <w:szCs w:val="24"/>
        </w:rPr>
        <w:t xml:space="preserve">Otot dartos </w:t>
      </w:r>
    </w:p>
    <w:p w:rsidR="00830BA7" w:rsidRPr="005740A4" w:rsidRDefault="00830BA7" w:rsidP="00830BA7">
      <w:pPr>
        <w:pStyle w:val="ListParagraph"/>
        <w:spacing w:line="480" w:lineRule="auto"/>
        <w:ind w:left="0" w:firstLine="426"/>
        <w:jc w:val="both"/>
        <w:rPr>
          <w:rFonts w:ascii="Times New Roman" w:hAnsi="Times New Roman" w:cs="Times New Roman"/>
          <w:sz w:val="24"/>
          <w:szCs w:val="24"/>
          <w:lang w:val="id-ID"/>
        </w:rPr>
      </w:pPr>
      <w:proofErr w:type="gramStart"/>
      <w:r>
        <w:rPr>
          <w:rFonts w:ascii="Times New Roman" w:hAnsi="Times New Roman" w:cs="Times New Roman"/>
          <w:sz w:val="24"/>
          <w:szCs w:val="24"/>
        </w:rPr>
        <w:t>Merupakan otot yang membatasi antara skrotum kana dan skrotum kiri.</w:t>
      </w:r>
      <w:proofErr w:type="gramEnd"/>
    </w:p>
    <w:p w:rsidR="00830BA7" w:rsidRPr="00C6454A" w:rsidRDefault="00830BA7" w:rsidP="00830BA7">
      <w:pPr>
        <w:pStyle w:val="ListParagraph"/>
        <w:numPr>
          <w:ilvl w:val="0"/>
          <w:numId w:val="10"/>
        </w:numPr>
        <w:spacing w:line="480" w:lineRule="auto"/>
        <w:ind w:left="426" w:hanging="426"/>
        <w:jc w:val="both"/>
        <w:rPr>
          <w:rFonts w:ascii="Times New Roman" w:hAnsi="Times New Roman" w:cs="Times New Roman"/>
          <w:sz w:val="24"/>
          <w:szCs w:val="24"/>
        </w:rPr>
      </w:pPr>
      <w:r w:rsidRPr="00C6454A">
        <w:rPr>
          <w:rFonts w:ascii="Times New Roman" w:hAnsi="Times New Roman" w:cs="Times New Roman"/>
          <w:sz w:val="24"/>
          <w:szCs w:val="24"/>
        </w:rPr>
        <w:t>Otot Kremaster</w:t>
      </w:r>
    </w:p>
    <w:p w:rsidR="00830BA7" w:rsidRPr="005C269E" w:rsidRDefault="00830BA7" w:rsidP="00830BA7">
      <w:pPr>
        <w:pStyle w:val="ListParagraph"/>
        <w:spacing w:line="480" w:lineRule="auto"/>
        <w:ind w:left="0" w:firstLine="426"/>
        <w:jc w:val="both"/>
        <w:rPr>
          <w:rFonts w:ascii="Times New Roman" w:hAnsi="Times New Roman" w:cs="Times New Roman"/>
          <w:sz w:val="24"/>
          <w:szCs w:val="24"/>
          <w:lang w:val="id-ID"/>
        </w:rPr>
      </w:pPr>
      <w:proofErr w:type="gramStart"/>
      <w:r>
        <w:rPr>
          <w:rFonts w:ascii="Times New Roman" w:hAnsi="Times New Roman" w:cs="Times New Roman"/>
          <w:sz w:val="24"/>
          <w:szCs w:val="24"/>
        </w:rPr>
        <w:t>Merupakan penerusan otot lurik dinding perut.</w:t>
      </w:r>
      <w:proofErr w:type="gramEnd"/>
      <w:r>
        <w:rPr>
          <w:rFonts w:ascii="Times New Roman" w:hAnsi="Times New Roman" w:cs="Times New Roman"/>
          <w:sz w:val="24"/>
          <w:szCs w:val="24"/>
        </w:rPr>
        <w:t xml:space="preserve"> </w:t>
      </w:r>
      <w:r>
        <w:rPr>
          <w:rFonts w:ascii="Times New Roman" w:hAnsi="Times New Roman" w:cs="Times New Roman"/>
          <w:sz w:val="24"/>
          <w:szCs w:val="24"/>
          <w:lang w:val="id-ID"/>
        </w:rPr>
        <w:t>(Lestari,2007 : 335).</w:t>
      </w:r>
    </w:p>
    <w:p w:rsidR="00830BA7" w:rsidRDefault="00830BA7" w:rsidP="00830BA7">
      <w:pPr>
        <w:pStyle w:val="ListParagraph"/>
        <w:spacing w:line="480" w:lineRule="auto"/>
        <w:ind w:left="0" w:firstLine="426"/>
        <w:jc w:val="center"/>
        <w:rPr>
          <w:rFonts w:ascii="Times New Roman" w:hAnsi="Times New Roman" w:cs="Times New Roman"/>
          <w:sz w:val="24"/>
          <w:szCs w:val="24"/>
          <w:lang w:val="id-ID"/>
        </w:rPr>
      </w:pPr>
      <w:r>
        <w:rPr>
          <w:noProof/>
          <w:lang w:val="id-ID" w:eastAsia="id-ID"/>
        </w:rPr>
        <w:drawing>
          <wp:inline distT="0" distB="0" distL="0" distR="0" wp14:anchorId="36E85BF3" wp14:editId="0B1C536B">
            <wp:extent cx="3220278" cy="2186609"/>
            <wp:effectExtent l="0" t="0" r="0" b="4445"/>
            <wp:docPr id="20" name="Picture 20" descr="http://belajar.kemdiknas.go.id/file_storage/modul_online/MO_85/Image/repro%20la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elajar.kemdiknas.go.id/file_storage/modul_online/MO_85/Image/repro%20laki.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 r="48934"/>
                    <a:stretch/>
                  </pic:blipFill>
                  <pic:spPr bwMode="auto">
                    <a:xfrm>
                      <a:off x="0" y="0"/>
                      <a:ext cx="3307670" cy="2245950"/>
                    </a:xfrm>
                    <a:prstGeom prst="rect">
                      <a:avLst/>
                    </a:prstGeom>
                    <a:noFill/>
                    <a:ln>
                      <a:noFill/>
                    </a:ln>
                    <a:extLst>
                      <a:ext uri="{53640926-AAD7-44D8-BBD7-CCE9431645EC}">
                        <a14:shadowObscured xmlns:a14="http://schemas.microsoft.com/office/drawing/2010/main"/>
                      </a:ext>
                    </a:extLst>
                  </pic:spPr>
                </pic:pic>
              </a:graphicData>
            </a:graphic>
          </wp:inline>
        </w:drawing>
      </w:r>
    </w:p>
    <w:p w:rsidR="00830BA7" w:rsidRDefault="00830BA7" w:rsidP="00830BA7">
      <w:pPr>
        <w:pStyle w:val="ListParagraph"/>
        <w:spacing w:line="480" w:lineRule="auto"/>
        <w:ind w:left="0" w:firstLine="426"/>
        <w:jc w:val="center"/>
        <w:rPr>
          <w:rFonts w:ascii="Times New Roman" w:hAnsi="Times New Roman" w:cs="Times New Roman"/>
          <w:sz w:val="24"/>
          <w:szCs w:val="24"/>
          <w:lang w:val="id-ID"/>
        </w:rPr>
      </w:pPr>
      <w:proofErr w:type="gramStart"/>
      <w:r>
        <w:rPr>
          <w:rFonts w:ascii="Times New Roman" w:hAnsi="Times New Roman" w:cs="Times New Roman"/>
          <w:sz w:val="24"/>
          <w:szCs w:val="24"/>
        </w:rPr>
        <w:t>Gambar 2.1 Alat</w:t>
      </w:r>
      <w:r>
        <w:rPr>
          <w:rFonts w:ascii="Times New Roman" w:hAnsi="Times New Roman" w:cs="Times New Roman"/>
          <w:sz w:val="24"/>
          <w:szCs w:val="24"/>
          <w:lang w:val="id-ID"/>
        </w:rPr>
        <w:t xml:space="preserve"> </w:t>
      </w:r>
      <w:r>
        <w:rPr>
          <w:rFonts w:ascii="Times New Roman" w:hAnsi="Times New Roman" w:cs="Times New Roman"/>
          <w:sz w:val="24"/>
          <w:szCs w:val="24"/>
        </w:rPr>
        <w:t>reproduksi luar dan dalam pada pria.</w:t>
      </w:r>
      <w:proofErr w:type="gramEnd"/>
    </w:p>
    <w:p w:rsidR="00830BA7" w:rsidRPr="00CA0B80" w:rsidRDefault="00830BA7" w:rsidP="00830BA7">
      <w:pPr>
        <w:pStyle w:val="ListParagraph"/>
        <w:spacing w:line="480" w:lineRule="auto"/>
        <w:ind w:left="0"/>
        <w:jc w:val="center"/>
        <w:rPr>
          <w:rFonts w:ascii="Times New Roman" w:hAnsi="Times New Roman" w:cs="Times New Roman"/>
          <w:sz w:val="24"/>
          <w:szCs w:val="24"/>
          <w:lang w:val="id-ID"/>
        </w:rPr>
      </w:pPr>
      <w:r>
        <w:rPr>
          <w:rFonts w:ascii="Times New Roman" w:hAnsi="Times New Roman" w:cs="Times New Roman"/>
          <w:sz w:val="24"/>
          <w:szCs w:val="24"/>
          <w:lang w:val="id-ID"/>
        </w:rPr>
        <w:t>Sumber : [</w:t>
      </w:r>
      <w:r>
        <w:rPr>
          <w:rFonts w:ascii="Times New Roman" w:hAnsi="Times New Roman" w:cs="Times New Roman"/>
          <w:sz w:val="24"/>
          <w:szCs w:val="24"/>
        </w:rPr>
        <w:t>belajar.kemdiknas</w:t>
      </w:r>
      <w:r>
        <w:rPr>
          <w:rFonts w:ascii="Times New Roman" w:hAnsi="Times New Roman" w:cs="Times New Roman"/>
          <w:sz w:val="24"/>
          <w:szCs w:val="24"/>
          <w:lang w:val="id-ID"/>
        </w:rPr>
        <w:t>]</w:t>
      </w:r>
    </w:p>
    <w:p w:rsidR="00830BA7" w:rsidRPr="001E6D14" w:rsidRDefault="00830BA7" w:rsidP="00830BA7">
      <w:pPr>
        <w:pStyle w:val="ListParagraph"/>
        <w:numPr>
          <w:ilvl w:val="0"/>
          <w:numId w:val="9"/>
        </w:numPr>
        <w:spacing w:line="480" w:lineRule="auto"/>
        <w:ind w:left="426" w:hanging="426"/>
        <w:jc w:val="both"/>
        <w:rPr>
          <w:rFonts w:ascii="Times New Roman" w:hAnsi="Times New Roman" w:cs="Times New Roman"/>
          <w:b/>
          <w:sz w:val="24"/>
          <w:szCs w:val="24"/>
        </w:rPr>
      </w:pPr>
      <w:r w:rsidRPr="001E6D14">
        <w:rPr>
          <w:rFonts w:ascii="Times New Roman" w:hAnsi="Times New Roman" w:cs="Times New Roman"/>
          <w:b/>
          <w:sz w:val="24"/>
          <w:szCs w:val="24"/>
        </w:rPr>
        <w:t>Spermatogenesis</w:t>
      </w:r>
    </w:p>
    <w:p w:rsidR="00830BA7" w:rsidRPr="0090076C" w:rsidRDefault="00830BA7" w:rsidP="00830BA7">
      <w:pPr>
        <w:pStyle w:val="ListParagraph"/>
        <w:spacing w:line="480" w:lineRule="auto"/>
        <w:ind w:left="0" w:firstLine="426"/>
        <w:jc w:val="both"/>
        <w:rPr>
          <w:rFonts w:ascii="Times New Roman" w:hAnsi="Times New Roman" w:cs="Times New Roman"/>
          <w:sz w:val="24"/>
          <w:szCs w:val="24"/>
          <w:lang w:val="id-ID"/>
        </w:rPr>
      </w:pPr>
      <w:proofErr w:type="gramStart"/>
      <w:r>
        <w:rPr>
          <w:rFonts w:ascii="Times New Roman" w:hAnsi="Times New Roman" w:cs="Times New Roman"/>
          <w:sz w:val="24"/>
          <w:szCs w:val="24"/>
        </w:rPr>
        <w:t>Proses pembentukan sperma bermula dari pembelahan secara mitosis dari sel-sel spermatogonia, selanjutnya sel-sel spermatogonia mengalami perkembangan menjadi spermatosit primer.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Spermatosit primer masih bersifat diploid dan memiliki kromosom sebanyak 23 pasang.</w:t>
      </w:r>
      <w:proofErr w:type="gramEnd"/>
      <w:r>
        <w:rPr>
          <w:rFonts w:ascii="Times New Roman" w:hAnsi="Times New Roman" w:cs="Times New Roman"/>
          <w:sz w:val="24"/>
          <w:szCs w:val="24"/>
        </w:rPr>
        <w:t xml:space="preserve"> Melalui pembelahan secara meiosis tahap 1, maka spermatosit primer yang diploid itu akan menghasilkan spermatosit sekunder yang bersifat </w:t>
      </w:r>
      <w:proofErr w:type="gramStart"/>
      <w:r>
        <w:rPr>
          <w:rFonts w:ascii="Times New Roman" w:hAnsi="Times New Roman" w:cs="Times New Roman"/>
          <w:sz w:val="24"/>
          <w:szCs w:val="24"/>
        </w:rPr>
        <w:t>haploid</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Lestari,2007 : 339).</w:t>
      </w:r>
    </w:p>
    <w:p w:rsidR="00830BA7" w:rsidRPr="001E6D14" w:rsidRDefault="00830BA7" w:rsidP="00830BA7">
      <w:pPr>
        <w:pStyle w:val="ListParagraph"/>
        <w:numPr>
          <w:ilvl w:val="0"/>
          <w:numId w:val="9"/>
        </w:numPr>
        <w:spacing w:line="480" w:lineRule="auto"/>
        <w:ind w:left="426" w:hanging="426"/>
        <w:jc w:val="both"/>
        <w:rPr>
          <w:rFonts w:ascii="Times New Roman" w:hAnsi="Times New Roman" w:cs="Times New Roman"/>
          <w:b/>
          <w:sz w:val="24"/>
          <w:szCs w:val="24"/>
        </w:rPr>
      </w:pPr>
      <w:r w:rsidRPr="001E6D14">
        <w:rPr>
          <w:rFonts w:ascii="Times New Roman" w:hAnsi="Times New Roman" w:cs="Times New Roman"/>
          <w:b/>
          <w:sz w:val="24"/>
          <w:szCs w:val="24"/>
        </w:rPr>
        <w:t>Struktur sperma</w:t>
      </w:r>
    </w:p>
    <w:p w:rsidR="00830BA7" w:rsidRPr="00264AA4" w:rsidRDefault="00830BA7" w:rsidP="00830BA7">
      <w:pPr>
        <w:pStyle w:val="ListParagraph"/>
        <w:numPr>
          <w:ilvl w:val="0"/>
          <w:numId w:val="15"/>
        </w:numPr>
        <w:spacing w:line="480" w:lineRule="auto"/>
        <w:ind w:left="426" w:hanging="426"/>
        <w:jc w:val="both"/>
        <w:rPr>
          <w:rFonts w:ascii="Times New Roman" w:hAnsi="Times New Roman" w:cs="Times New Roman"/>
          <w:sz w:val="24"/>
          <w:szCs w:val="24"/>
        </w:rPr>
      </w:pPr>
      <w:r w:rsidRPr="00264AA4">
        <w:rPr>
          <w:rFonts w:ascii="Times New Roman" w:hAnsi="Times New Roman" w:cs="Times New Roman"/>
          <w:sz w:val="24"/>
          <w:szCs w:val="24"/>
        </w:rPr>
        <w:t>Kepala</w:t>
      </w:r>
    </w:p>
    <w:p w:rsidR="00830BA7" w:rsidRDefault="00830BA7" w:rsidP="00830BA7">
      <w:pPr>
        <w:pStyle w:val="ListParagraph"/>
        <w:spacing w:line="480" w:lineRule="auto"/>
        <w:ind w:left="0" w:firstLine="426"/>
        <w:jc w:val="both"/>
        <w:rPr>
          <w:rFonts w:ascii="Times New Roman" w:hAnsi="Times New Roman" w:cs="Times New Roman"/>
          <w:sz w:val="24"/>
          <w:szCs w:val="24"/>
          <w:lang w:val="id-ID"/>
        </w:rPr>
      </w:pPr>
      <w:proofErr w:type="gramStart"/>
      <w:r>
        <w:rPr>
          <w:rFonts w:ascii="Times New Roman" w:hAnsi="Times New Roman" w:cs="Times New Roman"/>
          <w:sz w:val="24"/>
          <w:szCs w:val="24"/>
        </w:rPr>
        <w:lastRenderedPageBreak/>
        <w:t>Pada bagian ini terdapat inti sel. Bagian kepala dilengkapi dengan suatu bagian yang disebut dengan akrosom</w:t>
      </w:r>
      <w:r>
        <w:rPr>
          <w:rFonts w:ascii="Times New Roman" w:hAnsi="Times New Roman" w:cs="Times New Roman"/>
          <w:sz w:val="24"/>
          <w:szCs w:val="24"/>
          <w:lang w:val="id-ID"/>
        </w:rPr>
        <w:t>.</w:t>
      </w:r>
      <w:proofErr w:type="gramEnd"/>
    </w:p>
    <w:p w:rsidR="00830BA7" w:rsidRPr="00DA33B9" w:rsidRDefault="00830BA7" w:rsidP="00830BA7">
      <w:pPr>
        <w:pStyle w:val="ListParagraph"/>
        <w:tabs>
          <w:tab w:val="left" w:pos="284"/>
        </w:tabs>
        <w:spacing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2.   </w:t>
      </w:r>
      <w:r w:rsidRPr="00264AA4">
        <w:rPr>
          <w:rFonts w:ascii="Times New Roman" w:hAnsi="Times New Roman" w:cs="Times New Roman"/>
          <w:sz w:val="24"/>
          <w:szCs w:val="24"/>
        </w:rPr>
        <w:t>Bagian Tengah</w:t>
      </w:r>
    </w:p>
    <w:p w:rsidR="00830BA7" w:rsidRDefault="00830BA7" w:rsidP="00830BA7">
      <w:pPr>
        <w:pStyle w:val="ListParagraph"/>
        <w:spacing w:line="480" w:lineRule="auto"/>
        <w:ind w:left="0" w:firstLine="426"/>
        <w:jc w:val="both"/>
        <w:rPr>
          <w:rFonts w:ascii="Times New Roman" w:hAnsi="Times New Roman" w:cs="Times New Roman"/>
          <w:sz w:val="24"/>
          <w:szCs w:val="24"/>
          <w:lang w:val="id-ID"/>
        </w:rPr>
      </w:pPr>
      <w:proofErr w:type="gramStart"/>
      <w:r>
        <w:rPr>
          <w:rFonts w:ascii="Times New Roman" w:hAnsi="Times New Roman" w:cs="Times New Roman"/>
          <w:sz w:val="24"/>
          <w:szCs w:val="24"/>
        </w:rPr>
        <w:t>Bagian tengah mengandung mitokondria yang berfungsi untuk pembentukan energi.</w:t>
      </w:r>
      <w:proofErr w:type="gramEnd"/>
    </w:p>
    <w:p w:rsidR="00830BA7" w:rsidRPr="00833941" w:rsidRDefault="00830BA7" w:rsidP="00830BA7">
      <w:pPr>
        <w:pStyle w:val="ListParagraph"/>
        <w:spacing w:line="480" w:lineRule="auto"/>
        <w:ind w:left="0" w:firstLine="426"/>
        <w:jc w:val="both"/>
        <w:rPr>
          <w:rFonts w:ascii="Times New Roman" w:hAnsi="Times New Roman" w:cs="Times New Roman"/>
          <w:sz w:val="24"/>
          <w:szCs w:val="24"/>
          <w:lang w:val="id-ID"/>
        </w:rPr>
      </w:pPr>
    </w:p>
    <w:p w:rsidR="00830BA7" w:rsidRDefault="00830BA7" w:rsidP="00830BA7">
      <w:pPr>
        <w:pStyle w:val="ListParagraph"/>
        <w:spacing w:line="480" w:lineRule="auto"/>
        <w:ind w:left="0"/>
        <w:jc w:val="both"/>
        <w:rPr>
          <w:rFonts w:ascii="Times New Roman" w:hAnsi="Times New Roman" w:cs="Times New Roman"/>
          <w:sz w:val="24"/>
          <w:szCs w:val="24"/>
        </w:rPr>
      </w:pPr>
      <w:r>
        <w:rPr>
          <w:rFonts w:ascii="Times New Roman" w:hAnsi="Times New Roman" w:cs="Times New Roman"/>
          <w:sz w:val="24"/>
          <w:szCs w:val="24"/>
          <w:lang w:val="id-ID"/>
        </w:rPr>
        <w:t xml:space="preserve">3.   </w:t>
      </w:r>
      <w:r>
        <w:rPr>
          <w:rFonts w:ascii="Times New Roman" w:hAnsi="Times New Roman" w:cs="Times New Roman"/>
          <w:sz w:val="24"/>
          <w:szCs w:val="24"/>
        </w:rPr>
        <w:t>Ekor</w:t>
      </w:r>
    </w:p>
    <w:p w:rsidR="00830BA7" w:rsidRPr="000C5820" w:rsidRDefault="00830BA7" w:rsidP="00830BA7">
      <w:pPr>
        <w:pStyle w:val="ListParagraph"/>
        <w:spacing w:line="48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rPr>
        <w:t xml:space="preserve">Bagian ekor lebih panjang, bersifat motil atau banyak </w:t>
      </w:r>
      <w:proofErr w:type="gramStart"/>
      <w:r>
        <w:rPr>
          <w:rFonts w:ascii="Times New Roman" w:hAnsi="Times New Roman" w:cs="Times New Roman"/>
          <w:sz w:val="24"/>
          <w:szCs w:val="24"/>
        </w:rPr>
        <w:t>bergerak</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Lestari,2007: 340).</w:t>
      </w:r>
    </w:p>
    <w:p w:rsidR="00830BA7" w:rsidRPr="00422577" w:rsidRDefault="00830BA7" w:rsidP="00830BA7">
      <w:pPr>
        <w:pStyle w:val="ListParagraph"/>
        <w:numPr>
          <w:ilvl w:val="0"/>
          <w:numId w:val="9"/>
        </w:numPr>
        <w:spacing w:line="480" w:lineRule="auto"/>
        <w:ind w:left="426" w:hanging="426"/>
        <w:jc w:val="both"/>
        <w:rPr>
          <w:rFonts w:ascii="Times New Roman" w:hAnsi="Times New Roman" w:cs="Times New Roman"/>
          <w:sz w:val="24"/>
          <w:szCs w:val="24"/>
        </w:rPr>
      </w:pPr>
      <w:r w:rsidRPr="00264AA4">
        <w:rPr>
          <w:rFonts w:ascii="Times New Roman" w:hAnsi="Times New Roman" w:cs="Times New Roman"/>
          <w:b/>
          <w:sz w:val="24"/>
          <w:szCs w:val="24"/>
        </w:rPr>
        <w:t>Hormon-hormon Pada Pria</w:t>
      </w:r>
    </w:p>
    <w:p w:rsidR="00830BA7" w:rsidRPr="00264AA4" w:rsidRDefault="00830BA7" w:rsidP="00830BA7">
      <w:pPr>
        <w:pStyle w:val="ListParagraph"/>
        <w:numPr>
          <w:ilvl w:val="0"/>
          <w:numId w:val="16"/>
        </w:numPr>
        <w:spacing w:line="480" w:lineRule="auto"/>
        <w:ind w:left="426" w:hanging="426"/>
        <w:jc w:val="both"/>
        <w:rPr>
          <w:rFonts w:ascii="Times New Roman" w:hAnsi="Times New Roman" w:cs="Times New Roman"/>
          <w:i/>
          <w:sz w:val="24"/>
          <w:szCs w:val="24"/>
        </w:rPr>
      </w:pPr>
      <w:r w:rsidRPr="00264AA4">
        <w:rPr>
          <w:rFonts w:ascii="Times New Roman" w:hAnsi="Times New Roman" w:cs="Times New Roman"/>
          <w:i/>
          <w:sz w:val="24"/>
          <w:szCs w:val="24"/>
        </w:rPr>
        <w:t>LH (luteinizing hormon)</w:t>
      </w:r>
    </w:p>
    <w:p w:rsidR="00830BA7" w:rsidRPr="00196039" w:rsidRDefault="00830BA7" w:rsidP="00830BA7">
      <w:pPr>
        <w:pStyle w:val="ListParagraph"/>
        <w:spacing w:line="480" w:lineRule="auto"/>
        <w:ind w:left="0" w:firstLine="426"/>
        <w:jc w:val="both"/>
        <w:rPr>
          <w:rFonts w:ascii="Times New Roman" w:hAnsi="Times New Roman" w:cs="Times New Roman"/>
          <w:sz w:val="24"/>
          <w:szCs w:val="24"/>
          <w:lang w:val="id-ID"/>
        </w:rPr>
      </w:pPr>
      <w:proofErr w:type="gramStart"/>
      <w:r w:rsidRPr="00D56ED4">
        <w:rPr>
          <w:rFonts w:ascii="Times New Roman" w:hAnsi="Times New Roman" w:cs="Times New Roman"/>
          <w:sz w:val="24"/>
          <w:szCs w:val="24"/>
        </w:rPr>
        <w:t xml:space="preserve">Berfungsi </w:t>
      </w:r>
      <w:r>
        <w:rPr>
          <w:rFonts w:ascii="Times New Roman" w:hAnsi="Times New Roman" w:cs="Times New Roman"/>
          <w:sz w:val="24"/>
          <w:szCs w:val="24"/>
        </w:rPr>
        <w:t>untuk merangsang pembentukan testosterone dalam testis.</w:t>
      </w:r>
      <w:proofErr w:type="gramEnd"/>
    </w:p>
    <w:p w:rsidR="00830BA7" w:rsidRPr="00264AA4" w:rsidRDefault="00830BA7" w:rsidP="00830BA7">
      <w:pPr>
        <w:pStyle w:val="ListParagraph"/>
        <w:numPr>
          <w:ilvl w:val="0"/>
          <w:numId w:val="16"/>
        </w:numPr>
        <w:spacing w:line="480" w:lineRule="auto"/>
        <w:ind w:left="426" w:hanging="426"/>
        <w:jc w:val="both"/>
        <w:rPr>
          <w:rFonts w:ascii="Times New Roman" w:hAnsi="Times New Roman" w:cs="Times New Roman"/>
          <w:i/>
          <w:sz w:val="24"/>
          <w:szCs w:val="24"/>
        </w:rPr>
      </w:pPr>
      <w:r w:rsidRPr="00264AA4">
        <w:rPr>
          <w:rFonts w:ascii="Times New Roman" w:hAnsi="Times New Roman" w:cs="Times New Roman"/>
          <w:i/>
          <w:sz w:val="24"/>
          <w:szCs w:val="24"/>
        </w:rPr>
        <w:t>Testosterone</w:t>
      </w:r>
    </w:p>
    <w:p w:rsidR="00830BA7" w:rsidRPr="00196039" w:rsidRDefault="00830BA7" w:rsidP="00830BA7">
      <w:pPr>
        <w:pStyle w:val="ListParagraph"/>
        <w:spacing w:line="48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rPr>
        <w:t>Hormon yang berfungsi dalam proses spermatogenesis</w:t>
      </w:r>
      <w:r>
        <w:rPr>
          <w:rFonts w:ascii="Times New Roman" w:hAnsi="Times New Roman" w:cs="Times New Roman"/>
          <w:sz w:val="24"/>
          <w:szCs w:val="24"/>
          <w:lang w:val="id-ID"/>
        </w:rPr>
        <w:t>.</w:t>
      </w:r>
    </w:p>
    <w:p w:rsidR="00830BA7" w:rsidRDefault="00830BA7" w:rsidP="00830BA7">
      <w:pPr>
        <w:pStyle w:val="ListParagraph"/>
        <w:numPr>
          <w:ilvl w:val="0"/>
          <w:numId w:val="16"/>
        </w:numPr>
        <w:spacing w:line="480" w:lineRule="auto"/>
        <w:ind w:left="426" w:hanging="426"/>
        <w:jc w:val="both"/>
        <w:rPr>
          <w:rFonts w:ascii="Times New Roman" w:hAnsi="Times New Roman" w:cs="Times New Roman"/>
          <w:i/>
          <w:sz w:val="24"/>
          <w:szCs w:val="24"/>
        </w:rPr>
      </w:pPr>
      <w:r>
        <w:rPr>
          <w:rFonts w:ascii="Times New Roman" w:hAnsi="Times New Roman" w:cs="Times New Roman"/>
          <w:i/>
          <w:sz w:val="24"/>
          <w:szCs w:val="24"/>
        </w:rPr>
        <w:t>FSH (follicle stimulating hormon)</w:t>
      </w:r>
    </w:p>
    <w:p w:rsidR="00830BA7" w:rsidRPr="00B039D4" w:rsidRDefault="00830BA7" w:rsidP="00830BA7">
      <w:pPr>
        <w:pStyle w:val="ListParagraph"/>
        <w:spacing w:line="48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rPr>
        <w:t xml:space="preserve">Berfungsi untuk merangsang pembentukan </w:t>
      </w:r>
      <w:proofErr w:type="gramStart"/>
      <w:r>
        <w:rPr>
          <w:rFonts w:ascii="Times New Roman" w:hAnsi="Times New Roman" w:cs="Times New Roman"/>
          <w:sz w:val="24"/>
          <w:szCs w:val="24"/>
        </w:rPr>
        <w:t>sperma</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 xml:space="preserve"> Pratiwi,2009:164).</w:t>
      </w:r>
    </w:p>
    <w:p w:rsidR="00830BA7" w:rsidRPr="00F55906" w:rsidRDefault="00830BA7" w:rsidP="00830BA7">
      <w:pPr>
        <w:pStyle w:val="ListParagraph"/>
        <w:numPr>
          <w:ilvl w:val="0"/>
          <w:numId w:val="13"/>
        </w:numPr>
        <w:spacing w:line="480" w:lineRule="auto"/>
        <w:ind w:left="426" w:hanging="426"/>
        <w:jc w:val="both"/>
        <w:rPr>
          <w:rFonts w:ascii="Times New Roman" w:hAnsi="Times New Roman" w:cs="Times New Roman"/>
          <w:b/>
          <w:sz w:val="24"/>
          <w:szCs w:val="24"/>
        </w:rPr>
      </w:pPr>
      <w:r w:rsidRPr="00F55906">
        <w:rPr>
          <w:rFonts w:ascii="Times New Roman" w:hAnsi="Times New Roman" w:cs="Times New Roman"/>
          <w:b/>
          <w:sz w:val="24"/>
          <w:szCs w:val="24"/>
        </w:rPr>
        <w:t>Organ reproduksi pada wanita</w:t>
      </w:r>
    </w:p>
    <w:p w:rsidR="00830BA7" w:rsidRPr="00662FEB" w:rsidRDefault="00830BA7" w:rsidP="00830BA7">
      <w:pPr>
        <w:pStyle w:val="ListParagraph"/>
        <w:numPr>
          <w:ilvl w:val="0"/>
          <w:numId w:val="14"/>
        </w:numPr>
        <w:spacing w:line="480" w:lineRule="auto"/>
        <w:ind w:left="426" w:hanging="426"/>
        <w:jc w:val="both"/>
        <w:rPr>
          <w:rFonts w:ascii="Times New Roman" w:hAnsi="Times New Roman" w:cs="Times New Roman"/>
          <w:sz w:val="24"/>
          <w:szCs w:val="24"/>
        </w:rPr>
      </w:pPr>
      <w:r w:rsidRPr="00F55906">
        <w:rPr>
          <w:rFonts w:ascii="Times New Roman" w:hAnsi="Times New Roman" w:cs="Times New Roman"/>
          <w:b/>
          <w:sz w:val="24"/>
          <w:szCs w:val="24"/>
        </w:rPr>
        <w:t>Organ Kelamin Dalam</w:t>
      </w:r>
      <w:r>
        <w:rPr>
          <w:rFonts w:ascii="Times New Roman" w:hAnsi="Times New Roman" w:cs="Times New Roman"/>
          <w:b/>
          <w:sz w:val="24"/>
          <w:szCs w:val="24"/>
          <w:lang w:val="id-ID"/>
        </w:rPr>
        <w:t xml:space="preserve"> </w:t>
      </w:r>
    </w:p>
    <w:p w:rsidR="00830BA7" w:rsidRPr="00833941" w:rsidRDefault="00830BA7" w:rsidP="00830BA7">
      <w:pPr>
        <w:pStyle w:val="ListParagraph"/>
        <w:spacing w:line="480" w:lineRule="auto"/>
        <w:ind w:left="0" w:firstLine="426"/>
        <w:jc w:val="both"/>
        <w:rPr>
          <w:rFonts w:ascii="Times New Roman" w:hAnsi="Times New Roman" w:cs="Times New Roman"/>
          <w:sz w:val="24"/>
          <w:szCs w:val="24"/>
          <w:lang w:val="id-ID"/>
        </w:rPr>
      </w:pPr>
      <w:proofErr w:type="gramStart"/>
      <w:r>
        <w:rPr>
          <w:rFonts w:ascii="Times New Roman" w:hAnsi="Times New Roman" w:cs="Times New Roman"/>
          <w:sz w:val="24"/>
          <w:szCs w:val="24"/>
        </w:rPr>
        <w:t>Organ kelamin dalam pada wanita terdiri atas ovarium dan saluran reproduksi.</w:t>
      </w:r>
      <w:proofErr w:type="gramEnd"/>
      <w:r>
        <w:rPr>
          <w:rFonts w:ascii="Times New Roman" w:hAnsi="Times New Roman" w:cs="Times New Roman"/>
          <w:sz w:val="24"/>
          <w:szCs w:val="24"/>
        </w:rPr>
        <w:t xml:space="preserve"> </w:t>
      </w:r>
      <w:proofErr w:type="gramStart"/>
      <w:r w:rsidRPr="00BC1BEB">
        <w:rPr>
          <w:rFonts w:ascii="Times New Roman" w:hAnsi="Times New Roman" w:cs="Times New Roman"/>
          <w:i/>
          <w:sz w:val="24"/>
          <w:szCs w:val="24"/>
        </w:rPr>
        <w:t>Ovarium (Indung Telur)</w:t>
      </w:r>
      <w:r>
        <w:rPr>
          <w:rFonts w:ascii="Times New Roman" w:hAnsi="Times New Roman" w:cs="Times New Roman"/>
          <w:sz w:val="24"/>
          <w:szCs w:val="24"/>
        </w:rPr>
        <w:t xml:space="preserve"> berjumlah sepasang, bentuknya bulat telur berfungsi sebagai pembentukan sel telur.</w:t>
      </w:r>
      <w:proofErr w:type="gramEnd"/>
      <w:r>
        <w:rPr>
          <w:rFonts w:ascii="Times New Roman" w:hAnsi="Times New Roman" w:cs="Times New Roman"/>
          <w:sz w:val="24"/>
          <w:szCs w:val="24"/>
        </w:rPr>
        <w:t xml:space="preserve"> Organ kelamin tersebut terdapat di dalam rongga badan (di daerah pinggang), yaitu sebelah kanan dan kiri tulang </w:t>
      </w:r>
      <w:proofErr w:type="gramStart"/>
      <w:r>
        <w:rPr>
          <w:rFonts w:ascii="Times New Roman" w:hAnsi="Times New Roman" w:cs="Times New Roman"/>
          <w:sz w:val="24"/>
          <w:szCs w:val="24"/>
        </w:rPr>
        <w:t>kemudi</w:t>
      </w:r>
      <w:r w:rsidRPr="00662FEB">
        <w:rPr>
          <w:rFonts w:ascii="Times New Roman" w:hAnsi="Times New Roman" w:cs="Times New Roman"/>
          <w:sz w:val="24"/>
          <w:szCs w:val="24"/>
          <w:lang w:val="id-ID"/>
        </w:rPr>
        <w:t>(</w:t>
      </w:r>
      <w:proofErr w:type="gramEnd"/>
      <w:r w:rsidRPr="00662FEB">
        <w:rPr>
          <w:rFonts w:ascii="Times New Roman" w:hAnsi="Times New Roman" w:cs="Times New Roman"/>
          <w:sz w:val="24"/>
          <w:szCs w:val="24"/>
          <w:lang w:val="id-ID"/>
        </w:rPr>
        <w:t>Lestari,2007 : 342)</w:t>
      </w:r>
      <w:r>
        <w:rPr>
          <w:rFonts w:ascii="Times New Roman" w:hAnsi="Times New Roman" w:cs="Times New Roman"/>
          <w:sz w:val="24"/>
          <w:szCs w:val="24"/>
          <w:lang w:val="id-ID"/>
        </w:rPr>
        <w:t>.</w:t>
      </w:r>
    </w:p>
    <w:p w:rsidR="00830BA7" w:rsidRPr="00F53EE1" w:rsidRDefault="00830BA7" w:rsidP="00830BA7">
      <w:pPr>
        <w:pStyle w:val="ListParagraph"/>
        <w:spacing w:line="480" w:lineRule="auto"/>
        <w:ind w:left="0" w:firstLine="426"/>
        <w:jc w:val="both"/>
        <w:rPr>
          <w:rFonts w:ascii="Times New Roman" w:hAnsi="Times New Roman" w:cs="Times New Roman"/>
          <w:sz w:val="24"/>
          <w:szCs w:val="24"/>
          <w:lang w:val="id-ID"/>
        </w:rPr>
      </w:pPr>
      <w:r w:rsidRPr="00196039">
        <w:rPr>
          <w:rFonts w:ascii="Times New Roman" w:hAnsi="Times New Roman" w:cs="Times New Roman"/>
          <w:i/>
          <w:sz w:val="24"/>
          <w:szCs w:val="24"/>
          <w:lang w:val="id-ID"/>
        </w:rPr>
        <w:lastRenderedPageBreak/>
        <w:t>Uterus</w:t>
      </w:r>
      <w:r>
        <w:rPr>
          <w:rFonts w:ascii="Times New Roman" w:hAnsi="Times New Roman" w:cs="Times New Roman"/>
          <w:sz w:val="24"/>
          <w:szCs w:val="24"/>
          <w:lang w:val="id-ID"/>
        </w:rPr>
        <w:t xml:space="preserve"> adalah organ yang tebal, berotot, berbrntuk buah pir, terletak di dalam pelvis, antara rektum dibelakang dan kandung kencing di depan. Ototnya disebut miometrium dan selaput lendir yang melapisi sebelah dalamnya disebut endometrium(Pearce,2009 : 259).</w:t>
      </w:r>
    </w:p>
    <w:p w:rsidR="00830BA7" w:rsidRPr="00F53EE1" w:rsidRDefault="00830BA7" w:rsidP="00830BA7">
      <w:pPr>
        <w:pStyle w:val="ListParagraph"/>
        <w:spacing w:before="240" w:line="480" w:lineRule="auto"/>
        <w:ind w:left="0" w:firstLine="426"/>
        <w:jc w:val="both"/>
        <w:rPr>
          <w:rFonts w:ascii="Times New Roman" w:hAnsi="Times New Roman" w:cs="Times New Roman"/>
          <w:i/>
          <w:sz w:val="24"/>
          <w:szCs w:val="24"/>
          <w:lang w:val="id-ID"/>
        </w:rPr>
      </w:pPr>
      <w:proofErr w:type="gramStart"/>
      <w:r w:rsidRPr="00BC1BEB">
        <w:rPr>
          <w:rFonts w:ascii="Times New Roman" w:hAnsi="Times New Roman" w:cs="Times New Roman"/>
          <w:i/>
          <w:sz w:val="24"/>
          <w:szCs w:val="24"/>
        </w:rPr>
        <w:t>Uterus (rahim)</w:t>
      </w:r>
      <w:r>
        <w:rPr>
          <w:rFonts w:ascii="Times New Roman" w:hAnsi="Times New Roman" w:cs="Times New Roman"/>
          <w:sz w:val="24"/>
          <w:szCs w:val="24"/>
        </w:rPr>
        <w:t xml:space="preserve"> berfungsi sebagai tempat perkembangan dan pertumbuhan janin.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Uterus berbentuk seperti avokad dengan bagian bawah meruncing yang disebut </w:t>
      </w:r>
      <w:r w:rsidRPr="00A83409">
        <w:rPr>
          <w:rFonts w:ascii="Times New Roman" w:hAnsi="Times New Roman" w:cs="Times New Roman"/>
          <w:i/>
          <w:sz w:val="24"/>
          <w:szCs w:val="24"/>
        </w:rPr>
        <w:t>leher Rahim (serviks).</w:t>
      </w:r>
      <w:proofErr w:type="gramEnd"/>
      <w:r>
        <w:rPr>
          <w:rFonts w:ascii="Times New Roman" w:hAnsi="Times New Roman" w:cs="Times New Roman"/>
          <w:sz w:val="24"/>
          <w:szCs w:val="24"/>
        </w:rPr>
        <w:t xml:space="preserve"> Lapisan permukaan (dinding) uterus disebut </w:t>
      </w:r>
      <w:proofErr w:type="gramStart"/>
      <w:r>
        <w:rPr>
          <w:rFonts w:ascii="Times New Roman" w:hAnsi="Times New Roman" w:cs="Times New Roman"/>
          <w:i/>
          <w:sz w:val="24"/>
          <w:szCs w:val="24"/>
        </w:rPr>
        <w:t>endometrium</w:t>
      </w:r>
      <w:r w:rsidRPr="00F53EE1">
        <w:rPr>
          <w:rFonts w:ascii="Times New Roman" w:hAnsi="Times New Roman" w:cs="Times New Roman"/>
          <w:sz w:val="24"/>
          <w:szCs w:val="24"/>
          <w:lang w:val="id-ID"/>
        </w:rPr>
        <w:t>(</w:t>
      </w:r>
      <w:proofErr w:type="gramEnd"/>
      <w:r w:rsidRPr="00F53EE1">
        <w:rPr>
          <w:rFonts w:ascii="Times New Roman" w:hAnsi="Times New Roman" w:cs="Times New Roman"/>
          <w:sz w:val="24"/>
          <w:szCs w:val="24"/>
          <w:lang w:val="id-ID"/>
        </w:rPr>
        <w:t>Lestar</w:t>
      </w:r>
      <w:r>
        <w:rPr>
          <w:rFonts w:ascii="Times New Roman" w:hAnsi="Times New Roman" w:cs="Times New Roman"/>
          <w:sz w:val="24"/>
          <w:szCs w:val="24"/>
          <w:lang w:val="id-ID"/>
        </w:rPr>
        <w:t>i</w:t>
      </w:r>
      <w:r w:rsidRPr="00F53EE1">
        <w:rPr>
          <w:rFonts w:ascii="Times New Roman" w:hAnsi="Times New Roman" w:cs="Times New Roman"/>
          <w:sz w:val="24"/>
          <w:szCs w:val="24"/>
          <w:lang w:val="id-ID"/>
        </w:rPr>
        <w:t>:2007 : 342)</w:t>
      </w:r>
      <w:r>
        <w:rPr>
          <w:rFonts w:ascii="Times New Roman" w:hAnsi="Times New Roman" w:cs="Times New Roman"/>
          <w:sz w:val="24"/>
          <w:szCs w:val="24"/>
          <w:lang w:val="id-ID"/>
        </w:rPr>
        <w:t>.</w:t>
      </w:r>
    </w:p>
    <w:p w:rsidR="00830BA7" w:rsidRPr="00F53EE1" w:rsidRDefault="00830BA7" w:rsidP="00830BA7">
      <w:pPr>
        <w:pStyle w:val="ListParagraph"/>
        <w:spacing w:before="240" w:line="480" w:lineRule="auto"/>
        <w:ind w:left="0" w:firstLine="426"/>
        <w:jc w:val="both"/>
        <w:rPr>
          <w:rFonts w:ascii="Times New Roman" w:hAnsi="Times New Roman" w:cs="Times New Roman"/>
          <w:sz w:val="24"/>
          <w:szCs w:val="24"/>
          <w:lang w:val="id-ID"/>
        </w:rPr>
      </w:pPr>
      <w:proofErr w:type="gramStart"/>
      <w:r>
        <w:rPr>
          <w:rFonts w:ascii="Times New Roman" w:hAnsi="Times New Roman" w:cs="Times New Roman"/>
          <w:sz w:val="24"/>
          <w:szCs w:val="24"/>
        </w:rPr>
        <w:t>Vagina berfungsi sebagai organ persetubuhan (kopulasi).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Permukaan dinding vagina terdiri atas struktur yang berlapis-lapis sehingga saat melahirkan tidak mudah robek.</w:t>
      </w:r>
      <w:proofErr w:type="gramEnd"/>
      <w:r>
        <w:rPr>
          <w:rFonts w:ascii="Times New Roman" w:hAnsi="Times New Roman" w:cs="Times New Roman"/>
          <w:sz w:val="24"/>
          <w:szCs w:val="24"/>
          <w:lang w:val="id-ID"/>
        </w:rPr>
        <w:t xml:space="preserve"> </w:t>
      </w:r>
      <w:proofErr w:type="gramStart"/>
      <w:r>
        <w:rPr>
          <w:rFonts w:ascii="Times New Roman" w:hAnsi="Times New Roman" w:cs="Times New Roman"/>
          <w:sz w:val="24"/>
          <w:szCs w:val="24"/>
        </w:rPr>
        <w:t>Vagina bermuara di vulva.</w:t>
      </w:r>
      <w:proofErr w:type="gramEnd"/>
      <w:r>
        <w:rPr>
          <w:rFonts w:ascii="Times New Roman" w:hAnsi="Times New Roman" w:cs="Times New Roman"/>
          <w:sz w:val="24"/>
          <w:szCs w:val="24"/>
        </w:rPr>
        <w:t xml:space="preserve"> Vagina terdiri atas bagian-bagian berikut</w:t>
      </w:r>
      <w:r>
        <w:rPr>
          <w:rFonts w:ascii="Times New Roman" w:hAnsi="Times New Roman" w:cs="Times New Roman"/>
          <w:sz w:val="24"/>
          <w:szCs w:val="24"/>
          <w:lang w:val="id-ID"/>
        </w:rPr>
        <w:t xml:space="preserve"> (Lestari</w:t>
      </w:r>
      <w:proofErr w:type="gramStart"/>
      <w:r>
        <w:rPr>
          <w:rFonts w:ascii="Times New Roman" w:hAnsi="Times New Roman" w:cs="Times New Roman"/>
          <w:sz w:val="24"/>
          <w:szCs w:val="24"/>
          <w:lang w:val="id-ID"/>
        </w:rPr>
        <w:t>,2007</w:t>
      </w:r>
      <w:proofErr w:type="gramEnd"/>
      <w:r>
        <w:rPr>
          <w:rFonts w:ascii="Times New Roman" w:hAnsi="Times New Roman" w:cs="Times New Roman"/>
          <w:sz w:val="24"/>
          <w:szCs w:val="24"/>
          <w:lang w:val="id-ID"/>
        </w:rPr>
        <w:t xml:space="preserve"> : 342).</w:t>
      </w:r>
    </w:p>
    <w:p w:rsidR="00830BA7" w:rsidRDefault="00830BA7" w:rsidP="00830BA7">
      <w:pPr>
        <w:pStyle w:val="ListParagraph"/>
        <w:numPr>
          <w:ilvl w:val="0"/>
          <w:numId w:val="11"/>
        </w:numPr>
        <w:spacing w:before="24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Selaput lendir (membrane mukosa)</w:t>
      </w:r>
    </w:p>
    <w:p w:rsidR="00830BA7" w:rsidRDefault="00830BA7" w:rsidP="00830BA7">
      <w:pPr>
        <w:pStyle w:val="ListParagraph"/>
        <w:numPr>
          <w:ilvl w:val="0"/>
          <w:numId w:val="11"/>
        </w:numPr>
        <w:spacing w:before="24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Jaringan otot</w:t>
      </w:r>
    </w:p>
    <w:p w:rsidR="00830BA7" w:rsidRDefault="00830BA7" w:rsidP="00830BA7">
      <w:pPr>
        <w:pStyle w:val="ListParagraph"/>
        <w:numPr>
          <w:ilvl w:val="0"/>
          <w:numId w:val="11"/>
        </w:numPr>
        <w:spacing w:before="240" w:line="480" w:lineRule="auto"/>
        <w:ind w:left="426" w:hanging="426"/>
        <w:jc w:val="both"/>
        <w:rPr>
          <w:rFonts w:ascii="Times New Roman" w:hAnsi="Times New Roman" w:cs="Times New Roman"/>
          <w:sz w:val="24"/>
          <w:szCs w:val="24"/>
        </w:rPr>
      </w:pPr>
      <w:r>
        <w:rPr>
          <w:rFonts w:ascii="Times New Roman" w:hAnsi="Times New Roman" w:cs="Times New Roman"/>
          <w:sz w:val="24"/>
          <w:szCs w:val="24"/>
        </w:rPr>
        <w:t>Jaringan ikat</w:t>
      </w:r>
    </w:p>
    <w:p w:rsidR="00830BA7" w:rsidRPr="00494F6E" w:rsidRDefault="00830BA7" w:rsidP="00830BA7">
      <w:pPr>
        <w:pStyle w:val="ListParagraph"/>
        <w:numPr>
          <w:ilvl w:val="0"/>
          <w:numId w:val="14"/>
        </w:numPr>
        <w:spacing w:line="480" w:lineRule="auto"/>
        <w:ind w:left="426" w:hanging="426"/>
        <w:jc w:val="both"/>
        <w:rPr>
          <w:rFonts w:ascii="Times New Roman" w:hAnsi="Times New Roman" w:cs="Times New Roman"/>
          <w:b/>
          <w:sz w:val="24"/>
          <w:szCs w:val="24"/>
        </w:rPr>
      </w:pPr>
      <w:r w:rsidRPr="00494F6E">
        <w:rPr>
          <w:rFonts w:ascii="Times New Roman" w:hAnsi="Times New Roman" w:cs="Times New Roman"/>
          <w:b/>
          <w:sz w:val="24"/>
          <w:szCs w:val="24"/>
        </w:rPr>
        <w:t>Organ Kelamin Luar</w:t>
      </w:r>
    </w:p>
    <w:p w:rsidR="00830BA7" w:rsidRPr="005E18FE" w:rsidRDefault="00830BA7" w:rsidP="00830BA7">
      <w:pPr>
        <w:pStyle w:val="ListParagraph"/>
        <w:numPr>
          <w:ilvl w:val="0"/>
          <w:numId w:val="12"/>
        </w:numPr>
        <w:spacing w:after="0" w:line="480" w:lineRule="auto"/>
        <w:ind w:left="426" w:hanging="426"/>
        <w:jc w:val="both"/>
        <w:rPr>
          <w:rFonts w:ascii="Times New Roman" w:eastAsia="Times New Roman" w:hAnsi="Times New Roman" w:cs="Times New Roman"/>
          <w:sz w:val="24"/>
          <w:szCs w:val="24"/>
        </w:rPr>
      </w:pPr>
      <w:r w:rsidRPr="005E18FE">
        <w:rPr>
          <w:rFonts w:ascii="Times New Roman" w:eastAsia="Times New Roman" w:hAnsi="Times New Roman" w:cs="Times New Roman"/>
          <w:i/>
          <w:sz w:val="24"/>
          <w:szCs w:val="24"/>
        </w:rPr>
        <w:t>Labia mayora</w:t>
      </w:r>
      <w:r w:rsidRPr="005E18FE">
        <w:rPr>
          <w:rFonts w:ascii="Times New Roman" w:eastAsia="Times New Roman" w:hAnsi="Times New Roman" w:cs="Times New Roman"/>
          <w:sz w:val="24"/>
          <w:szCs w:val="24"/>
        </w:rPr>
        <w:t xml:space="preserve"> (bibir luar vagina yang tebal) berlapiskan lemak.</w:t>
      </w:r>
    </w:p>
    <w:p w:rsidR="00830BA7" w:rsidRDefault="00830BA7" w:rsidP="00830BA7">
      <w:pPr>
        <w:pStyle w:val="ListParagraph"/>
        <w:numPr>
          <w:ilvl w:val="0"/>
          <w:numId w:val="12"/>
        </w:numPr>
        <w:spacing w:after="0" w:line="480" w:lineRule="auto"/>
        <w:ind w:left="426" w:hanging="426"/>
        <w:jc w:val="both"/>
        <w:rPr>
          <w:rFonts w:ascii="Times New Roman" w:eastAsia="Times New Roman" w:hAnsi="Times New Roman" w:cs="Times New Roman"/>
          <w:sz w:val="24"/>
          <w:szCs w:val="24"/>
        </w:rPr>
      </w:pPr>
      <w:r w:rsidRPr="000A1661">
        <w:rPr>
          <w:rFonts w:ascii="Times New Roman" w:eastAsia="Times New Roman" w:hAnsi="Times New Roman" w:cs="Times New Roman"/>
          <w:i/>
          <w:sz w:val="24"/>
          <w:szCs w:val="24"/>
        </w:rPr>
        <w:t>Mons veneris</w:t>
      </w:r>
      <w:r>
        <w:rPr>
          <w:rFonts w:ascii="Times New Roman" w:eastAsia="Times New Roman" w:hAnsi="Times New Roman" w:cs="Times New Roman"/>
          <w:sz w:val="24"/>
          <w:szCs w:val="24"/>
        </w:rPr>
        <w:t xml:space="preserve">, pertemuan antara kedua bibir vagina dengan bagian atas yang tampak membukit. </w:t>
      </w:r>
    </w:p>
    <w:p w:rsidR="00830BA7" w:rsidRDefault="00830BA7" w:rsidP="00830BA7">
      <w:pPr>
        <w:pStyle w:val="ListParagraph"/>
        <w:numPr>
          <w:ilvl w:val="0"/>
          <w:numId w:val="12"/>
        </w:numPr>
        <w:spacing w:after="0" w:line="480" w:lineRule="auto"/>
        <w:ind w:left="426" w:hanging="426"/>
        <w:jc w:val="both"/>
        <w:rPr>
          <w:rFonts w:ascii="Times New Roman" w:eastAsia="Times New Roman" w:hAnsi="Times New Roman" w:cs="Times New Roman"/>
          <w:sz w:val="24"/>
          <w:szCs w:val="24"/>
        </w:rPr>
      </w:pPr>
      <w:r w:rsidRPr="000A1661">
        <w:rPr>
          <w:rFonts w:ascii="Times New Roman" w:eastAsia="Times New Roman" w:hAnsi="Times New Roman" w:cs="Times New Roman"/>
          <w:i/>
          <w:sz w:val="24"/>
          <w:szCs w:val="24"/>
        </w:rPr>
        <w:t>Labia minor</w:t>
      </w:r>
      <w:r>
        <w:rPr>
          <w:rFonts w:ascii="Times New Roman" w:eastAsia="Times New Roman" w:hAnsi="Times New Roman" w:cs="Times New Roman"/>
          <w:sz w:val="24"/>
          <w:szCs w:val="24"/>
        </w:rPr>
        <w:t xml:space="preserve"> (bibir kecil), yaitu sepasang lipatan kulit yang halus dan tipis.</w:t>
      </w:r>
    </w:p>
    <w:p w:rsidR="00830BA7" w:rsidRDefault="00830BA7" w:rsidP="00830BA7">
      <w:pPr>
        <w:pStyle w:val="ListParagraph"/>
        <w:numPr>
          <w:ilvl w:val="0"/>
          <w:numId w:val="12"/>
        </w:numPr>
        <w:spacing w:after="0" w:line="480" w:lineRule="auto"/>
        <w:ind w:left="426" w:hanging="426"/>
        <w:jc w:val="both"/>
        <w:rPr>
          <w:rFonts w:ascii="Times New Roman" w:eastAsia="Times New Roman" w:hAnsi="Times New Roman" w:cs="Times New Roman"/>
          <w:sz w:val="24"/>
          <w:szCs w:val="24"/>
        </w:rPr>
      </w:pPr>
      <w:r w:rsidRPr="00765009">
        <w:rPr>
          <w:rFonts w:ascii="Times New Roman" w:eastAsia="Times New Roman" w:hAnsi="Times New Roman" w:cs="Times New Roman"/>
          <w:i/>
          <w:sz w:val="24"/>
          <w:szCs w:val="24"/>
        </w:rPr>
        <w:t>Klitoris</w:t>
      </w:r>
      <w:r>
        <w:rPr>
          <w:rFonts w:ascii="Times New Roman" w:eastAsia="Times New Roman" w:hAnsi="Times New Roman" w:cs="Times New Roman"/>
          <w:sz w:val="24"/>
          <w:szCs w:val="24"/>
        </w:rPr>
        <w:t>, tonjolan kecil.</w:t>
      </w:r>
    </w:p>
    <w:p w:rsidR="00830BA7" w:rsidRDefault="00830BA7" w:rsidP="00830BA7">
      <w:pPr>
        <w:pStyle w:val="ListParagraph"/>
        <w:numPr>
          <w:ilvl w:val="0"/>
          <w:numId w:val="12"/>
        </w:numPr>
        <w:spacing w:after="0" w:line="480" w:lineRule="auto"/>
        <w:ind w:left="426" w:hanging="426"/>
        <w:jc w:val="both"/>
        <w:rPr>
          <w:rFonts w:ascii="Times New Roman" w:eastAsia="Times New Roman" w:hAnsi="Times New Roman" w:cs="Times New Roman"/>
          <w:sz w:val="24"/>
          <w:szCs w:val="24"/>
        </w:rPr>
      </w:pPr>
      <w:r w:rsidRPr="00765009">
        <w:rPr>
          <w:rFonts w:ascii="Times New Roman" w:eastAsia="Times New Roman" w:hAnsi="Times New Roman" w:cs="Times New Roman"/>
          <w:i/>
          <w:sz w:val="24"/>
          <w:szCs w:val="24"/>
        </w:rPr>
        <w:t>Orificium urethrae</w:t>
      </w:r>
      <w:r>
        <w:rPr>
          <w:rFonts w:ascii="Times New Roman" w:eastAsia="Times New Roman" w:hAnsi="Times New Roman" w:cs="Times New Roman"/>
          <w:sz w:val="24"/>
          <w:szCs w:val="24"/>
        </w:rPr>
        <w:t xml:space="preserve"> (muara saluran kencing), tepat dibawah klitoris.</w:t>
      </w:r>
    </w:p>
    <w:p w:rsidR="00830BA7" w:rsidRPr="00B96B82" w:rsidRDefault="00830BA7" w:rsidP="00830BA7">
      <w:pPr>
        <w:pStyle w:val="ListParagraph"/>
        <w:numPr>
          <w:ilvl w:val="0"/>
          <w:numId w:val="12"/>
        </w:numPr>
        <w:spacing w:after="0" w:line="480" w:lineRule="auto"/>
        <w:ind w:left="426" w:hanging="426"/>
        <w:jc w:val="both"/>
        <w:rPr>
          <w:rFonts w:ascii="Times New Roman" w:eastAsia="Times New Roman" w:hAnsi="Times New Roman" w:cs="Times New Roman"/>
          <w:sz w:val="24"/>
          <w:szCs w:val="24"/>
        </w:rPr>
      </w:pPr>
      <w:r w:rsidRPr="00765009">
        <w:rPr>
          <w:rFonts w:ascii="Times New Roman" w:eastAsia="Times New Roman" w:hAnsi="Times New Roman" w:cs="Times New Roman"/>
          <w:i/>
          <w:sz w:val="24"/>
          <w:szCs w:val="24"/>
        </w:rPr>
        <w:lastRenderedPageBreak/>
        <w:t>Hymen</w:t>
      </w:r>
      <w:r>
        <w:rPr>
          <w:rFonts w:ascii="Times New Roman" w:eastAsia="Times New Roman" w:hAnsi="Times New Roman" w:cs="Times New Roman"/>
          <w:sz w:val="24"/>
          <w:szCs w:val="24"/>
        </w:rPr>
        <w:t xml:space="preserve"> (selaput dara), berlokasi dibawah saluran kencing yang mengelilingi lubang </w:t>
      </w:r>
      <w:proofErr w:type="gramStart"/>
      <w:r>
        <w:rPr>
          <w:rFonts w:ascii="Times New Roman" w:eastAsia="Times New Roman" w:hAnsi="Times New Roman" w:cs="Times New Roman"/>
          <w:sz w:val="24"/>
          <w:szCs w:val="24"/>
        </w:rPr>
        <w:t>vagina</w:t>
      </w:r>
      <w:r>
        <w:rPr>
          <w:rFonts w:ascii="Times New Roman" w:eastAsia="Times New Roman" w:hAnsi="Times New Roman" w:cs="Times New Roman"/>
          <w:sz w:val="24"/>
          <w:szCs w:val="24"/>
          <w:lang w:val="id-ID"/>
        </w:rPr>
        <w:t>(</w:t>
      </w:r>
      <w:proofErr w:type="gramEnd"/>
      <w:r>
        <w:rPr>
          <w:rFonts w:ascii="Times New Roman" w:eastAsia="Times New Roman" w:hAnsi="Times New Roman" w:cs="Times New Roman"/>
          <w:sz w:val="24"/>
          <w:szCs w:val="24"/>
          <w:lang w:val="id-ID"/>
        </w:rPr>
        <w:t>Lestari,2007 : 343).</w:t>
      </w:r>
    </w:p>
    <w:p w:rsidR="00830BA7" w:rsidRPr="001E6D14" w:rsidRDefault="00830BA7" w:rsidP="00830BA7">
      <w:pPr>
        <w:pStyle w:val="ListParagraph"/>
        <w:numPr>
          <w:ilvl w:val="0"/>
          <w:numId w:val="14"/>
        </w:numPr>
        <w:spacing w:line="480" w:lineRule="auto"/>
        <w:ind w:left="426" w:hanging="426"/>
        <w:jc w:val="both"/>
        <w:rPr>
          <w:rFonts w:ascii="Times New Roman" w:hAnsi="Times New Roman" w:cs="Times New Roman"/>
          <w:b/>
          <w:sz w:val="24"/>
          <w:szCs w:val="24"/>
        </w:rPr>
      </w:pPr>
      <w:r w:rsidRPr="001E6D14">
        <w:rPr>
          <w:rFonts w:ascii="Times New Roman" w:hAnsi="Times New Roman" w:cs="Times New Roman"/>
          <w:b/>
          <w:sz w:val="24"/>
          <w:szCs w:val="24"/>
        </w:rPr>
        <w:t>Oogenesis</w:t>
      </w:r>
    </w:p>
    <w:p w:rsidR="00830BA7" w:rsidRPr="00EF0B56" w:rsidRDefault="00830BA7" w:rsidP="00830BA7">
      <w:pPr>
        <w:pStyle w:val="ListParagraph"/>
        <w:spacing w:line="48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rPr>
        <w:t>Proses pembentuka</w:t>
      </w:r>
      <w:r>
        <w:rPr>
          <w:rFonts w:ascii="Times New Roman" w:hAnsi="Times New Roman" w:cs="Times New Roman"/>
          <w:sz w:val="24"/>
          <w:szCs w:val="24"/>
          <w:lang w:val="id-ID"/>
        </w:rPr>
        <w:t>n</w:t>
      </w:r>
      <w:r>
        <w:rPr>
          <w:rFonts w:ascii="Times New Roman" w:hAnsi="Times New Roman" w:cs="Times New Roman"/>
          <w:sz w:val="24"/>
          <w:szCs w:val="24"/>
        </w:rPr>
        <w:t xml:space="preserve"> sel telur disebut oogenesis. Proses ini berlangsung di dalam ovarium (indung telur). </w:t>
      </w:r>
      <w:proofErr w:type="gramStart"/>
      <w:r>
        <w:rPr>
          <w:rFonts w:ascii="Times New Roman" w:hAnsi="Times New Roman" w:cs="Times New Roman"/>
          <w:sz w:val="24"/>
          <w:szCs w:val="24"/>
        </w:rPr>
        <w:t>Sel telur berasal dari sel induk telur yang disebut oogonium.</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oogonium, terkandung kromosom sebanyak 23 pasang.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Sel-sel oogonium ini bersifat diploid.</w:t>
      </w:r>
      <w:proofErr w:type="gramEnd"/>
      <w:r>
        <w:rPr>
          <w:rFonts w:ascii="Times New Roman" w:hAnsi="Times New Roman" w:cs="Times New Roman"/>
          <w:sz w:val="24"/>
          <w:szCs w:val="24"/>
        </w:rPr>
        <w:t xml:space="preserve"> Da</w:t>
      </w:r>
      <w:r>
        <w:rPr>
          <w:rFonts w:ascii="Times New Roman" w:hAnsi="Times New Roman" w:cs="Times New Roman"/>
          <w:sz w:val="24"/>
          <w:szCs w:val="24"/>
          <w:lang w:val="id-ID"/>
        </w:rPr>
        <w:t>r</w:t>
      </w:r>
      <w:r>
        <w:rPr>
          <w:rFonts w:ascii="Times New Roman" w:hAnsi="Times New Roman" w:cs="Times New Roman"/>
          <w:sz w:val="24"/>
          <w:szCs w:val="24"/>
        </w:rPr>
        <w:t xml:space="preserve">i dalam ovarium ini, sel-sel oogonium membelah secara </w:t>
      </w:r>
      <w:proofErr w:type="gramStart"/>
      <w:r>
        <w:rPr>
          <w:rFonts w:ascii="Times New Roman" w:hAnsi="Times New Roman" w:cs="Times New Roman"/>
          <w:sz w:val="24"/>
          <w:szCs w:val="24"/>
        </w:rPr>
        <w:t>mitosis</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Lestari,2007 : 344).</w:t>
      </w:r>
    </w:p>
    <w:p w:rsidR="00830BA7" w:rsidRPr="001E6D14" w:rsidRDefault="00830BA7" w:rsidP="00830BA7">
      <w:pPr>
        <w:pStyle w:val="ListParagraph"/>
        <w:numPr>
          <w:ilvl w:val="0"/>
          <w:numId w:val="14"/>
        </w:numPr>
        <w:spacing w:line="480" w:lineRule="auto"/>
        <w:ind w:left="426" w:hanging="426"/>
        <w:jc w:val="both"/>
        <w:rPr>
          <w:rFonts w:ascii="Times New Roman" w:hAnsi="Times New Roman" w:cs="Times New Roman"/>
          <w:b/>
          <w:sz w:val="24"/>
          <w:szCs w:val="24"/>
        </w:rPr>
      </w:pPr>
      <w:r w:rsidRPr="001E6D14">
        <w:rPr>
          <w:rFonts w:ascii="Times New Roman" w:hAnsi="Times New Roman" w:cs="Times New Roman"/>
          <w:b/>
          <w:sz w:val="24"/>
          <w:szCs w:val="24"/>
        </w:rPr>
        <w:t>Hormon-hormon Pada Wanita</w:t>
      </w:r>
    </w:p>
    <w:p w:rsidR="00830BA7" w:rsidRDefault="00830BA7" w:rsidP="00830BA7">
      <w:pPr>
        <w:pStyle w:val="ListParagraph"/>
        <w:spacing w:line="480" w:lineRule="auto"/>
        <w:ind w:left="0" w:firstLine="426"/>
        <w:jc w:val="both"/>
        <w:rPr>
          <w:rFonts w:ascii="Times New Roman" w:hAnsi="Times New Roman" w:cs="Times New Roman"/>
          <w:sz w:val="24"/>
          <w:szCs w:val="24"/>
          <w:lang w:val="id-ID"/>
        </w:rPr>
      </w:pPr>
      <w:r>
        <w:rPr>
          <w:rFonts w:ascii="Times New Roman" w:hAnsi="Times New Roman" w:cs="Times New Roman"/>
          <w:sz w:val="24"/>
          <w:szCs w:val="24"/>
        </w:rPr>
        <w:t>Beberapa</w:t>
      </w:r>
      <w:bookmarkStart w:id="0" w:name="_GoBack"/>
      <w:bookmarkEnd w:id="0"/>
      <w:r>
        <w:rPr>
          <w:rFonts w:ascii="Times New Roman" w:hAnsi="Times New Roman" w:cs="Times New Roman"/>
          <w:sz w:val="24"/>
          <w:szCs w:val="24"/>
        </w:rPr>
        <w:t xml:space="preserve"> hormon yang terdapat pada wanita antara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FSH, LH, estogen dan Progesteron</w:t>
      </w:r>
      <w:r>
        <w:rPr>
          <w:rFonts w:ascii="Times New Roman" w:hAnsi="Times New Roman" w:cs="Times New Roman"/>
          <w:sz w:val="24"/>
          <w:szCs w:val="24"/>
          <w:lang w:val="id-ID"/>
        </w:rPr>
        <w:t>.</w:t>
      </w:r>
    </w:p>
    <w:p w:rsidR="00830BA7" w:rsidRPr="007652FD" w:rsidRDefault="00830BA7" w:rsidP="00830BA7">
      <w:pPr>
        <w:pStyle w:val="ListParagraph"/>
        <w:spacing w:line="480" w:lineRule="auto"/>
        <w:ind w:left="0" w:firstLine="426"/>
        <w:jc w:val="both"/>
        <w:rPr>
          <w:rFonts w:ascii="Times New Roman" w:hAnsi="Times New Roman" w:cs="Times New Roman"/>
          <w:sz w:val="24"/>
          <w:szCs w:val="24"/>
          <w:lang w:val="id-ID"/>
        </w:rPr>
      </w:pPr>
      <w:proofErr w:type="gramStart"/>
      <w:r>
        <w:rPr>
          <w:rFonts w:ascii="Times New Roman" w:hAnsi="Times New Roman" w:cs="Times New Roman"/>
          <w:sz w:val="24"/>
          <w:szCs w:val="24"/>
        </w:rPr>
        <w:t>FSH berfungsi memacu pertumbuhan folikel di dalam ovarium.</w:t>
      </w:r>
      <w:proofErr w:type="gramEnd"/>
      <w:r>
        <w:rPr>
          <w:rFonts w:ascii="Times New Roman" w:hAnsi="Times New Roman" w:cs="Times New Roman"/>
          <w:sz w:val="24"/>
          <w:szCs w:val="24"/>
        </w:rPr>
        <w:t xml:space="preserve"> Folikel tersebut tumbuh menjadi matang sehingga dapat memproduksi suatu </w:t>
      </w:r>
      <w:proofErr w:type="gramStart"/>
      <w:r>
        <w:rPr>
          <w:rFonts w:ascii="Times New Roman" w:hAnsi="Times New Roman" w:cs="Times New Roman"/>
          <w:sz w:val="24"/>
          <w:szCs w:val="24"/>
        </w:rPr>
        <w:t>hormone  yang</w:t>
      </w:r>
      <w:proofErr w:type="gramEnd"/>
      <w:r>
        <w:rPr>
          <w:rFonts w:ascii="Times New Roman" w:hAnsi="Times New Roman" w:cs="Times New Roman"/>
          <w:sz w:val="24"/>
          <w:szCs w:val="24"/>
        </w:rPr>
        <w:t xml:space="preserve"> disebut estrogen. </w:t>
      </w:r>
      <w:proofErr w:type="gramStart"/>
      <w:r>
        <w:rPr>
          <w:rFonts w:ascii="Times New Roman" w:hAnsi="Times New Roman" w:cs="Times New Roman"/>
          <w:sz w:val="24"/>
          <w:szCs w:val="24"/>
        </w:rPr>
        <w:t>LH bekerja mempengaruhi folikel sehingga berkembang korpus</w:t>
      </w:r>
      <w:r>
        <w:rPr>
          <w:rFonts w:ascii="Times New Roman" w:hAnsi="Times New Roman" w:cs="Times New Roman"/>
          <w:sz w:val="24"/>
          <w:szCs w:val="24"/>
          <w:lang w:val="id-ID"/>
        </w:rPr>
        <w:t xml:space="preserve"> </w:t>
      </w:r>
      <w:r>
        <w:rPr>
          <w:rFonts w:ascii="Times New Roman" w:hAnsi="Times New Roman" w:cs="Times New Roman"/>
          <w:sz w:val="24"/>
          <w:szCs w:val="24"/>
        </w:rPr>
        <w:t>luteum.</w:t>
      </w:r>
      <w:proofErr w:type="gramEnd"/>
      <w:r>
        <w:rPr>
          <w:rFonts w:ascii="Times New Roman" w:hAnsi="Times New Roman" w:cs="Times New Roman"/>
          <w:sz w:val="24"/>
          <w:szCs w:val="24"/>
        </w:rPr>
        <w:t xml:space="preserve"> Selanjutnya, korpos luteum memproduksi </w:t>
      </w:r>
      <w:proofErr w:type="gramStart"/>
      <w:r>
        <w:rPr>
          <w:rFonts w:ascii="Times New Roman" w:hAnsi="Times New Roman" w:cs="Times New Roman"/>
          <w:sz w:val="24"/>
          <w:szCs w:val="24"/>
        </w:rPr>
        <w:t>progesterone</w:t>
      </w:r>
      <w:r>
        <w:rPr>
          <w:rFonts w:ascii="Times New Roman" w:hAnsi="Times New Roman" w:cs="Times New Roman"/>
          <w:sz w:val="24"/>
          <w:szCs w:val="24"/>
          <w:lang w:val="id-ID"/>
        </w:rPr>
        <w:t>(</w:t>
      </w:r>
      <w:proofErr w:type="gramEnd"/>
      <w:r>
        <w:rPr>
          <w:rFonts w:ascii="Times New Roman" w:hAnsi="Times New Roman" w:cs="Times New Roman"/>
          <w:sz w:val="24"/>
          <w:szCs w:val="24"/>
          <w:lang w:val="id-ID"/>
        </w:rPr>
        <w:t>Pratiwi,2009 : 166)</w:t>
      </w:r>
    </w:p>
    <w:p w:rsidR="000E4F5C" w:rsidRDefault="005C1A1A"/>
    <w:sectPr w:rsidR="000E4F5C" w:rsidSect="00830BA7">
      <w:headerReference w:type="default" r:id="rId9"/>
      <w:pgSz w:w="11906" w:h="16838" w:code="9"/>
      <w:pgMar w:top="2268" w:right="1701" w:bottom="1701" w:left="2268" w:header="709" w:footer="709" w:gutter="0"/>
      <w:pgNumType w:start="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1A1A" w:rsidRDefault="005C1A1A" w:rsidP="00830BA7">
      <w:pPr>
        <w:spacing w:after="0" w:line="240" w:lineRule="auto"/>
      </w:pPr>
      <w:r>
        <w:separator/>
      </w:r>
    </w:p>
  </w:endnote>
  <w:endnote w:type="continuationSeparator" w:id="0">
    <w:p w:rsidR="005C1A1A" w:rsidRDefault="005C1A1A" w:rsidP="00830B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1A1A" w:rsidRDefault="005C1A1A" w:rsidP="00830BA7">
      <w:pPr>
        <w:spacing w:after="0" w:line="240" w:lineRule="auto"/>
      </w:pPr>
      <w:r>
        <w:separator/>
      </w:r>
    </w:p>
  </w:footnote>
  <w:footnote w:type="continuationSeparator" w:id="0">
    <w:p w:rsidR="005C1A1A" w:rsidRDefault="005C1A1A" w:rsidP="00830BA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5144873"/>
      <w:docPartObj>
        <w:docPartGallery w:val="Page Numbers (Top of Page)"/>
        <w:docPartUnique/>
      </w:docPartObj>
    </w:sdtPr>
    <w:sdtEndPr>
      <w:rPr>
        <w:noProof/>
      </w:rPr>
    </w:sdtEndPr>
    <w:sdtContent>
      <w:p w:rsidR="00830BA7" w:rsidRDefault="00830BA7">
        <w:pPr>
          <w:pStyle w:val="Header"/>
          <w:jc w:val="right"/>
        </w:pPr>
        <w:r>
          <w:fldChar w:fldCharType="begin"/>
        </w:r>
        <w:r>
          <w:instrText xml:space="preserve"> PAGE   \* MERGEFORMAT </w:instrText>
        </w:r>
        <w:r>
          <w:fldChar w:fldCharType="separate"/>
        </w:r>
        <w:r>
          <w:rPr>
            <w:noProof/>
          </w:rPr>
          <w:t>8</w:t>
        </w:r>
        <w:r>
          <w:rPr>
            <w:noProof/>
          </w:rPr>
          <w:fldChar w:fldCharType="end"/>
        </w:r>
      </w:p>
    </w:sdtContent>
  </w:sdt>
  <w:p w:rsidR="00830BA7" w:rsidRDefault="00830BA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2A0"/>
    <w:multiLevelType w:val="hybridMultilevel"/>
    <w:tmpl w:val="29F62726"/>
    <w:lvl w:ilvl="0" w:tplc="B196354C">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
    <w:nsid w:val="04056705"/>
    <w:multiLevelType w:val="hybridMultilevel"/>
    <w:tmpl w:val="033A2348"/>
    <w:lvl w:ilvl="0" w:tplc="E6AC05A6">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46C47F7"/>
    <w:multiLevelType w:val="hybridMultilevel"/>
    <w:tmpl w:val="1036690E"/>
    <w:lvl w:ilvl="0" w:tplc="04090019">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3">
    <w:nsid w:val="09831023"/>
    <w:multiLevelType w:val="hybridMultilevel"/>
    <w:tmpl w:val="C2B8BC48"/>
    <w:lvl w:ilvl="0" w:tplc="0409000F">
      <w:start w:val="1"/>
      <w:numFmt w:val="decimal"/>
      <w:lvlText w:val="%1."/>
      <w:lvlJc w:val="left"/>
      <w:pPr>
        <w:ind w:left="1146" w:hanging="360"/>
      </w:pPr>
      <w:rPr>
        <w:rFonts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nsid w:val="12AB5BEA"/>
    <w:multiLevelType w:val="hybridMultilevel"/>
    <w:tmpl w:val="10FAAA70"/>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14163A21"/>
    <w:multiLevelType w:val="hybridMultilevel"/>
    <w:tmpl w:val="95F6AABE"/>
    <w:lvl w:ilvl="0" w:tplc="D056F398">
      <w:start w:val="1"/>
      <w:numFmt w:val="upp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6">
    <w:nsid w:val="14314B19"/>
    <w:multiLevelType w:val="hybridMultilevel"/>
    <w:tmpl w:val="B6149290"/>
    <w:lvl w:ilvl="0" w:tplc="0421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7">
    <w:nsid w:val="21771204"/>
    <w:multiLevelType w:val="hybridMultilevel"/>
    <w:tmpl w:val="C93EC9BC"/>
    <w:lvl w:ilvl="0" w:tplc="04090019">
      <w:start w:val="1"/>
      <w:numFmt w:val="lowerLetter"/>
      <w:lvlText w:val="%1."/>
      <w:lvlJc w:val="left"/>
      <w:pPr>
        <w:ind w:left="644"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8">
    <w:nsid w:val="29F71229"/>
    <w:multiLevelType w:val="hybridMultilevel"/>
    <w:tmpl w:val="A80076AE"/>
    <w:lvl w:ilvl="0" w:tplc="35682B26">
      <w:start w:val="1"/>
      <w:numFmt w:val="decimal"/>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9">
    <w:nsid w:val="3408563A"/>
    <w:multiLevelType w:val="hybridMultilevel"/>
    <w:tmpl w:val="287A5284"/>
    <w:lvl w:ilvl="0" w:tplc="E9C259C4">
      <w:start w:val="1"/>
      <w:numFmt w:val="lowerLetter"/>
      <w:lvlText w:val="%1."/>
      <w:lvlJc w:val="left"/>
      <w:pPr>
        <w:ind w:left="1146" w:hanging="360"/>
      </w:pPr>
      <w:rPr>
        <w:rFonts w:hint="default"/>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nsid w:val="350A029D"/>
    <w:multiLevelType w:val="hybridMultilevel"/>
    <w:tmpl w:val="F9DE704E"/>
    <w:lvl w:ilvl="0" w:tplc="90348692">
      <w:start w:val="1"/>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1">
    <w:nsid w:val="3E450E34"/>
    <w:multiLevelType w:val="hybridMultilevel"/>
    <w:tmpl w:val="22CE827C"/>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2">
    <w:nsid w:val="3EDD5BBD"/>
    <w:multiLevelType w:val="hybridMultilevel"/>
    <w:tmpl w:val="C2328636"/>
    <w:lvl w:ilvl="0" w:tplc="26341346">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nsid w:val="3FA67B8A"/>
    <w:multiLevelType w:val="hybridMultilevel"/>
    <w:tmpl w:val="BCAEDF0A"/>
    <w:lvl w:ilvl="0" w:tplc="5BAC35FE">
      <w:start w:val="1"/>
      <w:numFmt w:val="decimal"/>
      <w:lvlText w:val="%1."/>
      <w:lvlJc w:val="left"/>
      <w:pPr>
        <w:ind w:left="1506" w:hanging="360"/>
      </w:pPr>
      <w:rPr>
        <w:rFonts w:hint="default"/>
        <w:i/>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14">
    <w:nsid w:val="4273768B"/>
    <w:multiLevelType w:val="hybridMultilevel"/>
    <w:tmpl w:val="07688256"/>
    <w:lvl w:ilvl="0" w:tplc="A19EA6E0">
      <w:start w:val="1"/>
      <w:numFmt w:val="lowerLetter"/>
      <w:lvlText w:val="%1"/>
      <w:lvlJc w:val="left"/>
      <w:pPr>
        <w:ind w:left="1146" w:hanging="360"/>
      </w:pPr>
      <w:rPr>
        <w:rFonts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nsid w:val="5DFD0EDA"/>
    <w:multiLevelType w:val="hybridMultilevel"/>
    <w:tmpl w:val="ED2650D6"/>
    <w:lvl w:ilvl="0" w:tplc="C8620FF0">
      <w:start w:val="2"/>
      <w:numFmt w:val="decimal"/>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6">
    <w:nsid w:val="6BEC1571"/>
    <w:multiLevelType w:val="hybridMultilevel"/>
    <w:tmpl w:val="70EA45E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7"/>
  </w:num>
  <w:num w:numId="2">
    <w:abstractNumId w:val="3"/>
  </w:num>
  <w:num w:numId="3">
    <w:abstractNumId w:val="4"/>
  </w:num>
  <w:num w:numId="4">
    <w:abstractNumId w:val="2"/>
  </w:num>
  <w:num w:numId="5">
    <w:abstractNumId w:val="6"/>
  </w:num>
  <w:num w:numId="6">
    <w:abstractNumId w:val="5"/>
  </w:num>
  <w:num w:numId="7">
    <w:abstractNumId w:val="16"/>
  </w:num>
  <w:num w:numId="8">
    <w:abstractNumId w:val="10"/>
  </w:num>
  <w:num w:numId="9">
    <w:abstractNumId w:val="9"/>
  </w:num>
  <w:num w:numId="10">
    <w:abstractNumId w:val="0"/>
  </w:num>
  <w:num w:numId="11">
    <w:abstractNumId w:val="11"/>
  </w:num>
  <w:num w:numId="12">
    <w:abstractNumId w:val="13"/>
  </w:num>
  <w:num w:numId="13">
    <w:abstractNumId w:val="15"/>
  </w:num>
  <w:num w:numId="14">
    <w:abstractNumId w:val="12"/>
  </w:num>
  <w:num w:numId="15">
    <w:abstractNumId w:val="8"/>
  </w:num>
  <w:num w:numId="16">
    <w:abstractNumId w:val="1"/>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0BA7"/>
    <w:rsid w:val="005C1A1A"/>
    <w:rsid w:val="00830BA7"/>
    <w:rsid w:val="00D253E7"/>
    <w:rsid w:val="00FB76F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BA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BA7"/>
    <w:pPr>
      <w:ind w:left="720"/>
      <w:contextualSpacing/>
    </w:pPr>
  </w:style>
  <w:style w:type="paragraph" w:styleId="Header">
    <w:name w:val="header"/>
    <w:basedOn w:val="Normal"/>
    <w:link w:val="HeaderChar"/>
    <w:uiPriority w:val="99"/>
    <w:unhideWhenUsed/>
    <w:rsid w:val="00830B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BA7"/>
    <w:rPr>
      <w:lang w:val="en-US"/>
    </w:rPr>
  </w:style>
  <w:style w:type="paragraph" w:styleId="Footer">
    <w:name w:val="footer"/>
    <w:basedOn w:val="Normal"/>
    <w:link w:val="FooterChar"/>
    <w:uiPriority w:val="99"/>
    <w:unhideWhenUsed/>
    <w:rsid w:val="00830B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BA7"/>
    <w:rPr>
      <w:lang w:val="en-US"/>
    </w:rPr>
  </w:style>
  <w:style w:type="paragraph" w:styleId="BalloonText">
    <w:name w:val="Balloon Text"/>
    <w:basedOn w:val="Normal"/>
    <w:link w:val="BalloonTextChar"/>
    <w:uiPriority w:val="99"/>
    <w:semiHidden/>
    <w:unhideWhenUsed/>
    <w:rsid w:val="00830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BA7"/>
    <w:rPr>
      <w:rFonts w:ascii="Tahoma"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BA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0BA7"/>
    <w:pPr>
      <w:ind w:left="720"/>
      <w:contextualSpacing/>
    </w:pPr>
  </w:style>
  <w:style w:type="paragraph" w:styleId="Header">
    <w:name w:val="header"/>
    <w:basedOn w:val="Normal"/>
    <w:link w:val="HeaderChar"/>
    <w:uiPriority w:val="99"/>
    <w:unhideWhenUsed/>
    <w:rsid w:val="00830B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0BA7"/>
    <w:rPr>
      <w:lang w:val="en-US"/>
    </w:rPr>
  </w:style>
  <w:style w:type="paragraph" w:styleId="Footer">
    <w:name w:val="footer"/>
    <w:basedOn w:val="Normal"/>
    <w:link w:val="FooterChar"/>
    <w:uiPriority w:val="99"/>
    <w:unhideWhenUsed/>
    <w:rsid w:val="00830B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0BA7"/>
    <w:rPr>
      <w:lang w:val="en-US"/>
    </w:rPr>
  </w:style>
  <w:style w:type="paragraph" w:styleId="BalloonText">
    <w:name w:val="Balloon Text"/>
    <w:basedOn w:val="Normal"/>
    <w:link w:val="BalloonTextChar"/>
    <w:uiPriority w:val="99"/>
    <w:semiHidden/>
    <w:unhideWhenUsed/>
    <w:rsid w:val="00830B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0BA7"/>
    <w:rPr>
      <w:rFonts w:ascii="Tahoma"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2474</Words>
  <Characters>14108</Characters>
  <Application>Microsoft Office Word</Application>
  <DocSecurity>0</DocSecurity>
  <Lines>117</Lines>
  <Paragraphs>33</Paragraphs>
  <ScaleCrop>false</ScaleCrop>
  <Company/>
  <LinksUpToDate>false</LinksUpToDate>
  <CharactersWithSpaces>16549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1</cp:revision>
  <dcterms:created xsi:type="dcterms:W3CDTF">2012-11-21T12:38:00Z</dcterms:created>
  <dcterms:modified xsi:type="dcterms:W3CDTF">2012-11-21T12:40:00Z</dcterms:modified>
</cp:coreProperties>
</file>