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4D78" w14:textId="77777777" w:rsidR="008D08FA" w:rsidRDefault="008D08FA" w:rsidP="008D08FA">
      <w:pPr>
        <w:spacing w:after="287" w:line="265" w:lineRule="auto"/>
        <w:ind w:right="2"/>
        <w:jc w:val="center"/>
      </w:pPr>
      <w:r>
        <w:rPr>
          <w:rFonts w:ascii="Times New Roman" w:eastAsia="Times New Roman" w:hAnsi="Times New Roman" w:cs="Times New Roman"/>
          <w:b/>
          <w:sz w:val="28"/>
        </w:rPr>
        <w:t xml:space="preserve">CHAPTER V </w:t>
      </w:r>
    </w:p>
    <w:p w14:paraId="69F8EF2D" w14:textId="77777777" w:rsidR="008D08FA" w:rsidRDefault="008D08FA" w:rsidP="008D08FA">
      <w:pPr>
        <w:spacing w:after="247" w:line="265" w:lineRule="auto"/>
        <w:ind w:right="4"/>
        <w:jc w:val="center"/>
      </w:pPr>
      <w:r>
        <w:rPr>
          <w:rFonts w:ascii="Times New Roman" w:eastAsia="Times New Roman" w:hAnsi="Times New Roman" w:cs="Times New Roman"/>
          <w:b/>
          <w:sz w:val="28"/>
        </w:rPr>
        <w:t xml:space="preserve">CONCLUSIONS AND RECOMMENDATIONS </w:t>
      </w:r>
    </w:p>
    <w:p w14:paraId="0DFC717C" w14:textId="77777777" w:rsidR="008D08FA" w:rsidRDefault="008D08FA" w:rsidP="008D08FA">
      <w:pPr>
        <w:spacing w:after="248" w:line="259" w:lineRule="auto"/>
      </w:pPr>
      <w:r>
        <w:rPr>
          <w:rFonts w:ascii="Times New Roman" w:eastAsia="Times New Roman" w:hAnsi="Times New Roman" w:cs="Times New Roman"/>
          <w:b/>
        </w:rPr>
        <w:t xml:space="preserve"> </w:t>
      </w:r>
    </w:p>
    <w:p w14:paraId="289A573F" w14:textId="77777777" w:rsidR="008D08FA" w:rsidRDefault="008D08FA" w:rsidP="008D08FA">
      <w:r>
        <w:t xml:space="preserve"> While the previous chapter have discussed and explored the study, this last chapter presents the conclusions from the result obtained, besides, it also gives some suggestions for the readers especially for the further study in analyzing the research in this field. </w:t>
      </w:r>
    </w:p>
    <w:p w14:paraId="4411E461" w14:textId="77777777" w:rsidR="008D08FA" w:rsidRDefault="008D08FA" w:rsidP="008D08FA">
      <w:pPr>
        <w:pStyle w:val="Heading2"/>
        <w:tabs>
          <w:tab w:val="center" w:pos="1340"/>
        </w:tabs>
        <w:ind w:left="-15"/>
      </w:pPr>
      <w:r>
        <w:t>A.</w:t>
      </w:r>
      <w:r>
        <w:rPr>
          <w:rFonts w:ascii="Arial" w:eastAsia="Arial" w:hAnsi="Arial" w:cs="Arial"/>
        </w:rPr>
        <w:t xml:space="preserve"> </w:t>
      </w:r>
      <w:r>
        <w:rPr>
          <w:rFonts w:ascii="Arial" w:eastAsia="Arial" w:hAnsi="Arial" w:cs="Arial"/>
        </w:rPr>
        <w:tab/>
      </w:r>
      <w:r>
        <w:t xml:space="preserve">Conclusions </w:t>
      </w:r>
    </w:p>
    <w:p w14:paraId="7D732491" w14:textId="77777777" w:rsidR="008D08FA" w:rsidRDefault="008D08FA" w:rsidP="008D08FA">
      <w:pPr>
        <w:ind w:firstLine="721"/>
      </w:pPr>
      <w:r>
        <w:t xml:space="preserve">The objective of this study is to investigate the type of speech acts used by the characters in </w:t>
      </w:r>
      <w:r>
        <w:rPr>
          <w:rFonts w:ascii="Times New Roman" w:eastAsia="Times New Roman" w:hAnsi="Times New Roman" w:cs="Times New Roman"/>
          <w:i/>
        </w:rPr>
        <w:t>“The Dark Knight Movie”</w:t>
      </w:r>
      <w:r>
        <w:t xml:space="preserve">. This research shows that speech acts focus on the speaker‟s utterance while he or she is doing something. People can do everything through their utterances, such as: requesting, questioning, asserting, apologizing, inviting, etc; therefore, it can be concluded that the utterance produced by the characters in </w:t>
      </w:r>
      <w:r>
        <w:rPr>
          <w:rFonts w:ascii="Times New Roman" w:eastAsia="Times New Roman" w:hAnsi="Times New Roman" w:cs="Times New Roman"/>
          <w:i/>
        </w:rPr>
        <w:t>“The Dark Knight”</w:t>
      </w:r>
      <w:r>
        <w:t xml:space="preserve"> movie belong to speech acts. They have performed speech acts proposed by Searle.  </w:t>
      </w:r>
    </w:p>
    <w:p w14:paraId="454ECBE2" w14:textId="77777777" w:rsidR="008D08FA" w:rsidRDefault="008D08FA" w:rsidP="008D08FA">
      <w:pPr>
        <w:spacing w:after="425"/>
        <w:ind w:firstLine="721"/>
      </w:pPr>
      <w:r>
        <w:t xml:space="preserve">Every utterances produced by the character has illocutionary acts. First, there are the form of representative 240 items (37,03%) which are stating, making critisizm, asserting, and affirming. Those forms are found when the speaker represents a state of affairs. Second, the forms of directive 274 items (42,28%) covers invitating, questioning, persuading, commanding, begging, insisting, asking, warning, requesting, challenge, ordering, and suggesting. Those happen when the speaker wants someone to do something. Third, the form of commissive 66 items (10,18%) consists of guarantee, offering, swear, promising, and vowing. </w:t>
      </w:r>
    </w:p>
    <w:p w14:paraId="7AF064A8" w14:textId="77777777" w:rsidR="008D08FA" w:rsidRDefault="008D08FA" w:rsidP="008D08FA">
      <w:pPr>
        <w:spacing w:after="10" w:line="249" w:lineRule="auto"/>
        <w:ind w:left="367" w:right="365"/>
        <w:jc w:val="center"/>
      </w:pPr>
      <w:r>
        <w:t xml:space="preserve">52 </w:t>
      </w:r>
    </w:p>
    <w:p w14:paraId="73526CC6" w14:textId="77777777" w:rsidR="008D08FA" w:rsidRDefault="008D08FA" w:rsidP="008D08FA">
      <w:pPr>
        <w:spacing w:after="0" w:line="259" w:lineRule="auto"/>
        <w:ind w:left="52"/>
        <w:jc w:val="center"/>
      </w:pPr>
      <w:r>
        <w:t xml:space="preserve"> </w:t>
      </w:r>
    </w:p>
    <w:p w14:paraId="31690252" w14:textId="77777777" w:rsidR="008D08FA" w:rsidRDefault="008D08FA" w:rsidP="008D08FA">
      <w:r>
        <w:t xml:space="preserve">Those are found when the speaker commits himself to perform action. Fourth, the form of expressive speech acts 68 items (10,49%) comprises of critic, appreciating, dislike, deploring, joy, pleasure, regretting, worrying, and detest. Those happen when the speaker expresses his or her feeling. The last, the type of declarative is only dismissing. The type of declaratives are not found in this movie because the speaker does not have a special institutional rule.  </w:t>
      </w:r>
    </w:p>
    <w:p w14:paraId="248AC9D9" w14:textId="77777777" w:rsidR="008D08FA" w:rsidRDefault="008D08FA" w:rsidP="008D08FA">
      <w:pPr>
        <w:ind w:firstLine="721"/>
      </w:pPr>
      <w:r>
        <w:t>Generally, the utterances produced by most of the speakers in this movie belong to directives in which the speaker wants someone else to do something. Based on the findings, it concludes that the most utterances used by the characters in</w:t>
      </w:r>
      <w:r>
        <w:rPr>
          <w:rFonts w:ascii="Times New Roman" w:eastAsia="Times New Roman" w:hAnsi="Times New Roman" w:cs="Times New Roman"/>
          <w:i/>
        </w:rPr>
        <w:t xml:space="preserve"> “The Dark Knight” </w:t>
      </w:r>
      <w:r>
        <w:t xml:space="preserve">movie are directives. Most of the characters used the directives since he or she asks something that needs a responding or answering from the hearer. </w:t>
      </w:r>
    </w:p>
    <w:p w14:paraId="7B6E5D4D" w14:textId="77777777" w:rsidR="008D08FA" w:rsidRDefault="008D08FA" w:rsidP="008D08FA">
      <w:pPr>
        <w:pStyle w:val="Heading2"/>
        <w:tabs>
          <w:tab w:val="center" w:pos="1666"/>
        </w:tabs>
        <w:ind w:left="-15"/>
      </w:pPr>
      <w:r>
        <w:lastRenderedPageBreak/>
        <w:t>B.</w:t>
      </w:r>
      <w:r>
        <w:rPr>
          <w:rFonts w:ascii="Arial" w:eastAsia="Arial" w:hAnsi="Arial" w:cs="Arial"/>
        </w:rPr>
        <w:t xml:space="preserve"> </w:t>
      </w:r>
      <w:r>
        <w:rPr>
          <w:rFonts w:ascii="Arial" w:eastAsia="Arial" w:hAnsi="Arial" w:cs="Arial"/>
        </w:rPr>
        <w:tab/>
      </w:r>
      <w:r>
        <w:t xml:space="preserve">Recommendations </w:t>
      </w:r>
    </w:p>
    <w:p w14:paraId="53FE3A26" w14:textId="77777777" w:rsidR="008D08FA" w:rsidRDefault="008D08FA" w:rsidP="008D08FA">
      <w:pPr>
        <w:ind w:firstLine="721"/>
      </w:pPr>
      <w:r>
        <w:t xml:space="preserve">Regarding to the analysis and discussion of the study in the previous chapter, the writer proposes some suggestions that might be helpful for the further study which involves the same content with this study; furthermore, the further study may fix or complete this study. In details, the further study can consider the following suggestions: </w:t>
      </w:r>
    </w:p>
    <w:p w14:paraId="5B09A24A" w14:textId="77777777" w:rsidR="008D08FA" w:rsidRDefault="008D08FA" w:rsidP="008D08FA">
      <w:pPr>
        <w:ind w:firstLine="721"/>
      </w:pPr>
      <w:r>
        <w:t xml:space="preserve">Since the speech acts theory proposed by Austin and Searle is a wide theory, the further study can find out the more specific theory to obtain a better result. It can be focused on one speech act or compare two type of speech acts that most occur. </w:t>
      </w:r>
    </w:p>
    <w:p w14:paraId="1BA3CC99" w14:textId="77777777" w:rsidR="008D08FA" w:rsidRDefault="008D08FA" w:rsidP="008D08FA">
      <w:pPr>
        <w:spacing w:after="0" w:line="259" w:lineRule="auto"/>
        <w:ind w:right="-4"/>
        <w:jc w:val="right"/>
      </w:pPr>
      <w:r>
        <w:t xml:space="preserve">54 </w:t>
      </w:r>
    </w:p>
    <w:p w14:paraId="75ECC9A5" w14:textId="77777777" w:rsidR="008D08FA" w:rsidRDefault="008D08FA" w:rsidP="008D08FA">
      <w:pPr>
        <w:spacing w:after="995" w:line="259" w:lineRule="auto"/>
      </w:pPr>
      <w:r>
        <w:t xml:space="preserve"> </w:t>
      </w:r>
    </w:p>
    <w:p w14:paraId="1800A466" w14:textId="77777777" w:rsidR="008D08FA" w:rsidRDefault="008D08FA" w:rsidP="008D08FA">
      <w:pPr>
        <w:ind w:firstLine="721"/>
      </w:pPr>
      <w:r>
        <w:t xml:space="preserve">To obtain an adequate study, a better research design is suggested to analyze each type of speech acts in a new comprehensive research. Hopefully, the further study will be conducted and analyzed carefully to get a better result; moreover, it can be more valuable if the next study is completed by various theories in current time. </w:t>
      </w:r>
    </w:p>
    <w:p w14:paraId="6BAF8E6E" w14:textId="77777777" w:rsidR="008D08FA" w:rsidRDefault="008D08FA" w:rsidP="008D08FA">
      <w:pPr>
        <w:ind w:firstLine="721"/>
      </w:pPr>
      <w:r>
        <w:t xml:space="preserve">In this study, the researcher does not find the type of declarative acts; therefore, it is suggested for the next researchers who are interested in studying more about speech acts to investigate an object which might content declarative illocutionary acts. </w:t>
      </w:r>
    </w:p>
    <w:p w14:paraId="48F806B3" w14:textId="77777777" w:rsidR="008D08FA" w:rsidRDefault="008D08FA" w:rsidP="008D08FA">
      <w:pPr>
        <w:spacing w:after="256" w:line="259" w:lineRule="auto"/>
      </w:pPr>
      <w:r>
        <w:t xml:space="preserve"> </w:t>
      </w:r>
    </w:p>
    <w:p w14:paraId="6E25DADD" w14:textId="77777777" w:rsidR="008D08FA" w:rsidRDefault="008D08FA" w:rsidP="008D08FA">
      <w:pPr>
        <w:spacing w:after="252" w:line="259" w:lineRule="auto"/>
        <w:ind w:left="721"/>
      </w:pPr>
      <w:r>
        <w:rPr>
          <w:rFonts w:ascii="Times New Roman" w:eastAsia="Times New Roman" w:hAnsi="Times New Roman" w:cs="Times New Roman"/>
          <w:b/>
        </w:rPr>
        <w:t xml:space="preserve"> </w:t>
      </w:r>
    </w:p>
    <w:p w14:paraId="1AD50865" w14:textId="77777777" w:rsidR="008D08FA" w:rsidRDefault="008D08FA"/>
    <w:sectPr w:rsidR="008D08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FA"/>
    <w:rsid w:val="008D08FA"/>
    <w:rsid w:val="00AC0B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BE38C"/>
  <w15:chartTrackingRefBased/>
  <w15:docId w15:val="{1369EE2D-C9F0-4FC1-A866-09281335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8FA"/>
  </w:style>
  <w:style w:type="paragraph" w:styleId="Heading1">
    <w:name w:val="heading 1"/>
    <w:basedOn w:val="Normal"/>
    <w:next w:val="Normal"/>
    <w:link w:val="Heading1Char"/>
    <w:uiPriority w:val="9"/>
    <w:qFormat/>
    <w:rsid w:val="008D08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D08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08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08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08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0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8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D08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08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08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08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0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8FA"/>
    <w:rPr>
      <w:rFonts w:eastAsiaTheme="majorEastAsia" w:cstheme="majorBidi"/>
      <w:color w:val="272727" w:themeColor="text1" w:themeTint="D8"/>
    </w:rPr>
  </w:style>
  <w:style w:type="paragraph" w:styleId="Title">
    <w:name w:val="Title"/>
    <w:basedOn w:val="Normal"/>
    <w:next w:val="Normal"/>
    <w:link w:val="TitleChar"/>
    <w:uiPriority w:val="10"/>
    <w:qFormat/>
    <w:rsid w:val="008D0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8FA"/>
    <w:pPr>
      <w:spacing w:before="160"/>
      <w:jc w:val="center"/>
    </w:pPr>
    <w:rPr>
      <w:i/>
      <w:iCs/>
      <w:color w:val="404040" w:themeColor="text1" w:themeTint="BF"/>
    </w:rPr>
  </w:style>
  <w:style w:type="character" w:customStyle="1" w:styleId="QuoteChar">
    <w:name w:val="Quote Char"/>
    <w:basedOn w:val="DefaultParagraphFont"/>
    <w:link w:val="Quote"/>
    <w:uiPriority w:val="29"/>
    <w:rsid w:val="008D08FA"/>
    <w:rPr>
      <w:i/>
      <w:iCs/>
      <w:color w:val="404040" w:themeColor="text1" w:themeTint="BF"/>
    </w:rPr>
  </w:style>
  <w:style w:type="paragraph" w:styleId="ListParagraph">
    <w:name w:val="List Paragraph"/>
    <w:basedOn w:val="Normal"/>
    <w:uiPriority w:val="34"/>
    <w:qFormat/>
    <w:rsid w:val="008D08FA"/>
    <w:pPr>
      <w:ind w:left="720"/>
      <w:contextualSpacing/>
    </w:pPr>
  </w:style>
  <w:style w:type="character" w:styleId="IntenseEmphasis">
    <w:name w:val="Intense Emphasis"/>
    <w:basedOn w:val="DefaultParagraphFont"/>
    <w:uiPriority w:val="21"/>
    <w:qFormat/>
    <w:rsid w:val="008D08FA"/>
    <w:rPr>
      <w:i/>
      <w:iCs/>
      <w:color w:val="2F5496" w:themeColor="accent1" w:themeShade="BF"/>
    </w:rPr>
  </w:style>
  <w:style w:type="paragraph" w:styleId="IntenseQuote">
    <w:name w:val="Intense Quote"/>
    <w:basedOn w:val="Normal"/>
    <w:next w:val="Normal"/>
    <w:link w:val="IntenseQuoteChar"/>
    <w:uiPriority w:val="30"/>
    <w:qFormat/>
    <w:rsid w:val="008D08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08FA"/>
    <w:rPr>
      <w:i/>
      <w:iCs/>
      <w:color w:val="2F5496" w:themeColor="accent1" w:themeShade="BF"/>
    </w:rPr>
  </w:style>
  <w:style w:type="character" w:styleId="IntenseReference">
    <w:name w:val="Intense Reference"/>
    <w:basedOn w:val="DefaultParagraphFont"/>
    <w:uiPriority w:val="32"/>
    <w:qFormat/>
    <w:rsid w:val="008D08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2026-07-07T02:50:00Z</dcterms:created>
  <dcterms:modified xsi:type="dcterms:W3CDTF">2026-07-07T02:51:00Z</dcterms:modified>
</cp:coreProperties>
</file>