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672CF" w14:textId="77777777" w:rsidR="00CA7358" w:rsidRPr="009160FA" w:rsidRDefault="00CA7358" w:rsidP="00CA7358">
      <w:pPr>
        <w:pStyle w:val="Heading1"/>
        <w:spacing w:line="480" w:lineRule="auto"/>
        <w:jc w:val="center"/>
        <w:rPr>
          <w:rFonts w:ascii="Times New Roman" w:hAnsi="Times New Roman"/>
        </w:rPr>
      </w:pPr>
      <w:bookmarkStart w:id="0" w:name="_Toc403456656"/>
      <w:r w:rsidRPr="009160FA">
        <w:rPr>
          <w:rFonts w:ascii="Times New Roman" w:hAnsi="Times New Roman"/>
          <w:color w:val="auto"/>
        </w:rPr>
        <w:t>CHAPTER I</w:t>
      </w:r>
      <w:r w:rsidRPr="009160FA">
        <w:rPr>
          <w:rFonts w:ascii="Times New Roman" w:hAnsi="Times New Roman"/>
          <w:color w:val="auto"/>
        </w:rPr>
        <w:br/>
        <w:t>INTRODUCTION</w:t>
      </w:r>
      <w:bookmarkEnd w:id="0"/>
    </w:p>
    <w:p w14:paraId="6C1F50AE" w14:textId="77777777" w:rsidR="00CA7358" w:rsidRPr="009160FA" w:rsidRDefault="00CA7358" w:rsidP="00CA7358">
      <w:pPr>
        <w:pStyle w:val="Heading2"/>
        <w:numPr>
          <w:ilvl w:val="1"/>
          <w:numId w:val="4"/>
        </w:numPr>
        <w:spacing w:before="0" w:line="480" w:lineRule="auto"/>
        <w:ind w:left="1440"/>
        <w:rPr>
          <w:rFonts w:ascii="Times New Roman" w:hAnsi="Times New Roman"/>
          <w:color w:val="auto"/>
          <w:sz w:val="24"/>
          <w:szCs w:val="24"/>
        </w:rPr>
      </w:pPr>
      <w:bookmarkStart w:id="1" w:name="_Toc403456657"/>
      <w:r w:rsidRPr="009160FA">
        <w:rPr>
          <w:rFonts w:ascii="Times New Roman" w:hAnsi="Times New Roman"/>
          <w:color w:val="auto"/>
          <w:sz w:val="24"/>
          <w:szCs w:val="24"/>
        </w:rPr>
        <w:t>The Background of the Topic</w:t>
      </w:r>
      <w:bookmarkEnd w:id="1"/>
    </w:p>
    <w:p w14:paraId="0867091E" w14:textId="77777777" w:rsidR="00CA7358" w:rsidRPr="009160FA" w:rsidRDefault="00CA7358" w:rsidP="00CA7358">
      <w:pPr>
        <w:spacing w:after="0"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English is practiced in a variety of study, like education, sport, hotel, culinary and management. We have known what is called General English (GE) and English for Specific Purpose (ESP). Tom Hutchinson and Alan Waters (1986) says in his book “English for specific purposes” that General English is usually studied for exam purposes such as primary, secondary (US high school) and adult tertiary. English for Specific Purposes is an approach to language teaching in which all decisions as to content and method are based on the learner’s reason for learning.</w:t>
      </w:r>
    </w:p>
    <w:p w14:paraId="73D57892" w14:textId="77777777" w:rsidR="00CA7358" w:rsidRPr="009160FA" w:rsidRDefault="00CA7358" w:rsidP="00CA7358">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Humans are one of the creatures God Almighty. Humans are given common sense and given so many advantages and difference with the other good creatures. In human life so many needs that must be completed. Such as needs of primary, secondary and tertiary. Needs that must be completed because it is a necessity in the lives of all human beings to live a life let alone their everyday lives.</w:t>
      </w:r>
    </w:p>
    <w:p w14:paraId="5F7F6D7A" w14:textId="77777777" w:rsidR="00CA7358" w:rsidRPr="009160FA" w:rsidRDefault="00CA7358" w:rsidP="00CA7358">
      <w:pPr>
        <w:tabs>
          <w:tab w:val="left" w:pos="1620"/>
          <w:tab w:val="left" w:pos="1890"/>
        </w:tabs>
        <w:spacing w:before="100" w:beforeAutospacing="1" w:after="100" w:afterAutospacing="1" w:line="24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According to “Eko</w:t>
      </w:r>
      <w:r w:rsidRPr="009160FA">
        <w:rPr>
          <w:rFonts w:ascii="Times New Roman" w:hAnsi="Times New Roman" w:cs="Times New Roman"/>
          <w:sz w:val="24"/>
          <w:szCs w:val="24"/>
          <w:lang w:val="id-ID"/>
        </w:rPr>
        <w:t>, Yuli</w:t>
      </w:r>
      <w:r w:rsidRPr="009160FA">
        <w:rPr>
          <w:rFonts w:ascii="Times New Roman" w:hAnsi="Times New Roman" w:cs="Times New Roman"/>
          <w:sz w:val="24"/>
          <w:szCs w:val="24"/>
        </w:rPr>
        <w:t xml:space="preserve"> (</w:t>
      </w:r>
      <w:r w:rsidRPr="009160FA">
        <w:rPr>
          <w:rFonts w:ascii="Times New Roman" w:hAnsi="Times New Roman" w:cs="Times New Roman"/>
          <w:sz w:val="24"/>
          <w:szCs w:val="24"/>
          <w:lang w:val="id-ID"/>
        </w:rPr>
        <w:t>2009</w:t>
      </w:r>
      <w:r w:rsidRPr="009160FA">
        <w:rPr>
          <w:rFonts w:ascii="Times New Roman" w:hAnsi="Times New Roman" w:cs="Times New Roman"/>
          <w:sz w:val="24"/>
          <w:szCs w:val="24"/>
        </w:rPr>
        <w:t>)</w:t>
      </w:r>
      <w:r w:rsidRPr="009160FA">
        <w:rPr>
          <w:rFonts w:ascii="Times New Roman" w:hAnsi="Times New Roman" w:cs="Times New Roman"/>
          <w:iCs/>
          <w:sz w:val="24"/>
          <w:szCs w:val="24"/>
        </w:rPr>
        <w:t xml:space="preserve"> stated that” </w:t>
      </w:r>
      <w:r w:rsidRPr="009160FA">
        <w:rPr>
          <w:rFonts w:ascii="Times New Roman" w:hAnsi="Times New Roman" w:cs="Times New Roman"/>
          <w:sz w:val="24"/>
          <w:szCs w:val="24"/>
        </w:rPr>
        <w:t>Kebutuhan menurut intensitasnya (tingkat kepentingannya), kebutuhan dibagi menjadi tiga, yaitu:</w:t>
      </w:r>
    </w:p>
    <w:p w14:paraId="3697C5A6" w14:textId="77777777" w:rsidR="00CA7358" w:rsidRPr="009160FA" w:rsidRDefault="00CA7358" w:rsidP="00CA7358">
      <w:pPr>
        <w:pStyle w:val="ListParagraph"/>
        <w:numPr>
          <w:ilvl w:val="0"/>
          <w:numId w:val="3"/>
        </w:numPr>
        <w:spacing w:before="100" w:beforeAutospacing="1" w:after="100" w:afterAutospacing="1" w:line="240" w:lineRule="auto"/>
        <w:ind w:left="990"/>
        <w:jc w:val="both"/>
        <w:rPr>
          <w:rFonts w:ascii="Times New Roman" w:hAnsi="Times New Roman" w:cs="Times New Roman"/>
          <w:sz w:val="24"/>
          <w:szCs w:val="24"/>
        </w:rPr>
      </w:pPr>
      <w:r w:rsidRPr="009160FA">
        <w:rPr>
          <w:rStyle w:val="hps"/>
          <w:rFonts w:ascii="Times New Roman" w:hAnsi="Times New Roman" w:cs="Times New Roman"/>
          <w:sz w:val="24"/>
          <w:szCs w:val="24"/>
        </w:rPr>
        <w:t>Primary needs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is an essential requirement in maintaining human life</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To be able to live humans need food</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water</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clothing</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and shelter</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This requirement is often referred to as the natural human need for food, clothing, and shelter</w:t>
      </w:r>
      <w:r w:rsidRPr="009160FA">
        <w:rPr>
          <w:rFonts w:ascii="Times New Roman" w:hAnsi="Times New Roman" w:cs="Times New Roman"/>
          <w:sz w:val="24"/>
          <w:szCs w:val="24"/>
        </w:rPr>
        <w:t xml:space="preserve">.  </w:t>
      </w:r>
    </w:p>
    <w:p w14:paraId="77865375" w14:textId="77777777" w:rsidR="00CA7358" w:rsidRPr="009160FA" w:rsidRDefault="00CA7358" w:rsidP="00CA7358">
      <w:pPr>
        <w:pStyle w:val="ListParagraph"/>
        <w:numPr>
          <w:ilvl w:val="0"/>
          <w:numId w:val="3"/>
        </w:numPr>
        <w:spacing w:before="100" w:beforeAutospacing="1" w:after="100" w:afterAutospacing="1" w:line="240" w:lineRule="auto"/>
        <w:ind w:left="990"/>
        <w:jc w:val="both"/>
        <w:rPr>
          <w:rFonts w:ascii="Times New Roman" w:hAnsi="Times New Roman" w:cs="Times New Roman"/>
          <w:sz w:val="24"/>
          <w:szCs w:val="24"/>
        </w:rPr>
      </w:pPr>
      <w:r w:rsidRPr="009160FA">
        <w:rPr>
          <w:rStyle w:val="hps"/>
          <w:rFonts w:ascii="Times New Roman" w:hAnsi="Times New Roman" w:cs="Times New Roman"/>
          <w:sz w:val="24"/>
          <w:szCs w:val="24"/>
        </w:rPr>
        <w:t>Secondary needs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the needs that are complementary and facilitate human</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The secondary needs to be met after the primary needs are met</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Once ordinary people eat</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drink</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and live</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how he will try to have house hold appliances such as televisions</w:t>
      </w:r>
      <w:r w:rsidRPr="009160FA">
        <w:rPr>
          <w:rFonts w:ascii="Times New Roman" w:hAnsi="Times New Roman" w:cs="Times New Roman"/>
          <w:sz w:val="24"/>
          <w:szCs w:val="24"/>
        </w:rPr>
        <w:t xml:space="preserve">, clocks, motorcycles </w:t>
      </w:r>
      <w:r w:rsidRPr="009160FA">
        <w:rPr>
          <w:rStyle w:val="hps"/>
          <w:rFonts w:ascii="Times New Roman" w:hAnsi="Times New Roman" w:cs="Times New Roman"/>
          <w:sz w:val="24"/>
          <w:szCs w:val="24"/>
        </w:rPr>
        <w:t>and so forth so that her life easier and enjoyable</w:t>
      </w:r>
      <w:r w:rsidRPr="009160FA">
        <w:rPr>
          <w:rFonts w:ascii="Times New Roman" w:hAnsi="Times New Roman" w:cs="Times New Roman"/>
          <w:sz w:val="24"/>
          <w:szCs w:val="24"/>
        </w:rPr>
        <w:t xml:space="preserve">. </w:t>
      </w:r>
    </w:p>
    <w:p w14:paraId="773CADC1" w14:textId="77777777" w:rsidR="00CA7358" w:rsidRPr="009160FA" w:rsidRDefault="00CA7358" w:rsidP="00CA7358">
      <w:pPr>
        <w:pStyle w:val="ListParagraph"/>
        <w:numPr>
          <w:ilvl w:val="0"/>
          <w:numId w:val="3"/>
        </w:numPr>
        <w:spacing w:before="100" w:beforeAutospacing="1" w:after="100" w:afterAutospacing="1" w:line="240" w:lineRule="auto"/>
        <w:ind w:left="990"/>
        <w:jc w:val="both"/>
        <w:rPr>
          <w:rFonts w:ascii="Times New Roman" w:hAnsi="Times New Roman" w:cs="Times New Roman"/>
          <w:sz w:val="24"/>
          <w:szCs w:val="24"/>
        </w:rPr>
      </w:pPr>
      <w:r w:rsidRPr="009160FA">
        <w:rPr>
          <w:rStyle w:val="hps"/>
          <w:rFonts w:ascii="Times New Roman" w:hAnsi="Times New Roman" w:cs="Times New Roman"/>
          <w:sz w:val="24"/>
          <w:szCs w:val="24"/>
        </w:rPr>
        <w:lastRenderedPageBreak/>
        <w:t>The need for tertiary is the sheer satisfaction of needs that is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an example of the need for luxury goods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such as cars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expensive jewelry</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and other luxury goods</w:t>
      </w:r>
      <w:r w:rsidRPr="009160FA">
        <w:rPr>
          <w:rFonts w:ascii="Times New Roman" w:hAnsi="Times New Roman" w:cs="Times New Roman"/>
          <w:sz w:val="24"/>
          <w:szCs w:val="24"/>
        </w:rPr>
        <w:t xml:space="preserve">. </w:t>
      </w:r>
      <w:r w:rsidRPr="009160FA">
        <w:rPr>
          <w:rStyle w:val="hps"/>
          <w:rFonts w:ascii="Times New Roman" w:hAnsi="Times New Roman" w:cs="Times New Roman"/>
          <w:sz w:val="24"/>
          <w:szCs w:val="24"/>
        </w:rPr>
        <w:t>This tertiary needs are met in order to increase in prestige (</w:t>
      </w:r>
      <w:r w:rsidRPr="009160FA">
        <w:rPr>
          <w:rFonts w:ascii="Times New Roman" w:hAnsi="Times New Roman" w:cs="Times New Roman"/>
          <w:sz w:val="24"/>
          <w:szCs w:val="24"/>
        </w:rPr>
        <w:t>status of a person)</w:t>
      </w:r>
      <w:r w:rsidRPr="009160FA">
        <w:rPr>
          <w:rFonts w:ascii="Times New Roman" w:hAnsi="Times New Roman" w:cs="Times New Roman"/>
          <w:iCs/>
          <w:sz w:val="24"/>
          <w:szCs w:val="24"/>
        </w:rPr>
        <w:t>.</w:t>
      </w:r>
    </w:p>
    <w:p w14:paraId="6DE2C7DC" w14:textId="77777777" w:rsidR="00CA7358" w:rsidRPr="009160FA" w:rsidRDefault="00CA7358" w:rsidP="00CA7358">
      <w:pPr>
        <w:spacing w:line="480" w:lineRule="auto"/>
        <w:ind w:firstLine="630"/>
        <w:jc w:val="both"/>
        <w:rPr>
          <w:rFonts w:ascii="Times New Roman" w:hAnsi="Times New Roman" w:cs="Times New Roman"/>
          <w:sz w:val="24"/>
          <w:szCs w:val="24"/>
        </w:rPr>
      </w:pPr>
      <w:r w:rsidRPr="009160FA">
        <w:rPr>
          <w:rFonts w:ascii="Times New Roman" w:hAnsi="Times New Roman" w:cs="Times New Roman"/>
          <w:sz w:val="24"/>
          <w:szCs w:val="24"/>
        </w:rPr>
        <w:t>From the three human needs that are most important are the primary requirement, it is indispensable staples that moment and never delay such as eating, drinking and dressing. Especially food, human cannot live and act if they are hungry because it could lead to a lack of concentration in daily activities. By eating, they could provide energy to the body and helps the immune system and increase its concentration and memory.</w:t>
      </w:r>
    </w:p>
    <w:p w14:paraId="301A41C7" w14:textId="77777777" w:rsidR="00CA7358" w:rsidRPr="009160FA" w:rsidRDefault="00CA7358" w:rsidP="00CA7358">
      <w:pPr>
        <w:spacing w:line="480" w:lineRule="auto"/>
        <w:ind w:firstLine="630"/>
        <w:jc w:val="both"/>
        <w:rPr>
          <w:rFonts w:ascii="Times New Roman" w:hAnsi="Times New Roman" w:cs="Times New Roman"/>
          <w:sz w:val="24"/>
          <w:szCs w:val="24"/>
        </w:rPr>
      </w:pPr>
      <w:r w:rsidRPr="009160FA">
        <w:rPr>
          <w:rFonts w:ascii="Times New Roman" w:hAnsi="Times New Roman" w:cs="Times New Roman"/>
          <w:sz w:val="24"/>
          <w:szCs w:val="24"/>
        </w:rPr>
        <w:t>In fact, the development of the world's food or culinary developments in the world very rapidly, many types of food that we often hear we even met in various places. As well as many ways to make to found the type of food, there are also terms in the culinary world according to Cambridge third edition “Term is a word expression used in relation to a particular subject, often to describe something official or technical”. Culinary food itself is contained in various parts of the world. According to the Oxford English Dictionary (1989) ed, Sv ' Culinary ‘: " Of or pertaining to a kitchen of or pertaining to cookery.</w:t>
      </w:r>
    </w:p>
    <w:p w14:paraId="7A5A36B2" w14:textId="77777777" w:rsidR="00CA7358" w:rsidRPr="009160FA" w:rsidRDefault="00CA7358" w:rsidP="00CA7358">
      <w:pPr>
        <w:spacing w:line="240" w:lineRule="auto"/>
        <w:ind w:firstLine="630"/>
        <w:jc w:val="both"/>
        <w:rPr>
          <w:rFonts w:ascii="Times New Roman" w:hAnsi="Times New Roman" w:cs="Times New Roman"/>
          <w:sz w:val="24"/>
          <w:szCs w:val="24"/>
        </w:rPr>
      </w:pPr>
      <w:r w:rsidRPr="009160FA">
        <w:rPr>
          <w:rFonts w:ascii="Times New Roman" w:hAnsi="Times New Roman" w:cs="Times New Roman"/>
          <w:sz w:val="24"/>
          <w:szCs w:val="24"/>
        </w:rPr>
        <w:t xml:space="preserve">Cooking is part of culinary. In Oxford English Dictionary gives the following definitions of “cook”: </w:t>
      </w:r>
    </w:p>
    <w:p w14:paraId="71F14ED6" w14:textId="77777777" w:rsidR="00CA7358" w:rsidRPr="009160FA" w:rsidRDefault="00CA7358" w:rsidP="00CA7358">
      <w:pPr>
        <w:pStyle w:val="ListParagraph"/>
        <w:numPr>
          <w:ilvl w:val="0"/>
          <w:numId w:val="1"/>
        </w:numPr>
        <w:tabs>
          <w:tab w:val="left" w:pos="1530"/>
        </w:tabs>
        <w:spacing w:line="240" w:lineRule="auto"/>
        <w:ind w:left="990"/>
        <w:jc w:val="both"/>
        <w:rPr>
          <w:rFonts w:ascii="Times New Roman" w:hAnsi="Times New Roman" w:cs="Times New Roman"/>
          <w:sz w:val="24"/>
          <w:szCs w:val="24"/>
        </w:rPr>
      </w:pPr>
      <w:r w:rsidRPr="009160FA">
        <w:rPr>
          <w:rFonts w:ascii="Times New Roman" w:hAnsi="Times New Roman" w:cs="Times New Roman"/>
          <w:sz w:val="24"/>
          <w:szCs w:val="24"/>
        </w:rPr>
        <w:t>(Noun) “One whose occupation is the preparation of food for the table”.</w:t>
      </w:r>
    </w:p>
    <w:p w14:paraId="516A5177" w14:textId="77777777" w:rsidR="00CA7358" w:rsidRPr="009160FA" w:rsidRDefault="00CA7358" w:rsidP="00CA7358">
      <w:pPr>
        <w:pStyle w:val="ListParagraph"/>
        <w:numPr>
          <w:ilvl w:val="0"/>
          <w:numId w:val="1"/>
        </w:numPr>
        <w:tabs>
          <w:tab w:val="left" w:pos="1530"/>
        </w:tabs>
        <w:spacing w:line="240" w:lineRule="auto"/>
        <w:ind w:left="990"/>
        <w:jc w:val="both"/>
        <w:rPr>
          <w:rFonts w:ascii="Times New Roman" w:hAnsi="Times New Roman" w:cs="Times New Roman"/>
          <w:sz w:val="24"/>
          <w:szCs w:val="24"/>
        </w:rPr>
      </w:pPr>
      <w:r w:rsidRPr="009160FA">
        <w:rPr>
          <w:rFonts w:ascii="Times New Roman" w:hAnsi="Times New Roman" w:cs="Times New Roman"/>
          <w:sz w:val="24"/>
          <w:szCs w:val="24"/>
        </w:rPr>
        <w:t>(Intransitive verb) “To act as cook, to prepare food by the action of heat (for a    household, etc.).”</w:t>
      </w:r>
    </w:p>
    <w:p w14:paraId="76C42775" w14:textId="77777777" w:rsidR="00CA7358" w:rsidRPr="009160FA" w:rsidRDefault="00CA7358" w:rsidP="00CA7358">
      <w:pPr>
        <w:pStyle w:val="ListParagraph"/>
        <w:numPr>
          <w:ilvl w:val="0"/>
          <w:numId w:val="1"/>
        </w:numPr>
        <w:tabs>
          <w:tab w:val="left" w:pos="1530"/>
        </w:tabs>
        <w:spacing w:line="240" w:lineRule="auto"/>
        <w:ind w:left="990"/>
        <w:jc w:val="both"/>
        <w:rPr>
          <w:rFonts w:ascii="Times New Roman" w:hAnsi="Times New Roman" w:cs="Times New Roman"/>
          <w:sz w:val="24"/>
          <w:szCs w:val="24"/>
        </w:rPr>
      </w:pPr>
      <w:r w:rsidRPr="009160FA">
        <w:rPr>
          <w:rFonts w:ascii="Times New Roman" w:hAnsi="Times New Roman" w:cs="Times New Roman"/>
          <w:sz w:val="24"/>
          <w:szCs w:val="24"/>
        </w:rPr>
        <w:t>(transitive verb) “To prepare or make ready (food); to make fit for eating by due application of heat; as by boiling, baking, roasting, broiling, etc.”</w:t>
      </w:r>
    </w:p>
    <w:p w14:paraId="5E2A9C8D" w14:textId="77777777" w:rsidR="00CA7358" w:rsidRPr="009160FA" w:rsidRDefault="00CA7358" w:rsidP="00CA7358">
      <w:pPr>
        <w:pStyle w:val="ListParagraph"/>
        <w:spacing w:line="240" w:lineRule="auto"/>
        <w:ind w:left="1800"/>
        <w:jc w:val="both"/>
        <w:rPr>
          <w:rFonts w:ascii="Times New Roman" w:hAnsi="Times New Roman" w:cs="Times New Roman"/>
          <w:sz w:val="24"/>
          <w:szCs w:val="24"/>
        </w:rPr>
      </w:pPr>
    </w:p>
    <w:p w14:paraId="23C4C08A" w14:textId="77777777" w:rsidR="00CA7358" w:rsidRPr="009160FA" w:rsidRDefault="00CA7358" w:rsidP="00CA7358">
      <w:pPr>
        <w:autoSpaceDE w:val="0"/>
        <w:autoSpaceDN w:val="0"/>
        <w:adjustRightInd w:val="0"/>
        <w:spacing w:line="480" w:lineRule="auto"/>
        <w:ind w:firstLine="630"/>
        <w:jc w:val="both"/>
        <w:rPr>
          <w:rFonts w:ascii="Times New Roman" w:hAnsi="Times New Roman" w:cs="Times New Roman"/>
          <w:sz w:val="24"/>
          <w:szCs w:val="24"/>
        </w:rPr>
      </w:pPr>
      <w:r w:rsidRPr="009160FA">
        <w:rPr>
          <w:rFonts w:ascii="Times New Roman" w:hAnsi="Times New Roman" w:cs="Times New Roman"/>
          <w:sz w:val="24"/>
          <w:szCs w:val="24"/>
        </w:rPr>
        <w:t>In this paper the writer will focus on English terms, especially in culinary texts. The writer hopes it can help the readers or listeners to identify English terms in culinary texts.</w:t>
      </w:r>
    </w:p>
    <w:p w14:paraId="4E1B3683" w14:textId="77777777" w:rsidR="00CA7358" w:rsidRPr="009160FA" w:rsidRDefault="00CA7358" w:rsidP="00CA7358">
      <w:pPr>
        <w:pStyle w:val="Heading2"/>
        <w:numPr>
          <w:ilvl w:val="1"/>
          <w:numId w:val="4"/>
        </w:numPr>
        <w:spacing w:line="480" w:lineRule="auto"/>
        <w:ind w:left="1440"/>
        <w:rPr>
          <w:rFonts w:ascii="Times New Roman" w:hAnsi="Times New Roman"/>
          <w:color w:val="auto"/>
          <w:sz w:val="24"/>
          <w:szCs w:val="24"/>
        </w:rPr>
      </w:pPr>
      <w:bookmarkStart w:id="2" w:name="_Toc403456658"/>
      <w:r w:rsidRPr="009160FA">
        <w:rPr>
          <w:rFonts w:ascii="Times New Roman" w:hAnsi="Times New Roman"/>
          <w:color w:val="auto"/>
          <w:sz w:val="24"/>
          <w:szCs w:val="24"/>
        </w:rPr>
        <w:t>The Reasons to Choose this Topic</w:t>
      </w:r>
      <w:bookmarkEnd w:id="2"/>
    </w:p>
    <w:p w14:paraId="05072B44" w14:textId="77777777" w:rsidR="00CA7358" w:rsidRPr="009160FA" w:rsidRDefault="00CA7358" w:rsidP="00CA7358">
      <w:pPr>
        <w:spacing w:after="0"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The first reason the writer want to identify the terms of culinary text in order to be useful for writers and readers. As well as, knowledge about the world to make a culinary or cooking, especially for women but she cannot deny that many men become a chef in restaurants and even a man can also be a world expert cook. The second reason the writer also likes to identify can all English terms in cooking can be replaced into Indonesian. By knowing that we probably would not confuse with those terms because we can translate into Indonesian. We can also understand the meaning of those terms in other words.</w:t>
      </w:r>
    </w:p>
    <w:p w14:paraId="7F1383DA" w14:textId="77777777" w:rsidR="00CA7358" w:rsidRPr="009160FA" w:rsidRDefault="00CA7358" w:rsidP="00CA7358">
      <w:pPr>
        <w:pStyle w:val="Heading2"/>
        <w:numPr>
          <w:ilvl w:val="1"/>
          <w:numId w:val="4"/>
        </w:numPr>
        <w:spacing w:before="0" w:line="480" w:lineRule="auto"/>
        <w:ind w:left="1440"/>
        <w:rPr>
          <w:rFonts w:ascii="Times New Roman" w:hAnsi="Times New Roman"/>
          <w:color w:val="auto"/>
          <w:sz w:val="24"/>
          <w:szCs w:val="24"/>
        </w:rPr>
      </w:pPr>
      <w:bookmarkStart w:id="3" w:name="_Toc403456659"/>
      <w:r w:rsidRPr="009160FA">
        <w:rPr>
          <w:rFonts w:ascii="Times New Roman" w:hAnsi="Times New Roman"/>
          <w:color w:val="auto"/>
          <w:sz w:val="24"/>
          <w:szCs w:val="24"/>
        </w:rPr>
        <w:t>The Assumption</w:t>
      </w:r>
      <w:bookmarkEnd w:id="3"/>
    </w:p>
    <w:p w14:paraId="2AB62C38" w14:textId="77777777" w:rsidR="00CA7358" w:rsidRPr="009160FA" w:rsidRDefault="00CA7358" w:rsidP="00CA7358">
      <w:pPr>
        <w:spacing w:after="0"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The writer assumes that there are many English terms used in culinary text. English as the international language has a great influence on culinary text. This idea should be developed the importance of culinary terms for teaching English.</w:t>
      </w:r>
    </w:p>
    <w:p w14:paraId="29CB3B15" w14:textId="77777777" w:rsidR="00CA7358" w:rsidRPr="009160FA" w:rsidRDefault="00CA7358" w:rsidP="00CA7358">
      <w:pPr>
        <w:pStyle w:val="Heading2"/>
        <w:numPr>
          <w:ilvl w:val="1"/>
          <w:numId w:val="4"/>
        </w:numPr>
        <w:spacing w:before="0" w:line="480" w:lineRule="auto"/>
        <w:ind w:left="1440"/>
        <w:rPr>
          <w:rFonts w:ascii="Times New Roman" w:hAnsi="Times New Roman"/>
          <w:color w:val="auto"/>
          <w:sz w:val="24"/>
          <w:szCs w:val="24"/>
        </w:rPr>
      </w:pPr>
      <w:bookmarkStart w:id="4" w:name="_Toc403456660"/>
      <w:r w:rsidRPr="009160FA">
        <w:rPr>
          <w:rFonts w:ascii="Times New Roman" w:hAnsi="Times New Roman"/>
          <w:color w:val="auto"/>
          <w:sz w:val="24"/>
          <w:szCs w:val="24"/>
        </w:rPr>
        <w:t>The Scope and Limitation</w:t>
      </w:r>
      <w:bookmarkEnd w:id="4"/>
    </w:p>
    <w:p w14:paraId="74A66D31" w14:textId="77777777" w:rsidR="00CA7358" w:rsidRPr="00316814" w:rsidRDefault="00CA7358" w:rsidP="00CA7358">
      <w:pPr>
        <w:spacing w:after="0" w:line="480" w:lineRule="auto"/>
        <w:ind w:firstLine="720"/>
        <w:jc w:val="both"/>
        <w:rPr>
          <w:rFonts w:ascii="Times New Roman" w:hAnsi="Times New Roman" w:cs="Times New Roman"/>
          <w:sz w:val="24"/>
          <w:szCs w:val="24"/>
          <w:lang w:val="id-ID"/>
        </w:rPr>
      </w:pPr>
      <w:r w:rsidRPr="009160FA">
        <w:rPr>
          <w:rFonts w:ascii="Times New Roman" w:hAnsi="Times New Roman" w:cs="Times New Roman"/>
          <w:sz w:val="24"/>
          <w:szCs w:val="24"/>
        </w:rPr>
        <w:t xml:space="preserve">Because many culinary terms either in books, texts, newspaper and others media, therefore the writer limits the topic </w:t>
      </w:r>
      <w:r w:rsidRPr="009160FA">
        <w:rPr>
          <w:rFonts w:ascii="Times New Roman" w:hAnsi="Times New Roman" w:cs="Times New Roman"/>
          <w:iCs/>
          <w:sz w:val="24"/>
          <w:szCs w:val="24"/>
        </w:rPr>
        <w:t>analysis the English Culinary terms</w:t>
      </w:r>
      <w:r w:rsidRPr="009160FA">
        <w:rPr>
          <w:rFonts w:ascii="Times New Roman" w:hAnsi="Times New Roman" w:cs="Times New Roman"/>
          <w:sz w:val="24"/>
          <w:szCs w:val="24"/>
        </w:rPr>
        <w:t>just in the Texts. So the writer takes the topic on “An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Analysis on </w:t>
      </w:r>
      <w:r>
        <w:rPr>
          <w:rFonts w:ascii="Times New Roman" w:hAnsi="Times New Roman" w:cs="Times New Roman"/>
          <w:sz w:val="24"/>
          <w:szCs w:val="24"/>
          <w:lang w:val="id-ID"/>
        </w:rPr>
        <w:t>T</w:t>
      </w:r>
      <w:r>
        <w:rPr>
          <w:rFonts w:ascii="Times New Roman" w:hAnsi="Times New Roman" w:cs="Times New Roman"/>
          <w:sz w:val="24"/>
          <w:szCs w:val="24"/>
        </w:rPr>
        <w:t xml:space="preserve">he English </w:t>
      </w:r>
      <w:r>
        <w:rPr>
          <w:rFonts w:ascii="Times New Roman" w:hAnsi="Times New Roman" w:cs="Times New Roman"/>
          <w:sz w:val="24"/>
          <w:szCs w:val="24"/>
          <w:lang w:val="id-ID"/>
        </w:rPr>
        <w:t>T</w:t>
      </w:r>
      <w:r w:rsidRPr="009160FA">
        <w:rPr>
          <w:rFonts w:ascii="Times New Roman" w:hAnsi="Times New Roman" w:cs="Times New Roman"/>
          <w:sz w:val="24"/>
          <w:szCs w:val="24"/>
        </w:rPr>
        <w:t>erms In Culinary</w:t>
      </w:r>
      <w:r>
        <w:rPr>
          <w:rFonts w:ascii="Times New Roman" w:hAnsi="Times New Roman" w:cs="Times New Roman"/>
          <w:sz w:val="24"/>
          <w:szCs w:val="24"/>
          <w:lang w:val="id-ID"/>
        </w:rPr>
        <w:t xml:space="preserve"> </w:t>
      </w:r>
      <w:r>
        <w:rPr>
          <w:rFonts w:ascii="Times New Roman" w:hAnsi="Times New Roman" w:cs="Times New Roman"/>
          <w:sz w:val="24"/>
          <w:szCs w:val="24"/>
        </w:rPr>
        <w:t>Texts”</w:t>
      </w:r>
      <w:r>
        <w:rPr>
          <w:rFonts w:ascii="Times New Roman" w:hAnsi="Times New Roman" w:cs="Times New Roman"/>
          <w:sz w:val="24"/>
          <w:szCs w:val="24"/>
          <w:lang w:val="id-ID"/>
        </w:rPr>
        <w:t>.</w:t>
      </w:r>
    </w:p>
    <w:p w14:paraId="2FB7E577" w14:textId="77777777" w:rsidR="00CA7358" w:rsidRPr="009160FA" w:rsidRDefault="00CA7358" w:rsidP="00CA7358">
      <w:pPr>
        <w:pStyle w:val="Heading2"/>
        <w:numPr>
          <w:ilvl w:val="1"/>
          <w:numId w:val="4"/>
        </w:numPr>
        <w:spacing w:line="480" w:lineRule="auto"/>
        <w:ind w:left="1440"/>
        <w:rPr>
          <w:rFonts w:ascii="Times New Roman" w:hAnsi="Times New Roman"/>
          <w:color w:val="auto"/>
          <w:sz w:val="24"/>
          <w:szCs w:val="24"/>
        </w:rPr>
      </w:pPr>
      <w:bookmarkStart w:id="5" w:name="_Toc403456661"/>
      <w:r w:rsidRPr="009160FA">
        <w:rPr>
          <w:rFonts w:ascii="Times New Roman" w:hAnsi="Times New Roman"/>
          <w:color w:val="auto"/>
          <w:sz w:val="24"/>
          <w:szCs w:val="24"/>
        </w:rPr>
        <w:t>Research Purpose</w:t>
      </w:r>
      <w:bookmarkEnd w:id="5"/>
    </w:p>
    <w:p w14:paraId="3CEAD907" w14:textId="77777777" w:rsidR="00CA7358" w:rsidRPr="009160FA" w:rsidRDefault="00CA7358" w:rsidP="00CA7358">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The aim of the study is to find out the English terms in culinary text and analyze them focusing on:</w:t>
      </w:r>
    </w:p>
    <w:p w14:paraId="1894B05F" w14:textId="77777777" w:rsidR="00CA7358" w:rsidRPr="009160FA" w:rsidRDefault="00CA7358" w:rsidP="00CA7358">
      <w:pPr>
        <w:pStyle w:val="ListParagraph"/>
        <w:numPr>
          <w:ilvl w:val="0"/>
          <w:numId w:val="2"/>
        </w:numPr>
        <w:spacing w:line="480" w:lineRule="auto"/>
        <w:jc w:val="both"/>
        <w:rPr>
          <w:rFonts w:ascii="Times New Roman" w:hAnsi="Times New Roman" w:cs="Times New Roman"/>
          <w:sz w:val="24"/>
          <w:szCs w:val="24"/>
        </w:rPr>
      </w:pPr>
      <w:r w:rsidRPr="009160FA">
        <w:rPr>
          <w:rFonts w:ascii="Times New Roman" w:hAnsi="Times New Roman" w:cs="Times New Roman"/>
          <w:sz w:val="24"/>
          <w:szCs w:val="24"/>
        </w:rPr>
        <w:t>Which English terms in culinary texts that can be translated into Indonesia?</w:t>
      </w:r>
    </w:p>
    <w:p w14:paraId="1B3EE349" w14:textId="77777777" w:rsidR="00CA7358" w:rsidRPr="009160FA" w:rsidRDefault="00CA7358" w:rsidP="00CA7358">
      <w:pPr>
        <w:pStyle w:val="ListParagraph"/>
        <w:numPr>
          <w:ilvl w:val="0"/>
          <w:numId w:val="2"/>
        </w:numPr>
        <w:spacing w:line="480" w:lineRule="auto"/>
        <w:jc w:val="both"/>
        <w:rPr>
          <w:rFonts w:ascii="Times New Roman" w:hAnsi="Times New Roman" w:cs="Times New Roman"/>
          <w:sz w:val="24"/>
          <w:szCs w:val="24"/>
        </w:rPr>
      </w:pPr>
      <w:r w:rsidRPr="009160FA">
        <w:rPr>
          <w:rFonts w:ascii="Times New Roman" w:hAnsi="Times New Roman" w:cs="Times New Roman"/>
          <w:sz w:val="24"/>
          <w:szCs w:val="24"/>
        </w:rPr>
        <w:t>Can all English terms in culinary texts be replaced with Indonesian terms?</w:t>
      </w:r>
    </w:p>
    <w:p w14:paraId="56A238E4" w14:textId="77777777" w:rsidR="00CA7358" w:rsidRPr="009160FA" w:rsidRDefault="00CA7358" w:rsidP="00CA7358">
      <w:pPr>
        <w:pStyle w:val="Heading2"/>
        <w:numPr>
          <w:ilvl w:val="1"/>
          <w:numId w:val="4"/>
        </w:numPr>
        <w:spacing w:line="480" w:lineRule="auto"/>
        <w:ind w:left="1440"/>
        <w:rPr>
          <w:rFonts w:ascii="Times New Roman" w:hAnsi="Times New Roman"/>
          <w:color w:val="auto"/>
          <w:sz w:val="24"/>
          <w:szCs w:val="24"/>
        </w:rPr>
      </w:pPr>
      <w:bookmarkStart w:id="6" w:name="_Toc403456662"/>
      <w:r w:rsidRPr="009160FA">
        <w:rPr>
          <w:rFonts w:ascii="Times New Roman" w:hAnsi="Times New Roman"/>
          <w:color w:val="auto"/>
          <w:sz w:val="24"/>
          <w:szCs w:val="24"/>
        </w:rPr>
        <w:t>Research Method</w:t>
      </w:r>
      <w:bookmarkEnd w:id="6"/>
    </w:p>
    <w:p w14:paraId="286D66B6" w14:textId="77777777" w:rsidR="00CA7358" w:rsidRPr="009160FA" w:rsidRDefault="00CA7358" w:rsidP="00CA7358">
      <w:pPr>
        <w:spacing w:line="480" w:lineRule="auto"/>
        <w:ind w:firstLine="720"/>
        <w:jc w:val="both"/>
        <w:rPr>
          <w:rFonts w:ascii="Times New Roman" w:hAnsi="Times New Roman" w:cs="Times New Roman"/>
          <w:sz w:val="24"/>
          <w:szCs w:val="24"/>
        </w:rPr>
      </w:pPr>
      <w:r w:rsidRPr="009160FA">
        <w:rPr>
          <w:rFonts w:ascii="Times New Roman" w:hAnsi="Times New Roman" w:cs="Times New Roman"/>
          <w:sz w:val="24"/>
          <w:szCs w:val="24"/>
        </w:rPr>
        <w:t>In this research, the writer uses qualitative and descriptive method to analyze English terms in culinary text. According to Carl F. Auer Bach and Louise B. Silverstein “Qualitative research is research that involves analyzing and interpreting texts and interviews in order to discover meaningful patterns descriptive of a particular phenomenon”.</w:t>
      </w:r>
      <w:r w:rsidRPr="009160FA">
        <w:rPr>
          <w:rFonts w:ascii="Times New Roman" w:hAnsi="Times New Roman" w:cs="Times New Roman"/>
          <w:b/>
          <w:sz w:val="24"/>
          <w:szCs w:val="24"/>
        </w:rPr>
        <w:tab/>
      </w:r>
    </w:p>
    <w:p w14:paraId="080A0C78" w14:textId="77777777" w:rsidR="00CA7358" w:rsidRPr="009160FA" w:rsidRDefault="00CA7358" w:rsidP="00CA7358">
      <w:pPr>
        <w:pStyle w:val="Heading2"/>
        <w:numPr>
          <w:ilvl w:val="1"/>
          <w:numId w:val="4"/>
        </w:numPr>
        <w:spacing w:before="0" w:line="480" w:lineRule="auto"/>
        <w:ind w:left="1440"/>
        <w:rPr>
          <w:rFonts w:ascii="Times New Roman" w:hAnsi="Times New Roman"/>
          <w:color w:val="auto"/>
          <w:sz w:val="24"/>
          <w:szCs w:val="24"/>
        </w:rPr>
      </w:pPr>
      <w:bookmarkStart w:id="7" w:name="_Toc403456663"/>
      <w:r w:rsidRPr="009160FA">
        <w:rPr>
          <w:rFonts w:ascii="Times New Roman" w:hAnsi="Times New Roman"/>
          <w:color w:val="auto"/>
          <w:sz w:val="24"/>
          <w:szCs w:val="24"/>
        </w:rPr>
        <w:t>Definition of Terminology</w:t>
      </w:r>
      <w:bookmarkEnd w:id="7"/>
    </w:p>
    <w:p w14:paraId="048CFB7D" w14:textId="77777777" w:rsidR="00CA7358" w:rsidRPr="009160FA" w:rsidRDefault="00CA7358" w:rsidP="00CA7358">
      <w:pPr>
        <w:spacing w:after="0" w:line="480" w:lineRule="auto"/>
        <w:ind w:firstLine="720"/>
        <w:jc w:val="both"/>
        <w:rPr>
          <w:rFonts w:ascii="Times New Roman" w:hAnsi="Times New Roman" w:cs="Times New Roman"/>
          <w:sz w:val="24"/>
          <w:szCs w:val="24"/>
        </w:rPr>
      </w:pPr>
      <w:r w:rsidRPr="009160FA">
        <w:rPr>
          <w:rFonts w:ascii="Times New Roman" w:hAnsi="Times New Roman" w:cs="Times New Roman"/>
          <w:bCs/>
          <w:sz w:val="24"/>
          <w:szCs w:val="24"/>
        </w:rPr>
        <w:t xml:space="preserve">In English dictionary, </w:t>
      </w:r>
      <w:r w:rsidRPr="009160FA">
        <w:rPr>
          <w:rFonts w:ascii="Times New Roman" w:hAnsi="Times New Roman" w:cs="Times New Roman"/>
          <w:sz w:val="24"/>
          <w:szCs w:val="24"/>
        </w:rPr>
        <w:t>the doctrine of terms is a theory of terms or appellations; a treatise on terms, a system of specialized terms.</w:t>
      </w:r>
    </w:p>
    <w:p w14:paraId="2F989E1D" w14:textId="77777777" w:rsidR="00CA7358" w:rsidRPr="009160FA" w:rsidRDefault="00CA7358" w:rsidP="00CA7358">
      <w:pPr>
        <w:pStyle w:val="ListParagraph"/>
        <w:numPr>
          <w:ilvl w:val="0"/>
          <w:numId w:val="5"/>
        </w:numPr>
        <w:spacing w:after="0" w:line="480" w:lineRule="auto"/>
        <w:ind w:left="450" w:hanging="90"/>
        <w:jc w:val="both"/>
        <w:rPr>
          <w:rFonts w:ascii="Times New Roman" w:hAnsi="Times New Roman" w:cs="Times New Roman"/>
          <w:b/>
          <w:sz w:val="24"/>
          <w:szCs w:val="24"/>
        </w:rPr>
      </w:pPr>
      <w:r w:rsidRPr="009160FA">
        <w:rPr>
          <w:rFonts w:ascii="Times New Roman" w:hAnsi="Times New Roman" w:cs="Times New Roman"/>
          <w:b/>
          <w:sz w:val="24"/>
          <w:szCs w:val="24"/>
        </w:rPr>
        <w:t>English Terms</w:t>
      </w:r>
    </w:p>
    <w:p w14:paraId="0CF67EC1" w14:textId="77777777" w:rsidR="00CA7358" w:rsidRDefault="00CA7358" w:rsidP="00CA7358">
      <w:pPr>
        <w:pStyle w:val="ListParagraph"/>
        <w:spacing w:after="0" w:line="480" w:lineRule="auto"/>
        <w:ind w:left="450" w:firstLine="270"/>
        <w:jc w:val="both"/>
        <w:rPr>
          <w:rFonts w:ascii="Times New Roman" w:hAnsi="Times New Roman" w:cs="Times New Roman"/>
          <w:sz w:val="24"/>
          <w:szCs w:val="24"/>
          <w:lang w:val="id-ID"/>
        </w:rPr>
      </w:pPr>
      <w:r w:rsidRPr="009160FA">
        <w:rPr>
          <w:rFonts w:ascii="Times New Roman" w:hAnsi="Times New Roman" w:cs="Times New Roman"/>
          <w:sz w:val="24"/>
          <w:szCs w:val="24"/>
        </w:rPr>
        <w:t>According to Cambridge third edition “Term is a word expression used in relation to a particular subject, often to describe something official or technical”.</w:t>
      </w:r>
    </w:p>
    <w:p w14:paraId="676958C6" w14:textId="77777777" w:rsidR="00CA7358" w:rsidRDefault="00CA7358" w:rsidP="00CA7358">
      <w:pPr>
        <w:pStyle w:val="ListParagraph"/>
        <w:spacing w:after="0" w:line="480" w:lineRule="auto"/>
        <w:ind w:left="450" w:firstLine="270"/>
        <w:jc w:val="both"/>
        <w:rPr>
          <w:rFonts w:ascii="Times New Roman" w:hAnsi="Times New Roman" w:cs="Times New Roman"/>
          <w:sz w:val="24"/>
          <w:szCs w:val="24"/>
          <w:lang w:val="id-ID"/>
        </w:rPr>
      </w:pPr>
    </w:p>
    <w:p w14:paraId="4F7F99A4" w14:textId="77777777" w:rsidR="00CA7358" w:rsidRPr="00007E5C" w:rsidRDefault="00CA7358" w:rsidP="00CA7358">
      <w:pPr>
        <w:pStyle w:val="ListParagraph"/>
        <w:spacing w:after="0" w:line="480" w:lineRule="auto"/>
        <w:ind w:left="450" w:firstLine="270"/>
        <w:jc w:val="both"/>
        <w:rPr>
          <w:rFonts w:ascii="Times New Roman" w:hAnsi="Times New Roman" w:cs="Times New Roman"/>
          <w:sz w:val="24"/>
          <w:szCs w:val="24"/>
          <w:lang w:val="id-ID"/>
        </w:rPr>
      </w:pPr>
    </w:p>
    <w:p w14:paraId="6D361020" w14:textId="77777777" w:rsidR="00CA7358" w:rsidRPr="009160FA" w:rsidRDefault="00CA7358" w:rsidP="00CA7358">
      <w:pPr>
        <w:pStyle w:val="ListParagraph"/>
        <w:numPr>
          <w:ilvl w:val="0"/>
          <w:numId w:val="5"/>
        </w:numPr>
        <w:spacing w:after="0" w:line="480" w:lineRule="auto"/>
        <w:ind w:left="630" w:hanging="270"/>
        <w:rPr>
          <w:rFonts w:ascii="Times New Roman" w:hAnsi="Times New Roman" w:cs="Times New Roman"/>
          <w:b/>
          <w:bCs/>
          <w:sz w:val="24"/>
          <w:szCs w:val="24"/>
        </w:rPr>
      </w:pPr>
      <w:r w:rsidRPr="009160FA">
        <w:rPr>
          <w:rFonts w:ascii="Times New Roman" w:hAnsi="Times New Roman" w:cs="Times New Roman"/>
          <w:b/>
          <w:sz w:val="24"/>
          <w:szCs w:val="24"/>
        </w:rPr>
        <w:t xml:space="preserve">Culinary </w:t>
      </w:r>
    </w:p>
    <w:p w14:paraId="4E159CE0" w14:textId="77777777" w:rsidR="00CA7358" w:rsidRPr="009160FA" w:rsidRDefault="00CA7358" w:rsidP="00CA7358">
      <w:pPr>
        <w:spacing w:after="0" w:line="480" w:lineRule="auto"/>
        <w:ind w:left="630" w:firstLine="360"/>
        <w:rPr>
          <w:rFonts w:ascii="Times New Roman" w:hAnsi="Times New Roman" w:cs="Times New Roman"/>
          <w:bCs/>
          <w:sz w:val="24"/>
          <w:szCs w:val="24"/>
        </w:rPr>
      </w:pPr>
      <w:r w:rsidRPr="009160FA">
        <w:rPr>
          <w:rFonts w:ascii="Times New Roman" w:hAnsi="Times New Roman" w:cs="Times New Roman"/>
          <w:sz w:val="24"/>
          <w:szCs w:val="24"/>
        </w:rPr>
        <w:t xml:space="preserve">According to oxford English dictionary, 1989 ed.,s.v. “culinary” Of or pertaining to a kitchen of or pertaining to cookery. According to Dictionary “Culinary is kyoo-luh-ner-ee, kuhl-uh) Show IPA adjective of, pertaining to, or used in cooking or the kitchen. </w:t>
      </w:r>
      <w:r w:rsidRPr="009160FA">
        <w:rPr>
          <w:rFonts w:ascii="Times New Roman" w:hAnsi="Times New Roman" w:cs="Times New Roman"/>
          <w:bCs/>
          <w:iCs/>
          <w:sz w:val="24"/>
          <w:szCs w:val="24"/>
        </w:rPr>
        <w:t xml:space="preserve">Origin: </w:t>
      </w:r>
      <w:r w:rsidRPr="009160FA">
        <w:rPr>
          <w:rFonts w:ascii="Times New Roman" w:hAnsi="Times New Roman" w:cs="Times New Roman"/>
          <w:sz w:val="24"/>
          <w:szCs w:val="24"/>
        </w:rPr>
        <w:t>1630–40; &lt; Latin culīnārius of the kitchen, equivalent to culīn (a) kitchen, food + -ārius</w:t>
      </w:r>
      <w:hyperlink r:id="rId5" w:history="1">
        <w:r w:rsidRPr="009160FA">
          <w:rPr>
            <w:rFonts w:ascii="Times New Roman" w:hAnsi="Times New Roman" w:cs="Times New Roman"/>
            <w:sz w:val="24"/>
            <w:szCs w:val="24"/>
            <w:u w:val="single"/>
          </w:rPr>
          <w:t>-ary</w:t>
        </w:r>
      </w:hyperlink>
      <w:r w:rsidRPr="009160FA">
        <w:rPr>
          <w:rFonts w:ascii="Times New Roman" w:hAnsi="Times New Roman" w:cs="Times New Roman"/>
          <w:sz w:val="24"/>
          <w:szCs w:val="24"/>
        </w:rPr>
        <w:t xml:space="preserve"> ”.</w:t>
      </w:r>
    </w:p>
    <w:p w14:paraId="2E3023F4" w14:textId="77777777" w:rsidR="00CA7358" w:rsidRPr="009160FA" w:rsidRDefault="00CA7358" w:rsidP="00CA7358">
      <w:pPr>
        <w:pStyle w:val="Heading2"/>
        <w:numPr>
          <w:ilvl w:val="1"/>
          <w:numId w:val="4"/>
        </w:numPr>
        <w:spacing w:before="0" w:line="480" w:lineRule="auto"/>
        <w:ind w:left="394" w:hangingChars="164" w:hanging="394"/>
        <w:rPr>
          <w:rFonts w:ascii="Times New Roman" w:hAnsi="Times New Roman"/>
          <w:color w:val="auto"/>
          <w:sz w:val="24"/>
          <w:szCs w:val="24"/>
        </w:rPr>
      </w:pPr>
      <w:bookmarkStart w:id="8" w:name="_Toc403456664"/>
      <w:r w:rsidRPr="009160FA">
        <w:rPr>
          <w:rFonts w:ascii="Times New Roman" w:hAnsi="Times New Roman"/>
          <w:color w:val="auto"/>
          <w:sz w:val="24"/>
          <w:szCs w:val="24"/>
        </w:rPr>
        <w:t>The Significant of Study</w:t>
      </w:r>
      <w:bookmarkEnd w:id="8"/>
    </w:p>
    <w:p w14:paraId="07E014AC" w14:textId="77777777" w:rsidR="00CA7358" w:rsidRPr="009160FA" w:rsidRDefault="00CA7358" w:rsidP="00CA7358">
      <w:pPr>
        <w:pStyle w:val="ListParagraph"/>
        <w:numPr>
          <w:ilvl w:val="0"/>
          <w:numId w:val="6"/>
        </w:numPr>
        <w:tabs>
          <w:tab w:val="left" w:pos="1080"/>
        </w:tabs>
        <w:spacing w:after="0" w:line="480" w:lineRule="auto"/>
        <w:ind w:left="1260" w:hanging="540"/>
        <w:jc w:val="both"/>
        <w:rPr>
          <w:rFonts w:ascii="Times New Roman" w:hAnsi="Times New Roman" w:cs="Times New Roman"/>
          <w:b/>
          <w:sz w:val="24"/>
          <w:szCs w:val="24"/>
        </w:rPr>
      </w:pPr>
      <w:r w:rsidRPr="009160FA">
        <w:rPr>
          <w:rFonts w:ascii="Times New Roman" w:hAnsi="Times New Roman" w:cs="Times New Roman"/>
          <w:b/>
          <w:sz w:val="24"/>
          <w:szCs w:val="24"/>
        </w:rPr>
        <w:t>Practically</w:t>
      </w:r>
    </w:p>
    <w:p w14:paraId="3A85B379" w14:textId="77777777" w:rsidR="00CA7358" w:rsidRPr="009160FA" w:rsidRDefault="00CA7358" w:rsidP="00CA7358">
      <w:pPr>
        <w:spacing w:line="480" w:lineRule="auto"/>
        <w:ind w:left="720" w:firstLine="360"/>
        <w:jc w:val="both"/>
        <w:rPr>
          <w:rFonts w:ascii="Times New Roman" w:hAnsi="Times New Roman" w:cs="Times New Roman"/>
          <w:sz w:val="24"/>
          <w:szCs w:val="24"/>
        </w:rPr>
      </w:pPr>
      <w:r w:rsidRPr="009160FA">
        <w:rPr>
          <w:rFonts w:ascii="Times New Roman" w:hAnsi="Times New Roman" w:cs="Times New Roman"/>
          <w:sz w:val="24"/>
          <w:szCs w:val="24"/>
        </w:rPr>
        <w:t>Result of the study can give more information to the readers or listeners to recognize kind of English terms in culinary texts.</w:t>
      </w:r>
    </w:p>
    <w:p w14:paraId="3642EA25" w14:textId="77777777" w:rsidR="00CA7358" w:rsidRPr="009160FA" w:rsidRDefault="00CA7358" w:rsidP="00CA7358">
      <w:pPr>
        <w:pStyle w:val="ListParagraph"/>
        <w:numPr>
          <w:ilvl w:val="0"/>
          <w:numId w:val="6"/>
        </w:numPr>
        <w:spacing w:line="480" w:lineRule="auto"/>
        <w:ind w:left="1080"/>
        <w:jc w:val="both"/>
        <w:rPr>
          <w:rFonts w:ascii="Times New Roman" w:hAnsi="Times New Roman" w:cs="Times New Roman"/>
          <w:b/>
          <w:sz w:val="24"/>
          <w:szCs w:val="24"/>
        </w:rPr>
      </w:pPr>
      <w:r w:rsidRPr="009160FA">
        <w:rPr>
          <w:rFonts w:ascii="Times New Roman" w:hAnsi="Times New Roman" w:cs="Times New Roman"/>
          <w:b/>
          <w:sz w:val="24"/>
          <w:szCs w:val="24"/>
        </w:rPr>
        <w:t>Theoretically</w:t>
      </w:r>
    </w:p>
    <w:p w14:paraId="401D6854" w14:textId="77777777" w:rsidR="00CA7358" w:rsidRPr="009160FA" w:rsidRDefault="00CA7358" w:rsidP="00CA7358">
      <w:pPr>
        <w:spacing w:line="480" w:lineRule="auto"/>
        <w:ind w:left="720" w:firstLine="360"/>
        <w:jc w:val="both"/>
        <w:rPr>
          <w:rFonts w:ascii="Times New Roman" w:hAnsi="Times New Roman" w:cs="Times New Roman"/>
          <w:sz w:val="24"/>
          <w:szCs w:val="24"/>
        </w:rPr>
      </w:pPr>
      <w:r w:rsidRPr="009160FA">
        <w:rPr>
          <w:rFonts w:ascii="Times New Roman" w:hAnsi="Times New Roman" w:cs="Times New Roman"/>
          <w:sz w:val="24"/>
          <w:szCs w:val="24"/>
        </w:rPr>
        <w:t>Theoretically this research can prove the truth theory of some researcher about English terms of culinary texts.</w:t>
      </w:r>
    </w:p>
    <w:p w14:paraId="359229D3"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41B7"/>
    <w:multiLevelType w:val="hybridMultilevel"/>
    <w:tmpl w:val="BD5E3FBA"/>
    <w:lvl w:ilvl="0" w:tplc="34200180">
      <w:start w:val="1"/>
      <w:numFmt w:val="decimal"/>
      <w:lvlText w:val="%1."/>
      <w:lvlJc w:val="left"/>
      <w:pPr>
        <w:ind w:left="1800" w:hanging="360"/>
      </w:pPr>
      <w:rPr>
        <w:rFonts w:ascii="Times New Roman" w:eastAsia="Times New Roman"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85A4035"/>
    <w:multiLevelType w:val="hybridMultilevel"/>
    <w:tmpl w:val="8BCC759A"/>
    <w:lvl w:ilvl="0" w:tplc="C1C4F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735BB1"/>
    <w:multiLevelType w:val="hybridMultilevel"/>
    <w:tmpl w:val="67C67E32"/>
    <w:lvl w:ilvl="0" w:tplc="F75E60F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DE7426"/>
    <w:multiLevelType w:val="multilevel"/>
    <w:tmpl w:val="3452A7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335F27"/>
    <w:multiLevelType w:val="hybridMultilevel"/>
    <w:tmpl w:val="A818243E"/>
    <w:lvl w:ilvl="0" w:tplc="B8B22382">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15:restartNumberingAfterBreak="0">
    <w:nsid w:val="7F7F70B4"/>
    <w:multiLevelType w:val="multilevel"/>
    <w:tmpl w:val="4D90DEA0"/>
    <w:lvl w:ilvl="0">
      <w:start w:val="1"/>
      <w:numFmt w:val="decimal"/>
      <w:lvlText w:val="%1."/>
      <w:lvlJc w:val="left"/>
      <w:pPr>
        <w:ind w:left="754" w:hanging="360"/>
      </w:pPr>
      <w:rPr>
        <w:rFonts w:hint="default"/>
      </w:rPr>
    </w:lvl>
    <w:lvl w:ilvl="1">
      <w:start w:val="1"/>
      <w:numFmt w:val="decimal"/>
      <w:isLgl/>
      <w:lvlText w:val="%1.%2"/>
      <w:lvlJc w:val="left"/>
      <w:pPr>
        <w:ind w:left="360" w:hanging="360"/>
      </w:pPr>
      <w:rPr>
        <w:rFonts w:hint="default"/>
        <w:b/>
        <w:i w:val="0"/>
        <w:iCs/>
        <w:color w:val="auto"/>
      </w:rPr>
    </w:lvl>
    <w:lvl w:ilvl="2">
      <w:start w:val="1"/>
      <w:numFmt w:val="decimal"/>
      <w:isLgl/>
      <w:lvlText w:val="%1.%2.%3"/>
      <w:lvlJc w:val="left"/>
      <w:pPr>
        <w:ind w:left="1114" w:hanging="720"/>
      </w:pPr>
      <w:rPr>
        <w:rFonts w:hint="default"/>
        <w:b/>
        <w:color w:val="auto"/>
      </w:rPr>
    </w:lvl>
    <w:lvl w:ilvl="3">
      <w:start w:val="1"/>
      <w:numFmt w:val="decimal"/>
      <w:isLgl/>
      <w:lvlText w:val="%1.%2.%3.%4"/>
      <w:lvlJc w:val="left"/>
      <w:pPr>
        <w:ind w:left="1114" w:hanging="720"/>
      </w:pPr>
      <w:rPr>
        <w:rFonts w:hint="default"/>
        <w:b/>
      </w:rPr>
    </w:lvl>
    <w:lvl w:ilvl="4">
      <w:start w:val="1"/>
      <w:numFmt w:val="decimal"/>
      <w:isLgl/>
      <w:lvlText w:val="%1.%2.%3.%4.%5"/>
      <w:lvlJc w:val="left"/>
      <w:pPr>
        <w:ind w:left="1474" w:hanging="1080"/>
      </w:pPr>
      <w:rPr>
        <w:rFonts w:hint="default"/>
        <w:b/>
      </w:rPr>
    </w:lvl>
    <w:lvl w:ilvl="5">
      <w:start w:val="1"/>
      <w:numFmt w:val="decimal"/>
      <w:isLgl/>
      <w:lvlText w:val="%1.%2.%3.%4.%5.%6"/>
      <w:lvlJc w:val="left"/>
      <w:pPr>
        <w:ind w:left="1474" w:hanging="1080"/>
      </w:pPr>
      <w:rPr>
        <w:rFonts w:hint="default"/>
        <w:b/>
      </w:rPr>
    </w:lvl>
    <w:lvl w:ilvl="6">
      <w:start w:val="1"/>
      <w:numFmt w:val="decimal"/>
      <w:isLgl/>
      <w:lvlText w:val="%1.%2.%3.%4.%5.%6.%7"/>
      <w:lvlJc w:val="left"/>
      <w:pPr>
        <w:ind w:left="1834" w:hanging="1440"/>
      </w:pPr>
      <w:rPr>
        <w:rFonts w:hint="default"/>
        <w:b/>
      </w:rPr>
    </w:lvl>
    <w:lvl w:ilvl="7">
      <w:start w:val="1"/>
      <w:numFmt w:val="decimal"/>
      <w:isLgl/>
      <w:lvlText w:val="%1.%2.%3.%4.%5.%6.%7.%8"/>
      <w:lvlJc w:val="left"/>
      <w:pPr>
        <w:ind w:left="1834" w:hanging="1440"/>
      </w:pPr>
      <w:rPr>
        <w:rFonts w:hint="default"/>
        <w:b/>
      </w:rPr>
    </w:lvl>
    <w:lvl w:ilvl="8">
      <w:start w:val="1"/>
      <w:numFmt w:val="decimal"/>
      <w:isLgl/>
      <w:lvlText w:val="%1.%2.%3.%4.%5.%6.%7.%8.%9"/>
      <w:lvlJc w:val="left"/>
      <w:pPr>
        <w:ind w:left="2194" w:hanging="1800"/>
      </w:pPr>
      <w:rPr>
        <w:rFonts w:hint="default"/>
        <w:b/>
      </w:rPr>
    </w:lvl>
  </w:abstractNum>
  <w:num w:numId="1" w16cid:durableId="1655715093">
    <w:abstractNumId w:val="0"/>
  </w:num>
  <w:num w:numId="2" w16cid:durableId="775638555">
    <w:abstractNumId w:val="2"/>
  </w:num>
  <w:num w:numId="3" w16cid:durableId="917667181">
    <w:abstractNumId w:val="4"/>
  </w:num>
  <w:num w:numId="4" w16cid:durableId="1859200621">
    <w:abstractNumId w:val="3"/>
  </w:num>
  <w:num w:numId="5" w16cid:durableId="1931623729">
    <w:abstractNumId w:val="1"/>
  </w:num>
  <w:num w:numId="6" w16cid:durableId="19417917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B0"/>
    <w:rsid w:val="000322E5"/>
    <w:rsid w:val="001465EC"/>
    <w:rsid w:val="00222AC1"/>
    <w:rsid w:val="003053CB"/>
    <w:rsid w:val="00410109"/>
    <w:rsid w:val="004D144A"/>
    <w:rsid w:val="00650DB0"/>
    <w:rsid w:val="008F506E"/>
    <w:rsid w:val="00CA7358"/>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6709"/>
  <w15:chartTrackingRefBased/>
  <w15:docId w15:val="{9A9AB6FA-C387-4DA9-ABBE-8EF941202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DB0"/>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8F506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CA73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06E"/>
    <w:rPr>
      <w:rFonts w:ascii="Cambria" w:eastAsia="Times New Roman" w:hAnsi="Cambria"/>
      <w:b/>
      <w:bCs/>
      <w:color w:val="365F91"/>
      <w:kern w:val="0"/>
      <w:sz w:val="28"/>
      <w:szCs w:val="28"/>
      <w:vertAlign w:val="baseline"/>
      <w:lang w:val="en-US"/>
      <w14:ligatures w14:val="none"/>
    </w:rPr>
  </w:style>
  <w:style w:type="character" w:customStyle="1" w:styleId="hps">
    <w:name w:val="hps"/>
    <w:basedOn w:val="DefaultParagraphFont"/>
    <w:rsid w:val="008F506E"/>
  </w:style>
  <w:style w:type="character" w:customStyle="1" w:styleId="Heading2Char">
    <w:name w:val="Heading 2 Char"/>
    <w:basedOn w:val="DefaultParagraphFont"/>
    <w:link w:val="Heading2"/>
    <w:uiPriority w:val="9"/>
    <w:semiHidden/>
    <w:rsid w:val="00CA7358"/>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34"/>
    <w:qFormat/>
    <w:rsid w:val="00CA7358"/>
    <w:pPr>
      <w:ind w:left="720"/>
      <w:contextualSpacing/>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ictionary.reference.com/browse/-a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966</Words>
  <Characters>5511</Characters>
  <Application>Microsoft Office Word</Application>
  <DocSecurity>0</DocSecurity>
  <Lines>45</Lines>
  <Paragraphs>12</Paragraphs>
  <ScaleCrop>false</ScaleCrop>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2023-07-21T04:00:00Z</dcterms:created>
  <dcterms:modified xsi:type="dcterms:W3CDTF">2023-07-21T04:00:00Z</dcterms:modified>
</cp:coreProperties>
</file>