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7318B" w14:textId="77777777" w:rsidR="00516D40" w:rsidRPr="00516D40" w:rsidRDefault="00516D40" w:rsidP="00516D40">
      <w:pPr>
        <w:keepNext/>
        <w:keepLines/>
        <w:jc w:val="center"/>
        <w:outlineLvl w:val="0"/>
        <w:rPr>
          <w:rFonts w:eastAsia="Times New Roman"/>
          <w:b/>
          <w:lang w:val="en-US" w:eastAsia="id-ID"/>
        </w:rPr>
      </w:pPr>
      <w:bookmarkStart w:id="0" w:name="_Toc175083436"/>
      <w:r w:rsidRPr="00516D40">
        <w:rPr>
          <w:rFonts w:eastAsia="Times New Roman"/>
          <w:b/>
          <w:lang w:val="en-US" w:eastAsia="id-ID"/>
        </w:rPr>
        <w:t>BAB I</w:t>
      </w:r>
      <w:bookmarkEnd w:id="0"/>
    </w:p>
    <w:p w14:paraId="35047903" w14:textId="77777777" w:rsidR="00516D40" w:rsidRPr="00516D40" w:rsidRDefault="00516D40" w:rsidP="00516D40">
      <w:pPr>
        <w:keepNext/>
        <w:keepLines/>
        <w:jc w:val="center"/>
        <w:outlineLvl w:val="0"/>
        <w:rPr>
          <w:rFonts w:eastAsia="Times New Roman"/>
          <w:b/>
          <w:lang w:val="en-US" w:eastAsia="id-ID"/>
        </w:rPr>
      </w:pPr>
      <w:bookmarkStart w:id="1" w:name="_Toc175083437"/>
      <w:r w:rsidRPr="00516D40">
        <w:rPr>
          <w:b/>
          <w:lang w:val="en-US"/>
        </w:rPr>
        <w:t>PENDAHULUAN</w:t>
      </w:r>
      <w:bookmarkEnd w:id="1"/>
    </w:p>
    <w:p w14:paraId="07A347ED" w14:textId="77777777" w:rsidR="00516D40" w:rsidRPr="00516D40" w:rsidRDefault="00516D40" w:rsidP="00516D40">
      <w:pPr>
        <w:spacing w:line="240" w:lineRule="auto"/>
        <w:jc w:val="center"/>
        <w:rPr>
          <w:b/>
          <w:lang w:val="en-US"/>
        </w:rPr>
      </w:pPr>
    </w:p>
    <w:p w14:paraId="1E0B0ECA" w14:textId="77777777" w:rsidR="00516D40" w:rsidRPr="00516D40" w:rsidRDefault="00516D40" w:rsidP="00516D40">
      <w:pPr>
        <w:pStyle w:val="Heading2"/>
      </w:pPr>
      <w:bookmarkStart w:id="2" w:name="_Toc175083438"/>
      <w:r w:rsidRPr="00516D40">
        <w:t xml:space="preserve">1.1 </w:t>
      </w:r>
      <w:r w:rsidRPr="00516D40">
        <w:tab/>
        <w:t>Latar Belakang Masalah</w:t>
      </w:r>
      <w:bookmarkEnd w:id="2"/>
    </w:p>
    <w:p w14:paraId="29431DFF" w14:textId="77777777" w:rsidR="00516D40" w:rsidRPr="00516D40" w:rsidRDefault="00516D40" w:rsidP="00516D40">
      <w:pPr>
        <w:widowControl w:val="0"/>
        <w:autoSpaceDE w:val="0"/>
        <w:autoSpaceDN w:val="0"/>
        <w:ind w:right="176"/>
        <w:jc w:val="both"/>
        <w:rPr>
          <w:rFonts w:eastAsia="Times New Roman"/>
          <w:lang w:val="en-US"/>
        </w:rPr>
      </w:pPr>
      <w:r w:rsidRPr="00516D40">
        <w:rPr>
          <w:rFonts w:eastAsia="Times New Roman"/>
        </w:rPr>
        <w:t>Pendidikan</w:t>
      </w:r>
      <w:r w:rsidRPr="00516D40">
        <w:rPr>
          <w:rFonts w:eastAsia="Times New Roman"/>
          <w:spacing w:val="1"/>
        </w:rPr>
        <w:t xml:space="preserve"> </w:t>
      </w:r>
      <w:r w:rsidRPr="00516D40">
        <w:rPr>
          <w:rFonts w:eastAsia="Times New Roman"/>
        </w:rPr>
        <w:t>dapat</w:t>
      </w:r>
      <w:r w:rsidRPr="00516D40">
        <w:rPr>
          <w:rFonts w:eastAsia="Times New Roman"/>
          <w:spacing w:val="1"/>
        </w:rPr>
        <w:t xml:space="preserve"> </w:t>
      </w:r>
      <w:r w:rsidRPr="00516D40">
        <w:rPr>
          <w:rFonts w:eastAsia="Times New Roman"/>
        </w:rPr>
        <w:t>dijadikan</w:t>
      </w:r>
      <w:r w:rsidRPr="00516D40">
        <w:rPr>
          <w:rFonts w:eastAsia="Times New Roman"/>
          <w:spacing w:val="1"/>
        </w:rPr>
        <w:t xml:space="preserve"> </w:t>
      </w:r>
      <w:r w:rsidRPr="00516D40">
        <w:rPr>
          <w:rFonts w:eastAsia="Times New Roman"/>
        </w:rPr>
        <w:t>sebagai</w:t>
      </w:r>
      <w:r w:rsidRPr="00516D40">
        <w:rPr>
          <w:rFonts w:eastAsia="Times New Roman"/>
          <w:spacing w:val="1"/>
        </w:rPr>
        <w:t xml:space="preserve"> </w:t>
      </w:r>
      <w:r w:rsidRPr="00516D40">
        <w:rPr>
          <w:rFonts w:eastAsia="Times New Roman"/>
        </w:rPr>
        <w:t>suatu</w:t>
      </w:r>
      <w:r w:rsidRPr="00516D40">
        <w:rPr>
          <w:rFonts w:eastAsia="Times New Roman"/>
          <w:spacing w:val="1"/>
        </w:rPr>
        <w:t xml:space="preserve"> </w:t>
      </w:r>
      <w:r w:rsidRPr="00516D40">
        <w:rPr>
          <w:rFonts w:eastAsia="Times New Roman"/>
        </w:rPr>
        <w:t>proses</w:t>
      </w:r>
      <w:r w:rsidRPr="00516D40">
        <w:rPr>
          <w:rFonts w:eastAsia="Times New Roman"/>
          <w:spacing w:val="1"/>
        </w:rPr>
        <w:t xml:space="preserve"> </w:t>
      </w:r>
      <w:r w:rsidRPr="00516D40">
        <w:rPr>
          <w:rFonts w:eastAsia="Times New Roman"/>
        </w:rPr>
        <w:t>pertumbuhan</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dilakukan</w:t>
      </w:r>
      <w:r w:rsidRPr="00516D40">
        <w:rPr>
          <w:rFonts w:eastAsia="Times New Roman"/>
          <w:spacing w:val="1"/>
        </w:rPr>
        <w:t xml:space="preserve"> </w:t>
      </w:r>
      <w:r w:rsidRPr="00516D40">
        <w:rPr>
          <w:rFonts w:eastAsia="Times New Roman"/>
        </w:rPr>
        <w:t>ses</w:t>
      </w:r>
      <w:r w:rsidRPr="00516D40">
        <w:rPr>
          <w:rFonts w:eastAsia="Times New Roman"/>
          <w:lang w:val="en-US"/>
        </w:rPr>
        <w:t>e</w:t>
      </w:r>
      <w:r w:rsidRPr="00516D40">
        <w:rPr>
          <w:rFonts w:eastAsia="Times New Roman"/>
        </w:rPr>
        <w:t>orang</w:t>
      </w:r>
      <w:r w:rsidRPr="00516D40">
        <w:rPr>
          <w:rFonts w:eastAsia="Times New Roman"/>
          <w:spacing w:val="1"/>
        </w:rPr>
        <w:t xml:space="preserve"> </w:t>
      </w:r>
      <w:r w:rsidRPr="00516D40">
        <w:rPr>
          <w:rFonts w:eastAsia="Times New Roman"/>
        </w:rPr>
        <w:t>untuk</w:t>
      </w:r>
      <w:r w:rsidRPr="00516D40">
        <w:rPr>
          <w:rFonts w:eastAsia="Times New Roman"/>
          <w:lang w:val="en-US"/>
        </w:rPr>
        <w:t xml:space="preserve"> </w:t>
      </w:r>
      <w:r w:rsidRPr="00516D40">
        <w:rPr>
          <w:rFonts w:eastAsia="Times New Roman"/>
          <w:spacing w:val="-57"/>
        </w:rPr>
        <w:t xml:space="preserve"> </w:t>
      </w:r>
      <w:r w:rsidRPr="00516D40">
        <w:rPr>
          <w:rFonts w:eastAsia="Times New Roman"/>
        </w:rPr>
        <w:t>mengembangkan</w:t>
      </w:r>
      <w:r w:rsidRPr="00516D40">
        <w:rPr>
          <w:rFonts w:eastAsia="Times New Roman"/>
          <w:spacing w:val="1"/>
        </w:rPr>
        <w:t xml:space="preserve"> </w:t>
      </w:r>
      <w:r w:rsidRPr="00516D40">
        <w:rPr>
          <w:rFonts w:eastAsia="Times New Roman"/>
        </w:rPr>
        <w:t>kemampuan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menyesuaikan</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lingkungan.</w:t>
      </w:r>
      <w:r w:rsidRPr="00516D40">
        <w:rPr>
          <w:rFonts w:eastAsia="Times New Roman"/>
          <w:lang w:val="en-US"/>
        </w:rPr>
        <w:t xml:space="preserve"> Dunia pendidikan harus bersiap menghadapi perubahan dan perkembangan yang terjadi, sehingga dapat menyiapkan keterampilan generasi penerus bangsa. Upaya yang dapat dilakukan satuan pendidikan adalah dengan terus menerus memperbaiki kurikulum. Kurikulum sebagai rencana pembelajaran yaitu suatu program pendidikan yang dirancang untuk membelajarkan peserta didik (Fatirul &amp; Walujo, 2022). Kurikulum merdeka menjadi salah satu kebijakan yang diperkenalkan oleh pemerintah Indonesia untuk meningkatkan kualitas pendidikan secara menyeluruh. </w:t>
      </w:r>
    </w:p>
    <w:p w14:paraId="0EE28579" w14:textId="77777777" w:rsidR="00516D40" w:rsidRPr="00516D40" w:rsidRDefault="00516D40" w:rsidP="00516D40">
      <w:pPr>
        <w:widowControl w:val="0"/>
        <w:autoSpaceDE w:val="0"/>
        <w:autoSpaceDN w:val="0"/>
        <w:ind w:right="176"/>
        <w:jc w:val="both"/>
        <w:rPr>
          <w:rFonts w:eastAsia="Times New Roman"/>
          <w:lang w:val="en-US"/>
        </w:rPr>
      </w:pPr>
      <w:r w:rsidRPr="00516D40">
        <w:rPr>
          <w:rFonts w:eastAsia="Times New Roman"/>
          <w:lang w:val="en-US"/>
        </w:rPr>
        <w:t>Kelengkapan perangkat pembelajaran disiapkan oleh guru akan memudahkan berlangsungnya pembelajaran dan tercapainya tujuan pembelajaran (Rahayu, 2020). Sehingga guru juga menetapkan kriteria ketercapaian tujuan pembelajaran (KKTP). KKTP disusun guna mengetahui batas ketercapaian siswa dalam pembelajaran (Kemendikbud, 2020). Jika ada siswa yang belum mencapai KKTP pada mata pelajaran tertentu, Kurikulum Merdeka memungkinkan penyelesaian ketuntasan tersebut pada tingkat berikutnya, baik dalam fase yang sama maupun berbeda. Oleh Karena itu sekolah harus mengimplementasi kurikulum merdeka dengan sebaik mungkin. Di sekolah terdapat p</w:t>
      </w:r>
      <w:r w:rsidRPr="00516D40">
        <w:rPr>
          <w:rFonts w:eastAsia="Times New Roman"/>
        </w:rPr>
        <w:t>elaksanaan</w:t>
      </w:r>
      <w:r w:rsidRPr="00516D40">
        <w:rPr>
          <w:rFonts w:eastAsia="Times New Roman"/>
          <w:spacing w:val="1"/>
        </w:rPr>
        <w:t xml:space="preserve"> </w:t>
      </w:r>
      <w:r w:rsidRPr="00516D40">
        <w:rPr>
          <w:rFonts w:eastAsia="Times New Roman"/>
        </w:rPr>
        <w:t>pendidikan</w:t>
      </w:r>
      <w:r w:rsidRPr="00516D40">
        <w:rPr>
          <w:rFonts w:eastAsia="Times New Roman"/>
          <w:spacing w:val="1"/>
        </w:rPr>
        <w:t xml:space="preserve"> </w:t>
      </w:r>
      <w:r w:rsidRPr="00516D40">
        <w:rPr>
          <w:rFonts w:eastAsia="Times New Roman"/>
        </w:rPr>
        <w:t>formal</w:t>
      </w:r>
      <w:r w:rsidRPr="00516D40">
        <w:rPr>
          <w:rFonts w:eastAsia="Times New Roman"/>
          <w:spacing w:val="1"/>
        </w:rPr>
        <w:t xml:space="preserve"> </w:t>
      </w:r>
      <w:r w:rsidRPr="00516D40">
        <w:rPr>
          <w:rFonts w:eastAsia="Times New Roman"/>
        </w:rPr>
        <w:t>yaitu antara</w:t>
      </w:r>
      <w:r w:rsidRPr="00516D40">
        <w:rPr>
          <w:rFonts w:eastAsia="Times New Roman"/>
          <w:spacing w:val="1"/>
        </w:rPr>
        <w:t xml:space="preserve"> </w:t>
      </w:r>
      <w:r w:rsidRPr="00516D40">
        <w:rPr>
          <w:rFonts w:eastAsia="Times New Roman"/>
        </w:rPr>
        <w:t>guru</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guru</w:t>
      </w:r>
      <w:r w:rsidRPr="00516D40">
        <w:rPr>
          <w:rFonts w:eastAsia="Times New Roman"/>
          <w:spacing w:val="60"/>
        </w:rPr>
        <w:t xml:space="preserve"> </w:t>
      </w:r>
      <w:r w:rsidRPr="00516D40">
        <w:rPr>
          <w:rFonts w:eastAsia="Times New Roman"/>
        </w:rPr>
        <w:t>sebagai</w:t>
      </w:r>
      <w:r w:rsidRPr="00516D40">
        <w:rPr>
          <w:rFonts w:eastAsia="Times New Roman"/>
          <w:spacing w:val="1"/>
        </w:rPr>
        <w:t xml:space="preserve"> </w:t>
      </w:r>
      <w:r w:rsidRPr="00516D40">
        <w:rPr>
          <w:rFonts w:eastAsia="Times New Roman"/>
        </w:rPr>
        <w:t>pendidik sedangkan siswa sebagai peserta didik</w:t>
      </w:r>
      <w:r w:rsidRPr="00516D40">
        <w:rPr>
          <w:rFonts w:eastAsia="Times New Roman"/>
          <w:lang w:val="en-US"/>
        </w:rPr>
        <w:t xml:space="preserve"> dalam suatu pembelajaran.</w:t>
      </w:r>
    </w:p>
    <w:p w14:paraId="23273186" w14:textId="77777777" w:rsidR="00516D40" w:rsidRPr="00516D40" w:rsidRDefault="00516D40" w:rsidP="00516D40">
      <w:pPr>
        <w:widowControl w:val="0"/>
        <w:autoSpaceDE w:val="0"/>
        <w:autoSpaceDN w:val="0"/>
        <w:ind w:right="178"/>
        <w:jc w:val="both"/>
        <w:rPr>
          <w:rFonts w:eastAsia="Times New Roman"/>
        </w:rPr>
      </w:pPr>
      <w:r w:rsidRPr="00516D40">
        <w:rPr>
          <w:rFonts w:eastAsia="Times New Roman"/>
        </w:rPr>
        <w:t>Pembelajaran</w:t>
      </w:r>
      <w:r w:rsidRPr="00516D40">
        <w:rPr>
          <w:rFonts w:eastAsia="Times New Roman"/>
          <w:spacing w:val="1"/>
        </w:rPr>
        <w:t xml:space="preserve"> </w:t>
      </w:r>
      <w:r w:rsidRPr="00516D40">
        <w:rPr>
          <w:rFonts w:eastAsia="Times New Roman"/>
        </w:rPr>
        <w:t>merupakan</w:t>
      </w:r>
      <w:r w:rsidRPr="00516D40">
        <w:rPr>
          <w:rFonts w:eastAsia="Times New Roman"/>
          <w:spacing w:val="1"/>
        </w:rPr>
        <w:t xml:space="preserve"> </w:t>
      </w:r>
      <w:r w:rsidRPr="00516D40">
        <w:rPr>
          <w:rFonts w:eastAsia="Times New Roman"/>
        </w:rPr>
        <w:t>interaksi</w:t>
      </w:r>
      <w:r w:rsidRPr="00516D40">
        <w:rPr>
          <w:rFonts w:eastAsia="Times New Roman"/>
          <w:spacing w:val="42"/>
        </w:rPr>
        <w:t xml:space="preserve"> </w:t>
      </w:r>
      <w:r w:rsidRPr="00516D40">
        <w:rPr>
          <w:rFonts w:eastAsia="Times New Roman"/>
        </w:rPr>
        <w:t>antara</w:t>
      </w:r>
      <w:r w:rsidRPr="00516D40">
        <w:rPr>
          <w:rFonts w:eastAsia="Times New Roman"/>
          <w:spacing w:val="42"/>
        </w:rPr>
        <w:t xml:space="preserve"> </w:t>
      </w:r>
      <w:r w:rsidRPr="00516D40">
        <w:rPr>
          <w:rFonts w:eastAsia="Times New Roman"/>
        </w:rPr>
        <w:t>guru</w:t>
      </w:r>
      <w:r w:rsidRPr="00516D40">
        <w:rPr>
          <w:rFonts w:eastAsia="Times New Roman"/>
          <w:spacing w:val="45"/>
        </w:rPr>
        <w:t xml:space="preserve"> </w:t>
      </w:r>
      <w:r w:rsidRPr="00516D40">
        <w:rPr>
          <w:rFonts w:eastAsia="Times New Roman"/>
        </w:rPr>
        <w:t>dan</w:t>
      </w:r>
      <w:r w:rsidRPr="00516D40">
        <w:rPr>
          <w:rFonts w:eastAsia="Times New Roman"/>
          <w:spacing w:val="44"/>
        </w:rPr>
        <w:t xml:space="preserve"> </w:t>
      </w:r>
      <w:r w:rsidRPr="00516D40">
        <w:rPr>
          <w:rFonts w:eastAsia="Times New Roman"/>
        </w:rPr>
        <w:t>siswa,</w:t>
      </w:r>
      <w:r w:rsidRPr="00516D40">
        <w:rPr>
          <w:rFonts w:eastAsia="Times New Roman"/>
          <w:spacing w:val="44"/>
        </w:rPr>
        <w:t xml:space="preserve"> </w:t>
      </w:r>
      <w:r w:rsidRPr="00516D40">
        <w:rPr>
          <w:rFonts w:eastAsia="Times New Roman"/>
        </w:rPr>
        <w:t>dimana</w:t>
      </w:r>
      <w:r w:rsidRPr="00516D40">
        <w:rPr>
          <w:rFonts w:eastAsia="Times New Roman"/>
          <w:spacing w:val="43"/>
        </w:rPr>
        <w:t xml:space="preserve"> </w:t>
      </w:r>
      <w:r w:rsidRPr="00516D40">
        <w:rPr>
          <w:rFonts w:eastAsia="Times New Roman"/>
        </w:rPr>
        <w:t>guru</w:t>
      </w:r>
      <w:r w:rsidRPr="00516D40">
        <w:rPr>
          <w:rFonts w:eastAsia="Times New Roman"/>
          <w:spacing w:val="44"/>
        </w:rPr>
        <w:t xml:space="preserve"> </w:t>
      </w:r>
      <w:r w:rsidRPr="00516D40">
        <w:rPr>
          <w:rFonts w:eastAsia="Times New Roman"/>
        </w:rPr>
        <w:t>menyampaikan</w:t>
      </w:r>
      <w:r w:rsidRPr="00516D40">
        <w:rPr>
          <w:rFonts w:eastAsia="Times New Roman"/>
          <w:spacing w:val="40"/>
        </w:rPr>
        <w:t xml:space="preserve"> </w:t>
      </w:r>
      <w:r w:rsidRPr="00516D40">
        <w:rPr>
          <w:rFonts w:eastAsia="Times New Roman"/>
        </w:rPr>
        <w:t>informasi</w:t>
      </w:r>
      <w:r w:rsidRPr="00516D40">
        <w:rPr>
          <w:rFonts w:eastAsia="Times New Roman"/>
          <w:spacing w:val="46"/>
        </w:rPr>
        <w:t xml:space="preserve"> </w:t>
      </w:r>
      <w:r w:rsidRPr="00516D40">
        <w:rPr>
          <w:rFonts w:eastAsia="Times New Roman"/>
        </w:rPr>
        <w:t>dan</w:t>
      </w:r>
      <w:r w:rsidRPr="00516D40">
        <w:rPr>
          <w:rFonts w:eastAsia="Times New Roman"/>
          <w:spacing w:val="40"/>
        </w:rPr>
        <w:t xml:space="preserve"> </w:t>
      </w:r>
      <w:r w:rsidRPr="00516D40">
        <w:rPr>
          <w:rFonts w:eastAsia="Times New Roman"/>
        </w:rPr>
        <w:t>siswa menerima dan mengolah informasi tersebut atau biasa disebut sebagai proses belajar</w:t>
      </w:r>
      <w:r w:rsidRPr="00516D40">
        <w:rPr>
          <w:rFonts w:eastAsia="Times New Roman"/>
          <w:spacing w:val="1"/>
        </w:rPr>
        <w:t xml:space="preserve"> </w:t>
      </w:r>
      <w:r w:rsidRPr="00516D40">
        <w:rPr>
          <w:rFonts w:eastAsia="Times New Roman"/>
        </w:rPr>
        <w:t>mengajar</w:t>
      </w:r>
      <w:r w:rsidRPr="00516D40">
        <w:rPr>
          <w:rFonts w:eastAsia="Times New Roman"/>
          <w:lang w:val="en-US"/>
        </w:rPr>
        <w:t xml:space="preserve"> </w:t>
      </w:r>
      <w:r w:rsidRPr="00516D40">
        <w:rPr>
          <w:rFonts w:eastAsia="Times New Roman"/>
          <w:lang w:val="en-US"/>
        </w:rPr>
        <w:fldChar w:fldCharType="begin" w:fldLock="1"/>
      </w:r>
      <w:r w:rsidRPr="00516D40">
        <w:rPr>
          <w:rFonts w:eastAsia="Times New Roman"/>
          <w:lang w:val="en-US"/>
        </w:rPr>
        <w:instrText>ADDIN CSL_CITATION {"citationItems":[{"id":"ITEM-1","itemData":{"abstract":"Perkembangan Teknologi Informasi dan Komunikasi (TIK) berjalan sangat cepat. Tren penggunaan ICT dalam dunia pendidikan semakin marak. Berbagai teknologi dan aplikasi pendukung telah banyak dikembangkan dalam dunia pendidikan","author":[{"dropping-particle":"","family":"Shalikhah","given":"Norma Dewi","non-dropping-particle":"","parse-names":false,"suffix":""}],"container-title":"Pemanfaatan Aplikasi Lectora Inspire Sebagai Media Pembelajaran Interaktif","id":"ITEM-1","issue":"1","issued":{"date-parts":[["2016"]]},"page":"101-115","title":"Cakrawala, Vol. XI, No. 1, Juni 2016 101","type":"article-journal","volume":"XI"},"uris":["http://www.mendeley.com/documents/?uuid=d880868b-278c-4c26-9133-f1fa23642a81"]}],"mendeley":{"formattedCitation":"(Shalikhah, 2016)","plainTextFormattedCitation":"(Shalikhah, 2016)","previouslyFormattedCitation":"(Shalikhah, 2016)"},"properties":{"noteIndex":0},"schema":"https://github.com/citation-style-language/schema/raw/master/csl-citation.json"}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(Shalikhah, 2016)</w:t>
      </w:r>
      <w:r w:rsidRPr="00516D40">
        <w:rPr>
          <w:rFonts w:eastAsia="Times New Roman"/>
          <w:lang w:val="en-US"/>
        </w:rPr>
        <w:fldChar w:fldCharType="end"/>
      </w:r>
      <w:r w:rsidRPr="00516D40">
        <w:rPr>
          <w:rFonts w:eastAsia="Times New Roman"/>
        </w:rPr>
        <w:t>. Pembelajaran</w:t>
      </w:r>
      <w:r w:rsidRPr="00516D40">
        <w:rPr>
          <w:rFonts w:eastAsia="Times New Roman"/>
          <w:spacing w:val="1"/>
        </w:rPr>
        <w:t xml:space="preserve"> </w:t>
      </w:r>
      <w:r w:rsidRPr="00516D40">
        <w:rPr>
          <w:rFonts w:eastAsia="Times New Roman"/>
        </w:rPr>
        <w:t>dapat</w:t>
      </w:r>
      <w:r w:rsidRPr="00516D40">
        <w:rPr>
          <w:rFonts w:eastAsia="Times New Roman"/>
          <w:spacing w:val="1"/>
        </w:rPr>
        <w:t xml:space="preserve"> </w:t>
      </w:r>
      <w:r w:rsidRPr="00516D40">
        <w:rPr>
          <w:rFonts w:eastAsia="Times New Roman"/>
        </w:rPr>
        <w:t>diartikan</w:t>
      </w:r>
      <w:r w:rsidRPr="00516D40">
        <w:rPr>
          <w:rFonts w:eastAsia="Times New Roman"/>
          <w:spacing w:val="1"/>
        </w:rPr>
        <w:t xml:space="preserve"> </w:t>
      </w:r>
      <w:r w:rsidRPr="00516D40">
        <w:rPr>
          <w:rFonts w:eastAsia="Times New Roman"/>
        </w:rPr>
        <w:t>sebagai</w:t>
      </w:r>
      <w:r w:rsidRPr="00516D40">
        <w:rPr>
          <w:rFonts w:eastAsia="Times New Roman"/>
          <w:spacing w:val="1"/>
        </w:rPr>
        <w:t xml:space="preserve"> </w:t>
      </w:r>
      <w:r w:rsidRPr="00516D40">
        <w:rPr>
          <w:rFonts w:eastAsia="Times New Roman"/>
        </w:rPr>
        <w:t>proses</w:t>
      </w:r>
      <w:r w:rsidRPr="00516D40">
        <w:rPr>
          <w:rFonts w:eastAsia="Times New Roman"/>
          <w:spacing w:val="1"/>
        </w:rPr>
        <w:t xml:space="preserve"> </w:t>
      </w:r>
      <w:r w:rsidRPr="00516D40">
        <w:rPr>
          <w:rFonts w:eastAsia="Times New Roman"/>
        </w:rPr>
        <w:t>membelajarkan</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atau</w:t>
      </w:r>
      <w:r w:rsidRPr="00516D40">
        <w:rPr>
          <w:rFonts w:eastAsia="Times New Roman"/>
          <w:spacing w:val="1"/>
        </w:rPr>
        <w:t xml:space="preserve"> </w:t>
      </w:r>
      <w:r w:rsidRPr="00516D40">
        <w:rPr>
          <w:rFonts w:eastAsia="Times New Roman"/>
        </w:rPr>
        <w:t>membuat</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i/>
        </w:rPr>
        <w:t>(make</w:t>
      </w:r>
      <w:r w:rsidRPr="00516D40">
        <w:rPr>
          <w:rFonts w:eastAsia="Times New Roman"/>
          <w:i/>
          <w:spacing w:val="1"/>
        </w:rPr>
        <w:t xml:space="preserve"> </w:t>
      </w:r>
      <w:r w:rsidRPr="00516D40">
        <w:rPr>
          <w:rFonts w:eastAsia="Times New Roman"/>
          <w:i/>
        </w:rPr>
        <w:t>student</w:t>
      </w:r>
      <w:r w:rsidRPr="00516D40">
        <w:rPr>
          <w:rFonts w:eastAsia="Times New Roman"/>
          <w:i/>
          <w:spacing w:val="1"/>
        </w:rPr>
        <w:t xml:space="preserve"> </w:t>
      </w:r>
      <w:r w:rsidRPr="00516D40">
        <w:rPr>
          <w:rFonts w:eastAsia="Times New Roman"/>
          <w:i/>
        </w:rPr>
        <w:t>Learn).</w:t>
      </w:r>
      <w:r w:rsidRPr="00516D40">
        <w:rPr>
          <w:rFonts w:eastAsia="Times New Roman"/>
          <w:i/>
          <w:lang w:val="en-US"/>
        </w:rPr>
        <w:t xml:space="preserve"> </w:t>
      </w:r>
      <w:r w:rsidRPr="00516D40">
        <w:rPr>
          <w:rFonts w:eastAsia="Times New Roman"/>
        </w:rPr>
        <w:t>Tujuannya</w:t>
      </w:r>
      <w:r w:rsidRPr="00516D40">
        <w:rPr>
          <w:rFonts w:eastAsia="Times New Roman"/>
          <w:spacing w:val="1"/>
        </w:rPr>
        <w:t xml:space="preserve"> </w:t>
      </w:r>
      <w:r w:rsidRPr="00516D40">
        <w:rPr>
          <w:rFonts w:eastAsia="Times New Roman"/>
        </w:rPr>
        <w:t>adalah</w:t>
      </w:r>
      <w:r w:rsidRPr="00516D40">
        <w:rPr>
          <w:rFonts w:eastAsia="Times New Roman"/>
          <w:spacing w:val="1"/>
        </w:rPr>
        <w:t xml:space="preserve"> </w:t>
      </w:r>
      <w:r w:rsidRPr="00516D40">
        <w:rPr>
          <w:rFonts w:eastAsia="Times New Roman"/>
        </w:rPr>
        <w:t>untuk membantu</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lastRenderedPageBreak/>
        <w:t>memanipulasi</w:t>
      </w:r>
      <w:r w:rsidRPr="00516D40">
        <w:rPr>
          <w:rFonts w:eastAsia="Times New Roman"/>
          <w:spacing w:val="1"/>
        </w:rPr>
        <w:t xml:space="preserve"> </w:t>
      </w:r>
      <w:r w:rsidRPr="00516D40">
        <w:rPr>
          <w:rFonts w:eastAsia="Times New Roman"/>
        </w:rPr>
        <w:t>lingkungan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merekayasa</w:t>
      </w:r>
      <w:r w:rsidRPr="00516D40">
        <w:rPr>
          <w:rFonts w:eastAsia="Times New Roman"/>
          <w:spacing w:val="1"/>
        </w:rPr>
        <w:t xml:space="preserve"> </w:t>
      </w:r>
      <w:r w:rsidRPr="00516D40">
        <w:rPr>
          <w:rFonts w:eastAsia="Times New Roman"/>
        </w:rPr>
        <w:t>kegiatan</w:t>
      </w:r>
      <w:r w:rsidRPr="00516D40">
        <w:rPr>
          <w:rFonts w:eastAsia="Times New Roman"/>
          <w:spacing w:val="1"/>
        </w:rPr>
        <w:t xml:space="preserve"> </w:t>
      </w:r>
      <w:r w:rsidRPr="00516D40">
        <w:rPr>
          <w:rFonts w:eastAsia="Times New Roman"/>
        </w:rPr>
        <w:t>serta</w:t>
      </w:r>
      <w:r w:rsidRPr="00516D40">
        <w:rPr>
          <w:rFonts w:eastAsia="Times New Roman"/>
          <w:spacing w:val="1"/>
        </w:rPr>
        <w:t xml:space="preserve"> </w:t>
      </w:r>
      <w:r w:rsidRPr="00516D40">
        <w:rPr>
          <w:rFonts w:eastAsia="Times New Roman"/>
        </w:rPr>
        <w:t>menciptakan</w:t>
      </w:r>
      <w:r w:rsidRPr="00516D40">
        <w:rPr>
          <w:rFonts w:eastAsia="Times New Roman"/>
          <w:spacing w:val="1"/>
        </w:rPr>
        <w:t xml:space="preserve"> </w:t>
      </w:r>
      <w:r w:rsidRPr="00516D40">
        <w:rPr>
          <w:rFonts w:eastAsia="Times New Roman"/>
        </w:rPr>
        <w:t>pengalaman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memungkinkan</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untuk melalui,</w:t>
      </w:r>
      <w:r w:rsidRPr="00516D40">
        <w:rPr>
          <w:rFonts w:eastAsia="Times New Roman"/>
          <w:lang w:val="en-US"/>
        </w:rPr>
        <w:t xml:space="preserve"> </w:t>
      </w:r>
      <w:r w:rsidRPr="00516D40">
        <w:rPr>
          <w:rFonts w:eastAsia="Times New Roman"/>
        </w:rPr>
        <w:t>mengalami</w:t>
      </w:r>
      <w:r w:rsidRPr="00516D40">
        <w:rPr>
          <w:rFonts w:eastAsia="Times New Roman"/>
          <w:spacing w:val="-5"/>
        </w:rPr>
        <w:t xml:space="preserve"> </w:t>
      </w:r>
      <w:r w:rsidRPr="00516D40">
        <w:rPr>
          <w:rFonts w:eastAsia="Times New Roman"/>
        </w:rPr>
        <w:t>atau melakukannya</w:t>
      </w:r>
      <w:r w:rsidRPr="00516D40">
        <w:rPr>
          <w:rFonts w:eastAsia="Times New Roman"/>
          <w:lang w:val="en-US"/>
        </w:rPr>
        <w:t xml:space="preserve"> </w:t>
      </w:r>
      <w:r w:rsidRPr="00516D40">
        <w:rPr>
          <w:rFonts w:eastAsia="Times New Roman"/>
          <w:lang w:val="en-US"/>
        </w:rPr>
        <w:fldChar w:fldCharType="begin" w:fldLock="1"/>
      </w:r>
      <w:r w:rsidRPr="00516D40">
        <w:rPr>
          <w:rFonts w:eastAsia="Times New Roman"/>
          <w:lang w:val="en-US"/>
        </w:rPr>
        <w:instrText>ADDIN CSL_CITATION {"citationItems":[{"id":"ITEM-1","itemData":{"author":[{"dropping-particle":"","family":"Sinariati","given":"Ni Putu","non-dropping-particle":"","parse-names":false,"suffix":""},{"dropping-particle":"","family":"Pd","given":"S H","non-dropping-particle":"","parse-names":false,"suffix":""}],"id":"ITEM-1","issue":"1","issued":{"date-parts":[["2023"]]},"title":"MENINGKATKAN AKTIVITAS DAN HASIL BELAJAR PENDIDIKAN AGAMA HINDU MELALUI PENERAPAN MODEL PEMBELAJARAN PROJECT BASED LEARNING PENDAHULUAN Dalam kehidupan ini , agama memegang peranan penting dan mendasar dalam pembentukan kepribadian manusia karena merupaka","type":"article-journal","volume":"1"},"uris":["http://www.mendeley.com/documents/?uuid=e8d72463-c8c6-4b94-b8a0-24907dbd96e4"]}],"mendeley":{"formattedCitation":"(Sinariati &amp; Pd, 2023)","manualFormatting":"(Sinariati, 2023)","plainTextFormattedCitation":"(Sinariati &amp; Pd, 2023)","previouslyFormattedCitation":"(Sinariati &amp; Pd, 2023)"},"properties":{"noteIndex":0},"schema":"https://github.com/citation-style-language/schema/raw/master/csl-citation.json"}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(Sinariati, 2023)</w:t>
      </w:r>
      <w:r w:rsidRPr="00516D40">
        <w:rPr>
          <w:rFonts w:eastAsia="Times New Roman"/>
          <w:lang w:val="en-US"/>
        </w:rPr>
        <w:fldChar w:fldCharType="end"/>
      </w:r>
      <w:r w:rsidRPr="00516D40">
        <w:rPr>
          <w:rFonts w:eastAsia="Times New Roman"/>
        </w:rPr>
        <w:t>.</w:t>
      </w:r>
      <w:r w:rsidRPr="00516D40">
        <w:rPr>
          <w:rFonts w:eastAsia="Times New Roman"/>
          <w:lang w:val="en-US"/>
        </w:rPr>
        <w:t xml:space="preserve"> </w:t>
      </w:r>
      <w:r w:rsidRPr="00516D40">
        <w:rPr>
          <w:rFonts w:eastAsia="Times New Roman"/>
        </w:rPr>
        <w:t>Pembelajaran merupakan suatu proses berupa</w:t>
      </w:r>
      <w:r w:rsidRPr="00516D40">
        <w:rPr>
          <w:rFonts w:eastAsia="Times New Roman"/>
          <w:spacing w:val="1"/>
        </w:rPr>
        <w:t xml:space="preserve"> </w:t>
      </w:r>
      <w:r w:rsidRPr="00516D40">
        <w:rPr>
          <w:rFonts w:eastAsia="Times New Roman"/>
        </w:rPr>
        <w:t>interaksi antara peserta didik dengan pendidik dan sumber belajar disuatu lingkungan</w:t>
      </w:r>
      <w:r w:rsidRPr="00516D40">
        <w:rPr>
          <w:rFonts w:eastAsia="Times New Roman"/>
          <w:spacing w:val="1"/>
        </w:rPr>
        <w:t xml:space="preserve"> </w:t>
      </w:r>
      <w:r w:rsidRPr="00516D40">
        <w:rPr>
          <w:rFonts w:eastAsia="Times New Roman"/>
        </w:rPr>
        <w:t>belajar</w:t>
      </w:r>
      <w:r w:rsidRPr="00516D40">
        <w:rPr>
          <w:rFonts w:eastAsia="Times New Roman"/>
          <w:lang w:val="en-US"/>
        </w:rPr>
        <w:t xml:space="preserve"> </w:t>
      </w:r>
      <w:r w:rsidRPr="00516D40">
        <w:rPr>
          <w:rFonts w:eastAsia="Times New Roman"/>
          <w:lang w:val="en-US"/>
        </w:rPr>
        <w:fldChar w:fldCharType="begin" w:fldLock="1"/>
      </w:r>
      <w:r w:rsidRPr="00516D40">
        <w:rPr>
          <w:rFonts w:eastAsia="Times New Roman"/>
          <w:lang w:val="en-US"/>
        </w:rPr>
        <w:instrText>ADDIN CSL_CITATION {"citationItems":[{"id":"ITEM-1","itemData":{"abstract":"Tulisan ini menjelaskan tentang pemanfaatan media dalam pembelajaran sebagai perantara untuk mempermudah menyampaikan materi pembelajaran. Media pembelajaran dirancang sebaik mungkin oleh pendidik agar peserta didik dapat lebih mudah untuk menyerap materi pembelajaran dan juga meningkatkan stimulus peserta didik untuk belajar. Semakin berkembangnya zaman, media pembelajaran juga semakin canggih dari yang menggunakan media tradisional hingga modern seperti sekarang. Penggunaan media pembelajaranpun membantu peserta didik untuk menyerap materi sama dengan yang lainnya sehingga menimbulkan persepsi yang sama antar siswa yang satu dengan yang lainnya dan dapat meningkatkan hasil belajar peserta didik lebih maksimal.","author":[{"dropping-particle":"","family":"Nurul Audie","given":"","non-dropping-particle":"","parse-names":false,"suffix":""}],"container-title":"Posiding Seminar Nasional Pendidikan FKIP","id":"ITEM-1","issue":"1","issued":{"date-parts":[["2019"]]},"page":"586-595","title":"Peran Media Pembelajaran Meningkatkan Hasil Belajar","type":"article-journal","volume":"2"},"uris":["http://www.mendeley.com/documents/?uuid=fee25951-eb0b-48f9-8b0e-11c03c82cdea"]}],"mendeley":{"formattedCitation":"(Nurul Audie, 2019)","manualFormatting":"(Audie, 2019)","plainTextFormattedCitation":"(Nurul Audie, 2019)","previouslyFormattedCitation":"(Nurul Audie, 2019)"},"properties":{"noteIndex":0},"schema":"https://github.com/citation-style-language/schema/raw/master/csl-citation.json"}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(Audie, 2019)</w:t>
      </w:r>
      <w:r w:rsidRPr="00516D40">
        <w:rPr>
          <w:rFonts w:eastAsia="Times New Roman"/>
          <w:lang w:val="en-US"/>
        </w:rPr>
        <w:fldChar w:fldCharType="end"/>
      </w:r>
      <w:r w:rsidRPr="00516D40">
        <w:rPr>
          <w:rFonts w:eastAsia="Times New Roman"/>
        </w:rPr>
        <w:t xml:space="preserve">. Sedangkan Pembelajaran menurut </w:t>
      </w:r>
      <w:r w:rsidRPr="00516D40">
        <w:rPr>
          <w:rFonts w:eastAsia="Times New Roman"/>
        </w:rPr>
        <w:fldChar w:fldCharType="begin" w:fldLock="1"/>
      </w:r>
      <w:r w:rsidRPr="00516D40">
        <w:rPr>
          <w:rFonts w:eastAsia="Times New Roman"/>
        </w:rPr>
        <w:instrText>ADDIN CSL_CITATION {"citationItems":[{"id":"ITEM-1","itemData":{"author":[{"dropping-particle":"","family":"Vusparatih","given":"Dina Sekar","non-dropping-particle":"","parse-names":false,"suffix":""}],"id":"ITEM-1","issue":"9","issued":{"date-parts":[["2013"]]},"page":"387-397","title":"Pengkur 1","type":"article-journal"},"uris":["http://www.mendeley.com/documents/?uuid=bec2fbec-54aa-4d9f-99f3-038b4d700c3d"]}],"mendeley":{"formattedCitation":"(Vusparatih, 2013)","plainTextFormattedCitation":"(Vusparatih, 2013)","previouslyFormattedCitation":"(Vusparatih, 2013)"},"properties":{"noteIndex":0},"schema":"https://github.com/citation-style-language/schema/raw/master/csl-citation.json"}</w:instrText>
      </w:r>
      <w:r w:rsidRPr="00516D40">
        <w:rPr>
          <w:rFonts w:eastAsia="Times New Roman"/>
        </w:rPr>
        <w:fldChar w:fldCharType="separate"/>
      </w:r>
      <w:r w:rsidRPr="00516D40">
        <w:rPr>
          <w:rFonts w:eastAsia="Times New Roman"/>
          <w:noProof/>
        </w:rPr>
        <w:t>(Vusparatih, 2013)</w:t>
      </w:r>
      <w:r w:rsidRPr="00516D40">
        <w:rPr>
          <w:rFonts w:eastAsia="Times New Roman"/>
        </w:rPr>
        <w:fldChar w:fldCharType="end"/>
      </w:r>
      <w:r w:rsidRPr="00516D40">
        <w:rPr>
          <w:rFonts w:eastAsia="Times New Roman"/>
          <w:lang w:val="en-US"/>
        </w:rPr>
        <w:t xml:space="preserve"> </w:t>
      </w:r>
      <w:r w:rsidRPr="00516D40">
        <w:rPr>
          <w:rFonts w:eastAsia="Times New Roman"/>
        </w:rPr>
        <w:t>yaitu proses komunikasi dua</w:t>
      </w:r>
      <w:r w:rsidRPr="00516D40">
        <w:rPr>
          <w:rFonts w:eastAsia="Times New Roman"/>
          <w:spacing w:val="1"/>
        </w:rPr>
        <w:t xml:space="preserve"> </w:t>
      </w:r>
      <w:r w:rsidRPr="00516D40">
        <w:rPr>
          <w:rFonts w:eastAsia="Times New Roman"/>
        </w:rPr>
        <w:t>arah dimana yang mengajar dilakukan oleh guru sebagai seorang pendidik dan belajar</w:t>
      </w:r>
      <w:r w:rsidRPr="00516D40">
        <w:rPr>
          <w:rFonts w:eastAsia="Times New Roman"/>
          <w:lang w:val="en-US"/>
        </w:rPr>
        <w:t xml:space="preserve"> </w:t>
      </w:r>
      <w:r w:rsidRPr="00516D40">
        <w:rPr>
          <w:rFonts w:eastAsia="Times New Roman"/>
          <w:spacing w:val="-57"/>
        </w:rPr>
        <w:t xml:space="preserve"> </w:t>
      </w:r>
      <w:r w:rsidRPr="00516D40">
        <w:rPr>
          <w:rFonts w:eastAsia="Times New Roman"/>
          <w:spacing w:val="-57"/>
          <w:lang w:val="en-US"/>
        </w:rPr>
        <w:t xml:space="preserve">   </w:t>
      </w:r>
      <w:r w:rsidRPr="00516D40">
        <w:rPr>
          <w:rFonts w:eastAsia="Times New Roman"/>
        </w:rPr>
        <w:t>oleh</w:t>
      </w:r>
      <w:r w:rsidRPr="00516D40">
        <w:rPr>
          <w:rFonts w:eastAsia="Times New Roman"/>
          <w:spacing w:val="-1"/>
        </w:rPr>
        <w:t xml:space="preserve"> </w:t>
      </w:r>
      <w:r w:rsidRPr="00516D40">
        <w:rPr>
          <w:rFonts w:eastAsia="Times New Roman"/>
        </w:rPr>
        <w:t>peserta</w:t>
      </w:r>
      <w:r w:rsidRPr="00516D40">
        <w:rPr>
          <w:rFonts w:eastAsia="Times New Roman"/>
          <w:spacing w:val="1"/>
        </w:rPr>
        <w:t xml:space="preserve"> </w:t>
      </w:r>
      <w:r w:rsidRPr="00516D40">
        <w:rPr>
          <w:rFonts w:eastAsia="Times New Roman"/>
        </w:rPr>
        <w:t>didik.</w:t>
      </w:r>
      <w:r w:rsidRPr="00516D40">
        <w:rPr>
          <w:rFonts w:eastAsia="Times New Roman"/>
          <w:lang w:val="en-US"/>
        </w:rPr>
        <w:t xml:space="preserve"> Dari </w:t>
      </w:r>
      <w:r w:rsidRPr="00516D40">
        <w:rPr>
          <w:rFonts w:eastAsia="Times New Roman"/>
        </w:rPr>
        <w:t>definisi tersebut</w:t>
      </w:r>
      <w:r w:rsidRPr="00516D40">
        <w:rPr>
          <w:rFonts w:eastAsia="Times New Roman"/>
          <w:spacing w:val="1"/>
        </w:rPr>
        <w:t xml:space="preserve"> </w:t>
      </w:r>
      <w:r w:rsidRPr="00516D40">
        <w:rPr>
          <w:rFonts w:eastAsia="Times New Roman"/>
        </w:rPr>
        <w:t>dikatakan</w:t>
      </w:r>
      <w:r w:rsidRPr="00516D40">
        <w:rPr>
          <w:rFonts w:eastAsia="Times New Roman"/>
          <w:spacing w:val="1"/>
        </w:rPr>
        <w:t xml:space="preserve"> </w:t>
      </w:r>
      <w:r w:rsidRPr="00516D40">
        <w:rPr>
          <w:rFonts w:eastAsia="Times New Roman"/>
        </w:rPr>
        <w:t>Pembelajaran merupakan</w:t>
      </w:r>
      <w:r w:rsidRPr="00516D40">
        <w:rPr>
          <w:rFonts w:eastAsia="Times New Roman"/>
          <w:spacing w:val="1"/>
        </w:rPr>
        <w:t xml:space="preserve"> </w:t>
      </w:r>
      <w:r w:rsidRPr="00516D40">
        <w:rPr>
          <w:rFonts w:eastAsia="Times New Roman"/>
        </w:rPr>
        <w:t>proses</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terjadi</w:t>
      </w:r>
      <w:r w:rsidRPr="00516D40">
        <w:rPr>
          <w:rFonts w:eastAsia="Times New Roman"/>
          <w:spacing w:val="1"/>
        </w:rPr>
        <w:t xml:space="preserve"> </w:t>
      </w:r>
      <w:r w:rsidRPr="00516D40">
        <w:rPr>
          <w:rFonts w:eastAsia="Times New Roman"/>
        </w:rPr>
        <w:t>antara</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guru</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tercipta</w:t>
      </w:r>
      <w:r w:rsidRPr="00516D40">
        <w:rPr>
          <w:rFonts w:eastAsia="Times New Roman"/>
          <w:spacing w:val="1"/>
        </w:rPr>
        <w:t xml:space="preserve"> </w:t>
      </w:r>
      <w:r w:rsidRPr="00516D40">
        <w:rPr>
          <w:rFonts w:eastAsia="Times New Roman"/>
        </w:rPr>
        <w:t>di</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sebuah</w:t>
      </w:r>
      <w:r w:rsidRPr="00516D40">
        <w:rPr>
          <w:rFonts w:eastAsia="Times New Roman"/>
          <w:spacing w:val="1"/>
        </w:rPr>
        <w:t xml:space="preserve"> </w:t>
      </w:r>
      <w:r w:rsidRPr="00516D40">
        <w:rPr>
          <w:rFonts w:eastAsia="Times New Roman"/>
        </w:rPr>
        <w:t>lingkungan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Dimana</w:t>
      </w:r>
      <w:r w:rsidRPr="00516D40">
        <w:rPr>
          <w:rFonts w:eastAsia="Times New Roman"/>
          <w:spacing w:val="1"/>
        </w:rPr>
        <w:t xml:space="preserve"> </w:t>
      </w:r>
      <w:r w:rsidRPr="00516D40">
        <w:rPr>
          <w:rFonts w:eastAsia="Times New Roman"/>
        </w:rPr>
        <w:t>guru</w:t>
      </w:r>
      <w:r w:rsidRPr="00516D40">
        <w:rPr>
          <w:rFonts w:eastAsia="Times New Roman"/>
          <w:spacing w:val="1"/>
        </w:rPr>
        <w:t xml:space="preserve"> </w:t>
      </w:r>
      <w:r w:rsidRPr="00516D40">
        <w:rPr>
          <w:rFonts w:eastAsia="Times New Roman"/>
        </w:rPr>
        <w:t>bertindak</w:t>
      </w:r>
      <w:r w:rsidRPr="00516D40">
        <w:rPr>
          <w:rFonts w:eastAsia="Times New Roman"/>
          <w:spacing w:val="1"/>
        </w:rPr>
        <w:t xml:space="preserve"> </w:t>
      </w:r>
      <w:r w:rsidRPr="00516D40">
        <w:rPr>
          <w:rFonts w:eastAsia="Times New Roman"/>
        </w:rPr>
        <w:t>sebagai</w:t>
      </w:r>
      <w:r w:rsidRPr="00516D40">
        <w:rPr>
          <w:rFonts w:eastAsia="Times New Roman"/>
          <w:spacing w:val="1"/>
        </w:rPr>
        <w:t xml:space="preserve"> </w:t>
      </w:r>
      <w:r w:rsidRPr="00516D40">
        <w:rPr>
          <w:rFonts w:eastAsia="Times New Roman"/>
        </w:rPr>
        <w:t>pengajar</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memberikan</w:t>
      </w:r>
      <w:r w:rsidRPr="00516D40">
        <w:rPr>
          <w:rFonts w:eastAsia="Times New Roman"/>
          <w:spacing w:val="1"/>
        </w:rPr>
        <w:t xml:space="preserve"> </w:t>
      </w:r>
      <w:r w:rsidRPr="00516D40">
        <w:rPr>
          <w:rFonts w:eastAsia="Times New Roman"/>
        </w:rPr>
        <w:t>informasi</w:t>
      </w:r>
      <w:r w:rsidRPr="00516D40">
        <w:rPr>
          <w:rFonts w:eastAsia="Times New Roman"/>
          <w:spacing w:val="1"/>
        </w:rPr>
        <w:t xml:space="preserve"> </w:t>
      </w:r>
      <w:r w:rsidRPr="00516D40">
        <w:rPr>
          <w:rFonts w:eastAsia="Times New Roman"/>
        </w:rPr>
        <w:t>pengetahuan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bertindak</w:t>
      </w:r>
      <w:r w:rsidRPr="00516D40">
        <w:rPr>
          <w:rFonts w:eastAsia="Times New Roman"/>
          <w:spacing w:val="1"/>
        </w:rPr>
        <w:t xml:space="preserve"> </w:t>
      </w:r>
      <w:r w:rsidRPr="00516D40">
        <w:rPr>
          <w:rFonts w:eastAsia="Times New Roman"/>
        </w:rPr>
        <w:t>sebagai</w:t>
      </w:r>
      <w:r w:rsidRPr="00516D40">
        <w:rPr>
          <w:rFonts w:eastAsia="Times New Roman"/>
          <w:spacing w:val="1"/>
        </w:rPr>
        <w:t xml:space="preserve"> </w:t>
      </w:r>
      <w:r w:rsidRPr="00516D40">
        <w:rPr>
          <w:rFonts w:eastAsia="Times New Roman"/>
        </w:rPr>
        <w:t>pelajar</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menerima</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mengembangkan</w:t>
      </w:r>
      <w:r w:rsidRPr="00516D40">
        <w:rPr>
          <w:rFonts w:eastAsia="Times New Roman"/>
          <w:spacing w:val="-1"/>
        </w:rPr>
        <w:t xml:space="preserve"> </w:t>
      </w:r>
      <w:r w:rsidRPr="00516D40">
        <w:rPr>
          <w:rFonts w:eastAsia="Times New Roman"/>
        </w:rPr>
        <w:t>informasi yang</w:t>
      </w:r>
      <w:r w:rsidRPr="00516D40">
        <w:rPr>
          <w:rFonts w:eastAsia="Times New Roman"/>
          <w:spacing w:val="-5"/>
        </w:rPr>
        <w:t xml:space="preserve"> </w:t>
      </w:r>
      <w:r w:rsidRPr="00516D40">
        <w:rPr>
          <w:rFonts w:eastAsia="Times New Roman"/>
        </w:rPr>
        <w:t>didapatkan.</w:t>
      </w:r>
    </w:p>
    <w:p w14:paraId="31A3AEDB"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lang w:val="en-US"/>
        </w:rPr>
        <w:t>Dalam pembelajaran matematika ada beberapa kemampuan matematis yang harus dikuasai dapat meningkatkan pengetahuan siswa yaitu 1) kemampuan pemahaman, 2) kemampuan pemecahan masalah, 3) kemampuan penalaran, 4) kemampuan koneksi dan 5) kemampuan komunikasi. Dari 5 kemampuan yang harus dimiliki seorang siswa saat belajar matematika, salah satunya ialah kemampuan komunikasi matematis. Komunikasi matematis dapat digunakan untuk melihat seberapa baik siswa memahami dan menganalisis konsep matematika dan bagaimana siswa dapat mempresentasikan idenya sehingga siswa lain memahaminya (harahap dan Sari, 2023).</w:t>
      </w:r>
    </w:p>
    <w:p w14:paraId="6F77E4D7"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lang w:val="en-US"/>
        </w:rPr>
        <w:t>Rendahnya kemampuan komunikasi matematis siswa dikarenakan ketidakmampuan siswa untuk menyampaikan pemikiran matematisnya. Sehingga siswa sulit dalam menyelesaikan soal matematika. Kesulitan ini berdampak pada kemampuan mereka untuk berkomunikasi secara matematis dan menurunkan kemampuan mereka untuk menguasai mata pelajaran (Nuraini, 2020). Oleh karena itu, kemampuan komunikasi matematika merupakan salah satu kemampuan yang harus dikembangkan dalam pembelajaran matematika. Ketika pembelajaran matematika berpusat pada guru maka guru mendominasi proses pembelajaran, sehingga siswa menjadi pendengar pasif. Akibatnya siswa tidak dapat mengembangkan kemampuan komunikasinya. Selain itu faktor internal maupun faktor eksternal mempengaruhi rendahnya komunikasi matematis. Faktor internal adalah faktor yang muncul dari dalam diri siswa itu sendiri, misalnya minat belajar, sedangkan faktor eksternal merupakan faktor yang berasal dari luar diri seorang siswa, misalnya seperti model pembelajaran yang diterapkan oleh guru (Fuada, 2017).</w:t>
      </w:r>
    </w:p>
    <w:p w14:paraId="659311C7"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lang w:val="en-US"/>
        </w:rPr>
        <w:t>Kemampuan komunikasi matematis adalah komponen penting karena memberi siswa kemampuan untuk memecahkan masalah matematika yang nyata, abstrak dan menarik kesimpulan. Komunikasi matematis membantu tumbuhnya pemikiran matematis siswa (Wardani, 2017). Kemampuan komunikasi matematis dapat mengembangkan pembelajaran matematika. Kemampuan komunikasi matematis merupakan kemampuan siswa dalam menyatakan ide-ide matematika secara lisan maupun tulisan dalam bahasa matematika berupa diagram, grafik, atau tabel (widianto &amp; yunianta, 2021). Kemampuan ini terfokus pada pengkomunikasian yang dimana matematika merupakan suatu bahasa dan aktivitas sosial. Kemampuan komunikasi matematis menjadi penting ketika diskusi antar siswa dilakukan, dimana siswa diharapkan mampu menyatakan, menjelaskan, menggambarkan dan bekerjasama sehingga dapat membawa siswa pada pemahaman yang mendalam tentang matematika</w:t>
      </w:r>
    </w:p>
    <w:p w14:paraId="561DDAEE"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rPr>
        <w:t>Pembelajaran</w:t>
      </w:r>
      <w:r w:rsidRPr="00516D40">
        <w:rPr>
          <w:rFonts w:eastAsia="Times New Roman"/>
          <w:spacing w:val="1"/>
        </w:rPr>
        <w:t xml:space="preserve"> </w:t>
      </w:r>
      <w:r w:rsidRPr="00516D40">
        <w:rPr>
          <w:rFonts w:eastAsia="Times New Roman"/>
        </w:rPr>
        <w:t>dapat</w:t>
      </w:r>
      <w:r w:rsidRPr="00516D40">
        <w:rPr>
          <w:rFonts w:eastAsia="Times New Roman"/>
          <w:spacing w:val="1"/>
        </w:rPr>
        <w:t xml:space="preserve"> </w:t>
      </w:r>
      <w:r w:rsidRPr="00516D40">
        <w:rPr>
          <w:rFonts w:eastAsia="Times New Roman"/>
        </w:rPr>
        <w:t>dikatakan</w:t>
      </w:r>
      <w:r w:rsidRPr="00516D40">
        <w:rPr>
          <w:rFonts w:eastAsia="Times New Roman"/>
          <w:spacing w:val="1"/>
        </w:rPr>
        <w:t xml:space="preserve"> </w:t>
      </w:r>
      <w:r w:rsidRPr="00516D40">
        <w:rPr>
          <w:rFonts w:eastAsia="Times New Roman"/>
        </w:rPr>
        <w:t>sukses</w:t>
      </w:r>
      <w:r w:rsidRPr="00516D40">
        <w:rPr>
          <w:rFonts w:eastAsia="Times New Roman"/>
          <w:spacing w:val="1"/>
        </w:rPr>
        <w:t xml:space="preserve"> </w:t>
      </w:r>
      <w:r w:rsidRPr="00516D40">
        <w:rPr>
          <w:rFonts w:eastAsia="Times New Roman"/>
        </w:rPr>
        <w:t>dilihat</w:t>
      </w:r>
      <w:r w:rsidRPr="00516D40">
        <w:rPr>
          <w:rFonts w:eastAsia="Times New Roman"/>
          <w:spacing w:val="1"/>
        </w:rPr>
        <w:t xml:space="preserve"> </w:t>
      </w:r>
      <w:r w:rsidRPr="00516D40">
        <w:rPr>
          <w:rFonts w:eastAsia="Times New Roman"/>
        </w:rPr>
        <w:t>dari</w:t>
      </w:r>
      <w:r w:rsidRPr="00516D40">
        <w:rPr>
          <w:rFonts w:eastAsia="Times New Roman"/>
          <w:spacing w:val="1"/>
        </w:rPr>
        <w:t xml:space="preserve"> </w:t>
      </w:r>
      <w:r w:rsidRPr="00516D40">
        <w:rPr>
          <w:rFonts w:eastAsia="Times New Roman"/>
        </w:rPr>
        <w:t>cara,</w:t>
      </w:r>
      <w:r w:rsidRPr="00516D40">
        <w:rPr>
          <w:rFonts w:eastAsia="Times New Roman"/>
          <w:spacing w:val="1"/>
        </w:rPr>
        <w:t xml:space="preserve"> </w:t>
      </w:r>
      <w:r w:rsidRPr="00516D40">
        <w:rPr>
          <w:rFonts w:eastAsia="Times New Roman"/>
        </w:rPr>
        <w:t>proses,</w:t>
      </w:r>
      <w:r w:rsidRPr="00516D40">
        <w:rPr>
          <w:rFonts w:eastAsia="Times New Roman"/>
          <w:spacing w:val="1"/>
        </w:rPr>
        <w:t xml:space="preserve"> </w:t>
      </w:r>
      <w:r w:rsidRPr="00516D40">
        <w:rPr>
          <w:rFonts w:eastAsia="Times New Roman"/>
        </w:rPr>
        <w:t>dan</w:t>
      </w:r>
      <w:r w:rsidRPr="00516D40">
        <w:rPr>
          <w:rFonts w:eastAsia="Times New Roman"/>
          <w:spacing w:val="60"/>
        </w:rPr>
        <w:t xml:space="preserve"> </w:t>
      </w:r>
      <w:r w:rsidRPr="00516D40">
        <w:rPr>
          <w:rFonts w:eastAsia="Times New Roman"/>
        </w:rPr>
        <w:t>hasil</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seorang</w:t>
      </w:r>
      <w:r w:rsidRPr="00516D40">
        <w:rPr>
          <w:rFonts w:eastAsia="Times New Roman"/>
          <w:spacing w:val="1"/>
        </w:rPr>
        <w:t xml:space="preserve"> </w:t>
      </w:r>
      <w:r w:rsidRPr="00516D40">
        <w:rPr>
          <w:rFonts w:eastAsia="Times New Roman"/>
        </w:rPr>
        <w:t>siswa</w:t>
      </w:r>
      <w:r w:rsidRPr="00516D40">
        <w:rPr>
          <w:rFonts w:eastAsia="Times New Roman"/>
          <w:lang w:val="en-US"/>
        </w:rPr>
        <w:t xml:space="preserve"> </w:t>
      </w:r>
      <w:r w:rsidRPr="00516D40">
        <w:rPr>
          <w:rFonts w:eastAsia="Times New Roman"/>
          <w:lang w:val="en-US"/>
        </w:rPr>
        <w:fldChar w:fldCharType="begin" w:fldLock="1"/>
      </w:r>
      <w:r w:rsidRPr="00516D40">
        <w:rPr>
          <w:rFonts w:eastAsia="Times New Roman"/>
          <w:lang w:val="en-US"/>
        </w:rPr>
        <w:instrText>ADDIN CSL_CITATION {"citationItems":[{"id":"ITEM-1","itemData":{"DOI":"10.56672/alwasathiyah.v2i2.97","abstract":" \r                Writing this journal is to determine the role of learning methods on interest and achievement in learning the Qur'an and Hadith. The low quality of student learning is caused by two factors, namely internal and external. Factors that influence the learning process and the results of student internalization include responsiveness to learning, desire and drive to learn, and focus on learning. While external factors include teachers as learning coaches, learning facilities and infrastructure, assessment policies, and social status around students. school and home, and the school curriculum. Learning what gets attention is more acceptable than learning what doesn't, and it's not trivialized or irrelevant. Of course, in the case of interest, people with an interest in a particular area might find it easier to learn. Of course learning is carried out and culminates in school achievement which describes success and success in learning. The achievement of good learning affects many things, including the learning methods used by the teacher. Learning success is achieved when all factors support it, such as using interesting methods that can be used as a bridge to achieve competency.\r Keywords: Learning Methods, Learning Interest and Achievement, Al-Quran Hadith.\r  ","author":[{"dropping-particle":"","family":"Khalijah","given":"Wan Nur","non-dropping-particle":"","parse-names":false,"suffix":""},{"dropping-particle":"","family":"Jannah","given":"Miftahul","non-dropping-particle":"","parse-names":false,"suffix":""},{"dropping-particle":"","family":"Rehan","given":"Hafiz Zurahmah","non-dropping-particle":"","parse-names":false,"suffix":""},{"dropping-particle":"","family":"Yohana","given":"Yohana","non-dropping-particle":"","parse-names":false,"suffix":""},{"dropping-particle":"","family":"Yohani","given":"Yohani","non-dropping-particle":"","parse-names":false,"suffix":""}],"container-title":"Al-Wasathiyah: Journal of Islamic Studies","id":"ITEM-1","issue":"2","issued":{"date-parts":[["2023"]]},"page":"267-278","title":"Peranan Metode Pembelajaran terhadap Minat dan Prestasi Belajar Al-Qur’an Hadis","type":"article-journal","volume":"2"},"uris":["http://www.mendeley.com/documents/?uuid=2ddedb2b-4b86-4426-8873-917da519096e"]}],"mendeley":{"formattedCitation":"(Khalijah et al., 2023)","plainTextFormattedCitation":"(Khalijah et al., 2023)","previouslyFormattedCitation":"(Khalijah et al., 2023)"},"properties":{"noteIndex":0},"schema":"https://github.com/citation-style-language/schema/raw/master/csl-citation.json"}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(Khalijah et al., 2023)</w:t>
      </w:r>
      <w:r w:rsidRPr="00516D40">
        <w:rPr>
          <w:rFonts w:eastAsia="Times New Roman"/>
          <w:lang w:val="en-US"/>
        </w:rPr>
        <w:fldChar w:fldCharType="end"/>
      </w:r>
      <w:r w:rsidRPr="00516D40">
        <w:rPr>
          <w:rFonts w:eastAsia="Times New Roman"/>
        </w:rPr>
        <w:t>.</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suatu</w:t>
      </w:r>
      <w:r w:rsidRPr="00516D40">
        <w:rPr>
          <w:rFonts w:eastAsia="Times New Roman"/>
          <w:spacing w:val="1"/>
        </w:rPr>
        <w:t xml:space="preserve"> </w:t>
      </w:r>
      <w:r w:rsidRPr="00516D40">
        <w:rPr>
          <w:rFonts w:eastAsia="Times New Roman"/>
        </w:rPr>
        <w:t>pembelajaran</w:t>
      </w:r>
      <w:r w:rsidRPr="00516D40">
        <w:rPr>
          <w:rFonts w:eastAsia="Times New Roman"/>
          <w:spacing w:val="1"/>
        </w:rPr>
        <w:t xml:space="preserve"> </w:t>
      </w:r>
      <w:r w:rsidRPr="00516D40">
        <w:rPr>
          <w:rFonts w:eastAsia="Times New Roman"/>
        </w:rPr>
        <w:t>terdapat</w:t>
      </w:r>
      <w:r w:rsidRPr="00516D40">
        <w:rPr>
          <w:rFonts w:eastAsia="Times New Roman"/>
          <w:spacing w:val="1"/>
        </w:rPr>
        <w:t xml:space="preserve"> </w:t>
      </w:r>
      <w:r w:rsidRPr="00516D40">
        <w:rPr>
          <w:rFonts w:eastAsia="Times New Roman"/>
        </w:rPr>
        <w:t>model</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metode</w:t>
      </w:r>
      <w:r w:rsidRPr="00516D40">
        <w:rPr>
          <w:rFonts w:eastAsia="Times New Roman"/>
          <w:spacing w:val="1"/>
        </w:rPr>
        <w:t xml:space="preserve"> </w:t>
      </w:r>
      <w:r w:rsidRPr="00516D40">
        <w:rPr>
          <w:rFonts w:eastAsia="Times New Roman"/>
        </w:rPr>
        <w:t xml:space="preserve">pembelajaran yang digunakan. </w:t>
      </w:r>
      <w:r w:rsidRPr="00516D40">
        <w:rPr>
          <w:rFonts w:eastAsia="Times New Roman"/>
          <w:lang w:val="en-US"/>
        </w:rPr>
        <w:t xml:space="preserve">Salah satu model pembelajaran yang dapat meningkatkan kemampuan komunikasi matematis yaitu model pembelajaran </w:t>
      </w:r>
      <w:r w:rsidRPr="00516D40">
        <w:rPr>
          <w:rFonts w:eastAsia="Times New Roman"/>
          <w:i/>
          <w:lang w:val="en-US"/>
        </w:rPr>
        <w:t>listening team</w:t>
      </w:r>
      <w:r w:rsidRPr="00516D40">
        <w:rPr>
          <w:rFonts w:eastAsia="Times New Roman"/>
          <w:lang w:val="en-US"/>
        </w:rPr>
        <w:t xml:space="preserve">. Model pembelajaran </w:t>
      </w:r>
      <w:r w:rsidRPr="00516D40">
        <w:rPr>
          <w:rFonts w:eastAsia="Times New Roman"/>
          <w:i/>
          <w:lang w:val="en-US"/>
        </w:rPr>
        <w:t>Listening team</w:t>
      </w:r>
      <w:r w:rsidRPr="00516D40">
        <w:rPr>
          <w:rFonts w:eastAsia="Times New Roman"/>
          <w:lang w:val="en-US"/>
        </w:rPr>
        <w:t xml:space="preserve"> merupakan salah satu pembelajaran dimana siswa terlibat secara aktif dan terjadi hubungan yang dinamis serta saling mendukung antara siswa satu dengan siswa lainnya (Lubis, 2014). Hal ini dilakukan karena model pembelajaran </w:t>
      </w:r>
      <w:r w:rsidRPr="00516D40">
        <w:rPr>
          <w:rFonts w:eastAsia="Times New Roman"/>
          <w:i/>
          <w:lang w:val="en-US"/>
        </w:rPr>
        <w:t>Listening Team</w:t>
      </w:r>
      <w:r w:rsidRPr="00516D40">
        <w:rPr>
          <w:rFonts w:eastAsia="Times New Roman"/>
          <w:lang w:val="en-US"/>
        </w:rPr>
        <w:t xml:space="preserve"> dapat meningkatkan kemandirian belajar siswa, suasana belajar tidak kaku, tidak monoton, serta siswa menjadi antusias untuk mengikuti pelajaran, sehingga dapat meningkatkan hasil belajar siswa. </w:t>
      </w:r>
    </w:p>
    <w:p w14:paraId="5264BBEB"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lang w:val="en-US"/>
        </w:rPr>
        <w:t xml:space="preserve">Langkah-langkah model pembelajaran kooperatif </w:t>
      </w:r>
      <w:r w:rsidRPr="00516D40">
        <w:rPr>
          <w:rFonts w:eastAsia="Times New Roman"/>
          <w:i/>
          <w:lang w:val="en-US"/>
        </w:rPr>
        <w:t>listening team</w:t>
      </w:r>
      <w:r w:rsidRPr="00516D40">
        <w:rPr>
          <w:rFonts w:eastAsia="Times New Roman"/>
          <w:lang w:val="en-US"/>
        </w:rPr>
        <w:t xml:space="preserve"> menurut Suprijono (2011) adalah sebagai berikut: (1) Siswa dibagi menjadi 4 team, masing-masing team diberikan tugas sebagai penanya, penjawab, penentang dan penarik kesimpulan. (2) Guru menyampaikan materi pelajaran yang didasarkan pada sesi tatap muka. (3) Setiap team melakukan peranannya masing-masing sebagai penanya, penjawab, penentang dan penarik kesimpulan. Dalam langkah-langkah tersebut terdapat keterkaitan antara indikator kemampuan komunikasi matematis dan langkah-langkah model pembelajaran </w:t>
      </w:r>
      <w:r w:rsidRPr="00516D40">
        <w:rPr>
          <w:rFonts w:eastAsia="Times New Roman"/>
          <w:i/>
          <w:lang w:val="en-US"/>
        </w:rPr>
        <w:t>listening team</w:t>
      </w:r>
      <w:r w:rsidRPr="00516D40">
        <w:rPr>
          <w:rFonts w:eastAsia="Times New Roman"/>
          <w:lang w:val="en-US"/>
        </w:rPr>
        <w:t xml:space="preserve"> yaitu dimana indikator kemampuan komunikasi matematis menjelaskan ide, situasi dan relasi matematis secara lisan dapat diterapkan dalam langkah pembelajaran ketika siswa melakukan peranannya sebagai penanya, penjawab, penentang dan penarik kesimpulan.</w:t>
      </w:r>
    </w:p>
    <w:p w14:paraId="7D8A0FF1" w14:textId="77777777" w:rsidR="00516D40" w:rsidRPr="00516D40" w:rsidRDefault="00516D40" w:rsidP="00516D40">
      <w:pPr>
        <w:widowControl w:val="0"/>
        <w:autoSpaceDE w:val="0"/>
        <w:autoSpaceDN w:val="0"/>
        <w:ind w:right="178"/>
        <w:jc w:val="both"/>
        <w:rPr>
          <w:rFonts w:eastAsia="Times New Roman"/>
          <w:lang w:val="en-US"/>
        </w:rPr>
      </w:pPr>
      <w:r w:rsidRPr="00516D40">
        <w:rPr>
          <w:rFonts w:eastAsia="Times New Roman"/>
          <w:lang w:val="en-US"/>
        </w:rPr>
        <w:t xml:space="preserve">Daya unggul dari model pembelajaran </w:t>
      </w:r>
      <w:r w:rsidRPr="00516D40">
        <w:rPr>
          <w:rFonts w:eastAsia="Times New Roman"/>
          <w:i/>
          <w:lang w:val="en-US"/>
        </w:rPr>
        <w:t xml:space="preserve">Listening Team </w:t>
      </w:r>
      <w:r w:rsidRPr="00516D40">
        <w:rPr>
          <w:rFonts w:eastAsia="Times New Roman"/>
          <w:lang w:val="en-US"/>
        </w:rPr>
        <w:t xml:space="preserve">mampu membuat siswa aktif dalam pembelajaran matematika, dimana kemampuan komunikasi matematis tertuang didalam model pembelajaran </w:t>
      </w:r>
      <w:r w:rsidRPr="00516D40">
        <w:rPr>
          <w:rFonts w:eastAsia="Times New Roman"/>
          <w:i/>
          <w:lang w:val="en-US"/>
        </w:rPr>
        <w:t>listening Team</w:t>
      </w:r>
      <w:r w:rsidRPr="00516D40">
        <w:rPr>
          <w:rFonts w:eastAsia="Times New Roman"/>
          <w:lang w:val="en-US"/>
        </w:rPr>
        <w:t xml:space="preserve">. Strategi </w:t>
      </w:r>
      <w:r w:rsidRPr="00516D40">
        <w:rPr>
          <w:rFonts w:eastAsia="Times New Roman"/>
          <w:i/>
          <w:lang w:val="en-US"/>
        </w:rPr>
        <w:t>Listening Team</w:t>
      </w:r>
      <w:r w:rsidRPr="00516D40">
        <w:rPr>
          <w:rFonts w:eastAsia="Times New Roman"/>
          <w:lang w:val="en-US"/>
        </w:rPr>
        <w:t xml:space="preserve"> menekankan muridnya pada keaktifan. Cara kerjanya seorang guru mengarahkan muridnya untuk membuat kelompok-kelompok selanjutnya kelompok tersebut bertukar pikiran, argumen, jawaban materi yang disampaikan guru didepan kelas dengan peserta lainnya secara aktif </w:t>
      </w:r>
      <w:r w:rsidRPr="00516D40">
        <w:rPr>
          <w:rFonts w:eastAsia="Times New Roman"/>
          <w:lang w:val="en-US"/>
        </w:rPr>
        <w:fldChar w:fldCharType="begin" w:fldLock="1"/>
      </w:r>
      <w:r w:rsidRPr="00516D40">
        <w:rPr>
          <w:rFonts w:eastAsia="Times New Roman"/>
          <w:lang w:val="en-US"/>
        </w:rPr>
        <w:instrText>ADDIN CSL_CITATION {"citationItems":[{"id":"ITEM-1","itemData":{"DOI":"10.37348/cendekia.v8i1.232","ISSN":"2443-2741","abstract":"The learning process must be carried out by a teacher, learning according to what is desired or expected. These learning processes determine the extent to which students understand and accept the material presented. However, in reality, there are still many problems in the learning process in the classroom that have not run optimally. One of them is students who have difficulty concentrating in PAI subjects, this is because a teacher still uses the classic method, namely the lecture method and the class environment is less conducive. To overcome these problems PAI teachers must apply active learning strategies, one of which is the Listening Team learning strategy. The Listening Team expansion strategy is a learning strategy by creating teams or groups according to their respective roles and tasks. The formulation of the research problem is how to apply the Listening Team learning strategy to overcome difficulties in learning concentration at al-Fattah Pungpungan Kalitidu Bojonegoro Vocational School? The research method that the author uses is a qualitative research method. Data collection techniques are observation, interviews, documentation. Data analysis techniques use data reduction, data display, and conclusion drawing/verifying. To check the validity of research data using triangulation techniques. The results of this study show that the implementation of the Listening Team learning strategy to overcome difficulties in learning concentration at al-Fattah Pungpungan Kalitidu Bojonegoro Vocational School has been implemented properly, namely, with lesson planning, the application of the Listening Team strategy, and evaluation of appropriate learning outcomes.","author":[{"dropping-particle":"","family":"Jalil","given":"Abdul","non-dropping-particle":"","parse-names":false,"suffix":""},{"dropping-particle":"","family":"Mamlu’ah","given":"Aya","non-dropping-particle":"","parse-names":false,"suffix":""},{"dropping-particle":"","family":"Natiq","given":"Afshahun","non-dropping-particle":"","parse-names":false,"suffix":""}],"container-title":"CENDEKIA: Jurnal Studi Keislaman","id":"ITEM-1","issue":"1","issued":{"date-parts":[["2022"]]},"page":"121-137","title":"Strategi Pembelajaran Listening Team Untuk Mengatasi Kesulitan Konsentrasi Belajar (Studi Kasus Smk Al-Fattah Pungpungan Kalitidu Bojonegoro)","type":"article-journal","volume":"8"},"uris":["http://www.mendeley.com/documents/?uuid=aa6cc60d-306a-4e7a-8c3d-58db75d10b86"]}],"mendeley":{"formattedCitation":"(Jalil et al., 2022)","plainTextFormattedCitation":"(Jalil et al., 2022)","previouslyFormattedCitation":"(Jalil et al., 2022)"},"properties":{"noteIndex":0},"schema":"https://github.com/citation-style-language/schema/raw/master/csl-citation.json"}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(Jalil et al., 2022)</w:t>
      </w:r>
      <w:r w:rsidRPr="00516D40">
        <w:rPr>
          <w:rFonts w:eastAsia="Times New Roman"/>
          <w:lang w:val="en-US"/>
        </w:rPr>
        <w:fldChar w:fldCharType="end"/>
      </w:r>
      <w:r w:rsidRPr="00516D40">
        <w:rPr>
          <w:rFonts w:eastAsia="Times New Roman"/>
          <w:lang w:val="en-US"/>
        </w:rPr>
        <w:t xml:space="preserve">. Sintak dalam model pembelajaran </w:t>
      </w:r>
      <w:r w:rsidRPr="00516D40">
        <w:rPr>
          <w:rFonts w:eastAsia="Times New Roman"/>
          <w:i/>
          <w:lang w:val="en-US"/>
        </w:rPr>
        <w:t>Listening Team</w:t>
      </w:r>
      <w:r w:rsidRPr="00516D40">
        <w:rPr>
          <w:rFonts w:eastAsia="Times New Roman"/>
          <w:lang w:val="en-US"/>
        </w:rPr>
        <w:t xml:space="preserve"> mengharuskan siswa aktif dalam pembelajaran, selain itu siswa mempunyai perannya masing-masing dalam sintak pembelajaran. Setiap peran ada argumennya sendiri seperti peran penanya, siswa diwajibkan untuk mengemukakan pendapat mengenai materi yang telah disampaikan. Peran penjawab, siswa menjawab pertanyaan dari kelompok lain dan peran penarik kesimpulan dimana siswa bertugas mengemukakan pendapat dari setiap pertanyaan, jawaban serta menyimpulkan hasil pembelajaran. Dari semua peran tersebut guru mampu menilai indikator menjelaskan ide secara lisan dari kemampuan komunikasi matematis.</w:t>
      </w:r>
    </w:p>
    <w:p w14:paraId="34928E22" w14:textId="77777777" w:rsidR="00516D40" w:rsidRPr="00516D40" w:rsidRDefault="00516D40" w:rsidP="00516D40">
      <w:pPr>
        <w:widowControl w:val="0"/>
        <w:autoSpaceDE w:val="0"/>
        <w:autoSpaceDN w:val="0"/>
        <w:spacing w:before="1"/>
        <w:ind w:right="185"/>
        <w:jc w:val="both"/>
        <w:rPr>
          <w:rFonts w:eastAsia="Times New Roman"/>
        </w:rPr>
      </w:pPr>
      <w:r w:rsidRPr="00516D40">
        <w:rPr>
          <w:rFonts w:eastAsia="Times New Roman"/>
        </w:rPr>
        <w:t>Keberhasilan</w:t>
      </w:r>
      <w:r w:rsidRPr="00516D40">
        <w:rPr>
          <w:rFonts w:eastAsia="Times New Roman"/>
          <w:spacing w:val="1"/>
        </w:rPr>
        <w:t xml:space="preserve"> </w:t>
      </w:r>
      <w:r w:rsidRPr="00516D40">
        <w:rPr>
          <w:rFonts w:eastAsia="Times New Roman"/>
        </w:rPr>
        <w:t>seorang siswa</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lang w:val="en-US"/>
        </w:rPr>
        <w:t>bukan hanya</w:t>
      </w:r>
      <w:r w:rsidRPr="00516D40">
        <w:rPr>
          <w:rFonts w:eastAsia="Times New Roman"/>
          <w:spacing w:val="1"/>
        </w:rPr>
        <w:t xml:space="preserve"> </w:t>
      </w:r>
      <w:r w:rsidRPr="00516D40">
        <w:rPr>
          <w:rFonts w:eastAsia="Times New Roman"/>
        </w:rPr>
        <w:t>terletak</w:t>
      </w:r>
      <w:r w:rsidRPr="00516D40">
        <w:rPr>
          <w:rFonts w:eastAsia="Times New Roman"/>
          <w:spacing w:val="1"/>
        </w:rPr>
        <w:t xml:space="preserve"> </w:t>
      </w:r>
      <w:r w:rsidRPr="00516D40">
        <w:rPr>
          <w:rFonts w:eastAsia="Times New Roman"/>
        </w:rPr>
        <w:t>pada</w:t>
      </w:r>
      <w:r w:rsidRPr="00516D40">
        <w:rPr>
          <w:rFonts w:eastAsia="Times New Roman"/>
          <w:lang w:val="en-US"/>
        </w:rPr>
        <w:t xml:space="preserve"> kemampuan dan model pembelajaran, keberhasilan siswa dalam belajar juga dipengaruhi pada</w:t>
      </w:r>
      <w:r w:rsidRPr="00516D40">
        <w:rPr>
          <w:rFonts w:eastAsia="Times New Roman"/>
          <w:spacing w:val="1"/>
        </w:rPr>
        <w:t xml:space="preserve"> </w:t>
      </w:r>
      <w:r w:rsidRPr="00516D40">
        <w:rPr>
          <w:rFonts w:eastAsia="Times New Roman"/>
        </w:rPr>
        <w:t>kemandirian</w:t>
      </w:r>
      <w:r w:rsidRPr="00516D40">
        <w:rPr>
          <w:rFonts w:eastAsia="Times New Roman"/>
          <w:spacing w:val="1"/>
        </w:rPr>
        <w:t xml:space="preserve"> </w:t>
      </w:r>
      <w:r w:rsidRPr="00516D40">
        <w:rPr>
          <w:rFonts w:eastAsia="Times New Roman"/>
        </w:rPr>
        <w:t>belajarnya,</w:t>
      </w:r>
      <w:r w:rsidRPr="00516D40">
        <w:rPr>
          <w:rFonts w:eastAsia="Times New Roman"/>
          <w:spacing w:val="1"/>
        </w:rPr>
        <w:t xml:space="preserve"> </w:t>
      </w:r>
      <w:r w:rsidRPr="00516D40">
        <w:rPr>
          <w:rFonts w:eastAsia="Times New Roman"/>
        </w:rPr>
        <w:t>tentunya setiap</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berbeda-beda kemandirian belajarnya.</w:t>
      </w:r>
      <w:r w:rsidRPr="00516D40">
        <w:rPr>
          <w:rFonts w:eastAsia="Times New Roman"/>
          <w:lang w:val="en-US"/>
        </w:rPr>
        <w:t xml:space="preserve"> Siswa harus memiliki sikap kemandirian belajar pada saat proses pembelajaran sehingga siswa tidak lagi merasa bergantung terhadap guru yang mengakibatkan proses belajar menjadi tidak maksimal </w:t>
      </w:r>
      <w:r w:rsidRPr="00516D40">
        <w:rPr>
          <w:rFonts w:eastAsia="Times New Roman"/>
          <w:lang w:val="en-US"/>
        </w:rPr>
        <w:fldChar w:fldCharType="begin" w:fldLock="1"/>
      </w:r>
      <w:r w:rsidRPr="00516D40">
        <w:rPr>
          <w:rFonts w:eastAsia="Times New Roman"/>
          <w:lang w:val="en-US"/>
        </w:rPr>
        <w:instrText>ADDIN CSL_CITATION {"citationItems":[{"id":"ITEM-1","itemData":{"DOI":"10.31980/mosharafa.v9i3.772","ISSN":"2086-4280","abstract":"AbstrakKomunikasi matematis dan kemandirian belajar merupakan hal yang sangat penting dimiliki oleh siswa dan merupakan bagian esensial dari matematika. Masih rendahnya kemampuan matematis dan kemandirian belajar siswa di lapangan, guru harus mengupayakan pembelajaran dengan menerapkan media pembelajaran yang dapat memberikan peluang dan mendorong siswa untuk melatih kemampuan komunikasi matematis dan kemandirian belajar siswa, salah satu media pembelajaran tersebut yaitu media UnoMath. Tujuan Penelitian ini yaitu untuk mengetahui pengaruh penerapan media UnoMath terhadap peningkatan kemampuan komunikasi matematis dan kemandirian belajar siswa. Metode yang digunakan pada penelitian ini adalah penelitian eksperimen dengan pendekatan kuantitatif dengan desain pretest-posttest control group, penelitian ini dilakukan di SMP Negeri 3 Rajagaluh, kelas VIII A sebanyak 21 orang dan VIII C sebanyak 31 orang sebagai sampel, dengan instrumen tes dan angket. Teknik analisis data yang digunakan yaitu uji-t dengan berbantuan SPSS. Hasil penelitian menunjukkan adanya peningkatan kemampuan komunikasi matematis dan kemandirian belajar siswa. Effect of Application of UnoMath Media to Improve Mathematical Communication Skills and Self-Regulated Learning AbstractMathematical communication and self-regulated learning are very important things for students and are an essential part of mathematics. Still low mathematical abilities and self-regulated learning student in the field, teachers must strive for learning by applying learning media that can provide opportunities and encourage students to practice mathematical communication skills and self-regulated learning student, one of these learning media is UnoMath media. The purpose of this study was to determine the effect of the application of UnoMath media on improving students' mathematical communication skills and self-regulated learning. The method used in this research is experimental research with a quantitative approach with pretest-posttest control group design, this research was conducted at SMP Negeri 3 Rajagaluh, class VIII A as many as 21 people and VIII C as many as 31 people as a sample, with test instruments and questionnaires. The data analysis technique used is the t-test assisted by SPSS. The results showed an increase in mathematical communication skills and a self-regulated learning student.","author":[{"dropping-particle":"","family":"Robiana","given":"Asep","non-dropping-particle":"","parse-names":false,"suffix":""},{"dropping-particle":"","family":"Handoko","given":"Hendri","non-dropping-particle":"","parse-names":false,"suffix":""}],"container-title":"Mosharafa: Jurnal Pendidikan Matematika","id":"ITEM-1","issue":"3","issued":{"date-parts":[["2020"]]},"page":"521-532","title":"Pengaruh Penerapan Media UnoMath untuk Meningkatkan Kemampuan Komunikasi Matematis dan Kemandirian Belajar Siswa","type":"article-journal","volume":"9"},"uris":["http://www.mendeley.com/documents/?uuid=f2a8f4b3-338b-4750-ac58-3b8c1ccb2b97"]}],"mendeley":{"formattedCitation":"(Robiana &amp; Handoko, 2020)","plainTextFormattedCitation":"(Robiana &amp; Handoko, 2020)","previouslyFormattedCitation":"(Robiana &amp; Handoko, 2020)"},"properties":{"noteIndex":0},"schema":"https://github.com/citation-style-language/schema/raw/master/csl-citation.json"}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(Robiana &amp; Handoko, 2020)</w:t>
      </w:r>
      <w:r w:rsidRPr="00516D40">
        <w:rPr>
          <w:rFonts w:eastAsia="Times New Roman"/>
          <w:lang w:val="en-US"/>
        </w:rPr>
        <w:fldChar w:fldCharType="end"/>
      </w:r>
      <w:r w:rsidRPr="00516D40">
        <w:rPr>
          <w:rFonts w:eastAsia="Times New Roman"/>
          <w:lang w:val="en-US"/>
        </w:rPr>
        <w:t>. M</w:t>
      </w:r>
      <w:r w:rsidRPr="00516D40">
        <w:rPr>
          <w:rFonts w:eastAsia="Times New Roman"/>
        </w:rPr>
        <w:t>atematika</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membutuhkan</w:t>
      </w:r>
      <w:r w:rsidRPr="00516D40">
        <w:rPr>
          <w:rFonts w:eastAsia="Times New Roman"/>
          <w:spacing w:val="1"/>
        </w:rPr>
        <w:t xml:space="preserve"> </w:t>
      </w:r>
      <w:r w:rsidRPr="00516D40">
        <w:rPr>
          <w:rFonts w:eastAsia="Times New Roman"/>
        </w:rPr>
        <w:t>pengalaman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latihan</w:t>
      </w:r>
      <w:r w:rsidRPr="00516D40">
        <w:rPr>
          <w:rFonts w:eastAsia="Times New Roman"/>
          <w:spacing w:val="1"/>
        </w:rPr>
        <w:t xml:space="preserve"> </w:t>
      </w:r>
      <w:r w:rsidRPr="00516D40">
        <w:rPr>
          <w:rFonts w:eastAsia="Times New Roman"/>
        </w:rPr>
        <w:t>untuk</w:t>
      </w:r>
      <w:r w:rsidRPr="00516D40">
        <w:rPr>
          <w:rFonts w:eastAsia="Times New Roman"/>
          <w:spacing w:val="1"/>
        </w:rPr>
        <w:t xml:space="preserve"> </w:t>
      </w:r>
      <w:r w:rsidRPr="00516D40">
        <w:rPr>
          <w:rFonts w:eastAsia="Times New Roman"/>
        </w:rPr>
        <w:t>menyelesaikan</w:t>
      </w:r>
      <w:r w:rsidRPr="00516D40">
        <w:rPr>
          <w:rFonts w:eastAsia="Times New Roman"/>
          <w:spacing w:val="1"/>
        </w:rPr>
        <w:t xml:space="preserve"> </w:t>
      </w:r>
      <w:r w:rsidRPr="00516D40">
        <w:rPr>
          <w:rFonts w:eastAsia="Times New Roman"/>
        </w:rPr>
        <w:t>permasalahan yang ada pada matematika. Kemandirian belajar bukan berarti seperti</w:t>
      </w:r>
      <w:r w:rsidRPr="00516D40">
        <w:rPr>
          <w:rFonts w:eastAsia="Times New Roman"/>
          <w:spacing w:val="1"/>
        </w:rPr>
        <w:t xml:space="preserve"> </w:t>
      </w:r>
      <w:r w:rsidRPr="00516D40">
        <w:rPr>
          <w:rFonts w:eastAsia="Times New Roman"/>
        </w:rPr>
        <w:t>siswa yang belajar sendiri, tetapi diartikan sebagai siswa yang belajar dengan inisiatif</w:t>
      </w:r>
      <w:r w:rsidRPr="00516D40">
        <w:rPr>
          <w:rFonts w:eastAsia="Times New Roman"/>
          <w:spacing w:val="-57"/>
        </w:rPr>
        <w:t xml:space="preserve">                 </w:t>
      </w:r>
      <w:r w:rsidRPr="00516D40">
        <w:rPr>
          <w:rFonts w:eastAsia="Times New Roman"/>
        </w:rPr>
        <w:t>sendiri untuk</w:t>
      </w:r>
      <w:r w:rsidRPr="00516D40">
        <w:rPr>
          <w:rFonts w:eastAsia="Times New Roman"/>
          <w:spacing w:val="-1"/>
        </w:rPr>
        <w:t xml:space="preserve"> </w:t>
      </w:r>
      <w:r w:rsidRPr="00516D40">
        <w:rPr>
          <w:rFonts w:eastAsia="Times New Roman"/>
        </w:rPr>
        <w:t>membuat</w:t>
      </w:r>
      <w:r w:rsidRPr="00516D40">
        <w:rPr>
          <w:rFonts w:eastAsia="Times New Roman"/>
          <w:spacing w:val="-1"/>
        </w:rPr>
        <w:t xml:space="preserve"> </w:t>
      </w:r>
      <w:r w:rsidRPr="00516D40">
        <w:rPr>
          <w:rFonts w:eastAsia="Times New Roman"/>
        </w:rPr>
        <w:t>keputusan</w:t>
      </w:r>
      <w:r w:rsidRPr="00516D40">
        <w:rPr>
          <w:rFonts w:eastAsia="Times New Roman"/>
          <w:spacing w:val="-1"/>
        </w:rPr>
        <w:t xml:space="preserve"> </w:t>
      </w:r>
      <w:r w:rsidRPr="00516D40">
        <w:rPr>
          <w:rFonts w:eastAsia="Times New Roman"/>
        </w:rPr>
        <w:t>penting</w:t>
      </w:r>
      <w:r w:rsidRPr="00516D40">
        <w:rPr>
          <w:rFonts w:eastAsia="Times New Roman"/>
          <w:spacing w:val="-5"/>
        </w:rPr>
        <w:t xml:space="preserve"> </w:t>
      </w:r>
      <w:r w:rsidRPr="00516D40">
        <w:rPr>
          <w:rFonts w:eastAsia="Times New Roman"/>
        </w:rPr>
        <w:t>demi</w:t>
      </w:r>
      <w:r w:rsidRPr="00516D40">
        <w:rPr>
          <w:rFonts w:eastAsia="Times New Roman"/>
          <w:spacing w:val="-1"/>
        </w:rPr>
        <w:t xml:space="preserve"> </w:t>
      </w:r>
      <w:r w:rsidRPr="00516D40">
        <w:rPr>
          <w:rFonts w:eastAsia="Times New Roman"/>
        </w:rPr>
        <w:t>kebutuhan</w:t>
      </w:r>
      <w:r w:rsidRPr="00516D40">
        <w:rPr>
          <w:rFonts w:eastAsia="Times New Roman"/>
          <w:spacing w:val="-1"/>
        </w:rPr>
        <w:t xml:space="preserve"> </w:t>
      </w:r>
      <w:r w:rsidRPr="00516D40">
        <w:rPr>
          <w:rFonts w:eastAsia="Times New Roman"/>
        </w:rPr>
        <w:t>belajarnya.</w:t>
      </w:r>
    </w:p>
    <w:p w14:paraId="7563724F" w14:textId="77777777" w:rsidR="00516D40" w:rsidRPr="00516D40" w:rsidRDefault="00516D40" w:rsidP="00516D40">
      <w:pPr>
        <w:widowControl w:val="0"/>
        <w:autoSpaceDE w:val="0"/>
        <w:autoSpaceDN w:val="0"/>
        <w:spacing w:before="1"/>
        <w:ind w:right="173"/>
        <w:jc w:val="both"/>
        <w:rPr>
          <w:rFonts w:eastAsia="Times New Roman"/>
        </w:rPr>
      </w:pPr>
      <w:r w:rsidRPr="00516D40">
        <w:rPr>
          <w:rFonts w:eastAsia="Times New Roman"/>
        </w:rPr>
        <w:t>Knowles</w:t>
      </w:r>
      <w:r w:rsidRPr="00516D40">
        <w:rPr>
          <w:rFonts w:eastAsia="Times New Roman"/>
          <w:spacing w:val="1"/>
        </w:rPr>
        <w:t xml:space="preserve"> </w:t>
      </w:r>
      <w:r w:rsidRPr="00516D40">
        <w:rPr>
          <w:rFonts w:eastAsia="Times New Roman"/>
        </w:rPr>
        <w:t>(2011)</w:t>
      </w:r>
      <w:r w:rsidRPr="00516D40">
        <w:rPr>
          <w:rFonts w:eastAsia="Times New Roman"/>
          <w:spacing w:val="1"/>
        </w:rPr>
        <w:t xml:space="preserve"> </w:t>
      </w:r>
      <w:r w:rsidRPr="00516D40">
        <w:rPr>
          <w:rFonts w:eastAsia="Times New Roman"/>
        </w:rPr>
        <w:t>mengutarakan</w:t>
      </w:r>
      <w:r w:rsidRPr="00516D40">
        <w:rPr>
          <w:rFonts w:eastAsia="Times New Roman"/>
          <w:spacing w:val="1"/>
        </w:rPr>
        <w:t xml:space="preserve"> </w:t>
      </w:r>
      <w:r w:rsidRPr="00516D40">
        <w:rPr>
          <w:rFonts w:eastAsia="Times New Roman"/>
        </w:rPr>
        <w:t>kemandirian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yaitu</w:t>
      </w:r>
      <w:r w:rsidRPr="00516D40">
        <w:rPr>
          <w:rFonts w:eastAsia="Times New Roman"/>
          <w:spacing w:val="1"/>
        </w:rPr>
        <w:t xml:space="preserve"> </w:t>
      </w:r>
      <w:r w:rsidRPr="00516D40">
        <w:rPr>
          <w:rFonts w:eastAsia="Times New Roman"/>
        </w:rPr>
        <w:t>suatu</w:t>
      </w:r>
      <w:r w:rsidRPr="00516D40">
        <w:rPr>
          <w:rFonts w:eastAsia="Times New Roman"/>
          <w:spacing w:val="1"/>
        </w:rPr>
        <w:t xml:space="preserve"> </w:t>
      </w:r>
      <w:r w:rsidRPr="00516D40">
        <w:rPr>
          <w:rFonts w:eastAsia="Times New Roman"/>
        </w:rPr>
        <w:t>proses</w:t>
      </w:r>
      <w:r w:rsidRPr="00516D40">
        <w:rPr>
          <w:rFonts w:eastAsia="Times New Roman"/>
          <w:spacing w:val="1"/>
        </w:rPr>
        <w:t xml:space="preserve"> </w:t>
      </w:r>
      <w:r w:rsidRPr="00516D40">
        <w:rPr>
          <w:rFonts w:eastAsia="Times New Roman"/>
        </w:rPr>
        <w:t>dimana</w:t>
      </w:r>
      <w:r w:rsidRPr="00516D40">
        <w:rPr>
          <w:rFonts w:eastAsia="Times New Roman"/>
          <w:spacing w:val="1"/>
        </w:rPr>
        <w:t xml:space="preserve"> </w:t>
      </w:r>
      <w:r w:rsidRPr="00516D40">
        <w:rPr>
          <w:rFonts w:eastAsia="Times New Roman"/>
        </w:rPr>
        <w:t>seseorang</w:t>
      </w:r>
      <w:r w:rsidRPr="00516D40">
        <w:rPr>
          <w:rFonts w:eastAsia="Times New Roman"/>
          <w:spacing w:val="1"/>
        </w:rPr>
        <w:t xml:space="preserve"> </w:t>
      </w:r>
      <w:r w:rsidRPr="00516D40">
        <w:rPr>
          <w:rFonts w:eastAsia="Times New Roman"/>
        </w:rPr>
        <w:t>mengambil</w:t>
      </w:r>
      <w:r w:rsidRPr="00516D40">
        <w:rPr>
          <w:rFonts w:eastAsia="Times New Roman"/>
          <w:spacing w:val="1"/>
        </w:rPr>
        <w:t xml:space="preserve"> </w:t>
      </w:r>
      <w:r w:rsidRPr="00516D40">
        <w:rPr>
          <w:rFonts w:eastAsia="Times New Roman"/>
        </w:rPr>
        <w:t>inisiatif</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atau</w:t>
      </w:r>
      <w:r w:rsidRPr="00516D40">
        <w:rPr>
          <w:rFonts w:eastAsia="Times New Roman"/>
          <w:spacing w:val="1"/>
        </w:rPr>
        <w:t xml:space="preserve"> </w:t>
      </w:r>
      <w:r w:rsidRPr="00516D40">
        <w:rPr>
          <w:rFonts w:eastAsia="Times New Roman"/>
        </w:rPr>
        <w:t>bantuan</w:t>
      </w:r>
      <w:r w:rsidRPr="00516D40">
        <w:rPr>
          <w:rFonts w:eastAsia="Times New Roman"/>
          <w:spacing w:val="1"/>
        </w:rPr>
        <w:t xml:space="preserve"> </w:t>
      </w:r>
      <w:r w:rsidRPr="00516D40">
        <w:rPr>
          <w:rFonts w:eastAsia="Times New Roman"/>
        </w:rPr>
        <w:t>orang</w:t>
      </w:r>
      <w:r w:rsidRPr="00516D40">
        <w:rPr>
          <w:rFonts w:eastAsia="Times New Roman"/>
          <w:spacing w:val="1"/>
        </w:rPr>
        <w:t xml:space="preserve"> </w:t>
      </w:r>
      <w:r w:rsidRPr="00516D40">
        <w:rPr>
          <w:rFonts w:eastAsia="Times New Roman"/>
        </w:rPr>
        <w:t>lain</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kebutuhan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yaitu</w:t>
      </w:r>
      <w:r w:rsidRPr="00516D40">
        <w:rPr>
          <w:rFonts w:eastAsia="Times New Roman"/>
          <w:spacing w:val="1"/>
        </w:rPr>
        <w:t xml:space="preserve"> </w:t>
      </w:r>
      <w:r w:rsidRPr="00516D40">
        <w:rPr>
          <w:rFonts w:eastAsia="Times New Roman"/>
        </w:rPr>
        <w:t>merumuskan</w:t>
      </w:r>
      <w:r w:rsidRPr="00516D40">
        <w:rPr>
          <w:rFonts w:eastAsia="Times New Roman"/>
          <w:spacing w:val="1"/>
        </w:rPr>
        <w:t xml:space="preserve"> </w:t>
      </w:r>
      <w:r w:rsidRPr="00516D40">
        <w:rPr>
          <w:rFonts w:eastAsia="Times New Roman"/>
        </w:rPr>
        <w:t>tujuan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memilih dan mengimplementasikan strategi belajar, dan mengevaluasi hasil belajar.</w:t>
      </w:r>
      <w:r w:rsidRPr="00516D40">
        <w:rPr>
          <w:rFonts w:eastAsia="Times New Roman"/>
          <w:spacing w:val="1"/>
        </w:rPr>
        <w:t xml:space="preserve"> </w:t>
      </w:r>
      <w:r w:rsidRPr="00516D40">
        <w:rPr>
          <w:rFonts w:eastAsia="Times New Roman"/>
        </w:rPr>
        <w:t>Sedangkan</w:t>
      </w:r>
      <w:r w:rsidRPr="00516D40">
        <w:rPr>
          <w:rFonts w:eastAsia="Times New Roman"/>
          <w:spacing w:val="1"/>
        </w:rPr>
        <w:t xml:space="preserve"> </w:t>
      </w:r>
      <w:r w:rsidRPr="00516D40">
        <w:rPr>
          <w:rFonts w:eastAsia="Times New Roman"/>
        </w:rPr>
        <w:t>kemandirian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menurut</w:t>
      </w:r>
      <w:r w:rsidRPr="00516D40">
        <w:rPr>
          <w:rFonts w:eastAsia="Times New Roman"/>
          <w:spacing w:val="1"/>
        </w:rPr>
        <w:t xml:space="preserve"> </w:t>
      </w:r>
      <w:r w:rsidRPr="00516D40">
        <w:rPr>
          <w:rFonts w:eastAsia="Times New Roman"/>
        </w:rPr>
        <w:t>Bandura merupakan</w:t>
      </w:r>
      <w:r w:rsidRPr="00516D40">
        <w:rPr>
          <w:rFonts w:eastAsia="Times New Roman"/>
          <w:spacing w:val="1"/>
        </w:rPr>
        <w:t xml:space="preserve"> </w:t>
      </w:r>
      <w:r w:rsidRPr="00516D40">
        <w:rPr>
          <w:rFonts w:eastAsia="Times New Roman"/>
        </w:rPr>
        <w:t>kemampuan</w:t>
      </w:r>
      <w:r w:rsidRPr="00516D40">
        <w:rPr>
          <w:rFonts w:eastAsia="Times New Roman"/>
          <w:spacing w:val="1"/>
        </w:rPr>
        <w:t xml:space="preserve"> </w:t>
      </w:r>
      <w:r w:rsidRPr="00516D40">
        <w:rPr>
          <w:rFonts w:eastAsia="Times New Roman"/>
        </w:rPr>
        <w:t>untuk</w:t>
      </w:r>
      <w:r w:rsidRPr="00516D40">
        <w:rPr>
          <w:rFonts w:eastAsia="Times New Roman"/>
          <w:spacing w:val="1"/>
        </w:rPr>
        <w:t xml:space="preserve"> </w:t>
      </w:r>
      <w:r w:rsidRPr="00516D40">
        <w:rPr>
          <w:rFonts w:eastAsia="Times New Roman"/>
        </w:rPr>
        <w:t>mengontrol perilaku sendiri dan kerja keras dalam mengerjakan sesuatu. Schunk dan</w:t>
      </w:r>
      <w:r w:rsidRPr="00516D40">
        <w:rPr>
          <w:rFonts w:eastAsia="Times New Roman"/>
          <w:spacing w:val="1"/>
        </w:rPr>
        <w:t xml:space="preserve"> </w:t>
      </w:r>
      <w:r w:rsidRPr="00516D40">
        <w:rPr>
          <w:rFonts w:eastAsia="Times New Roman"/>
        </w:rPr>
        <w:t>Zimmerman</w:t>
      </w:r>
      <w:r w:rsidRPr="00516D40">
        <w:rPr>
          <w:rFonts w:eastAsia="Times New Roman"/>
          <w:lang w:val="en-US"/>
        </w:rPr>
        <w:t xml:space="preserve"> </w:t>
      </w:r>
      <w:r w:rsidRPr="00516D40">
        <w:rPr>
          <w:rFonts w:eastAsia="Times New Roman"/>
        </w:rPr>
        <w:t>(2018)</w:t>
      </w:r>
      <w:r w:rsidRPr="00516D40">
        <w:rPr>
          <w:rFonts w:eastAsia="Times New Roman"/>
          <w:spacing w:val="1"/>
        </w:rPr>
        <w:t xml:space="preserve"> </w:t>
      </w:r>
      <w:r w:rsidRPr="00516D40">
        <w:rPr>
          <w:rFonts w:eastAsia="Times New Roman"/>
        </w:rPr>
        <w:t>mendefinisikan</w:t>
      </w:r>
      <w:r w:rsidRPr="00516D40">
        <w:rPr>
          <w:rFonts w:eastAsia="Times New Roman"/>
          <w:spacing w:val="1"/>
        </w:rPr>
        <w:t xml:space="preserve"> </w:t>
      </w:r>
      <w:r w:rsidRPr="00516D40">
        <w:rPr>
          <w:rFonts w:eastAsia="Times New Roman"/>
        </w:rPr>
        <w:t>kemandirian</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merupakan</w:t>
      </w:r>
      <w:r w:rsidRPr="00516D40">
        <w:rPr>
          <w:rFonts w:eastAsia="Times New Roman"/>
          <w:spacing w:val="1"/>
        </w:rPr>
        <w:t xml:space="preserve"> </w:t>
      </w:r>
      <w:r w:rsidRPr="00516D40">
        <w:rPr>
          <w:rFonts w:eastAsia="Times New Roman"/>
        </w:rPr>
        <w:t>suatu</w:t>
      </w:r>
      <w:r w:rsidRPr="00516D40">
        <w:rPr>
          <w:rFonts w:eastAsia="Times New Roman"/>
          <w:spacing w:val="1"/>
        </w:rPr>
        <w:t xml:space="preserve"> </w:t>
      </w:r>
      <w:r w:rsidRPr="00516D40">
        <w:rPr>
          <w:rFonts w:eastAsia="Times New Roman"/>
        </w:rPr>
        <w:t>proses</w:t>
      </w:r>
      <w:r w:rsidRPr="00516D40">
        <w:rPr>
          <w:rFonts w:eastAsia="Times New Roman"/>
          <w:spacing w:val="-57"/>
        </w:rPr>
        <w:t xml:space="preserve"> </w:t>
      </w:r>
      <w:r w:rsidRPr="00516D40">
        <w:rPr>
          <w:rFonts w:eastAsia="Times New Roman"/>
        </w:rPr>
        <w:t>pembelajaran yang terjadi karena dorongan dari pemikiran, perasaan, strategi yang</w:t>
      </w:r>
      <w:r w:rsidRPr="00516D40">
        <w:rPr>
          <w:rFonts w:eastAsia="Times New Roman"/>
          <w:spacing w:val="1"/>
        </w:rPr>
        <w:t xml:space="preserve"> </w:t>
      </w:r>
      <w:r w:rsidRPr="00516D40">
        <w:rPr>
          <w:rFonts w:eastAsia="Times New Roman"/>
        </w:rPr>
        <w:t>bersal</w:t>
      </w:r>
      <w:r w:rsidRPr="00516D40">
        <w:rPr>
          <w:rFonts w:eastAsia="Times New Roman"/>
          <w:spacing w:val="1"/>
        </w:rPr>
        <w:t xml:space="preserve"> </w:t>
      </w:r>
      <w:r w:rsidRPr="00516D40">
        <w:rPr>
          <w:rFonts w:eastAsia="Times New Roman"/>
        </w:rPr>
        <w:t>dari</w:t>
      </w:r>
      <w:r w:rsidRPr="00516D40">
        <w:rPr>
          <w:rFonts w:eastAsia="Times New Roman"/>
          <w:spacing w:val="1"/>
        </w:rPr>
        <w:t xml:space="preserve"> </w:t>
      </w:r>
      <w:r w:rsidRPr="00516D40">
        <w:rPr>
          <w:rFonts w:eastAsia="Times New Roman"/>
        </w:rPr>
        <w:t>diri</w:t>
      </w:r>
      <w:r w:rsidRPr="00516D40">
        <w:rPr>
          <w:rFonts w:eastAsia="Times New Roman"/>
          <w:spacing w:val="1"/>
        </w:rPr>
        <w:t xml:space="preserve"> </w:t>
      </w:r>
      <w:r w:rsidRPr="00516D40">
        <w:rPr>
          <w:rFonts w:eastAsia="Times New Roman"/>
        </w:rPr>
        <w:t>sendiri</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mencapai</w:t>
      </w:r>
      <w:r w:rsidRPr="00516D40">
        <w:rPr>
          <w:rFonts w:eastAsia="Times New Roman"/>
          <w:spacing w:val="1"/>
        </w:rPr>
        <w:t xml:space="preserve"> </w:t>
      </w:r>
      <w:r w:rsidRPr="00516D40">
        <w:rPr>
          <w:rFonts w:eastAsia="Times New Roman"/>
        </w:rPr>
        <w:t>suatu</w:t>
      </w:r>
      <w:r w:rsidRPr="00516D40">
        <w:rPr>
          <w:rFonts w:eastAsia="Times New Roman"/>
          <w:spacing w:val="1"/>
        </w:rPr>
        <w:t xml:space="preserve"> </w:t>
      </w:r>
      <w:r w:rsidRPr="00516D40">
        <w:rPr>
          <w:rFonts w:eastAsia="Times New Roman"/>
        </w:rPr>
        <w:t>tujuan.</w:t>
      </w:r>
      <w:r w:rsidRPr="00516D40">
        <w:rPr>
          <w:rFonts w:eastAsia="Times New Roman"/>
          <w:vertAlign w:val="superscript"/>
        </w:rPr>
        <w:t xml:space="preserve"> </w:t>
      </w:r>
      <w:r w:rsidRPr="00516D40">
        <w:rPr>
          <w:rFonts w:eastAsia="Times New Roman"/>
        </w:rPr>
        <w:t>Dari</w:t>
      </w:r>
      <w:r w:rsidRPr="00516D40">
        <w:rPr>
          <w:rFonts w:eastAsia="Times New Roman"/>
          <w:lang w:val="en-US"/>
        </w:rPr>
        <w:t xml:space="preserve"> beberapa pendapat tersebut yang dimaksud</w:t>
      </w:r>
      <w:r w:rsidRPr="00516D40">
        <w:rPr>
          <w:rFonts w:eastAsia="Times New Roman"/>
          <w:spacing w:val="1"/>
        </w:rPr>
        <w:t xml:space="preserve"> </w:t>
      </w:r>
      <w:r w:rsidRPr="00516D40">
        <w:rPr>
          <w:rFonts w:eastAsia="Times New Roman"/>
        </w:rPr>
        <w:t>bahwa kemadirian belajar merupakan suatu proses yang muncul dalam</w:t>
      </w:r>
      <w:r w:rsidRPr="00516D40">
        <w:rPr>
          <w:rFonts w:eastAsia="Times New Roman"/>
          <w:spacing w:val="1"/>
        </w:rPr>
        <w:t xml:space="preserve"> </w:t>
      </w:r>
      <w:r w:rsidRPr="00516D40">
        <w:rPr>
          <w:rFonts w:eastAsia="Times New Roman"/>
        </w:rPr>
        <w:t>diri seorang siswa untuk berinisiatif memikirkan, mengerjakan, dan menyelesaikan</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sendirinya</w:t>
      </w:r>
      <w:r w:rsidRPr="00516D40">
        <w:rPr>
          <w:rFonts w:eastAsia="Times New Roman"/>
          <w:spacing w:val="1"/>
        </w:rPr>
        <w:t xml:space="preserve"> </w:t>
      </w:r>
      <w:r w:rsidRPr="00516D40">
        <w:rPr>
          <w:rFonts w:eastAsia="Times New Roman"/>
        </w:rPr>
        <w:t>tanpa</w:t>
      </w:r>
      <w:r w:rsidRPr="00516D40">
        <w:rPr>
          <w:rFonts w:eastAsia="Times New Roman"/>
          <w:spacing w:val="1"/>
        </w:rPr>
        <w:t xml:space="preserve"> </w:t>
      </w:r>
      <w:r w:rsidRPr="00516D40">
        <w:rPr>
          <w:rFonts w:eastAsia="Times New Roman"/>
        </w:rPr>
        <w:t>mengharapkan bantuan</w:t>
      </w:r>
      <w:r w:rsidRPr="00516D40">
        <w:rPr>
          <w:rFonts w:eastAsia="Times New Roman"/>
          <w:spacing w:val="-1"/>
        </w:rPr>
        <w:t xml:space="preserve"> </w:t>
      </w:r>
      <w:r w:rsidRPr="00516D40">
        <w:rPr>
          <w:rFonts w:eastAsia="Times New Roman"/>
        </w:rPr>
        <w:t>dari</w:t>
      </w:r>
      <w:r w:rsidRPr="00516D40">
        <w:rPr>
          <w:rFonts w:eastAsia="Times New Roman"/>
          <w:spacing w:val="1"/>
        </w:rPr>
        <w:t xml:space="preserve"> </w:t>
      </w:r>
      <w:r w:rsidRPr="00516D40">
        <w:rPr>
          <w:rFonts w:eastAsia="Times New Roman"/>
        </w:rPr>
        <w:t>orang</w:t>
      </w:r>
      <w:r w:rsidRPr="00516D40">
        <w:rPr>
          <w:rFonts w:eastAsia="Times New Roman"/>
          <w:spacing w:val="-5"/>
        </w:rPr>
        <w:t xml:space="preserve"> </w:t>
      </w:r>
      <w:r w:rsidRPr="00516D40">
        <w:rPr>
          <w:rFonts w:eastAsia="Times New Roman"/>
        </w:rPr>
        <w:t>lain.</w:t>
      </w:r>
    </w:p>
    <w:p w14:paraId="0325373D" w14:textId="77777777" w:rsidR="00516D40" w:rsidRPr="00516D40" w:rsidRDefault="00516D40" w:rsidP="00516D40">
      <w:pPr>
        <w:widowControl w:val="0"/>
        <w:autoSpaceDE w:val="0"/>
        <w:autoSpaceDN w:val="0"/>
        <w:ind w:right="177"/>
        <w:jc w:val="both"/>
        <w:rPr>
          <w:rFonts w:eastAsia="Times New Roman"/>
          <w:vertAlign w:val="superscript"/>
        </w:rPr>
      </w:pPr>
      <w:r w:rsidRPr="00516D40">
        <w:rPr>
          <w:rFonts w:eastAsia="Times New Roman"/>
        </w:rPr>
        <w:t>Aspek kemandirian dalam belajar matematika merupakan hal yang sangat</w:t>
      </w:r>
      <w:r w:rsidRPr="00516D40">
        <w:rPr>
          <w:rFonts w:eastAsia="Times New Roman"/>
          <w:spacing w:val="1"/>
        </w:rPr>
        <w:t xml:space="preserve"> </w:t>
      </w:r>
      <w:r w:rsidRPr="00516D40">
        <w:rPr>
          <w:rFonts w:eastAsia="Times New Roman"/>
        </w:rPr>
        <w:t>penting, karena dalam belajar matematika siswa akan dituntut untuk lebih banyak</w:t>
      </w:r>
      <w:r w:rsidRPr="00516D40">
        <w:rPr>
          <w:rFonts w:eastAsia="Times New Roman"/>
          <w:spacing w:val="1"/>
        </w:rPr>
        <w:t xml:space="preserve"> </w:t>
      </w:r>
      <w:r w:rsidRPr="00516D40">
        <w:rPr>
          <w:rFonts w:eastAsia="Times New Roman"/>
        </w:rPr>
        <w:t>berlatih secara mandiri sehingga dapat mengembangkan kompetensi matematika yang</w:t>
      </w:r>
      <w:r w:rsidRPr="00516D40">
        <w:rPr>
          <w:rFonts w:eastAsia="Times New Roman"/>
          <w:spacing w:val="-57"/>
        </w:rPr>
        <w:t xml:space="preserve"> </w:t>
      </w:r>
      <w:r w:rsidRPr="00516D40">
        <w:rPr>
          <w:rFonts w:eastAsia="Times New Roman"/>
        </w:rPr>
        <w:t>dimilikinya. Hal ini sejalan dengan pendapat Sumarmo</w:t>
      </w:r>
      <w:r w:rsidRPr="00516D40">
        <w:rPr>
          <w:rFonts w:eastAsia="Times New Roman"/>
          <w:lang w:val="en-US"/>
        </w:rPr>
        <w:t xml:space="preserve"> (2011)</w:t>
      </w:r>
      <w:r w:rsidRPr="00516D40">
        <w:rPr>
          <w:rFonts w:eastAsia="Times New Roman"/>
        </w:rPr>
        <w:t xml:space="preserve"> yang mengemukakan bahwa</w:t>
      </w:r>
      <w:r w:rsidRPr="00516D40">
        <w:rPr>
          <w:rFonts w:eastAsia="Times New Roman"/>
          <w:spacing w:val="1"/>
        </w:rPr>
        <w:t xml:space="preserve"> </w:t>
      </w:r>
      <w:r w:rsidRPr="00516D40">
        <w:rPr>
          <w:rFonts w:eastAsia="Times New Roman"/>
        </w:rPr>
        <w:t>kemandirian belajar merupakan sesuatu yang sangat penting</w:t>
      </w:r>
      <w:r w:rsidRPr="00516D40">
        <w:rPr>
          <w:rFonts w:eastAsia="Times New Roman"/>
          <w:spacing w:val="1"/>
        </w:rPr>
        <w:t xml:space="preserve"> </w:t>
      </w:r>
      <w:r w:rsidRPr="00516D40">
        <w:rPr>
          <w:rFonts w:eastAsia="Times New Roman"/>
        </w:rPr>
        <w:t>dimiliki</w:t>
      </w:r>
      <w:r w:rsidRPr="00516D40">
        <w:rPr>
          <w:rFonts w:eastAsia="Times New Roman"/>
          <w:spacing w:val="1"/>
        </w:rPr>
        <w:t xml:space="preserve"> </w:t>
      </w:r>
      <w:r w:rsidRPr="00516D40">
        <w:rPr>
          <w:rFonts w:eastAsia="Times New Roman"/>
        </w:rPr>
        <w:t>oleh</w:t>
      </w:r>
      <w:r w:rsidRPr="00516D40">
        <w:rPr>
          <w:rFonts w:eastAsia="Times New Roman"/>
          <w:spacing w:val="1"/>
        </w:rPr>
        <w:t xml:space="preserve"> </w:t>
      </w:r>
      <w:r w:rsidRPr="00516D40">
        <w:rPr>
          <w:rFonts w:eastAsia="Times New Roman"/>
        </w:rPr>
        <w:t>setiap</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agar</w:t>
      </w:r>
      <w:r w:rsidRPr="00516D40">
        <w:rPr>
          <w:rFonts w:eastAsia="Times New Roman"/>
          <w:spacing w:val="1"/>
        </w:rPr>
        <w:t xml:space="preserve"> </w:t>
      </w:r>
      <w:r w:rsidRPr="00516D40">
        <w:rPr>
          <w:rFonts w:eastAsia="Times New Roman"/>
        </w:rPr>
        <w:t>tidak</w:t>
      </w:r>
      <w:r w:rsidRPr="00516D40">
        <w:rPr>
          <w:rFonts w:eastAsia="Times New Roman"/>
          <w:spacing w:val="1"/>
        </w:rPr>
        <w:t xml:space="preserve"> </w:t>
      </w:r>
      <w:r w:rsidRPr="00516D40">
        <w:rPr>
          <w:rFonts w:eastAsia="Times New Roman"/>
        </w:rPr>
        <w:t>selalu</w:t>
      </w:r>
      <w:r w:rsidRPr="00516D40">
        <w:rPr>
          <w:rFonts w:eastAsia="Times New Roman"/>
          <w:spacing w:val="1"/>
        </w:rPr>
        <w:t xml:space="preserve"> </w:t>
      </w:r>
      <w:r w:rsidRPr="00516D40">
        <w:rPr>
          <w:rFonts w:eastAsia="Times New Roman"/>
        </w:rPr>
        <w:t>berharap</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bantuan</w:t>
      </w:r>
      <w:r w:rsidRPr="00516D40">
        <w:rPr>
          <w:rFonts w:eastAsia="Times New Roman"/>
          <w:spacing w:val="1"/>
        </w:rPr>
        <w:t xml:space="preserve"> </w:t>
      </w:r>
      <w:r w:rsidRPr="00516D40">
        <w:rPr>
          <w:rFonts w:eastAsia="Times New Roman"/>
        </w:rPr>
        <w:t>orang</w:t>
      </w:r>
      <w:r w:rsidRPr="00516D40">
        <w:rPr>
          <w:rFonts w:eastAsia="Times New Roman"/>
          <w:spacing w:val="1"/>
        </w:rPr>
        <w:t xml:space="preserve"> </w:t>
      </w:r>
      <w:r w:rsidRPr="00516D40">
        <w:rPr>
          <w:rFonts w:eastAsia="Times New Roman"/>
        </w:rPr>
        <w:t>lain</w:t>
      </w:r>
      <w:r w:rsidRPr="00516D40">
        <w:rPr>
          <w:rFonts w:eastAsia="Times New Roman"/>
          <w:lang w:val="en-US"/>
        </w:rPr>
        <w:t xml:space="preserve"> </w:t>
      </w:r>
      <w:r w:rsidRPr="00516D40">
        <w:rPr>
          <w:rFonts w:eastAsia="Times New Roman"/>
          <w:spacing w:val="-57"/>
        </w:rPr>
        <w:t xml:space="preserve"> </w:t>
      </w:r>
      <w:r w:rsidRPr="00516D40">
        <w:rPr>
          <w:rFonts w:eastAsia="Times New Roman"/>
        </w:rPr>
        <w:t>melainkan</w:t>
      </w:r>
      <w:r w:rsidRPr="00516D40">
        <w:rPr>
          <w:rFonts w:eastAsia="Times New Roman"/>
          <w:spacing w:val="1"/>
        </w:rPr>
        <w:t xml:space="preserve"> </w:t>
      </w:r>
      <w:r w:rsidRPr="00516D40">
        <w:rPr>
          <w:rFonts w:eastAsia="Times New Roman"/>
        </w:rPr>
        <w:t>berharap</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kemampuannya</w:t>
      </w:r>
      <w:r w:rsidRPr="00516D40">
        <w:rPr>
          <w:rFonts w:eastAsia="Times New Roman"/>
          <w:spacing w:val="1"/>
        </w:rPr>
        <w:t xml:space="preserve"> </w:t>
      </w:r>
      <w:r w:rsidRPr="00516D40">
        <w:rPr>
          <w:rFonts w:eastAsia="Times New Roman"/>
        </w:rPr>
        <w:t>sendiri.</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matematika</w:t>
      </w:r>
      <w:r w:rsidRPr="00516D40">
        <w:rPr>
          <w:rFonts w:eastAsia="Times New Roman"/>
          <w:spacing w:val="1"/>
        </w:rPr>
        <w:t xml:space="preserve"> </w:t>
      </w:r>
      <w:r w:rsidRPr="00516D40">
        <w:rPr>
          <w:rFonts w:eastAsia="Times New Roman"/>
        </w:rPr>
        <w:t>sangat</w:t>
      </w:r>
      <w:r w:rsidRPr="00516D40">
        <w:rPr>
          <w:rFonts w:eastAsia="Times New Roman"/>
          <w:spacing w:val="1"/>
        </w:rPr>
        <w:t xml:space="preserve"> </w:t>
      </w:r>
      <w:r w:rsidRPr="00516D40">
        <w:rPr>
          <w:rFonts w:eastAsia="Times New Roman"/>
        </w:rPr>
        <w:t>dibutuhkan pemahaman dan latihan menyelesaikan permasalahan matematika yang</w:t>
      </w:r>
      <w:r w:rsidRPr="00516D40">
        <w:rPr>
          <w:rFonts w:eastAsia="Times New Roman"/>
          <w:spacing w:val="1"/>
        </w:rPr>
        <w:t xml:space="preserve"> </w:t>
      </w:r>
      <w:r w:rsidRPr="00516D40">
        <w:rPr>
          <w:rFonts w:eastAsia="Times New Roman"/>
        </w:rPr>
        <w:t>didorong</w:t>
      </w:r>
      <w:r w:rsidRPr="00516D40">
        <w:rPr>
          <w:rFonts w:eastAsia="Times New Roman"/>
          <w:spacing w:val="-5"/>
        </w:rPr>
        <w:t xml:space="preserve"> </w:t>
      </w:r>
      <w:r w:rsidRPr="00516D40">
        <w:rPr>
          <w:rFonts w:eastAsia="Times New Roman"/>
        </w:rPr>
        <w:t>berdasarkan kemandirian belajar</w:t>
      </w:r>
      <w:r w:rsidRPr="00516D40">
        <w:rPr>
          <w:rFonts w:eastAsia="Times New Roman"/>
          <w:spacing w:val="-5"/>
        </w:rPr>
        <w:t xml:space="preserve"> </w:t>
      </w:r>
      <w:r w:rsidRPr="00516D40">
        <w:rPr>
          <w:rFonts w:eastAsia="Times New Roman"/>
        </w:rPr>
        <w:t>siswa</w:t>
      </w:r>
      <w:r w:rsidRPr="00516D40">
        <w:rPr>
          <w:rFonts w:eastAsia="Times New Roman"/>
          <w:spacing w:val="1"/>
        </w:rPr>
        <w:t xml:space="preserve"> </w:t>
      </w:r>
      <w:r w:rsidRPr="00516D40">
        <w:rPr>
          <w:rFonts w:eastAsia="Times New Roman"/>
        </w:rPr>
        <w:t>masing-masing.</w:t>
      </w:r>
      <w:r w:rsidRPr="00516D40">
        <w:rPr>
          <w:rFonts w:eastAsia="Times New Roman"/>
          <w:spacing w:val="1"/>
        </w:rPr>
        <w:t xml:space="preserve"> </w:t>
      </w:r>
      <w:r w:rsidRPr="00516D40">
        <w:rPr>
          <w:rFonts w:eastAsia="Times New Roman"/>
        </w:rPr>
        <w:t>Kebiasaan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sikap</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seorang</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akan</w:t>
      </w:r>
      <w:r w:rsidRPr="00516D40">
        <w:rPr>
          <w:rFonts w:eastAsia="Times New Roman"/>
          <w:spacing w:val="1"/>
        </w:rPr>
        <w:t xml:space="preserve"> </w:t>
      </w:r>
      <w:r w:rsidRPr="00516D40">
        <w:rPr>
          <w:rFonts w:eastAsia="Times New Roman"/>
        </w:rPr>
        <w:t>sesuai</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karakteristik</w:t>
      </w:r>
      <w:r w:rsidRPr="00516D40">
        <w:rPr>
          <w:rFonts w:eastAsia="Times New Roman"/>
          <w:spacing w:val="1"/>
        </w:rPr>
        <w:t xml:space="preserve"> </w:t>
      </w:r>
      <w:r w:rsidRPr="00516D40">
        <w:rPr>
          <w:rFonts w:eastAsia="Times New Roman"/>
        </w:rPr>
        <w:t>kemandirian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matematika</w:t>
      </w:r>
      <w:r w:rsidRPr="00516D40">
        <w:rPr>
          <w:rFonts w:eastAsia="Times New Roman"/>
          <w:spacing w:val="1"/>
        </w:rPr>
        <w:t xml:space="preserve"> </w:t>
      </w:r>
      <w:r w:rsidRPr="00516D40">
        <w:rPr>
          <w:rFonts w:eastAsia="Times New Roman"/>
        </w:rPr>
        <w:t>yaitu</w:t>
      </w:r>
      <w:r w:rsidRPr="00516D40">
        <w:rPr>
          <w:rFonts w:eastAsia="Times New Roman"/>
          <w:spacing w:val="1"/>
        </w:rPr>
        <w:t xml:space="preserve"> </w:t>
      </w:r>
      <w:r w:rsidRPr="00516D40">
        <w:rPr>
          <w:rFonts w:eastAsia="Times New Roman"/>
        </w:rPr>
        <w:t>menganalisis,</w:t>
      </w:r>
      <w:r w:rsidRPr="00516D40">
        <w:rPr>
          <w:rFonts w:eastAsia="Times New Roman"/>
          <w:spacing w:val="1"/>
        </w:rPr>
        <w:t xml:space="preserve"> </w:t>
      </w:r>
      <w:r w:rsidRPr="00516D40">
        <w:rPr>
          <w:rFonts w:eastAsia="Times New Roman"/>
        </w:rPr>
        <w:t>merumuskan,</w:t>
      </w:r>
      <w:r w:rsidRPr="00516D40">
        <w:rPr>
          <w:rFonts w:eastAsia="Times New Roman"/>
          <w:spacing w:val="1"/>
        </w:rPr>
        <w:t xml:space="preserve"> </w:t>
      </w:r>
      <w:r w:rsidRPr="00516D40">
        <w:rPr>
          <w:rFonts w:eastAsia="Times New Roman"/>
        </w:rPr>
        <w:t>merancang program belajar matematika, memilih dan menerapkan program belajar</w:t>
      </w:r>
      <w:r w:rsidRPr="00516D40">
        <w:rPr>
          <w:rFonts w:eastAsia="Times New Roman"/>
          <w:spacing w:val="1"/>
        </w:rPr>
        <w:t xml:space="preserve"> </w:t>
      </w:r>
      <w:r w:rsidRPr="00516D40">
        <w:rPr>
          <w:rFonts w:eastAsia="Times New Roman"/>
        </w:rPr>
        <w:t>matematika, dan mengevaluasi diri sesuai dengan strategi yang telah dilaksanakan</w:t>
      </w:r>
      <w:r w:rsidRPr="00516D40">
        <w:rPr>
          <w:rFonts w:eastAsia="Times New Roman"/>
          <w:spacing w:val="1"/>
        </w:rPr>
        <w:t xml:space="preserve"> </w:t>
      </w:r>
      <w:r w:rsidRPr="00516D40">
        <w:rPr>
          <w:rFonts w:eastAsia="Times New Roman"/>
        </w:rPr>
        <w:t>dengan</w:t>
      </w:r>
      <w:r w:rsidRPr="00516D40">
        <w:rPr>
          <w:rFonts w:eastAsia="Times New Roman"/>
          <w:spacing w:val="-1"/>
        </w:rPr>
        <w:t xml:space="preserve"> </w:t>
      </w:r>
      <w:r w:rsidRPr="00516D40">
        <w:rPr>
          <w:rFonts w:eastAsia="Times New Roman"/>
        </w:rPr>
        <w:t>benar dan memeriksa</w:t>
      </w:r>
      <w:r w:rsidRPr="00516D40">
        <w:rPr>
          <w:rFonts w:eastAsia="Times New Roman"/>
          <w:spacing w:val="1"/>
        </w:rPr>
        <w:t xml:space="preserve"> </w:t>
      </w:r>
      <w:r w:rsidRPr="00516D40">
        <w:rPr>
          <w:rFonts w:eastAsia="Times New Roman"/>
        </w:rPr>
        <w:t>hasil yang</w:t>
      </w:r>
      <w:r w:rsidRPr="00516D40">
        <w:rPr>
          <w:rFonts w:eastAsia="Times New Roman"/>
          <w:spacing w:val="-5"/>
        </w:rPr>
        <w:t xml:space="preserve"> </w:t>
      </w:r>
      <w:r w:rsidRPr="00516D40">
        <w:rPr>
          <w:rFonts w:eastAsia="Times New Roman"/>
        </w:rPr>
        <w:t>diperoleh.</w:t>
      </w:r>
    </w:p>
    <w:p w14:paraId="45C4E06C" w14:textId="77777777" w:rsidR="00516D40" w:rsidRPr="00516D40" w:rsidRDefault="00516D40" w:rsidP="00516D40">
      <w:pPr>
        <w:widowControl w:val="0"/>
        <w:autoSpaceDE w:val="0"/>
        <w:autoSpaceDN w:val="0"/>
        <w:ind w:right="177"/>
        <w:jc w:val="both"/>
        <w:rPr>
          <w:rFonts w:eastAsia="Times New Roman"/>
          <w:spacing w:val="-57"/>
          <w:lang w:val="en-US"/>
        </w:rPr>
      </w:pPr>
      <w:r w:rsidRPr="00516D40">
        <w:rPr>
          <w:rFonts w:eastAsia="Times New Roman"/>
        </w:rPr>
        <w:t>Berdasarkan</w:t>
      </w:r>
      <w:r w:rsidRPr="00516D40">
        <w:rPr>
          <w:rFonts w:eastAsia="Times New Roman"/>
          <w:spacing w:val="1"/>
        </w:rPr>
        <w:t xml:space="preserve"> </w:t>
      </w:r>
      <w:r w:rsidRPr="00516D40">
        <w:rPr>
          <w:rFonts w:eastAsia="Times New Roman"/>
        </w:rPr>
        <w:t>hasil</w:t>
      </w:r>
      <w:r w:rsidRPr="00516D40">
        <w:rPr>
          <w:rFonts w:eastAsia="Times New Roman"/>
          <w:spacing w:val="1"/>
        </w:rPr>
        <w:t xml:space="preserve"> </w:t>
      </w:r>
      <w:r w:rsidRPr="00516D40">
        <w:rPr>
          <w:rFonts w:eastAsia="Times New Roman"/>
        </w:rPr>
        <w:t>observasi</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dilakukan</w:t>
      </w:r>
      <w:r w:rsidRPr="00516D40">
        <w:rPr>
          <w:rFonts w:eastAsia="Times New Roman"/>
          <w:spacing w:val="1"/>
        </w:rPr>
        <w:t xml:space="preserve"> </w:t>
      </w:r>
      <w:r w:rsidRPr="00516D40">
        <w:rPr>
          <w:rFonts w:eastAsia="Times New Roman"/>
        </w:rPr>
        <w:t>oleh</w:t>
      </w:r>
      <w:r w:rsidRPr="00516D40">
        <w:rPr>
          <w:rFonts w:eastAsia="Times New Roman"/>
          <w:spacing w:val="1"/>
        </w:rPr>
        <w:t xml:space="preserve"> </w:t>
      </w:r>
      <w:r w:rsidRPr="00516D40">
        <w:rPr>
          <w:rFonts w:eastAsia="Times New Roman"/>
        </w:rPr>
        <w:t>peneliti</w:t>
      </w:r>
      <w:r w:rsidRPr="00516D40">
        <w:rPr>
          <w:rFonts w:eastAsia="Times New Roman"/>
          <w:spacing w:val="1"/>
        </w:rPr>
        <w:t xml:space="preserve"> </w:t>
      </w:r>
      <w:r w:rsidRPr="00516D40">
        <w:rPr>
          <w:rFonts w:eastAsia="Times New Roman"/>
          <w:lang w:val="en-US"/>
        </w:rPr>
        <w:t>terhadap</w:t>
      </w:r>
      <w:r w:rsidRPr="00516D40">
        <w:rPr>
          <w:rFonts w:eastAsia="Times New Roman"/>
          <w:spacing w:val="1"/>
        </w:rPr>
        <w:t xml:space="preserve"> </w:t>
      </w:r>
      <w:r w:rsidRPr="00516D40">
        <w:rPr>
          <w:rFonts w:eastAsia="Times New Roman"/>
        </w:rPr>
        <w:t>guru</w:t>
      </w:r>
      <w:r w:rsidRPr="00516D40">
        <w:rPr>
          <w:rFonts w:eastAsia="Times New Roman"/>
          <w:spacing w:val="1"/>
        </w:rPr>
        <w:t xml:space="preserve"> </w:t>
      </w:r>
      <w:r w:rsidRPr="00516D40">
        <w:rPr>
          <w:rFonts w:eastAsia="Times New Roman"/>
        </w:rPr>
        <w:t xml:space="preserve">matematika kelas VII SMPN 1 Samarang, </w:t>
      </w:r>
      <w:r w:rsidRPr="00516D40">
        <w:rPr>
          <w:rFonts w:eastAsia="Times New Roman"/>
          <w:lang w:val="en-US"/>
        </w:rPr>
        <w:t>terungkap</w:t>
      </w:r>
      <w:r w:rsidRPr="00516D40">
        <w:rPr>
          <w:rFonts w:eastAsia="Times New Roman"/>
        </w:rPr>
        <w:t xml:space="preserve"> bahwa kemandirian belajar pada pembelajaran matematika siswa pada proses pembelajaran daring mengalami penurunan pada saat</w:t>
      </w:r>
      <w:r w:rsidRPr="00516D40">
        <w:rPr>
          <w:rFonts w:eastAsia="Times New Roman"/>
          <w:lang w:val="en-US"/>
        </w:rPr>
        <w:t xml:space="preserve"> </w:t>
      </w:r>
      <w:r w:rsidRPr="00516D40">
        <w:rPr>
          <w:rFonts w:eastAsia="Times New Roman"/>
        </w:rPr>
        <w:t>pandemi covid-19, karena dilihat dari kehadiran dan</w:t>
      </w:r>
      <w:r w:rsidRPr="00516D40">
        <w:rPr>
          <w:rFonts w:eastAsia="Times New Roman"/>
          <w:spacing w:val="1"/>
        </w:rPr>
        <w:t xml:space="preserve"> </w:t>
      </w:r>
      <w:r w:rsidRPr="00516D40">
        <w:rPr>
          <w:rFonts w:eastAsia="Times New Roman"/>
        </w:rPr>
        <w:t>pengumpulan</w:t>
      </w:r>
      <w:r w:rsidRPr="00516D40">
        <w:rPr>
          <w:rFonts w:eastAsia="Times New Roman"/>
          <w:spacing w:val="1"/>
        </w:rPr>
        <w:t xml:space="preserve"> </w:t>
      </w:r>
      <w:r w:rsidRPr="00516D40">
        <w:rPr>
          <w:rFonts w:eastAsia="Times New Roman"/>
        </w:rPr>
        <w:t>tugas-tugas</w:t>
      </w:r>
      <w:r w:rsidRPr="00516D40">
        <w:rPr>
          <w:rFonts w:eastAsia="Times New Roman"/>
          <w:spacing w:val="1"/>
        </w:rPr>
        <w:t xml:space="preserve"> </w:t>
      </w:r>
      <w:r w:rsidRPr="00516D40">
        <w:rPr>
          <w:rFonts w:eastAsia="Times New Roman"/>
        </w:rPr>
        <w:t>ternyata</w:t>
      </w:r>
      <w:r w:rsidRPr="00516D40">
        <w:rPr>
          <w:rFonts w:eastAsia="Times New Roman"/>
          <w:spacing w:val="1"/>
        </w:rPr>
        <w:t xml:space="preserve"> </w:t>
      </w:r>
      <w:r w:rsidRPr="00516D40">
        <w:rPr>
          <w:rFonts w:eastAsia="Times New Roman"/>
        </w:rPr>
        <w:t>banyak</w:t>
      </w:r>
      <w:r w:rsidRPr="00516D40">
        <w:rPr>
          <w:rFonts w:eastAsia="Times New Roman"/>
          <w:spacing w:val="1"/>
        </w:rPr>
        <w:t xml:space="preserve"> </w:t>
      </w:r>
      <w:r w:rsidRPr="00516D40">
        <w:rPr>
          <w:rFonts w:eastAsia="Times New Roman"/>
        </w:rPr>
        <w:t>siswa</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malas</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tidak</w:t>
      </w:r>
      <w:r w:rsidRPr="00516D40">
        <w:rPr>
          <w:rFonts w:eastAsia="Times New Roman"/>
          <w:spacing w:val="1"/>
        </w:rPr>
        <w:t xml:space="preserve"> </w:t>
      </w:r>
      <w:r w:rsidRPr="00516D40">
        <w:rPr>
          <w:rFonts w:eastAsia="Times New Roman"/>
        </w:rPr>
        <w:t>memiliki</w:t>
      </w:r>
      <w:r w:rsidRPr="00516D40">
        <w:rPr>
          <w:rFonts w:eastAsia="Times New Roman"/>
          <w:spacing w:val="1"/>
        </w:rPr>
        <w:t xml:space="preserve"> </w:t>
      </w:r>
      <w:r w:rsidRPr="00516D40">
        <w:rPr>
          <w:rFonts w:eastAsia="Times New Roman"/>
        </w:rPr>
        <w:t>motivasi ketika pembelajaran daring berlangsung. Namun ketika pembelajaran daring</w:t>
      </w:r>
      <w:r w:rsidRPr="00516D40">
        <w:rPr>
          <w:rFonts w:eastAsia="Times New Roman"/>
          <w:spacing w:val="-57"/>
        </w:rPr>
        <w:t xml:space="preserve"> </w:t>
      </w:r>
      <w:r w:rsidRPr="00516D40">
        <w:rPr>
          <w:rFonts w:eastAsia="Times New Roman"/>
          <w:spacing w:val="-57"/>
          <w:lang w:val="en-US"/>
        </w:rPr>
        <w:t xml:space="preserve">   </w:t>
      </w:r>
      <w:r w:rsidRPr="00516D40">
        <w:rPr>
          <w:rFonts w:eastAsia="Times New Roman"/>
        </w:rPr>
        <w:t>dialihkan ke pembelajaran luring setelah pasca pandemi siswa mulai menyesuaikan</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bersemangat</w:t>
      </w:r>
      <w:r w:rsidRPr="00516D40">
        <w:rPr>
          <w:rFonts w:eastAsia="Times New Roman"/>
          <w:spacing w:val="1"/>
        </w:rPr>
        <w:t xml:space="preserve"> </w:t>
      </w:r>
      <w:r w:rsidRPr="00516D40">
        <w:rPr>
          <w:rFonts w:eastAsia="Times New Roman"/>
        </w:rPr>
        <w:t>kembali</w:t>
      </w:r>
      <w:r w:rsidRPr="00516D40">
        <w:rPr>
          <w:rFonts w:eastAsia="Times New Roman"/>
          <w:spacing w:val="1"/>
        </w:rPr>
        <w:t xml:space="preserve"> </w:t>
      </w:r>
      <w:r w:rsidRPr="00516D40">
        <w:rPr>
          <w:rFonts w:eastAsia="Times New Roman"/>
        </w:rPr>
        <w:t>untuk</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namun</w:t>
      </w:r>
      <w:r w:rsidRPr="00516D40">
        <w:rPr>
          <w:rFonts w:eastAsia="Times New Roman"/>
          <w:spacing w:val="1"/>
        </w:rPr>
        <w:t xml:space="preserve"> </w:t>
      </w:r>
      <w:r w:rsidRPr="00516D40">
        <w:rPr>
          <w:rFonts w:eastAsia="Times New Roman"/>
        </w:rPr>
        <w:t>dalam</w:t>
      </w:r>
      <w:r w:rsidRPr="00516D40">
        <w:rPr>
          <w:rFonts w:eastAsia="Times New Roman"/>
          <w:spacing w:val="1"/>
        </w:rPr>
        <w:t xml:space="preserve"> </w:t>
      </w:r>
      <w:r w:rsidRPr="00516D40">
        <w:rPr>
          <w:rFonts w:eastAsia="Times New Roman"/>
        </w:rPr>
        <w:t>pembelajaran</w:t>
      </w:r>
      <w:r w:rsidRPr="00516D40">
        <w:rPr>
          <w:rFonts w:eastAsia="Times New Roman"/>
          <w:spacing w:val="60"/>
        </w:rPr>
        <w:t xml:space="preserve"> </w:t>
      </w:r>
      <w:r w:rsidRPr="00516D40">
        <w:rPr>
          <w:rFonts w:eastAsia="Times New Roman"/>
        </w:rPr>
        <w:t>matematika</w:t>
      </w:r>
      <w:r w:rsidRPr="00516D40">
        <w:rPr>
          <w:rFonts w:eastAsia="Times New Roman"/>
          <w:spacing w:val="1"/>
        </w:rPr>
        <w:t xml:space="preserve"> </w:t>
      </w:r>
      <w:r w:rsidRPr="00516D40">
        <w:rPr>
          <w:rFonts w:eastAsia="Times New Roman"/>
        </w:rPr>
        <w:t>masih</w:t>
      </w:r>
      <w:r w:rsidRPr="00516D40">
        <w:rPr>
          <w:rFonts w:eastAsia="Times New Roman"/>
          <w:spacing w:val="1"/>
        </w:rPr>
        <w:t xml:space="preserve"> </w:t>
      </w:r>
      <w:r w:rsidRPr="00516D40">
        <w:rPr>
          <w:rFonts w:eastAsia="Times New Roman"/>
        </w:rPr>
        <w:t>banyak siswa</w:t>
      </w:r>
      <w:r w:rsidRPr="00516D40">
        <w:rPr>
          <w:rFonts w:eastAsia="Times New Roman"/>
          <w:spacing w:val="1"/>
        </w:rPr>
        <w:t xml:space="preserve"> </w:t>
      </w:r>
      <w:r w:rsidRPr="00516D40">
        <w:rPr>
          <w:rFonts w:eastAsia="Times New Roman"/>
        </w:rPr>
        <w:t>yang kurang termotivasi</w:t>
      </w:r>
      <w:r w:rsidRPr="00516D40">
        <w:rPr>
          <w:rFonts w:eastAsia="Times New Roman"/>
          <w:spacing w:val="1"/>
        </w:rPr>
        <w:t xml:space="preserve"> </w:t>
      </w:r>
      <w:r w:rsidRPr="00516D40">
        <w:rPr>
          <w:rFonts w:eastAsia="Times New Roman"/>
        </w:rPr>
        <w:t>untuk belajar matematika</w:t>
      </w:r>
      <w:r w:rsidRPr="00516D40">
        <w:rPr>
          <w:rFonts w:eastAsia="Times New Roman"/>
          <w:spacing w:val="1"/>
        </w:rPr>
        <w:t xml:space="preserve"> </w:t>
      </w:r>
      <w:r w:rsidRPr="00516D40">
        <w:rPr>
          <w:rFonts w:eastAsia="Times New Roman"/>
        </w:rPr>
        <w:t>sehingga</w:t>
      </w:r>
      <w:r w:rsidRPr="00516D40">
        <w:rPr>
          <w:rFonts w:eastAsia="Times New Roman"/>
          <w:spacing w:val="1"/>
        </w:rPr>
        <w:t xml:space="preserve"> </w:t>
      </w:r>
      <w:r w:rsidRPr="00516D40">
        <w:rPr>
          <w:rFonts w:eastAsia="Times New Roman"/>
        </w:rPr>
        <w:t>membuat siswa kurang mandiri dan masih bergantung pada siswa lain yang memiliki</w:t>
      </w:r>
      <w:r w:rsidRPr="00516D40">
        <w:rPr>
          <w:rFonts w:eastAsia="Times New Roman"/>
          <w:spacing w:val="1"/>
        </w:rPr>
        <w:t xml:space="preserve"> </w:t>
      </w:r>
      <w:r w:rsidRPr="00516D40">
        <w:rPr>
          <w:rFonts w:eastAsia="Times New Roman"/>
        </w:rPr>
        <w:t>kemampuan</w:t>
      </w:r>
      <w:r w:rsidRPr="00516D40">
        <w:rPr>
          <w:rFonts w:eastAsia="Times New Roman"/>
          <w:spacing w:val="-1"/>
        </w:rPr>
        <w:t xml:space="preserve"> </w:t>
      </w:r>
      <w:r w:rsidRPr="00516D40">
        <w:rPr>
          <w:rFonts w:eastAsia="Times New Roman"/>
        </w:rPr>
        <w:t>pada</w:t>
      </w:r>
      <w:r w:rsidRPr="00516D40">
        <w:rPr>
          <w:rFonts w:eastAsia="Times New Roman"/>
          <w:spacing w:val="1"/>
        </w:rPr>
        <w:t xml:space="preserve"> </w:t>
      </w:r>
      <w:r w:rsidRPr="00516D40">
        <w:rPr>
          <w:rFonts w:eastAsia="Times New Roman"/>
        </w:rPr>
        <w:t>mata</w:t>
      </w:r>
      <w:r w:rsidRPr="00516D40">
        <w:rPr>
          <w:rFonts w:eastAsia="Times New Roman"/>
          <w:spacing w:val="1"/>
        </w:rPr>
        <w:t xml:space="preserve"> </w:t>
      </w:r>
      <w:r w:rsidRPr="00516D40">
        <w:rPr>
          <w:rFonts w:eastAsia="Times New Roman"/>
        </w:rPr>
        <w:t>pelajaran</w:t>
      </w:r>
      <w:r w:rsidRPr="00516D40">
        <w:rPr>
          <w:rFonts w:eastAsia="Times New Roman"/>
          <w:spacing w:val="-1"/>
        </w:rPr>
        <w:t xml:space="preserve"> </w:t>
      </w:r>
      <w:r w:rsidRPr="00516D40">
        <w:rPr>
          <w:rFonts w:eastAsia="Times New Roman"/>
        </w:rPr>
        <w:t>matematika.</w:t>
      </w:r>
    </w:p>
    <w:p w14:paraId="2CE27118" w14:textId="77777777" w:rsidR="00516D40" w:rsidRPr="00516D40" w:rsidRDefault="00516D40" w:rsidP="00516D40">
      <w:pPr>
        <w:widowControl w:val="0"/>
        <w:autoSpaceDE w:val="0"/>
        <w:autoSpaceDN w:val="0"/>
        <w:spacing w:before="2"/>
        <w:ind w:right="175"/>
        <w:jc w:val="both"/>
        <w:rPr>
          <w:rFonts w:eastAsia="Times New Roman"/>
          <w:lang w:val="en-US"/>
        </w:rPr>
      </w:pPr>
      <w:r w:rsidRPr="00516D40">
        <w:rPr>
          <w:rFonts w:eastAsia="Times New Roman"/>
        </w:rPr>
        <w:t>Hasil</w:t>
      </w:r>
      <w:r w:rsidRPr="00516D40">
        <w:rPr>
          <w:rFonts w:eastAsia="Times New Roman"/>
          <w:spacing w:val="1"/>
        </w:rPr>
        <w:t xml:space="preserve"> </w:t>
      </w:r>
      <w:r w:rsidRPr="00516D40">
        <w:rPr>
          <w:rFonts w:eastAsia="Times New Roman"/>
        </w:rPr>
        <w:t>penelitian</w:t>
      </w:r>
      <w:r w:rsidRPr="00516D40">
        <w:rPr>
          <w:rFonts w:eastAsia="Times New Roman"/>
          <w:spacing w:val="1"/>
        </w:rPr>
        <w:t xml:space="preserve"> </w:t>
      </w:r>
      <w:r w:rsidRPr="00516D40">
        <w:rPr>
          <w:rFonts w:eastAsia="Times New Roman"/>
        </w:rPr>
        <w:t>terdahulu</w:t>
      </w:r>
      <w:r w:rsidRPr="00516D40">
        <w:rPr>
          <w:rFonts w:eastAsia="Times New Roman"/>
          <w:spacing w:val="1"/>
        </w:rPr>
        <w:t xml:space="preserve"> </w:t>
      </w:r>
      <w:r w:rsidRPr="00516D40">
        <w:rPr>
          <w:rFonts w:eastAsia="Times New Roman"/>
        </w:rPr>
        <w:t>yang</w:t>
      </w:r>
      <w:r w:rsidRPr="00516D40">
        <w:rPr>
          <w:rFonts w:eastAsia="Times New Roman"/>
          <w:spacing w:val="1"/>
        </w:rPr>
        <w:t xml:space="preserve"> </w:t>
      </w:r>
      <w:r w:rsidRPr="00516D40">
        <w:rPr>
          <w:rFonts w:eastAsia="Times New Roman"/>
        </w:rPr>
        <w:t>dilakukan</w:t>
      </w:r>
      <w:r w:rsidRPr="00516D40">
        <w:rPr>
          <w:rFonts w:eastAsia="Times New Roman"/>
          <w:spacing w:val="1"/>
        </w:rPr>
        <w:t xml:space="preserve"> </w:t>
      </w:r>
      <w:r w:rsidRPr="00516D40">
        <w:rPr>
          <w:rFonts w:eastAsia="Times New Roman"/>
        </w:rPr>
        <w:t>oleh</w:t>
      </w:r>
      <w:r w:rsidRPr="00516D40">
        <w:rPr>
          <w:rFonts w:eastAsia="Times New Roman"/>
          <w:spacing w:val="1"/>
        </w:rPr>
        <w:t xml:space="preserve"> </w:t>
      </w:r>
      <w:r w:rsidRPr="00516D40">
        <w:rPr>
          <w:rFonts w:eastAsia="Times New Roman"/>
        </w:rPr>
        <w:t>Erni</w:t>
      </w:r>
      <w:r w:rsidRPr="00516D40">
        <w:rPr>
          <w:rFonts w:eastAsia="Times New Roman"/>
          <w:spacing w:val="61"/>
        </w:rPr>
        <w:t>,</w:t>
      </w:r>
      <w:r w:rsidRPr="00516D40">
        <w:rPr>
          <w:rFonts w:eastAsia="Times New Roman"/>
        </w:rPr>
        <w:t>Puji</w:t>
      </w:r>
      <w:r w:rsidRPr="00516D40">
        <w:rPr>
          <w:rFonts w:eastAsia="Times New Roman"/>
          <w:lang w:val="en-US"/>
        </w:rPr>
        <w:t>, dan</w:t>
      </w:r>
      <w:r w:rsidRPr="00516D40">
        <w:rPr>
          <w:rFonts w:eastAsia="Times New Roman"/>
          <w:spacing w:val="61"/>
        </w:rPr>
        <w:t xml:space="preserve"> </w:t>
      </w:r>
      <w:r w:rsidRPr="00516D40">
        <w:rPr>
          <w:rFonts w:eastAsia="Times New Roman"/>
        </w:rPr>
        <w:t>Astuti</w:t>
      </w:r>
      <w:r w:rsidRPr="00516D40">
        <w:rPr>
          <w:rFonts w:eastAsia="Times New Roman"/>
          <w:lang w:val="en-US"/>
        </w:rPr>
        <w:t xml:space="preserve"> (2013)</w:t>
      </w:r>
      <w:r w:rsidRPr="00516D40">
        <w:rPr>
          <w:rFonts w:eastAsia="Times New Roman"/>
          <w:spacing w:val="1"/>
        </w:rPr>
        <w:t xml:space="preserve"> </w:t>
      </w:r>
      <w:r w:rsidRPr="00516D40">
        <w:rPr>
          <w:rFonts w:eastAsia="Times New Roman"/>
        </w:rPr>
        <w:t>menyimpulkan bahwa kemandirian belajar matematika siswa SMP di Kecamatan</w:t>
      </w:r>
      <w:r w:rsidRPr="00516D40">
        <w:rPr>
          <w:rFonts w:eastAsia="Times New Roman"/>
          <w:spacing w:val="1"/>
        </w:rPr>
        <w:t xml:space="preserve"> </w:t>
      </w:r>
      <w:r w:rsidRPr="00516D40">
        <w:rPr>
          <w:rFonts w:eastAsia="Times New Roman"/>
        </w:rPr>
        <w:t>Prembun masih termasuk dalam predikat masih kurang dalam artian cukup masih ada</w:t>
      </w:r>
      <w:r w:rsidRPr="00516D40">
        <w:rPr>
          <w:rFonts w:eastAsia="Times New Roman"/>
          <w:spacing w:val="-57"/>
        </w:rPr>
        <w:t xml:space="preserve"> </w:t>
      </w:r>
      <w:r w:rsidRPr="00516D40">
        <w:rPr>
          <w:rFonts w:eastAsia="Times New Roman"/>
          <w:spacing w:val="-57"/>
          <w:lang w:val="en-US"/>
        </w:rPr>
        <w:t xml:space="preserve">   </w:t>
      </w:r>
      <w:r w:rsidRPr="00516D40">
        <w:rPr>
          <w:rFonts w:eastAsia="Times New Roman"/>
        </w:rPr>
        <w:t>siswa yang kurang mandiri dalam mengerjakan tugas, menyampaikan pendapat, dan</w:t>
      </w:r>
      <w:r w:rsidRPr="00516D40">
        <w:rPr>
          <w:rFonts w:eastAsia="Times New Roman"/>
          <w:spacing w:val="1"/>
        </w:rPr>
        <w:t xml:space="preserve"> </w:t>
      </w:r>
      <w:r w:rsidRPr="00516D40">
        <w:rPr>
          <w:rFonts w:eastAsia="Times New Roman"/>
        </w:rPr>
        <w:t>mencari referensi lain selain materi yang diberikan oleh guru. Adapun penelitian</w:t>
      </w:r>
      <w:r w:rsidRPr="00516D40">
        <w:rPr>
          <w:rFonts w:eastAsia="Times New Roman"/>
          <w:spacing w:val="1"/>
        </w:rPr>
        <w:t xml:space="preserve"> </w:t>
      </w:r>
      <w:r w:rsidRPr="00516D40">
        <w:rPr>
          <w:rFonts w:eastAsia="Times New Roman"/>
        </w:rPr>
        <w:t>yang dilakukan oleh Rahayu</w:t>
      </w:r>
      <w:r w:rsidRPr="00516D40">
        <w:rPr>
          <w:rFonts w:eastAsia="Times New Roman"/>
          <w:lang w:val="en-US"/>
        </w:rPr>
        <w:t xml:space="preserve"> (2016) </w:t>
      </w:r>
      <w:r w:rsidRPr="00516D40">
        <w:rPr>
          <w:rFonts w:eastAsia="Times New Roman"/>
        </w:rPr>
        <w:t xml:space="preserve"> menyimpulkan bahwa sebagian besar siswa</w:t>
      </w:r>
      <w:r w:rsidRPr="00516D40">
        <w:rPr>
          <w:rFonts w:eastAsia="Times New Roman"/>
          <w:spacing w:val="1"/>
        </w:rPr>
        <w:t xml:space="preserve"> </w:t>
      </w:r>
      <w:r w:rsidRPr="00516D40">
        <w:rPr>
          <w:rFonts w:eastAsia="Times New Roman"/>
        </w:rPr>
        <w:t>sudah mampu untuk mandiri dalam pembelajaran matematika. Sedangkan penelitian</w:t>
      </w:r>
      <w:r w:rsidRPr="00516D40">
        <w:rPr>
          <w:rFonts w:eastAsia="Times New Roman"/>
          <w:spacing w:val="-57"/>
        </w:rPr>
        <w:t xml:space="preserve"> </w:t>
      </w:r>
      <w:r w:rsidRPr="00516D40">
        <w:rPr>
          <w:rFonts w:eastAsia="Times New Roman"/>
        </w:rPr>
        <w:t>yang dilakukan oleh Saprizal</w:t>
      </w:r>
      <w:r w:rsidRPr="00516D40">
        <w:rPr>
          <w:rFonts w:eastAsia="Times New Roman"/>
          <w:lang w:val="en-US"/>
        </w:rPr>
        <w:t xml:space="preserve"> (2018)</w:t>
      </w:r>
      <w:r w:rsidRPr="00516D40">
        <w:rPr>
          <w:rFonts w:eastAsia="Times New Roman"/>
        </w:rPr>
        <w:t xml:space="preserve"> menyatakan bahwa terdapat perbedaan kemandirian</w:t>
      </w:r>
      <w:r w:rsidRPr="00516D40">
        <w:rPr>
          <w:rFonts w:eastAsia="Times New Roman"/>
          <w:spacing w:val="1"/>
        </w:rPr>
        <w:t xml:space="preserve"> </w:t>
      </w:r>
      <w:r w:rsidRPr="00516D40">
        <w:rPr>
          <w:rFonts w:eastAsia="Times New Roman"/>
        </w:rPr>
        <w:t>belajar</w:t>
      </w:r>
      <w:r w:rsidRPr="00516D40">
        <w:rPr>
          <w:rFonts w:eastAsia="Times New Roman"/>
          <w:spacing w:val="-1"/>
        </w:rPr>
        <w:t xml:space="preserve"> </w:t>
      </w:r>
      <w:r w:rsidRPr="00516D40">
        <w:rPr>
          <w:rFonts w:eastAsia="Times New Roman"/>
        </w:rPr>
        <w:t>pada pembelajaran</w:t>
      </w:r>
      <w:r w:rsidRPr="00516D40">
        <w:rPr>
          <w:rFonts w:eastAsia="Times New Roman"/>
          <w:spacing w:val="-6"/>
        </w:rPr>
        <w:t xml:space="preserve"> </w:t>
      </w:r>
      <w:r w:rsidRPr="00516D40">
        <w:rPr>
          <w:rFonts w:eastAsia="Times New Roman"/>
        </w:rPr>
        <w:t>matematika</w:t>
      </w:r>
      <w:r w:rsidRPr="00516D40">
        <w:rPr>
          <w:rFonts w:eastAsia="Times New Roman"/>
          <w:spacing w:val="1"/>
        </w:rPr>
        <w:t xml:space="preserve"> </w:t>
      </w:r>
      <w:r w:rsidRPr="00516D40">
        <w:rPr>
          <w:rFonts w:eastAsia="Times New Roman"/>
        </w:rPr>
        <w:t>antara laki-laki</w:t>
      </w:r>
      <w:r w:rsidRPr="00516D40">
        <w:rPr>
          <w:rFonts w:eastAsia="Times New Roman"/>
          <w:spacing w:val="-1"/>
        </w:rPr>
        <w:t xml:space="preserve"> </w:t>
      </w:r>
      <w:r w:rsidRPr="00516D40">
        <w:rPr>
          <w:rFonts w:eastAsia="Times New Roman"/>
        </w:rPr>
        <w:t>dan</w:t>
      </w:r>
      <w:r w:rsidRPr="00516D40">
        <w:rPr>
          <w:rFonts w:eastAsia="Times New Roman"/>
          <w:spacing w:val="-1"/>
        </w:rPr>
        <w:t xml:space="preserve"> </w:t>
      </w:r>
      <w:r w:rsidRPr="00516D40">
        <w:rPr>
          <w:rFonts w:eastAsia="Times New Roman"/>
        </w:rPr>
        <w:t>perempuan.</w:t>
      </w:r>
      <w:r w:rsidRPr="00516D40">
        <w:rPr>
          <w:rFonts w:eastAsia="Times New Roman"/>
          <w:lang w:val="en-US"/>
        </w:rPr>
        <w:t xml:space="preserve"> </w:t>
      </w:r>
    </w:p>
    <w:p w14:paraId="061978BE" w14:textId="77777777" w:rsidR="00516D40" w:rsidRPr="00516D40" w:rsidRDefault="00516D40" w:rsidP="00516D40">
      <w:pPr>
        <w:widowControl w:val="0"/>
        <w:autoSpaceDE w:val="0"/>
        <w:autoSpaceDN w:val="0"/>
        <w:spacing w:before="2"/>
        <w:ind w:right="175"/>
        <w:jc w:val="both"/>
        <w:rPr>
          <w:rFonts w:eastAsia="Times New Roman"/>
          <w:lang w:val="en-US"/>
        </w:rPr>
      </w:pPr>
      <w:r w:rsidRPr="00516D40">
        <w:rPr>
          <w:rFonts w:eastAsia="Times New Roman"/>
          <w:lang w:val="en-US"/>
        </w:rPr>
        <w:t>Kesadaran tentang pentingnya kemampuan siswa dalam berkomuikasi dengan menggunakan matematika yang dipelajari di sekolah perlu ditumbuhkan dengan tekonologi. Setiawan (2017) mengungkapkan bahwa perkembangan teknologi membawa dampak bagi dunia pendidikan yakni munculnya berbagai sumber belajar berbasis digital dengan tujuan peningkatan kualitas pembelajaran. Merebaknya berbagai fitur ataupun platform yang menunjang pembelajaran merupakan peluang besar bagi dunia pendidikan untuk mencapai tujuan. Implementasi teknologi sekarang ini dapat menjadi peluang besar yang dapat dimanfaatkan guru dalam meningkatkan relasi yang baik dengan wali murid, sehingga terjadi keselarasan antara pendidikan di sekolah dan di rumah (Ridha, 2018).</w:t>
      </w:r>
    </w:p>
    <w:p w14:paraId="1A39CE64" w14:textId="77777777" w:rsidR="00516D40" w:rsidRPr="00516D40" w:rsidRDefault="00516D40" w:rsidP="00516D40">
      <w:pPr>
        <w:widowControl w:val="0"/>
        <w:autoSpaceDE w:val="0"/>
        <w:autoSpaceDN w:val="0"/>
        <w:spacing w:before="2"/>
        <w:ind w:right="175"/>
        <w:jc w:val="both"/>
        <w:rPr>
          <w:rFonts w:eastAsia="Times New Roman"/>
          <w:lang w:val="en-US"/>
        </w:rPr>
      </w:pPr>
      <w:r w:rsidRPr="00516D40">
        <w:rPr>
          <w:rFonts w:eastAsia="Times New Roman"/>
          <w:lang w:val="en-US"/>
        </w:rPr>
        <w:t xml:space="preserve">Pemilihan metode, media dan startegi dalam implementasi teknologi tidak begitu saja ditentukan oleh selera dan kemauan pengajar. Pemilihan tersebut tergantung juga kepada sifat tugas, sifat tujuan belajar yang harus dicapai kemampuan, bakat dan pengetahuan yang harus dipertimbangkan oleh guru. Menurut Rusman (2015) implementasi teknologi dalam pembelajaran selain membantu siswa dalam belajar juga memiliki peranan yang cukup berpengaruh untuk guru terutama dalam pemanfaatan fasilitas untuk kepentingan memperkaya kemampuan komunukasi pengajarnya. Seperti halnya kemampuan komunikasi dengan teknologi tidak akan berjalan dengan baik jika tidak menggunakan model pembelajaran. Maka model pembelajaran </w:t>
      </w:r>
      <w:r w:rsidRPr="00516D40">
        <w:rPr>
          <w:rFonts w:eastAsia="Times New Roman"/>
          <w:i/>
          <w:lang w:val="en-US"/>
        </w:rPr>
        <w:t>Listening Team</w:t>
      </w:r>
      <w:r w:rsidRPr="00516D40">
        <w:rPr>
          <w:rFonts w:eastAsia="Times New Roman"/>
          <w:lang w:val="en-US"/>
        </w:rPr>
        <w:t xml:space="preserve"> solusi untuk meningkatkan kemampuan komunikasi matematis. Selain menjadi stategi dalam pembelajaran, model pembelajaran </w:t>
      </w:r>
      <w:r w:rsidRPr="00516D40">
        <w:rPr>
          <w:rFonts w:eastAsia="Times New Roman"/>
          <w:i/>
          <w:lang w:val="en-US"/>
        </w:rPr>
        <w:t xml:space="preserve">Listening Team </w:t>
      </w:r>
      <w:r w:rsidRPr="00516D40">
        <w:rPr>
          <w:rFonts w:eastAsia="Times New Roman"/>
          <w:lang w:val="en-US"/>
        </w:rPr>
        <w:t>mampu membuat siswa aktif untuk meningkatkan kemampuan komunikasi matematis.</w:t>
      </w:r>
    </w:p>
    <w:p w14:paraId="36AFA31A" w14:textId="77777777" w:rsidR="00516D40" w:rsidRPr="00516D40" w:rsidRDefault="00516D40" w:rsidP="00516D40">
      <w:pPr>
        <w:widowControl w:val="0"/>
        <w:autoSpaceDE w:val="0"/>
        <w:autoSpaceDN w:val="0"/>
        <w:spacing w:before="2"/>
        <w:ind w:right="175"/>
        <w:jc w:val="both"/>
        <w:rPr>
          <w:rFonts w:eastAsia="Times New Roman"/>
          <w:lang w:val="en-US"/>
        </w:rPr>
      </w:pPr>
      <w:r w:rsidRPr="00516D40">
        <w:rPr>
          <w:rFonts w:eastAsia="Times New Roman"/>
          <w:lang w:val="en-US"/>
        </w:rPr>
        <w:t xml:space="preserve">Untuk melatih model pembelajaran </w:t>
      </w:r>
      <w:r w:rsidRPr="00516D40">
        <w:rPr>
          <w:rFonts w:eastAsia="Times New Roman"/>
          <w:i/>
          <w:lang w:val="en-US"/>
        </w:rPr>
        <w:t>Listening Team</w:t>
      </w:r>
      <w:r w:rsidRPr="00516D40">
        <w:rPr>
          <w:rFonts w:eastAsia="Times New Roman"/>
          <w:lang w:val="en-US"/>
        </w:rPr>
        <w:t xml:space="preserve"> dengan menyempurnakan sintak model tersebut dalam pembelajaran diperlukan media pembelajaran. Pembelajaran tidak hanya menggunakan buku sebagai pedoman, melainan alat media pembelajaran untuk meningkatkan pembelajaran. Salah satu media untuk mengembangkan pembelajaran matematika yaitu software Algebrator. Algebrator adalah salah satu Software aljabar yang mampu menyelesaikan persoalan aljabar dan masalah geometri dasar dengan cara yang mudah, yaitu cukup dengan mengetik soal menggunakan bantuan beberapa toolbar yang ada, maka Algebrator akan membantu menyelesaikan persoalan tersebut disertai dengan penyajian langkah-langkah penyelesaian yang mudah dipahami (Nasution, 2018). Sedangkan menurut </w:t>
      </w:r>
      <w:r w:rsidRPr="00516D40">
        <w:rPr>
          <w:rFonts w:eastAsia="Times New Roman"/>
          <w:lang w:val="en-US"/>
        </w:rPr>
        <w:fldChar w:fldCharType="begin" w:fldLock="1"/>
      </w:r>
      <w:r w:rsidRPr="00516D40">
        <w:rPr>
          <w:rFonts w:eastAsia="Times New Roman"/>
          <w:lang w:val="en-US"/>
        </w:rPr>
        <w:instrText>ADDIN CSL_CITATION {"citationItems":[{"id":"ITEM-1","itemData":{"author":[{"dropping-particle":"","family":"Khotimah","given":"Siti","non-dropping-particle":"","parse-names":false,"suffix":""}],"id":"ITEM-1","issued":{"date-parts":[["2019"]]},"page":"1-59","title":"Pengaruh Model Pembelajaran Means End Analysis ( Mea ) Berbantuan Software Algebrator Terhadap Kemampuan Pemecahan Masalah Matematis Peserta Didik Smkn 5 Bandar Lampung Universitas Islam Negeri Raden Intan Lampung 1441 H / 2019 M Pengaruh Model Pembelajar","type":"article-journal"},"uris":["http://www.mendeley.com/documents/?uuid=1f07fe05-b8b2-4a0f-8aab-8ad312ead74f"]}],"mendeley":{"formattedCitation":"(Khotimah, 2019)","plainTextFormattedCitation":"(Khotimah, 2019)","previouslyFormattedCitation":"(Khotimah, 2019)"},"properties":{"noteIndex":0},"schema":"https://github.com/citation-style-language/schema/raw/master/csl-citation.json"}</w:instrText>
      </w:r>
      <w:r w:rsidRPr="00516D40">
        <w:rPr>
          <w:rFonts w:eastAsia="Times New Roman"/>
          <w:lang w:val="en-US"/>
        </w:rPr>
        <w:fldChar w:fldCharType="separate"/>
      </w:r>
      <w:r w:rsidRPr="00516D40">
        <w:rPr>
          <w:rFonts w:eastAsia="Times New Roman"/>
          <w:noProof/>
          <w:lang w:val="en-US"/>
        </w:rPr>
        <w:t>(Khotimah, 2019)</w:t>
      </w:r>
      <w:r w:rsidRPr="00516D40">
        <w:rPr>
          <w:rFonts w:eastAsia="Times New Roman"/>
          <w:lang w:val="en-US"/>
        </w:rPr>
        <w:fldChar w:fldCharType="end"/>
      </w:r>
      <w:r w:rsidRPr="00516D40">
        <w:rPr>
          <w:rFonts w:eastAsia="Times New Roman"/>
          <w:lang w:val="en-US"/>
        </w:rPr>
        <w:t xml:space="preserve"> Algebrator ialah salah satu Software yang diperuntukan sebagai media dalam bidang matematika yang dapat membantu peserta didik dalam menyelesaiakan permasalahan matematika dengan tahap-tahap yang mudah dipahami. Algebrator diharapkan mampu meningkatkan baik aktivitas maupun hasil belajar siswa. </w:t>
      </w:r>
    </w:p>
    <w:p w14:paraId="0B10EEF2" w14:textId="77777777" w:rsidR="00516D40" w:rsidRPr="00516D40" w:rsidRDefault="00516D40" w:rsidP="00516D40">
      <w:pPr>
        <w:widowControl w:val="0"/>
        <w:autoSpaceDE w:val="0"/>
        <w:autoSpaceDN w:val="0"/>
        <w:spacing w:before="2"/>
        <w:ind w:right="175"/>
        <w:jc w:val="both"/>
        <w:rPr>
          <w:rFonts w:eastAsia="Times New Roman"/>
          <w:lang w:val="en-US"/>
        </w:rPr>
      </w:pPr>
      <w:r w:rsidRPr="00516D40">
        <w:rPr>
          <w:rFonts w:eastAsia="Times New Roman"/>
          <w:lang w:val="en-US"/>
        </w:rPr>
        <w:t xml:space="preserve">Software Algebrator dianggap relevan pada materi yang dibahas pada penelitian ini, yaitu bentuk aljabar materi kelas VII. Algebrator adalah salah satu software aljabar yang mampu menyelesaiakan persoalan </w:t>
      </w:r>
      <w:r w:rsidRPr="00516D40">
        <w:rPr>
          <w:rFonts w:eastAsia="Times New Roman"/>
          <w:lang w:val="en-US"/>
        </w:rPr>
        <w:tab/>
        <w:t xml:space="preserve">aljabar geometri dan masalah geomteri dasar dengan cara yang mudah. Model pembelajaran </w:t>
      </w:r>
      <w:r w:rsidRPr="00516D40">
        <w:rPr>
          <w:rFonts w:eastAsia="Times New Roman"/>
          <w:i/>
          <w:lang w:val="en-US"/>
        </w:rPr>
        <w:t>Listening Team berbasis</w:t>
      </w:r>
      <w:r w:rsidRPr="00516D40">
        <w:rPr>
          <w:rFonts w:eastAsia="Times New Roman"/>
          <w:lang w:val="en-US"/>
        </w:rPr>
        <w:t xml:space="preserve"> Algebrator diharapkan mampu meningkatkan baik kemampuan komunikasi matematis siswa maupun kemandirian belajar siswa.</w:t>
      </w:r>
    </w:p>
    <w:p w14:paraId="23AB6CDE" w14:textId="77777777" w:rsidR="00516D40" w:rsidRPr="00516D40" w:rsidRDefault="00516D40" w:rsidP="00516D40">
      <w:pPr>
        <w:widowControl w:val="0"/>
        <w:autoSpaceDE w:val="0"/>
        <w:autoSpaceDN w:val="0"/>
        <w:ind w:right="175"/>
        <w:jc w:val="both"/>
        <w:rPr>
          <w:rFonts w:eastAsia="Times New Roman"/>
          <w:b/>
          <w:bCs/>
          <w:lang w:val="en-US"/>
        </w:rPr>
      </w:pPr>
      <w:r w:rsidRPr="00516D40">
        <w:rPr>
          <w:rFonts w:eastAsia="Times New Roman"/>
          <w:lang w:val="en-US"/>
        </w:rPr>
        <w:t xml:space="preserve">Berdasarkan uraian di atas, maka peneliti tertarik melaksanakan penelitian dengan judul: </w:t>
      </w:r>
      <w:r w:rsidRPr="00516D40">
        <w:rPr>
          <w:rFonts w:eastAsia="Times New Roman"/>
          <w:bCs/>
          <w:lang w:val="en-US"/>
        </w:rPr>
        <w:t xml:space="preserve">Kemampuan Komunikasi Matematis Melalui Model Pembelajaran </w:t>
      </w:r>
      <w:r w:rsidRPr="00516D40">
        <w:rPr>
          <w:rFonts w:eastAsia="Times New Roman"/>
          <w:bCs/>
          <w:i/>
          <w:lang w:val="en-US"/>
        </w:rPr>
        <w:t>Listening Team</w:t>
      </w:r>
      <w:r w:rsidRPr="00516D40">
        <w:rPr>
          <w:rFonts w:eastAsia="Times New Roman"/>
          <w:bCs/>
          <w:lang w:val="en-US"/>
        </w:rPr>
        <w:t xml:space="preserve"> Berbantuan Algebrator Ditinjau dari Kemandirian Belajar Siswa.</w:t>
      </w:r>
    </w:p>
    <w:p w14:paraId="027C47E9" w14:textId="77777777" w:rsidR="00516D40" w:rsidRPr="00516D40" w:rsidRDefault="00516D40" w:rsidP="00516D40">
      <w:pPr>
        <w:widowControl w:val="0"/>
        <w:autoSpaceDE w:val="0"/>
        <w:autoSpaceDN w:val="0"/>
        <w:spacing w:line="240" w:lineRule="auto"/>
        <w:jc w:val="both"/>
        <w:rPr>
          <w:rFonts w:eastAsia="Times New Roman"/>
          <w:b/>
          <w:bCs/>
          <w:lang w:val="en-US"/>
        </w:rPr>
      </w:pPr>
    </w:p>
    <w:p w14:paraId="74DF5F27" w14:textId="77777777" w:rsidR="00516D40" w:rsidRPr="00516D40" w:rsidRDefault="00516D40" w:rsidP="00516D40">
      <w:pPr>
        <w:pStyle w:val="Heading2"/>
      </w:pPr>
      <w:bookmarkStart w:id="3" w:name="_Toc169619475"/>
      <w:bookmarkStart w:id="4" w:name="_Toc175083439"/>
      <w:r w:rsidRPr="00516D40">
        <w:t>1.2</w:t>
      </w:r>
      <w:r w:rsidRPr="00516D40">
        <w:tab/>
        <w:t>Identifikasi Masalah</w:t>
      </w:r>
      <w:bookmarkEnd w:id="3"/>
      <w:bookmarkEnd w:id="4"/>
    </w:p>
    <w:p w14:paraId="38524D23" w14:textId="77777777" w:rsidR="00516D40" w:rsidRPr="00516D40" w:rsidRDefault="00516D40" w:rsidP="00516D40">
      <w:pPr>
        <w:ind w:firstLine="426"/>
        <w:jc w:val="both"/>
        <w:rPr>
          <w:lang w:val="en-US"/>
        </w:rPr>
      </w:pPr>
      <w:r w:rsidRPr="00516D40">
        <w:rPr>
          <w:rFonts w:eastAsia="HP Simplified Hans Light"/>
          <w:lang w:val="en-US"/>
        </w:rPr>
        <w:t xml:space="preserve">  Berdasarkan </w:t>
      </w:r>
      <w:r w:rsidRPr="00516D40">
        <w:rPr>
          <w:lang w:val="en-US"/>
        </w:rPr>
        <w:t xml:space="preserve">masalah yang telah diuraikan di atas, maka dapat diidentifikasikan beberapa permasalahan sebagai berikut: </w:t>
      </w:r>
    </w:p>
    <w:p w14:paraId="48660CC2" w14:textId="77777777" w:rsidR="00516D40" w:rsidRPr="00516D40" w:rsidRDefault="00516D40" w:rsidP="00516D40">
      <w:pPr>
        <w:numPr>
          <w:ilvl w:val="0"/>
          <w:numId w:val="12"/>
        </w:numPr>
        <w:ind w:left="567" w:hanging="567"/>
        <w:contextualSpacing/>
        <w:jc w:val="both"/>
        <w:rPr>
          <w:lang w:val="en-US"/>
        </w:rPr>
      </w:pPr>
      <w:r w:rsidRPr="00516D40">
        <w:rPr>
          <w:lang w:val="en-US"/>
        </w:rPr>
        <w:t xml:space="preserve">Kegiatan belajar mengajar masih berpusat pada guru sehingga siswa kurang aktif dalam kegiatan pembelajaran. </w:t>
      </w:r>
    </w:p>
    <w:p w14:paraId="0E044E8A" w14:textId="77777777" w:rsidR="00516D40" w:rsidRPr="00516D40" w:rsidRDefault="00516D40" w:rsidP="00516D40">
      <w:pPr>
        <w:numPr>
          <w:ilvl w:val="0"/>
          <w:numId w:val="12"/>
        </w:numPr>
        <w:ind w:left="567" w:hanging="567"/>
        <w:contextualSpacing/>
        <w:jc w:val="both"/>
        <w:rPr>
          <w:lang w:val="en-US"/>
        </w:rPr>
      </w:pPr>
      <w:r w:rsidRPr="00516D40">
        <w:rPr>
          <w:lang w:val="en-US"/>
        </w:rPr>
        <w:t>Guru kurang melibatkan siswa secara langsung dalam proses pembelajaran.</w:t>
      </w:r>
    </w:p>
    <w:p w14:paraId="5645B25D" w14:textId="77777777" w:rsidR="00516D40" w:rsidRPr="00516D40" w:rsidRDefault="00516D40" w:rsidP="00516D40">
      <w:pPr>
        <w:numPr>
          <w:ilvl w:val="0"/>
          <w:numId w:val="12"/>
        </w:numPr>
        <w:ind w:left="567" w:hanging="567"/>
        <w:contextualSpacing/>
        <w:jc w:val="both"/>
        <w:rPr>
          <w:lang w:val="en-US"/>
        </w:rPr>
      </w:pPr>
      <w:r w:rsidRPr="00516D40">
        <w:rPr>
          <w:lang w:val="en-US"/>
        </w:rPr>
        <w:t>Sedikitnya pengetahuan bahwa teknologi informasi bisa digunakan sebagai media pembelajaran interaktif yang positif.</w:t>
      </w:r>
    </w:p>
    <w:p w14:paraId="4AD87665" w14:textId="77777777" w:rsidR="00516D40" w:rsidRPr="00516D40" w:rsidRDefault="00516D40" w:rsidP="00516D40">
      <w:pPr>
        <w:numPr>
          <w:ilvl w:val="0"/>
          <w:numId w:val="12"/>
        </w:numPr>
        <w:ind w:left="567" w:hanging="567"/>
        <w:contextualSpacing/>
        <w:jc w:val="both"/>
        <w:rPr>
          <w:lang w:val="en-US"/>
        </w:rPr>
      </w:pPr>
      <w:r w:rsidRPr="00516D40">
        <w:rPr>
          <w:lang w:val="en-US"/>
        </w:rPr>
        <w:t>Kurangnya keyakinan siswa terhadap kegunaan matematika dalam kehidupan-sehari-hari.</w:t>
      </w:r>
    </w:p>
    <w:p w14:paraId="6D42EE02" w14:textId="77777777" w:rsidR="00516D40" w:rsidRPr="00516D40" w:rsidRDefault="00516D40" w:rsidP="00516D40">
      <w:pPr>
        <w:numPr>
          <w:ilvl w:val="0"/>
          <w:numId w:val="12"/>
        </w:numPr>
        <w:ind w:left="567" w:hanging="567"/>
        <w:contextualSpacing/>
        <w:jc w:val="both"/>
        <w:rPr>
          <w:lang w:val="en-US"/>
        </w:rPr>
      </w:pPr>
      <w:r w:rsidRPr="00516D40">
        <w:rPr>
          <w:lang w:val="en-US"/>
        </w:rPr>
        <w:t>Kurangnya variasi model dalam pembelajaran yang dapat meningkatkan kemampuan koneksi matematis  siswa.</w:t>
      </w:r>
    </w:p>
    <w:p w14:paraId="3BB1C374" w14:textId="77777777" w:rsidR="00516D40" w:rsidRPr="00516D40" w:rsidRDefault="00516D40" w:rsidP="00516D40">
      <w:pPr>
        <w:numPr>
          <w:ilvl w:val="0"/>
          <w:numId w:val="12"/>
        </w:numPr>
        <w:ind w:left="567" w:hanging="567"/>
        <w:contextualSpacing/>
        <w:jc w:val="both"/>
        <w:rPr>
          <w:lang w:val="en-US"/>
        </w:rPr>
      </w:pPr>
      <w:r w:rsidRPr="00516D40">
        <w:rPr>
          <w:lang w:val="en-US"/>
        </w:rPr>
        <w:t>Terbatasnya media pembelajaran matematika.</w:t>
      </w:r>
    </w:p>
    <w:p w14:paraId="2DA41561" w14:textId="77777777" w:rsidR="00516D40" w:rsidRPr="00516D40" w:rsidRDefault="00516D40" w:rsidP="00516D40">
      <w:pPr>
        <w:spacing w:line="240" w:lineRule="auto"/>
        <w:jc w:val="both"/>
        <w:rPr>
          <w:lang w:val="en-US"/>
        </w:rPr>
      </w:pPr>
    </w:p>
    <w:p w14:paraId="0AD4F4B8" w14:textId="77777777" w:rsidR="00516D40" w:rsidRPr="00516D40" w:rsidRDefault="00516D40" w:rsidP="00516D40">
      <w:pPr>
        <w:pStyle w:val="Heading2"/>
      </w:pPr>
      <w:bookmarkStart w:id="5" w:name="_Toc169619476"/>
      <w:bookmarkStart w:id="6" w:name="_Toc175083440"/>
      <w:r w:rsidRPr="00516D40">
        <w:t>1.3</w:t>
      </w:r>
      <w:r w:rsidRPr="00516D40">
        <w:tab/>
        <w:t>Pembatasan Masalah</w:t>
      </w:r>
      <w:bookmarkEnd w:id="5"/>
      <w:bookmarkEnd w:id="6"/>
      <w:r w:rsidRPr="00516D40">
        <w:t xml:space="preserve"> </w:t>
      </w:r>
    </w:p>
    <w:p w14:paraId="26BCFF73" w14:textId="77777777" w:rsidR="00516D40" w:rsidRPr="00516D40" w:rsidRDefault="00516D40" w:rsidP="00516D40">
      <w:pPr>
        <w:ind w:firstLine="426"/>
        <w:jc w:val="both"/>
        <w:rPr>
          <w:lang w:val="en-US" w:eastAsia="id-ID"/>
        </w:rPr>
      </w:pPr>
      <w:r w:rsidRPr="00516D40">
        <w:rPr>
          <w:lang w:val="en-US" w:eastAsia="id-ID"/>
        </w:rPr>
        <w:t xml:space="preserve">  Agar suatu penelitian tidak meluas, maka ruang lingkup masalahnya harus dibatasi. maka permasalahan dibatasi hanya pada:</w:t>
      </w:r>
    </w:p>
    <w:p w14:paraId="3BA0B8FE" w14:textId="77777777" w:rsidR="00516D40" w:rsidRPr="00516D40" w:rsidRDefault="00516D40" w:rsidP="00516D40">
      <w:pPr>
        <w:numPr>
          <w:ilvl w:val="0"/>
          <w:numId w:val="14"/>
        </w:numPr>
        <w:ind w:left="567" w:hanging="567"/>
        <w:contextualSpacing/>
        <w:jc w:val="both"/>
        <w:rPr>
          <w:lang w:val="en-US" w:eastAsia="id-ID"/>
        </w:rPr>
      </w:pPr>
      <w:r w:rsidRPr="00516D40">
        <w:rPr>
          <w:lang w:val="en-US"/>
        </w:rPr>
        <w:t>Penelitian ini hanya dilakukan di kelas VII di SMPN 1 Samarang Kab. Garut.</w:t>
      </w:r>
    </w:p>
    <w:p w14:paraId="1FE5B66D" w14:textId="77777777" w:rsidR="00516D40" w:rsidRPr="00516D40" w:rsidRDefault="00516D40" w:rsidP="00516D40">
      <w:pPr>
        <w:numPr>
          <w:ilvl w:val="0"/>
          <w:numId w:val="14"/>
        </w:numPr>
        <w:ind w:left="567" w:hanging="567"/>
        <w:contextualSpacing/>
        <w:jc w:val="both"/>
        <w:rPr>
          <w:lang w:val="en-US" w:eastAsia="id-ID"/>
        </w:rPr>
      </w:pPr>
      <w:r w:rsidRPr="00516D40">
        <w:rPr>
          <w:lang w:val="en-US"/>
        </w:rPr>
        <w:t>Peneliti menggunakan dua kelas sebagai sampel penelitian.</w:t>
      </w:r>
    </w:p>
    <w:p w14:paraId="4A943862" w14:textId="77777777" w:rsidR="00516D40" w:rsidRPr="00516D40" w:rsidRDefault="00516D40" w:rsidP="00516D40">
      <w:pPr>
        <w:numPr>
          <w:ilvl w:val="0"/>
          <w:numId w:val="14"/>
        </w:numPr>
        <w:ind w:left="567" w:hanging="567"/>
        <w:contextualSpacing/>
        <w:jc w:val="both"/>
        <w:rPr>
          <w:lang w:val="en-US" w:eastAsia="id-ID"/>
        </w:rPr>
      </w:pPr>
      <w:r w:rsidRPr="00516D40">
        <w:rPr>
          <w:lang w:val="en-US"/>
        </w:rPr>
        <w:t>Peneliti ini membatasi materi bentuk aljabar.</w:t>
      </w:r>
    </w:p>
    <w:p w14:paraId="3343D7B3" w14:textId="77777777" w:rsidR="00516D40" w:rsidRPr="00516D40" w:rsidRDefault="00516D40" w:rsidP="00516D40">
      <w:pPr>
        <w:numPr>
          <w:ilvl w:val="0"/>
          <w:numId w:val="14"/>
        </w:numPr>
        <w:ind w:left="567" w:hanging="567"/>
        <w:contextualSpacing/>
        <w:jc w:val="both"/>
        <w:rPr>
          <w:lang w:val="en-US" w:eastAsia="id-ID"/>
        </w:rPr>
      </w:pPr>
      <w:r w:rsidRPr="00516D40">
        <w:rPr>
          <w:lang w:val="en-US"/>
        </w:rPr>
        <w:t>Peneliti menggunakan media</w:t>
      </w:r>
      <w:r w:rsidRPr="00516D40">
        <w:rPr>
          <w:i/>
          <w:iCs/>
          <w:lang w:val="en-US"/>
        </w:rPr>
        <w:t xml:space="preserve"> Algebrator.</w:t>
      </w:r>
    </w:p>
    <w:p w14:paraId="4CB6CE89" w14:textId="77777777" w:rsidR="00516D40" w:rsidRPr="00516D40" w:rsidRDefault="00516D40" w:rsidP="00516D40">
      <w:pPr>
        <w:numPr>
          <w:ilvl w:val="0"/>
          <w:numId w:val="14"/>
        </w:numPr>
        <w:ind w:left="567" w:hanging="567"/>
        <w:contextualSpacing/>
        <w:jc w:val="both"/>
        <w:rPr>
          <w:lang w:val="en-US" w:eastAsia="id-ID"/>
        </w:rPr>
      </w:pPr>
      <w:r w:rsidRPr="00516D40">
        <w:rPr>
          <w:lang w:val="en-US"/>
        </w:rPr>
        <w:t xml:space="preserve">Penelitian ini menggunakan model pembelajaran </w:t>
      </w:r>
      <w:r w:rsidRPr="00516D40">
        <w:rPr>
          <w:i/>
          <w:iCs/>
          <w:lang w:val="en-US"/>
        </w:rPr>
        <w:t>Listening Team</w:t>
      </w:r>
      <w:r w:rsidRPr="00516D40">
        <w:rPr>
          <w:lang w:val="en-US"/>
        </w:rPr>
        <w:t>.</w:t>
      </w:r>
    </w:p>
    <w:p w14:paraId="1C1E35D0" w14:textId="77777777" w:rsidR="00516D40" w:rsidRPr="00516D40" w:rsidRDefault="00516D40" w:rsidP="00516D40">
      <w:pPr>
        <w:ind w:left="567"/>
        <w:contextualSpacing/>
        <w:jc w:val="both"/>
        <w:rPr>
          <w:lang w:val="en-US" w:eastAsia="id-ID"/>
        </w:rPr>
      </w:pPr>
    </w:p>
    <w:p w14:paraId="4E033072" w14:textId="77777777" w:rsidR="00516D40" w:rsidRPr="00516D40" w:rsidRDefault="00516D40" w:rsidP="00516D40">
      <w:pPr>
        <w:pStyle w:val="Heading2"/>
      </w:pPr>
      <w:bookmarkStart w:id="7" w:name="_Toc175083441"/>
      <w:r w:rsidRPr="00516D40">
        <w:t>1.4</w:t>
      </w:r>
      <w:r w:rsidRPr="00516D40">
        <w:tab/>
        <w:t>Rumusan Masalah</w:t>
      </w:r>
      <w:bookmarkEnd w:id="7"/>
    </w:p>
    <w:p w14:paraId="6B6674FB" w14:textId="77777777" w:rsidR="00516D40" w:rsidRPr="00516D40" w:rsidRDefault="00516D40" w:rsidP="00516D40">
      <w:pPr>
        <w:jc w:val="both"/>
        <w:rPr>
          <w:lang w:val="en-US"/>
        </w:rPr>
      </w:pPr>
      <w:r w:rsidRPr="00516D40">
        <w:rPr>
          <w:lang w:val="en-US"/>
        </w:rPr>
        <w:t xml:space="preserve">Berdasarkan latar belakang yang telah diuraikan sebelumnya, rumusan masalah dalam penelitian ini adalah: </w:t>
      </w:r>
    </w:p>
    <w:p w14:paraId="54A2ACC8" w14:textId="77777777" w:rsidR="00516D40" w:rsidRPr="00516D40" w:rsidRDefault="00516D40" w:rsidP="00516D40">
      <w:pPr>
        <w:numPr>
          <w:ilvl w:val="0"/>
          <w:numId w:val="13"/>
        </w:numPr>
        <w:ind w:left="567" w:hanging="567"/>
        <w:contextualSpacing/>
        <w:jc w:val="both"/>
        <w:rPr>
          <w:lang w:val="en-US"/>
        </w:rPr>
      </w:pPr>
      <w:r w:rsidRPr="00516D40">
        <w:rPr>
          <w:lang w:val="en-US"/>
        </w:rPr>
        <w:t xml:space="preserve">Apakah kemampuan komunikasi matematis siswa yang mendapatkan model pembelajaran </w:t>
      </w:r>
      <w:r w:rsidRPr="00516D40">
        <w:rPr>
          <w:i/>
          <w:lang w:val="en-US"/>
        </w:rPr>
        <w:t>Listening Team</w:t>
      </w:r>
      <w:r w:rsidRPr="00516D40">
        <w:rPr>
          <w:lang w:val="en-US"/>
        </w:rPr>
        <w:t xml:space="preserve"> berbantuan Algebrator lebih baik dari siswa tanpa berbantuan Algebrator? </w:t>
      </w:r>
    </w:p>
    <w:p w14:paraId="7FCB4833" w14:textId="77777777" w:rsidR="00516D40" w:rsidRPr="00516D40" w:rsidRDefault="00516D40" w:rsidP="00516D40">
      <w:pPr>
        <w:numPr>
          <w:ilvl w:val="0"/>
          <w:numId w:val="13"/>
        </w:numPr>
        <w:ind w:left="567" w:hanging="567"/>
        <w:contextualSpacing/>
        <w:jc w:val="both"/>
        <w:rPr>
          <w:lang w:val="en-US"/>
        </w:rPr>
      </w:pPr>
      <w:r w:rsidRPr="00516D40">
        <w:rPr>
          <w:lang w:val="en-US"/>
        </w:rPr>
        <w:t xml:space="preserve">Apakah kemampuan komunikasi matematis siswa yang mendapatkan model pembelajaran </w:t>
      </w:r>
      <w:r w:rsidRPr="00516D40">
        <w:rPr>
          <w:i/>
          <w:lang w:val="en-US"/>
        </w:rPr>
        <w:t>Listening Team</w:t>
      </w:r>
      <w:r w:rsidRPr="00516D40">
        <w:rPr>
          <w:lang w:val="en-US"/>
        </w:rPr>
        <w:t xml:space="preserve"> berbantuan algebrator lebih baik dari siswa tanpa berbantuan algebrator ditinjau dari kemandirian belajar siswa?</w:t>
      </w:r>
    </w:p>
    <w:p w14:paraId="349DBAAC" w14:textId="77777777" w:rsidR="00516D40" w:rsidRPr="00516D40" w:rsidRDefault="00516D40" w:rsidP="00516D40">
      <w:pPr>
        <w:numPr>
          <w:ilvl w:val="0"/>
          <w:numId w:val="13"/>
        </w:numPr>
        <w:ind w:left="567" w:hanging="567"/>
        <w:contextualSpacing/>
        <w:jc w:val="both"/>
        <w:rPr>
          <w:lang w:val="en-US"/>
        </w:rPr>
      </w:pPr>
      <w:r w:rsidRPr="00516D40">
        <w:rPr>
          <w:lang w:val="en-US"/>
        </w:rPr>
        <w:t xml:space="preserve">Bagaimana peningkatan kemampuan komunikasi matematis siswa yang mendapatkan model pembelajaran </w:t>
      </w:r>
      <w:r w:rsidRPr="00516D40">
        <w:rPr>
          <w:i/>
          <w:lang w:val="en-US"/>
        </w:rPr>
        <w:t>Listening Team</w:t>
      </w:r>
      <w:r w:rsidRPr="00516D40">
        <w:rPr>
          <w:lang w:val="en-US"/>
        </w:rPr>
        <w:t xml:space="preserve"> berbantuan algebrator ditinjau dari kemandirian belajar siswa?</w:t>
      </w:r>
    </w:p>
    <w:p w14:paraId="220F32ED" w14:textId="77777777" w:rsidR="00516D40" w:rsidRPr="00516D40" w:rsidRDefault="00516D40" w:rsidP="00516D40">
      <w:pPr>
        <w:numPr>
          <w:ilvl w:val="0"/>
          <w:numId w:val="13"/>
        </w:numPr>
        <w:ind w:left="567" w:hanging="567"/>
        <w:contextualSpacing/>
        <w:jc w:val="both"/>
        <w:rPr>
          <w:lang w:val="en-US"/>
        </w:rPr>
      </w:pPr>
      <w:r w:rsidRPr="00516D40">
        <w:rPr>
          <w:lang w:val="en-US"/>
        </w:rPr>
        <w:t xml:space="preserve">Bagaimana peningkatan kemampuan komunikasi matematis siswa yang mendapatkan model pembelajaran </w:t>
      </w:r>
      <w:r w:rsidRPr="00516D40">
        <w:rPr>
          <w:i/>
          <w:lang w:val="en-US"/>
        </w:rPr>
        <w:t>Listening Team</w:t>
      </w:r>
      <w:r w:rsidRPr="00516D40">
        <w:rPr>
          <w:lang w:val="en-US"/>
        </w:rPr>
        <w:t xml:space="preserve"> tanpa berbantuan Algebrator ditinjau dari kemandirian belajar siswa?</w:t>
      </w:r>
    </w:p>
    <w:p w14:paraId="3C216ACA" w14:textId="77777777" w:rsidR="00516D40" w:rsidRPr="00516D40" w:rsidRDefault="00516D40" w:rsidP="00516D40">
      <w:pPr>
        <w:spacing w:line="240" w:lineRule="auto"/>
        <w:jc w:val="both"/>
        <w:rPr>
          <w:lang w:val="en-US"/>
        </w:rPr>
      </w:pPr>
    </w:p>
    <w:p w14:paraId="690AA62A" w14:textId="77777777" w:rsidR="00516D40" w:rsidRPr="00516D40" w:rsidRDefault="00516D40" w:rsidP="00516D40">
      <w:pPr>
        <w:pStyle w:val="Heading2"/>
      </w:pPr>
      <w:bookmarkStart w:id="8" w:name="_Toc157524186"/>
      <w:bookmarkStart w:id="9" w:name="_Toc175083442"/>
      <w:r w:rsidRPr="00516D40">
        <w:t>1.5</w:t>
      </w:r>
      <w:r w:rsidRPr="00516D40">
        <w:tab/>
        <w:t>Tujuan Penelitian</w:t>
      </w:r>
      <w:bookmarkEnd w:id="8"/>
      <w:bookmarkEnd w:id="9"/>
    </w:p>
    <w:p w14:paraId="589590D8" w14:textId="77777777" w:rsidR="00516D40" w:rsidRPr="00516D40" w:rsidRDefault="00516D40" w:rsidP="00516D40">
      <w:pPr>
        <w:jc w:val="both"/>
        <w:rPr>
          <w:lang w:val="en-US"/>
        </w:rPr>
      </w:pPr>
      <w:r w:rsidRPr="00516D40">
        <w:rPr>
          <w:lang w:val="en-US"/>
        </w:rPr>
        <w:t>Untuk menjawab daripada rumusan masalah diatas, maka tujuan dari penelitian ini adalah untuk menganalisis:</w:t>
      </w:r>
    </w:p>
    <w:p w14:paraId="7CE28468" w14:textId="77777777" w:rsidR="00516D40" w:rsidRPr="00516D40" w:rsidRDefault="00516D40" w:rsidP="00516D40">
      <w:pPr>
        <w:widowControl w:val="0"/>
        <w:numPr>
          <w:ilvl w:val="3"/>
          <w:numId w:val="15"/>
        </w:numPr>
        <w:autoSpaceDE w:val="0"/>
        <w:autoSpaceDN w:val="0"/>
        <w:spacing w:before="2"/>
        <w:ind w:left="567" w:right="175" w:hanging="567"/>
        <w:jc w:val="both"/>
        <w:rPr>
          <w:rFonts w:eastAsia="Times New Roman"/>
          <w:lang w:val="en-US"/>
        </w:rPr>
      </w:pPr>
      <w:r w:rsidRPr="00516D40">
        <w:rPr>
          <w:rFonts w:eastAsia="Times New Roman"/>
          <w:lang w:val="en-US"/>
        </w:rPr>
        <w:t xml:space="preserve">Untuk menganalisis kemampuan komunikasi matematis siswa yang mendapatkan model pembelajaran </w:t>
      </w:r>
      <w:r w:rsidRPr="00516D40">
        <w:rPr>
          <w:rFonts w:eastAsia="Times New Roman"/>
          <w:i/>
          <w:lang w:val="en-US"/>
        </w:rPr>
        <w:t>Listening Team</w:t>
      </w:r>
      <w:r w:rsidRPr="00516D40">
        <w:rPr>
          <w:rFonts w:eastAsia="Times New Roman"/>
          <w:lang w:val="en-US"/>
        </w:rPr>
        <w:t xml:space="preserve"> berbantuan Algebrator lebih baik dari siswa tanpa berbantuan Algebrator.</w:t>
      </w:r>
    </w:p>
    <w:p w14:paraId="18FE9719" w14:textId="77777777" w:rsidR="00516D40" w:rsidRPr="00516D40" w:rsidRDefault="00516D40" w:rsidP="00516D40">
      <w:pPr>
        <w:widowControl w:val="0"/>
        <w:numPr>
          <w:ilvl w:val="3"/>
          <w:numId w:val="15"/>
        </w:numPr>
        <w:autoSpaceDE w:val="0"/>
        <w:autoSpaceDN w:val="0"/>
        <w:spacing w:before="2"/>
        <w:ind w:left="567" w:right="175" w:hanging="567"/>
        <w:jc w:val="both"/>
        <w:rPr>
          <w:rFonts w:eastAsia="Times New Roman"/>
          <w:lang w:val="en-US"/>
        </w:rPr>
      </w:pPr>
      <w:r w:rsidRPr="00516D40">
        <w:rPr>
          <w:rFonts w:eastAsia="Times New Roman"/>
          <w:lang w:val="en-US"/>
        </w:rPr>
        <w:t xml:space="preserve">Untuk menganalisis kemampuan komunikasi matematis siswa yang mendapatkan model pembelajaran </w:t>
      </w:r>
      <w:r w:rsidRPr="00516D40">
        <w:rPr>
          <w:rFonts w:eastAsia="Times New Roman"/>
          <w:i/>
          <w:lang w:val="en-US"/>
        </w:rPr>
        <w:t>Listening Team</w:t>
      </w:r>
      <w:r w:rsidRPr="00516D40">
        <w:rPr>
          <w:rFonts w:eastAsia="Times New Roman"/>
          <w:lang w:val="en-US"/>
        </w:rPr>
        <w:t xml:space="preserve"> berbantuan algebrator lebih baik dari siswa tanpa berbantuan algebrator ditinjau dari kemandirian belajar siswa</w:t>
      </w:r>
    </w:p>
    <w:p w14:paraId="79F763BC" w14:textId="77777777" w:rsidR="00516D40" w:rsidRPr="00516D40" w:rsidRDefault="00516D40" w:rsidP="00516D40">
      <w:pPr>
        <w:widowControl w:val="0"/>
        <w:numPr>
          <w:ilvl w:val="3"/>
          <w:numId w:val="15"/>
        </w:numPr>
        <w:autoSpaceDE w:val="0"/>
        <w:autoSpaceDN w:val="0"/>
        <w:spacing w:before="2"/>
        <w:ind w:left="567" w:right="175" w:hanging="567"/>
        <w:jc w:val="both"/>
        <w:rPr>
          <w:rFonts w:eastAsia="Times New Roman"/>
          <w:lang w:val="en-US"/>
        </w:rPr>
      </w:pPr>
      <w:r w:rsidRPr="00516D40">
        <w:rPr>
          <w:rFonts w:eastAsia="Times New Roman"/>
          <w:lang w:val="en-US"/>
        </w:rPr>
        <w:t xml:space="preserve">Untuk menganalisis peningkatan kemampuan komunikasi matematis siswa yang mendapatkan model pembelajaran </w:t>
      </w:r>
      <w:r w:rsidRPr="00516D40">
        <w:rPr>
          <w:rFonts w:eastAsia="Times New Roman"/>
          <w:i/>
          <w:lang w:val="en-US"/>
        </w:rPr>
        <w:t>Listening Team</w:t>
      </w:r>
      <w:r w:rsidRPr="00516D40">
        <w:rPr>
          <w:rFonts w:eastAsia="Times New Roman"/>
          <w:lang w:val="en-US"/>
        </w:rPr>
        <w:t xml:space="preserve"> berbatuan algebrator ditinjau dari kemandirian belajar siswa</w:t>
      </w:r>
    </w:p>
    <w:p w14:paraId="22BA1258" w14:textId="77777777" w:rsidR="00516D40" w:rsidRPr="00516D40" w:rsidRDefault="00516D40" w:rsidP="00516D40">
      <w:pPr>
        <w:widowControl w:val="0"/>
        <w:numPr>
          <w:ilvl w:val="3"/>
          <w:numId w:val="15"/>
        </w:numPr>
        <w:autoSpaceDE w:val="0"/>
        <w:autoSpaceDN w:val="0"/>
        <w:ind w:left="567" w:right="175" w:hanging="567"/>
        <w:jc w:val="both"/>
        <w:rPr>
          <w:rFonts w:eastAsia="Times New Roman"/>
          <w:lang w:val="en-US"/>
        </w:rPr>
      </w:pPr>
      <w:r w:rsidRPr="00516D40">
        <w:rPr>
          <w:rFonts w:eastAsia="Times New Roman"/>
          <w:lang w:val="en-US"/>
        </w:rPr>
        <w:t xml:space="preserve">Untuk menganalisis peningkatan kemampuan komunikasi matematis siswa yang mendapatkan model pembelajaran </w:t>
      </w:r>
      <w:r w:rsidRPr="00516D40">
        <w:rPr>
          <w:rFonts w:eastAsia="Times New Roman"/>
          <w:i/>
          <w:lang w:val="en-US"/>
        </w:rPr>
        <w:t>Listening Team</w:t>
      </w:r>
      <w:r w:rsidRPr="00516D40">
        <w:rPr>
          <w:rFonts w:eastAsia="Times New Roman"/>
          <w:lang w:val="en-US"/>
        </w:rPr>
        <w:t xml:space="preserve"> tanpa berbantuan Algebrator ditinjau dari kemandirian belajar siswa?</w:t>
      </w:r>
    </w:p>
    <w:p w14:paraId="575E74F0" w14:textId="77777777" w:rsidR="00516D40" w:rsidRPr="00516D40" w:rsidRDefault="00516D40" w:rsidP="00516D40">
      <w:pPr>
        <w:spacing w:line="240" w:lineRule="auto"/>
        <w:jc w:val="both"/>
        <w:rPr>
          <w:lang w:val="en-US"/>
        </w:rPr>
      </w:pPr>
    </w:p>
    <w:p w14:paraId="5DB8F327" w14:textId="77777777" w:rsidR="00516D40" w:rsidRPr="00516D40" w:rsidRDefault="00516D40" w:rsidP="00516D40">
      <w:pPr>
        <w:pStyle w:val="Heading2"/>
      </w:pPr>
      <w:bookmarkStart w:id="10" w:name="_Toc157524185"/>
      <w:bookmarkStart w:id="11" w:name="_Toc175083443"/>
      <w:r w:rsidRPr="00516D40">
        <w:t>1.6</w:t>
      </w:r>
      <w:r w:rsidRPr="00516D40">
        <w:tab/>
        <w:t>Manfaat Penelitian</w:t>
      </w:r>
      <w:bookmarkEnd w:id="10"/>
      <w:bookmarkEnd w:id="11"/>
    </w:p>
    <w:p w14:paraId="1B550273" w14:textId="77777777" w:rsidR="00516D40" w:rsidRPr="00516D40" w:rsidRDefault="00516D40" w:rsidP="00516D40">
      <w:pPr>
        <w:rPr>
          <w:lang w:val="en-US"/>
        </w:rPr>
      </w:pPr>
      <w:r w:rsidRPr="00516D40">
        <w:rPr>
          <w:lang w:val="en-US"/>
        </w:rPr>
        <w:t>Penelitian yang akan dilaksanakan ini diharapkan dapat memberikan manfaat. Manfaat yang diharapkan dari penelitian ini adalah :</w:t>
      </w:r>
    </w:p>
    <w:p w14:paraId="274BC31B" w14:textId="77777777" w:rsidR="00516D40" w:rsidRPr="00516D40" w:rsidRDefault="00516D40" w:rsidP="00516D40">
      <w:pPr>
        <w:numPr>
          <w:ilvl w:val="0"/>
          <w:numId w:val="16"/>
        </w:numPr>
        <w:spacing w:after="160" w:line="256" w:lineRule="auto"/>
        <w:ind w:left="567" w:hanging="567"/>
        <w:contextualSpacing/>
        <w:rPr>
          <w:lang w:val="en-US"/>
        </w:rPr>
      </w:pPr>
      <w:r w:rsidRPr="00516D40">
        <w:rPr>
          <w:lang w:val="en-US"/>
        </w:rPr>
        <w:t>Manfaat Teoritis</w:t>
      </w:r>
    </w:p>
    <w:p w14:paraId="2088A7AC" w14:textId="77777777" w:rsidR="00516D40" w:rsidRPr="00516D40" w:rsidRDefault="00516D40" w:rsidP="00516D40">
      <w:pPr>
        <w:jc w:val="both"/>
        <w:rPr>
          <w:lang w:val="en-US"/>
        </w:rPr>
      </w:pPr>
      <w:r w:rsidRPr="00516D40">
        <w:rPr>
          <w:lang w:val="en-US"/>
        </w:rPr>
        <w:t>Diharapkan penelitian ini bermanfaat untuk menambah pengetahuan tentang pembelajaran matematika dengan model pembelajaran Listening Team berbantuan Algebrator dan pengaruhya terhadap kemampuan komunikasi matematis siswa ditinjau dari kemandirian belajar siswa. Selain itu hasil penelitianini dapat dijadikan sebagai bahan kepustakaan peneliti lain yang bermaksud untuk melaksanakan penelitian yang sama atau penelitian lain yang memiliki hubungan dengan permasalahn yang diteliti.</w:t>
      </w:r>
    </w:p>
    <w:p w14:paraId="35952230" w14:textId="77777777" w:rsidR="00516D40" w:rsidRPr="00516D40" w:rsidRDefault="00516D40" w:rsidP="00516D40">
      <w:pPr>
        <w:numPr>
          <w:ilvl w:val="0"/>
          <w:numId w:val="16"/>
        </w:numPr>
        <w:spacing w:after="160"/>
        <w:ind w:left="567" w:hanging="567"/>
        <w:contextualSpacing/>
        <w:jc w:val="both"/>
        <w:rPr>
          <w:lang w:val="en-US"/>
        </w:rPr>
      </w:pPr>
      <w:r w:rsidRPr="00516D40">
        <w:rPr>
          <w:lang w:val="en-US"/>
        </w:rPr>
        <w:t>Manfaat Praktis</w:t>
      </w:r>
    </w:p>
    <w:p w14:paraId="354D67D3" w14:textId="77777777" w:rsidR="00516D40" w:rsidRPr="00516D40" w:rsidRDefault="00516D40" w:rsidP="00516D40">
      <w:pPr>
        <w:widowControl w:val="0"/>
        <w:numPr>
          <w:ilvl w:val="0"/>
          <w:numId w:val="17"/>
        </w:numPr>
        <w:autoSpaceDE w:val="0"/>
        <w:autoSpaceDN w:val="0"/>
        <w:spacing w:before="2"/>
        <w:ind w:left="993" w:right="175" w:hanging="426"/>
        <w:jc w:val="both"/>
        <w:rPr>
          <w:rFonts w:eastAsia="Times New Roman"/>
          <w:lang w:val="en-US"/>
        </w:rPr>
      </w:pPr>
      <w:r w:rsidRPr="00516D40">
        <w:rPr>
          <w:rFonts w:eastAsia="Times New Roman"/>
          <w:lang w:val="en-US"/>
        </w:rPr>
        <w:t xml:space="preserve">Bagi siswa, dapat meningkatkan kemampuan komunikasi matematis melalui model pembelajaran </w:t>
      </w:r>
      <w:r w:rsidRPr="00516D40">
        <w:rPr>
          <w:rFonts w:eastAsia="Times New Roman"/>
          <w:i/>
          <w:lang w:val="en-US"/>
        </w:rPr>
        <w:t>Listening Team</w:t>
      </w:r>
      <w:r w:rsidRPr="00516D40">
        <w:rPr>
          <w:rFonts w:eastAsia="Times New Roman"/>
          <w:lang w:val="en-US"/>
        </w:rPr>
        <w:t xml:space="preserve"> berbantuan Algebrator dalam pembelajaran dan pengaruhnya terhadap kemampuan komunikasi matematis siswa ditinjau dari kemandirian belajar siswa</w:t>
      </w:r>
    </w:p>
    <w:p w14:paraId="7594E211" w14:textId="77777777" w:rsidR="00516D40" w:rsidRPr="00516D40" w:rsidRDefault="00516D40" w:rsidP="00516D40">
      <w:pPr>
        <w:widowControl w:val="0"/>
        <w:numPr>
          <w:ilvl w:val="0"/>
          <w:numId w:val="17"/>
        </w:numPr>
        <w:autoSpaceDE w:val="0"/>
        <w:autoSpaceDN w:val="0"/>
        <w:spacing w:before="2"/>
        <w:ind w:left="993" w:right="175" w:hanging="426"/>
        <w:jc w:val="both"/>
        <w:rPr>
          <w:rFonts w:eastAsia="Times New Roman"/>
          <w:lang w:val="en-US"/>
        </w:rPr>
      </w:pPr>
      <w:r w:rsidRPr="00516D40">
        <w:rPr>
          <w:rFonts w:eastAsia="Times New Roman"/>
          <w:lang w:val="en-US"/>
        </w:rPr>
        <w:t xml:space="preserve">Bagi guru, dapat dijadikan referensi pengalaman pengaplikasian model pembelajaran </w:t>
      </w:r>
      <w:r w:rsidRPr="00516D40">
        <w:rPr>
          <w:rFonts w:eastAsia="Times New Roman"/>
          <w:i/>
          <w:lang w:val="en-US"/>
        </w:rPr>
        <w:t>Listening Team</w:t>
      </w:r>
      <w:r w:rsidRPr="00516D40">
        <w:rPr>
          <w:rFonts w:eastAsia="Times New Roman"/>
          <w:lang w:val="en-US"/>
        </w:rPr>
        <w:t xml:space="preserve"> berbantuan Algebrator dalam pembelajaran dan pengaruhnya terhadap kemampuan komunikasi matematis siswa ditinjau dari kemandirian belajar siswa.</w:t>
      </w:r>
    </w:p>
    <w:p w14:paraId="6BB18CE6" w14:textId="77777777" w:rsidR="00516D40" w:rsidRPr="00516D40" w:rsidRDefault="00516D40" w:rsidP="00516D40">
      <w:pPr>
        <w:widowControl w:val="0"/>
        <w:numPr>
          <w:ilvl w:val="0"/>
          <w:numId w:val="17"/>
        </w:numPr>
        <w:autoSpaceDE w:val="0"/>
        <w:autoSpaceDN w:val="0"/>
        <w:spacing w:before="2"/>
        <w:ind w:left="993" w:right="175" w:hanging="426"/>
        <w:jc w:val="both"/>
        <w:rPr>
          <w:rFonts w:eastAsia="Times New Roman"/>
          <w:lang w:val="en-US"/>
        </w:rPr>
      </w:pPr>
      <w:r w:rsidRPr="00516D40">
        <w:rPr>
          <w:rFonts w:eastAsia="Times New Roman"/>
          <w:lang w:val="en-US"/>
        </w:rPr>
        <w:t>Bagi Peneliti, dapat dijadikan sebagai bahan perbaikan untuk penelitian selanjutnya dan dapat dijadikan sebagai referensi pengalaman tambahan bagi peneliti untuk masa yang akan dating.</w:t>
      </w:r>
    </w:p>
    <w:p w14:paraId="157754F5" w14:textId="77777777" w:rsidR="00516D40" w:rsidRPr="00516D40" w:rsidRDefault="00516D40" w:rsidP="00516D40">
      <w:pPr>
        <w:widowControl w:val="0"/>
        <w:numPr>
          <w:ilvl w:val="0"/>
          <w:numId w:val="17"/>
        </w:numPr>
        <w:autoSpaceDE w:val="0"/>
        <w:autoSpaceDN w:val="0"/>
        <w:spacing w:before="2"/>
        <w:ind w:left="993" w:right="175" w:hanging="426"/>
        <w:jc w:val="both"/>
        <w:rPr>
          <w:rFonts w:eastAsia="Times New Roman"/>
          <w:lang w:val="en-US"/>
        </w:rPr>
        <w:sectPr w:rsidR="00516D40" w:rsidRPr="00516D40" w:rsidSect="00D23C32">
          <w:headerReference w:type="default" r:id="rId6"/>
          <w:footerReference w:type="default" r:id="rId7"/>
          <w:headerReference w:type="first" r:id="rId8"/>
          <w:footerReference w:type="first" r:id="rId9"/>
          <w:pgSz w:w="12240" w:h="15840"/>
          <w:pgMar w:top="1701" w:right="1701" w:bottom="1701" w:left="2268" w:header="708" w:footer="708" w:gutter="0"/>
          <w:pgNumType w:start="1"/>
          <w:cols w:space="708"/>
          <w:titlePg/>
          <w:docGrid w:linePitch="360"/>
        </w:sectPr>
      </w:pPr>
      <w:r w:rsidRPr="00516D40">
        <w:rPr>
          <w:rFonts w:eastAsia="Times New Roman"/>
          <w:lang w:val="en-US"/>
        </w:rPr>
        <w:t>Bagi sekolah, dapat dijadikan sebagai masukan atau sumbangan pemikiran dalam rangka memperbaiki kualitas proses pembelajaran di sekolah.</w:t>
      </w:r>
    </w:p>
    <w:p w14:paraId="15AC1489" w14:textId="77777777" w:rsidR="00F644F9" w:rsidRPr="00516D40" w:rsidRDefault="00F644F9" w:rsidP="00516D40"/>
    <w:sectPr w:rsidR="00F644F9" w:rsidRPr="00516D40" w:rsidSect="003053CB">
      <w:footerReference w:type="default" r:id="rId1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P Simplified Hans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C8444" w14:textId="77777777" w:rsidR="00516D40" w:rsidRDefault="00516D40" w:rsidP="00D23C32">
    <w:pPr>
      <w:pStyle w:val="Footer"/>
      <w:ind w:firstLine="0"/>
      <w:jc w:val="center"/>
    </w:pPr>
  </w:p>
  <w:p w14:paraId="1B3ADD5A" w14:textId="77777777" w:rsidR="00516D40" w:rsidRPr="00D23C32" w:rsidRDefault="00516D40">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9038762"/>
      <w:docPartObj>
        <w:docPartGallery w:val="Page Numbers (Bottom of Page)"/>
        <w:docPartUnique/>
      </w:docPartObj>
    </w:sdtPr>
    <w:sdtEndPr>
      <w:rPr>
        <w:noProof/>
      </w:rPr>
    </w:sdtEndPr>
    <w:sdtContent>
      <w:p w14:paraId="3E735AB7" w14:textId="77777777" w:rsidR="00516D40" w:rsidRDefault="00516D40" w:rsidP="00D23C32">
        <w:pPr>
          <w:pStyle w:val="Footer"/>
          <w:ind w:firstLine="0"/>
          <w:jc w:val="center"/>
        </w:pPr>
        <w:r>
          <w:fldChar w:fldCharType="begin"/>
        </w:r>
        <w:r>
          <w:instrText xml:space="preserve"> PAGE   \* MERGEFORMAT </w:instrText>
        </w:r>
        <w:r>
          <w:fldChar w:fldCharType="separate"/>
        </w:r>
        <w:r>
          <w:rPr>
            <w:noProof/>
          </w:rPr>
          <w:t>11</w:t>
        </w:r>
        <w:r>
          <w:rPr>
            <w:noProof/>
          </w:rPr>
          <w:fldChar w:fldCharType="end"/>
        </w:r>
      </w:p>
    </w:sdtContent>
  </w:sdt>
  <w:p w14:paraId="6A6BE822" w14:textId="77777777" w:rsidR="00516D40" w:rsidRDefault="00516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FEF3C" w14:textId="77777777" w:rsidR="00516D40" w:rsidRDefault="00516D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2126256"/>
      <w:docPartObj>
        <w:docPartGallery w:val="Page Numbers (Top of Page)"/>
        <w:docPartUnique/>
      </w:docPartObj>
    </w:sdtPr>
    <w:sdtEndPr>
      <w:rPr>
        <w:noProof/>
      </w:rPr>
    </w:sdtEndPr>
    <w:sdtContent>
      <w:p w14:paraId="1E030928" w14:textId="77777777" w:rsidR="00516D40" w:rsidRDefault="00516D40" w:rsidP="00771A5E">
        <w:pPr>
          <w:pStyle w:val="Header"/>
          <w:spacing w:line="360" w:lineRule="auto"/>
          <w:jc w:val="right"/>
        </w:pPr>
        <w:r>
          <w:fldChar w:fldCharType="begin"/>
        </w:r>
        <w:r>
          <w:instrText xml:space="preserve"> PAGE   \* MERGEFORMAT </w:instrText>
        </w:r>
        <w:r>
          <w:fldChar w:fldCharType="separate"/>
        </w:r>
        <w:r>
          <w:rPr>
            <w:noProof/>
          </w:rPr>
          <w:t>20</w:t>
        </w:r>
        <w:r>
          <w:rPr>
            <w:noProof/>
          </w:rPr>
          <w:fldChar w:fldCharType="end"/>
        </w:r>
      </w:p>
    </w:sdtContent>
  </w:sdt>
  <w:p w14:paraId="75830850" w14:textId="77777777" w:rsidR="00516D40" w:rsidRDefault="00516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EC973" w14:textId="77777777" w:rsidR="00516D40" w:rsidRDefault="00516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C51D1"/>
    <w:multiLevelType w:val="hybridMultilevel"/>
    <w:tmpl w:val="9662D37E"/>
    <w:lvl w:ilvl="0" w:tplc="C74AF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25E95"/>
    <w:multiLevelType w:val="hybridMultilevel"/>
    <w:tmpl w:val="32401FA2"/>
    <w:lvl w:ilvl="0" w:tplc="98B03AE0">
      <w:start w:val="1"/>
      <w:numFmt w:val="lowerLetter"/>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EC67F4"/>
    <w:multiLevelType w:val="hybridMultilevel"/>
    <w:tmpl w:val="FF249112"/>
    <w:lvl w:ilvl="0" w:tplc="38090019">
      <w:start w:val="1"/>
      <w:numFmt w:val="lowerLetter"/>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3" w15:restartNumberingAfterBreak="0">
    <w:nsid w:val="1F7345F0"/>
    <w:multiLevelType w:val="hybridMultilevel"/>
    <w:tmpl w:val="5F6ACD38"/>
    <w:lvl w:ilvl="0" w:tplc="2FE4C2D4">
      <w:start w:val="1"/>
      <w:numFmt w:val="lowerLetter"/>
      <w:lvlText w:val="%1."/>
      <w:lvlJc w:val="left"/>
      <w:pPr>
        <w:ind w:left="1080" w:hanging="360"/>
      </w:pPr>
      <w:rPr>
        <w:rFonts w:ascii="Times New Roman" w:eastAsiaTheme="minorHAnsi"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9956FD66">
      <w:start w:val="1"/>
      <w:numFmt w:val="decimal"/>
      <w:lvlText w:val="%4."/>
      <w:lvlJc w:val="left"/>
      <w:pPr>
        <w:ind w:left="3240" w:hanging="360"/>
      </w:pPr>
      <w:rPr>
        <w:rFonts w:ascii="Times New Roman" w:eastAsia="Times New Roman"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0771FA2"/>
    <w:multiLevelType w:val="hybridMultilevel"/>
    <w:tmpl w:val="3F40EF60"/>
    <w:lvl w:ilvl="0" w:tplc="5BB21206">
      <w:start w:val="1"/>
      <w:numFmt w:val="lowerLetter"/>
      <w:pStyle w:val="Heading3"/>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A4D7587"/>
    <w:multiLevelType w:val="hybridMultilevel"/>
    <w:tmpl w:val="EA902582"/>
    <w:lvl w:ilvl="0" w:tplc="32D6A122">
      <w:start w:val="1"/>
      <w:numFmt w:val="upperLetter"/>
      <w:pStyle w:val="TOCHeading1"/>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2012E7"/>
    <w:multiLevelType w:val="hybridMultilevel"/>
    <w:tmpl w:val="49C4690C"/>
    <w:lvl w:ilvl="0" w:tplc="D5D8630E">
      <w:start w:val="1"/>
      <w:numFmt w:val="decimal"/>
      <w:pStyle w:val="NO"/>
      <w:lvlText w:val="%1."/>
      <w:lvlJc w:val="left"/>
      <w:pPr>
        <w:ind w:left="1211" w:hanging="360"/>
      </w:pPr>
      <w:rPr>
        <w:rFonts w:hint="default"/>
      </w:rPr>
    </w:lvl>
    <w:lvl w:ilvl="1" w:tplc="0978C342">
      <w:start w:val="1"/>
      <w:numFmt w:val="decimal"/>
      <w:pStyle w:val="no2"/>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3F1ECA90">
      <w:start w:val="3"/>
      <w:numFmt w:val="lowerLetter"/>
      <w:lvlText w:val="%5."/>
      <w:lvlJc w:val="left"/>
      <w:pPr>
        <w:ind w:left="4451" w:hanging="360"/>
      </w:pPr>
      <w:rPr>
        <w:rFonts w:hint="default"/>
      </w:r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305E4F05"/>
    <w:multiLevelType w:val="hybridMultilevel"/>
    <w:tmpl w:val="6E424A2C"/>
    <w:lvl w:ilvl="0" w:tplc="041AD07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F039E5"/>
    <w:multiLevelType w:val="hybridMultilevel"/>
    <w:tmpl w:val="9FA4DAA2"/>
    <w:lvl w:ilvl="0" w:tplc="0A722CA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6F2F23"/>
    <w:multiLevelType w:val="hybridMultilevel"/>
    <w:tmpl w:val="81E013A8"/>
    <w:lvl w:ilvl="0" w:tplc="3809000F">
      <w:start w:val="1"/>
      <w:numFmt w:val="decimal"/>
      <w:lvlText w:val="%1."/>
      <w:lvlJc w:val="left"/>
      <w:pPr>
        <w:ind w:left="403"/>
      </w:pPr>
      <w:rPr>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41477FAC"/>
    <w:multiLevelType w:val="multilevel"/>
    <w:tmpl w:val="C1E02304"/>
    <w:lvl w:ilvl="0">
      <w:start w:val="1"/>
      <w:numFmt w:val="decimal"/>
      <w:lvlText w:val="%1."/>
      <w:lvlJc w:val="left"/>
      <w:pPr>
        <w:ind w:left="720" w:hanging="360"/>
      </w:pPr>
      <w:rPr>
        <w:rFonts w:hint="default"/>
      </w:rPr>
    </w:lvl>
    <w:lvl w:ilvl="1">
      <w:start w:val="1"/>
      <w:numFmt w:val="lowerLetter"/>
      <w:pStyle w:val="Heading4"/>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5E5B0D"/>
    <w:multiLevelType w:val="multilevel"/>
    <w:tmpl w:val="22F69D7C"/>
    <w:lvl w:ilvl="0">
      <w:start w:val="1"/>
      <w:numFmt w:val="decimal"/>
      <w:lvlText w:val="%1."/>
      <w:lvlJc w:val="left"/>
      <w:pPr>
        <w:ind w:left="720" w:hanging="360"/>
      </w:pPr>
      <w:rPr>
        <w:i w:val="0"/>
        <w:iCs w:val="0"/>
      </w:r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heme="minorHAnsi"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287" w:hanging="360"/>
      </w:pPr>
      <w:rPr>
        <w:i w:val="0"/>
        <w:iCs w:val="0"/>
      </w:rPr>
    </w:lvl>
    <w:lvl w:ilvl="7">
      <w:start w:val="1"/>
      <w:numFmt w:val="decimal"/>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B23568"/>
    <w:multiLevelType w:val="hybridMultilevel"/>
    <w:tmpl w:val="35D8F09C"/>
    <w:lvl w:ilvl="0" w:tplc="103AD762">
      <w:start w:val="1"/>
      <w:numFmt w:val="decimal"/>
      <w:pStyle w:val="Heading2"/>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55684023"/>
    <w:multiLevelType w:val="hybridMultilevel"/>
    <w:tmpl w:val="88B039C6"/>
    <w:lvl w:ilvl="0" w:tplc="38090019">
      <w:start w:val="1"/>
      <w:numFmt w:val="lowerLetter"/>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4" w15:restartNumberingAfterBreak="0">
    <w:nsid w:val="57A758C8"/>
    <w:multiLevelType w:val="hybridMultilevel"/>
    <w:tmpl w:val="AC0A78DC"/>
    <w:lvl w:ilvl="0" w:tplc="3809000F">
      <w:start w:val="1"/>
      <w:numFmt w:val="decimal"/>
      <w:lvlText w:val="%1."/>
      <w:lvlJc w:val="left"/>
      <w:pPr>
        <w:ind w:left="403"/>
      </w:pPr>
      <w:rPr>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58810CC8"/>
    <w:multiLevelType w:val="hybridMultilevel"/>
    <w:tmpl w:val="11A6621C"/>
    <w:lvl w:ilvl="0" w:tplc="3C20F5F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8D40808"/>
    <w:multiLevelType w:val="hybridMultilevel"/>
    <w:tmpl w:val="69C063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3133970">
    <w:abstractNumId w:val="5"/>
  </w:num>
  <w:num w:numId="2" w16cid:durableId="1031302777">
    <w:abstractNumId w:val="4"/>
  </w:num>
  <w:num w:numId="3" w16cid:durableId="1692995323">
    <w:abstractNumId w:val="11"/>
  </w:num>
  <w:num w:numId="4" w16cid:durableId="1459028247">
    <w:abstractNumId w:val="10"/>
  </w:num>
  <w:num w:numId="5" w16cid:durableId="815992027">
    <w:abstractNumId w:val="12"/>
  </w:num>
  <w:num w:numId="6" w16cid:durableId="1803190266">
    <w:abstractNumId w:val="6"/>
  </w:num>
  <w:num w:numId="7" w16cid:durableId="626934194">
    <w:abstractNumId w:val="14"/>
  </w:num>
  <w:num w:numId="8" w16cid:durableId="84688936">
    <w:abstractNumId w:val="9"/>
  </w:num>
  <w:num w:numId="9" w16cid:durableId="999967782">
    <w:abstractNumId w:val="2"/>
  </w:num>
  <w:num w:numId="10" w16cid:durableId="1090271878">
    <w:abstractNumId w:val="13"/>
  </w:num>
  <w:num w:numId="11" w16cid:durableId="874197726">
    <w:abstractNumId w:val="16"/>
  </w:num>
  <w:num w:numId="12" w16cid:durableId="1235047688">
    <w:abstractNumId w:val="15"/>
  </w:num>
  <w:num w:numId="13" w16cid:durableId="2052680866">
    <w:abstractNumId w:val="8"/>
  </w:num>
  <w:num w:numId="14" w16cid:durableId="1740981139">
    <w:abstractNumId w:val="7"/>
  </w:num>
  <w:num w:numId="15" w16cid:durableId="248391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134716">
    <w:abstractNumId w:val="0"/>
  </w:num>
  <w:num w:numId="17" w16cid:durableId="42114519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3B"/>
    <w:rsid w:val="001465EC"/>
    <w:rsid w:val="00222AC1"/>
    <w:rsid w:val="002A7018"/>
    <w:rsid w:val="003053CB"/>
    <w:rsid w:val="003875FD"/>
    <w:rsid w:val="00410109"/>
    <w:rsid w:val="004D144A"/>
    <w:rsid w:val="00516D40"/>
    <w:rsid w:val="00AC4A3B"/>
    <w:rsid w:val="00EA65F8"/>
    <w:rsid w:val="00F644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9748"/>
  <w15:chartTrackingRefBased/>
  <w15:docId w15:val="{2FD39121-58EF-471A-B21F-12ACAF90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A3B"/>
    <w:pPr>
      <w:spacing w:after="0" w:line="360" w:lineRule="auto"/>
      <w:ind w:firstLine="567"/>
    </w:pPr>
    <w:rPr>
      <w:szCs w:val="24"/>
      <w:vertAlign w:val="baseline"/>
      <w:lang w:val="id-ID" w:bidi="th-TH"/>
    </w:rPr>
  </w:style>
  <w:style w:type="paragraph" w:styleId="Heading1">
    <w:name w:val="heading 1"/>
    <w:basedOn w:val="Normal"/>
    <w:next w:val="isi"/>
    <w:link w:val="Heading1Char"/>
    <w:uiPriority w:val="9"/>
    <w:qFormat/>
    <w:rsid w:val="00AC4A3B"/>
    <w:pPr>
      <w:spacing w:line="240" w:lineRule="auto"/>
      <w:ind w:firstLine="0"/>
      <w:jc w:val="center"/>
      <w:outlineLvl w:val="0"/>
    </w:pPr>
    <w:rPr>
      <w:b/>
      <w:bCs/>
    </w:rPr>
  </w:style>
  <w:style w:type="paragraph" w:styleId="Heading2">
    <w:name w:val="heading 2"/>
    <w:basedOn w:val="Heading3"/>
    <w:next w:val="Normal"/>
    <w:link w:val="Heading2Char"/>
    <w:uiPriority w:val="9"/>
    <w:unhideWhenUsed/>
    <w:qFormat/>
    <w:rsid w:val="00AC4A3B"/>
    <w:pPr>
      <w:numPr>
        <w:numId w:val="5"/>
      </w:numPr>
      <w:outlineLvl w:val="1"/>
    </w:pPr>
  </w:style>
  <w:style w:type="paragraph" w:styleId="Heading3">
    <w:name w:val="heading 3"/>
    <w:basedOn w:val="ListParagraph"/>
    <w:next w:val="Normal"/>
    <w:link w:val="Heading3Char"/>
    <w:uiPriority w:val="9"/>
    <w:unhideWhenUsed/>
    <w:qFormat/>
    <w:rsid w:val="00AC4A3B"/>
    <w:pPr>
      <w:numPr>
        <w:numId w:val="2"/>
      </w:numPr>
      <w:ind w:left="360"/>
      <w:outlineLvl w:val="2"/>
    </w:pPr>
  </w:style>
  <w:style w:type="paragraph" w:styleId="Heading4">
    <w:name w:val="heading 4"/>
    <w:basedOn w:val="ListParagraph"/>
    <w:next w:val="Normal"/>
    <w:link w:val="Heading4Char"/>
    <w:uiPriority w:val="9"/>
    <w:unhideWhenUsed/>
    <w:qFormat/>
    <w:rsid w:val="00AC4A3B"/>
    <w:pPr>
      <w:numPr>
        <w:ilvl w:val="1"/>
        <w:numId w:val="4"/>
      </w:numPr>
      <w:ind w:left="284"/>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A3B"/>
    <w:rPr>
      <w:b/>
      <w:bCs/>
      <w:szCs w:val="24"/>
      <w:vertAlign w:val="baseline"/>
      <w:lang w:val="id-ID" w:bidi="th-TH"/>
    </w:rPr>
  </w:style>
  <w:style w:type="character" w:customStyle="1" w:styleId="Heading2Char">
    <w:name w:val="Heading 2 Char"/>
    <w:basedOn w:val="DefaultParagraphFont"/>
    <w:link w:val="Heading2"/>
    <w:uiPriority w:val="9"/>
    <w:rsid w:val="00AC4A3B"/>
    <w:rPr>
      <w:szCs w:val="24"/>
      <w:vertAlign w:val="baseline"/>
      <w:lang w:val="id-ID" w:bidi="th-TH"/>
    </w:rPr>
  </w:style>
  <w:style w:type="character" w:customStyle="1" w:styleId="Heading3Char">
    <w:name w:val="Heading 3 Char"/>
    <w:basedOn w:val="DefaultParagraphFont"/>
    <w:link w:val="Heading3"/>
    <w:uiPriority w:val="9"/>
    <w:rsid w:val="00AC4A3B"/>
    <w:rPr>
      <w:szCs w:val="24"/>
      <w:vertAlign w:val="baseline"/>
      <w:lang w:val="id-ID" w:bidi="th-TH"/>
    </w:rPr>
  </w:style>
  <w:style w:type="character" w:customStyle="1" w:styleId="Heading4Char">
    <w:name w:val="Heading 4 Char"/>
    <w:basedOn w:val="DefaultParagraphFont"/>
    <w:link w:val="Heading4"/>
    <w:uiPriority w:val="9"/>
    <w:rsid w:val="00AC4A3B"/>
    <w:rPr>
      <w:szCs w:val="24"/>
      <w:vertAlign w:val="baseline"/>
      <w:lang w:val="id-ID" w:bidi="th-TH"/>
    </w:rPr>
  </w:style>
  <w:style w:type="paragraph" w:styleId="ListParagraph">
    <w:name w:val="List Paragraph"/>
    <w:aliases w:val="Body of text,List Paragraph1,Body of text+1,Body of text+2,Body of text+3,List Paragraph11,Medium Grid 1 - Accent 21,Colorful List - Accent 11,Body of textCxSp,HEADING 1,soal jawab,Body of text1,Body of text2,List Paragraph12"/>
    <w:basedOn w:val="Normal"/>
    <w:link w:val="ListParagraphChar"/>
    <w:uiPriority w:val="34"/>
    <w:qFormat/>
    <w:rsid w:val="00AC4A3B"/>
    <w:pPr>
      <w:ind w:left="720"/>
      <w:contextualSpacing/>
    </w:pPr>
  </w:style>
  <w:style w:type="paragraph" w:styleId="Header">
    <w:name w:val="header"/>
    <w:basedOn w:val="Normal"/>
    <w:link w:val="HeaderChar"/>
    <w:uiPriority w:val="99"/>
    <w:unhideWhenUsed/>
    <w:rsid w:val="00AC4A3B"/>
    <w:pPr>
      <w:tabs>
        <w:tab w:val="center" w:pos="4513"/>
        <w:tab w:val="right" w:pos="9026"/>
      </w:tabs>
      <w:spacing w:line="240" w:lineRule="auto"/>
    </w:pPr>
    <w:rPr>
      <w:rFonts w:cs="Angsana New"/>
      <w:szCs w:val="30"/>
    </w:rPr>
  </w:style>
  <w:style w:type="character" w:customStyle="1" w:styleId="HeaderChar">
    <w:name w:val="Header Char"/>
    <w:basedOn w:val="DefaultParagraphFont"/>
    <w:link w:val="Header"/>
    <w:uiPriority w:val="99"/>
    <w:rsid w:val="00AC4A3B"/>
    <w:rPr>
      <w:rFonts w:cs="Angsana New"/>
      <w:szCs w:val="30"/>
      <w:vertAlign w:val="baseline"/>
      <w:lang w:val="id-ID" w:bidi="th-TH"/>
    </w:rPr>
  </w:style>
  <w:style w:type="paragraph" w:styleId="Footer">
    <w:name w:val="footer"/>
    <w:basedOn w:val="Normal"/>
    <w:link w:val="FooterChar"/>
    <w:uiPriority w:val="99"/>
    <w:unhideWhenUsed/>
    <w:rsid w:val="00AC4A3B"/>
    <w:pPr>
      <w:tabs>
        <w:tab w:val="center" w:pos="4513"/>
        <w:tab w:val="right" w:pos="9026"/>
      </w:tabs>
      <w:spacing w:line="240" w:lineRule="auto"/>
    </w:pPr>
    <w:rPr>
      <w:rFonts w:cs="Angsana New"/>
      <w:szCs w:val="30"/>
    </w:rPr>
  </w:style>
  <w:style w:type="character" w:customStyle="1" w:styleId="FooterChar">
    <w:name w:val="Footer Char"/>
    <w:basedOn w:val="DefaultParagraphFont"/>
    <w:link w:val="Footer"/>
    <w:uiPriority w:val="99"/>
    <w:rsid w:val="00AC4A3B"/>
    <w:rPr>
      <w:rFonts w:cs="Angsana New"/>
      <w:szCs w:val="30"/>
      <w:vertAlign w:val="baseline"/>
      <w:lang w:val="id-ID" w:bidi="th-TH"/>
    </w:rPr>
  </w:style>
  <w:style w:type="paragraph" w:styleId="TOCHeading">
    <w:name w:val="TOC Heading"/>
    <w:basedOn w:val="Heading1"/>
    <w:next w:val="Normal"/>
    <w:uiPriority w:val="39"/>
    <w:unhideWhenUsed/>
    <w:qFormat/>
    <w:rsid w:val="00AC4A3B"/>
    <w:pPr>
      <w:spacing w:before="24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AC4A3B"/>
    <w:pPr>
      <w:tabs>
        <w:tab w:val="left" w:pos="567"/>
        <w:tab w:val="right" w:leader="dot" w:pos="7938"/>
      </w:tabs>
      <w:spacing w:after="100"/>
      <w:ind w:left="220" w:hanging="220"/>
    </w:pPr>
    <w:rPr>
      <w:rFonts w:eastAsiaTheme="minorEastAsia"/>
      <w:b/>
      <w:bCs/>
      <w:noProof/>
      <w:kern w:val="0"/>
      <w:lang w:eastAsia="id-ID"/>
    </w:rPr>
  </w:style>
  <w:style w:type="paragraph" w:styleId="TOC1">
    <w:name w:val="toc 1"/>
    <w:basedOn w:val="Normal"/>
    <w:next w:val="Normal"/>
    <w:autoRedefine/>
    <w:uiPriority w:val="39"/>
    <w:unhideWhenUsed/>
    <w:rsid w:val="00AC4A3B"/>
    <w:pPr>
      <w:tabs>
        <w:tab w:val="left" w:pos="567"/>
        <w:tab w:val="right" w:leader="dot" w:pos="7927"/>
      </w:tabs>
      <w:spacing w:after="100"/>
      <w:ind w:firstLine="0"/>
    </w:pPr>
    <w:rPr>
      <w:rFonts w:eastAsiaTheme="minorEastAsia"/>
      <w:b/>
      <w:bCs/>
      <w:noProof/>
      <w:kern w:val="0"/>
      <w:lang w:eastAsia="id-ID" w:bidi="ar-SA"/>
    </w:rPr>
  </w:style>
  <w:style w:type="paragraph" w:styleId="TOC3">
    <w:name w:val="toc 3"/>
    <w:basedOn w:val="Normal"/>
    <w:next w:val="Normal"/>
    <w:autoRedefine/>
    <w:uiPriority w:val="39"/>
    <w:unhideWhenUsed/>
    <w:rsid w:val="00AC4A3B"/>
    <w:pPr>
      <w:spacing w:after="100" w:line="259" w:lineRule="auto"/>
      <w:ind w:left="440" w:firstLine="0"/>
    </w:pPr>
    <w:rPr>
      <w:rFonts w:asciiTheme="minorHAnsi" w:eastAsiaTheme="minorEastAsia" w:hAnsiTheme="minorHAnsi"/>
      <w:kern w:val="0"/>
      <w:sz w:val="22"/>
      <w:szCs w:val="22"/>
      <w:lang w:eastAsia="id-ID" w:bidi="ar-SA"/>
    </w:rPr>
  </w:style>
  <w:style w:type="character" w:styleId="Hyperlink">
    <w:name w:val="Hyperlink"/>
    <w:basedOn w:val="DefaultParagraphFont"/>
    <w:uiPriority w:val="99"/>
    <w:unhideWhenUsed/>
    <w:rsid w:val="00AC4A3B"/>
    <w:rPr>
      <w:color w:val="0563C1" w:themeColor="hyperlink"/>
      <w:u w:val="single"/>
    </w:rPr>
  </w:style>
  <w:style w:type="table" w:styleId="TableGrid">
    <w:name w:val="Table Grid"/>
    <w:aliases w:val="Tabel"/>
    <w:basedOn w:val="TableNormal"/>
    <w:uiPriority w:val="59"/>
    <w:qFormat/>
    <w:rsid w:val="00AC4A3B"/>
    <w:pPr>
      <w:spacing w:after="0" w:line="240" w:lineRule="auto"/>
    </w:pPr>
    <w:rPr>
      <w:rFonts w:asciiTheme="minorHAnsi" w:hAnsiTheme="minorHAnsi" w:cstheme="minorBidi"/>
      <w:kern w:val="0"/>
      <w:sz w:val="20"/>
      <w:szCs w:val="20"/>
      <w:vertAlign w:val="baseline"/>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link w:val="isiChar"/>
    <w:qFormat/>
    <w:rsid w:val="00AC4A3B"/>
    <w:pPr>
      <w:spacing w:after="0" w:line="360" w:lineRule="auto"/>
      <w:ind w:left="397" w:firstLine="720"/>
      <w:jc w:val="both"/>
    </w:pPr>
    <w:rPr>
      <w:rFonts w:eastAsia="Times New Roman"/>
      <w:color w:val="000000"/>
      <w:kern w:val="0"/>
      <w:vertAlign w:val="baseline"/>
      <w:lang w:val="en-US" w:eastAsia="id-ID"/>
    </w:rPr>
  </w:style>
  <w:style w:type="character" w:customStyle="1" w:styleId="isiChar">
    <w:name w:val="isi Char"/>
    <w:basedOn w:val="DefaultParagraphFont"/>
    <w:link w:val="isi"/>
    <w:rsid w:val="00AC4A3B"/>
    <w:rPr>
      <w:rFonts w:eastAsia="Times New Roman"/>
      <w:color w:val="000000"/>
      <w:kern w:val="0"/>
      <w:vertAlign w:val="baseline"/>
      <w:lang w:val="en-US" w:eastAsia="id-ID"/>
    </w:rPr>
  </w:style>
  <w:style w:type="character" w:styleId="CommentReference">
    <w:name w:val="annotation reference"/>
    <w:basedOn w:val="DefaultParagraphFont"/>
    <w:uiPriority w:val="99"/>
    <w:semiHidden/>
    <w:unhideWhenUsed/>
    <w:rsid w:val="00AC4A3B"/>
    <w:rPr>
      <w:sz w:val="16"/>
      <w:szCs w:val="16"/>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 Char"/>
    <w:link w:val="ListParagraph"/>
    <w:uiPriority w:val="34"/>
    <w:qFormat/>
    <w:rsid w:val="00AC4A3B"/>
    <w:rPr>
      <w:szCs w:val="24"/>
      <w:vertAlign w:val="baseline"/>
      <w:lang w:val="id-ID" w:bidi="th-TH"/>
    </w:rPr>
  </w:style>
  <w:style w:type="paragraph" w:styleId="CommentText">
    <w:name w:val="annotation text"/>
    <w:basedOn w:val="Normal"/>
    <w:link w:val="CommentTextChar"/>
    <w:uiPriority w:val="99"/>
    <w:unhideWhenUsed/>
    <w:rsid w:val="00AC4A3B"/>
    <w:pPr>
      <w:spacing w:line="240" w:lineRule="auto"/>
    </w:pPr>
    <w:rPr>
      <w:rFonts w:cs="Angsana New"/>
      <w:sz w:val="20"/>
      <w:szCs w:val="25"/>
    </w:rPr>
  </w:style>
  <w:style w:type="character" w:customStyle="1" w:styleId="CommentTextChar">
    <w:name w:val="Comment Text Char"/>
    <w:basedOn w:val="DefaultParagraphFont"/>
    <w:link w:val="CommentText"/>
    <w:uiPriority w:val="99"/>
    <w:rsid w:val="00AC4A3B"/>
    <w:rPr>
      <w:rFonts w:cs="Angsana New"/>
      <w:sz w:val="20"/>
      <w:szCs w:val="25"/>
      <w:vertAlign w:val="baseline"/>
      <w:lang w:val="id-ID" w:bidi="th-TH"/>
    </w:rPr>
  </w:style>
  <w:style w:type="paragraph" w:styleId="CommentSubject">
    <w:name w:val="annotation subject"/>
    <w:basedOn w:val="CommentText"/>
    <w:next w:val="CommentText"/>
    <w:link w:val="CommentSubjectChar"/>
    <w:uiPriority w:val="99"/>
    <w:semiHidden/>
    <w:unhideWhenUsed/>
    <w:rsid w:val="00AC4A3B"/>
    <w:rPr>
      <w:b/>
      <w:bCs/>
    </w:rPr>
  </w:style>
  <w:style w:type="character" w:customStyle="1" w:styleId="CommentSubjectChar">
    <w:name w:val="Comment Subject Char"/>
    <w:basedOn w:val="CommentTextChar"/>
    <w:link w:val="CommentSubject"/>
    <w:uiPriority w:val="99"/>
    <w:semiHidden/>
    <w:rsid w:val="00AC4A3B"/>
    <w:rPr>
      <w:rFonts w:cs="Angsana New"/>
      <w:b/>
      <w:bCs/>
      <w:sz w:val="20"/>
      <w:szCs w:val="25"/>
      <w:vertAlign w:val="baseline"/>
      <w:lang w:val="id-ID" w:bidi="th-TH"/>
    </w:rPr>
  </w:style>
  <w:style w:type="paragraph" w:styleId="Caption">
    <w:name w:val="caption"/>
    <w:basedOn w:val="Normal"/>
    <w:next w:val="Normal"/>
    <w:uiPriority w:val="35"/>
    <w:unhideWhenUsed/>
    <w:qFormat/>
    <w:rsid w:val="00AC4A3B"/>
    <w:pPr>
      <w:spacing w:after="200"/>
      <w:jc w:val="both"/>
    </w:pPr>
    <w:rPr>
      <w:rFonts w:cs="Angsana New"/>
      <w:b/>
      <w:iCs/>
      <w:color w:val="000000" w:themeColor="text1"/>
      <w:szCs w:val="22"/>
    </w:rPr>
  </w:style>
  <w:style w:type="paragraph" w:styleId="TableofFigures">
    <w:name w:val="table of figures"/>
    <w:basedOn w:val="Normal"/>
    <w:next w:val="Normal"/>
    <w:uiPriority w:val="99"/>
    <w:unhideWhenUsed/>
    <w:rsid w:val="00AC4A3B"/>
    <w:rPr>
      <w:rFonts w:cs="Angsana New"/>
      <w:szCs w:val="30"/>
    </w:rPr>
  </w:style>
  <w:style w:type="paragraph" w:customStyle="1" w:styleId="E-JournalBody">
    <w:name w:val="E-Journal_Body"/>
    <w:basedOn w:val="Normal"/>
    <w:qFormat/>
    <w:rsid w:val="00AC4A3B"/>
    <w:pPr>
      <w:spacing w:line="240" w:lineRule="auto"/>
      <w:ind w:firstLine="743"/>
      <w:jc w:val="both"/>
    </w:pPr>
    <w:rPr>
      <w:rFonts w:eastAsia="Times New Roman"/>
      <w:kern w:val="0"/>
      <w:sz w:val="22"/>
      <w:lang w:bidi="ar-SA"/>
      <w14:ligatures w14:val="none"/>
    </w:rPr>
  </w:style>
  <w:style w:type="paragraph" w:styleId="NormalWeb">
    <w:name w:val="Normal (Web)"/>
    <w:basedOn w:val="Normal"/>
    <w:uiPriority w:val="99"/>
    <w:unhideWhenUsed/>
    <w:rsid w:val="00AC4A3B"/>
    <w:pPr>
      <w:spacing w:before="100" w:beforeAutospacing="1" w:after="100" w:afterAutospacing="1" w:line="240" w:lineRule="auto"/>
      <w:ind w:firstLine="0"/>
    </w:pPr>
    <w:rPr>
      <w:rFonts w:eastAsia="Times New Roman"/>
      <w:kern w:val="0"/>
      <w:lang w:val="en-ID" w:eastAsia="en-ID" w:bidi="ar-SA"/>
      <w14:ligatures w14:val="none"/>
    </w:rPr>
  </w:style>
  <w:style w:type="paragraph" w:customStyle="1" w:styleId="Default">
    <w:name w:val="Default"/>
    <w:rsid w:val="00AC4A3B"/>
    <w:pPr>
      <w:autoSpaceDE w:val="0"/>
      <w:autoSpaceDN w:val="0"/>
      <w:adjustRightInd w:val="0"/>
      <w:spacing w:after="0" w:line="240" w:lineRule="auto"/>
    </w:pPr>
    <w:rPr>
      <w:color w:val="000000"/>
      <w:kern w:val="0"/>
      <w:szCs w:val="24"/>
      <w:vertAlign w:val="baseline"/>
    </w:rPr>
  </w:style>
  <w:style w:type="paragraph" w:customStyle="1" w:styleId="NO">
    <w:name w:val="NO"/>
    <w:link w:val="NOChar"/>
    <w:qFormat/>
    <w:rsid w:val="00AC4A3B"/>
    <w:pPr>
      <w:numPr>
        <w:numId w:val="6"/>
      </w:numPr>
      <w:spacing w:after="0" w:line="360" w:lineRule="auto"/>
      <w:jc w:val="both"/>
    </w:pPr>
    <w:rPr>
      <w:rFonts w:eastAsia="Times New Roman"/>
      <w:color w:val="000000"/>
      <w:kern w:val="0"/>
      <w:vertAlign w:val="baseline"/>
      <w:lang w:val="en-US" w:eastAsia="id-ID"/>
    </w:rPr>
  </w:style>
  <w:style w:type="character" w:customStyle="1" w:styleId="NOChar">
    <w:name w:val="NO Char"/>
    <w:basedOn w:val="DefaultParagraphFont"/>
    <w:link w:val="NO"/>
    <w:rsid w:val="00AC4A3B"/>
    <w:rPr>
      <w:rFonts w:eastAsia="Times New Roman"/>
      <w:color w:val="000000"/>
      <w:kern w:val="0"/>
      <w:vertAlign w:val="baseline"/>
      <w:lang w:val="en-US" w:eastAsia="id-ID"/>
    </w:rPr>
  </w:style>
  <w:style w:type="paragraph" w:customStyle="1" w:styleId="no2">
    <w:name w:val="no 2"/>
    <w:basedOn w:val="NO"/>
    <w:qFormat/>
    <w:rsid w:val="00AC4A3B"/>
    <w:pPr>
      <w:numPr>
        <w:ilvl w:val="1"/>
      </w:numPr>
      <w:ind w:left="1440"/>
    </w:pPr>
  </w:style>
  <w:style w:type="paragraph" w:styleId="Title">
    <w:name w:val="Title"/>
    <w:basedOn w:val="Normal"/>
    <w:next w:val="Normal"/>
    <w:link w:val="TitleChar"/>
    <w:uiPriority w:val="10"/>
    <w:qFormat/>
    <w:rsid w:val="00AC4A3B"/>
    <w:pPr>
      <w:spacing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C4A3B"/>
    <w:rPr>
      <w:rFonts w:asciiTheme="majorHAnsi" w:eastAsiaTheme="majorEastAsia" w:hAnsiTheme="majorHAnsi" w:cstheme="majorBidi"/>
      <w:spacing w:val="-10"/>
      <w:kern w:val="28"/>
      <w:sz w:val="56"/>
      <w:szCs w:val="71"/>
      <w:vertAlign w:val="baseline"/>
      <w:lang w:val="id-ID" w:bidi="th-TH"/>
    </w:rPr>
  </w:style>
  <w:style w:type="paragraph" w:styleId="Subtitle">
    <w:name w:val="Subtitle"/>
    <w:basedOn w:val="Normal"/>
    <w:next w:val="Normal"/>
    <w:link w:val="SubtitleChar"/>
    <w:uiPriority w:val="11"/>
    <w:qFormat/>
    <w:rsid w:val="00AC4A3B"/>
    <w:pPr>
      <w:numPr>
        <w:ilvl w:val="1"/>
      </w:numPr>
      <w:spacing w:after="160"/>
      <w:ind w:firstLine="567"/>
    </w:pPr>
    <w:rPr>
      <w:rFonts w:asciiTheme="minorHAnsi" w:eastAsiaTheme="minorEastAsia" w:hAnsiTheme="minorHAnsi" w:cstheme="minorBidi"/>
      <w:color w:val="5A5A5A" w:themeColor="text1" w:themeTint="A5"/>
      <w:spacing w:val="15"/>
      <w:sz w:val="22"/>
      <w:szCs w:val="28"/>
    </w:rPr>
  </w:style>
  <w:style w:type="character" w:customStyle="1" w:styleId="SubtitleChar">
    <w:name w:val="Subtitle Char"/>
    <w:basedOn w:val="DefaultParagraphFont"/>
    <w:link w:val="Subtitle"/>
    <w:uiPriority w:val="11"/>
    <w:rsid w:val="00AC4A3B"/>
    <w:rPr>
      <w:rFonts w:asciiTheme="minorHAnsi" w:eastAsiaTheme="minorEastAsia" w:hAnsiTheme="minorHAnsi" w:cstheme="minorBidi"/>
      <w:color w:val="5A5A5A" w:themeColor="text1" w:themeTint="A5"/>
      <w:spacing w:val="15"/>
      <w:sz w:val="22"/>
      <w:szCs w:val="28"/>
      <w:vertAlign w:val="baseline"/>
      <w:lang w:val="id-ID" w:bidi="th-TH"/>
    </w:rPr>
  </w:style>
  <w:style w:type="character" w:styleId="Strong">
    <w:name w:val="Strong"/>
    <w:basedOn w:val="DefaultParagraphFont"/>
    <w:uiPriority w:val="22"/>
    <w:qFormat/>
    <w:rsid w:val="00AC4A3B"/>
    <w:rPr>
      <w:b/>
      <w:bCs/>
    </w:rPr>
  </w:style>
  <w:style w:type="character" w:styleId="PlaceholderText">
    <w:name w:val="Placeholder Text"/>
    <w:basedOn w:val="DefaultParagraphFont"/>
    <w:uiPriority w:val="99"/>
    <w:semiHidden/>
    <w:rsid w:val="00AC4A3B"/>
    <w:rPr>
      <w:color w:val="666666"/>
    </w:rPr>
  </w:style>
  <w:style w:type="paragraph" w:customStyle="1" w:styleId="Heading31">
    <w:name w:val="Heading 31"/>
    <w:basedOn w:val="ListParagraph"/>
    <w:next w:val="Normal"/>
    <w:uiPriority w:val="9"/>
    <w:unhideWhenUsed/>
    <w:qFormat/>
    <w:rsid w:val="00AC4A3B"/>
    <w:pPr>
      <w:ind w:left="360" w:hanging="360"/>
      <w:outlineLvl w:val="2"/>
    </w:pPr>
  </w:style>
  <w:style w:type="paragraph" w:customStyle="1" w:styleId="Heading41">
    <w:name w:val="Heading 41"/>
    <w:basedOn w:val="ListParagraph"/>
    <w:next w:val="Normal"/>
    <w:uiPriority w:val="9"/>
    <w:unhideWhenUsed/>
    <w:rsid w:val="00AC4A3B"/>
    <w:pPr>
      <w:ind w:left="284" w:hanging="360"/>
      <w:jc w:val="both"/>
      <w:outlineLvl w:val="3"/>
    </w:pPr>
  </w:style>
  <w:style w:type="paragraph" w:customStyle="1" w:styleId="Footer1">
    <w:name w:val="Footer1"/>
    <w:basedOn w:val="Normal"/>
    <w:next w:val="Footer"/>
    <w:uiPriority w:val="99"/>
    <w:unhideWhenUsed/>
    <w:rsid w:val="00AC4A3B"/>
    <w:pPr>
      <w:tabs>
        <w:tab w:val="center" w:pos="4513"/>
        <w:tab w:val="right" w:pos="9026"/>
      </w:tabs>
      <w:spacing w:line="240" w:lineRule="auto"/>
    </w:pPr>
    <w:rPr>
      <w:rFonts w:cs="Angsana New"/>
      <w:szCs w:val="30"/>
      <w:lang w:val="en-US" w:bidi="ar-SA"/>
    </w:rPr>
  </w:style>
  <w:style w:type="character" w:customStyle="1" w:styleId="FooterChar1">
    <w:name w:val="Footer Char1"/>
    <w:basedOn w:val="DefaultParagraphFont"/>
    <w:uiPriority w:val="99"/>
    <w:rsid w:val="00AC4A3B"/>
    <w:rPr>
      <w:rFonts w:ascii="Times New Roman" w:hAnsi="Times New Roman" w:cs="Angsana New"/>
      <w:sz w:val="24"/>
      <w:szCs w:val="30"/>
      <w:lang w:val="id-ID" w:bidi="th-TH"/>
    </w:rPr>
  </w:style>
  <w:style w:type="paragraph" w:customStyle="1" w:styleId="TOCHeading1">
    <w:name w:val="TOC Heading1"/>
    <w:basedOn w:val="Heading1"/>
    <w:next w:val="Normal"/>
    <w:uiPriority w:val="39"/>
    <w:unhideWhenUsed/>
    <w:qFormat/>
    <w:rsid w:val="00AC4A3B"/>
    <w:pPr>
      <w:keepNext/>
      <w:keepLines/>
      <w:numPr>
        <w:numId w:val="1"/>
      </w:numPr>
      <w:spacing w:before="240" w:line="360" w:lineRule="auto"/>
      <w:ind w:left="284"/>
      <w:jc w:val="left"/>
      <w:outlineLvl w:val="9"/>
    </w:pPr>
    <w:rPr>
      <w:rFonts w:ascii="Calibri Light" w:eastAsia="DengXian Light" w:hAnsi="Calibri Light" w:cs="Angsana New"/>
      <w:b w:val="0"/>
      <w:bCs w:val="0"/>
      <w:color w:val="2F5496"/>
      <w:kern w:val="0"/>
      <w:sz w:val="32"/>
      <w:szCs w:val="32"/>
      <w:lang w:eastAsia="id-ID" w:bidi="ar-SA"/>
    </w:rPr>
  </w:style>
  <w:style w:type="paragraph" w:customStyle="1" w:styleId="TOC21">
    <w:name w:val="TOC 21"/>
    <w:basedOn w:val="Normal"/>
    <w:next w:val="Normal"/>
    <w:autoRedefine/>
    <w:uiPriority w:val="39"/>
    <w:unhideWhenUsed/>
    <w:rsid w:val="00AC4A3B"/>
    <w:pPr>
      <w:spacing w:after="100" w:line="259" w:lineRule="auto"/>
      <w:ind w:left="220" w:firstLine="0"/>
    </w:pPr>
    <w:rPr>
      <w:rFonts w:ascii="Calibri" w:eastAsia="DengXian" w:hAnsi="Calibri"/>
      <w:kern w:val="0"/>
      <w:sz w:val="22"/>
      <w:szCs w:val="22"/>
      <w:lang w:eastAsia="id-ID" w:bidi="ar-SA"/>
    </w:rPr>
  </w:style>
  <w:style w:type="paragraph" w:customStyle="1" w:styleId="TOC11">
    <w:name w:val="TOC 11"/>
    <w:basedOn w:val="Normal"/>
    <w:next w:val="Normal"/>
    <w:autoRedefine/>
    <w:uiPriority w:val="39"/>
    <w:unhideWhenUsed/>
    <w:rsid w:val="00AC4A3B"/>
    <w:pPr>
      <w:tabs>
        <w:tab w:val="left" w:pos="660"/>
        <w:tab w:val="right" w:leader="dot" w:pos="7927"/>
      </w:tabs>
      <w:spacing w:after="100"/>
      <w:ind w:firstLine="0"/>
    </w:pPr>
    <w:rPr>
      <w:rFonts w:eastAsia="DengXian"/>
      <w:b/>
      <w:bCs/>
      <w:noProof/>
      <w:kern w:val="0"/>
      <w:lang w:eastAsia="id-ID" w:bidi="ar-SA"/>
    </w:rPr>
  </w:style>
  <w:style w:type="paragraph" w:customStyle="1" w:styleId="TOC31">
    <w:name w:val="TOC 31"/>
    <w:basedOn w:val="Normal"/>
    <w:next w:val="Normal"/>
    <w:autoRedefine/>
    <w:uiPriority w:val="39"/>
    <w:unhideWhenUsed/>
    <w:rsid w:val="00AC4A3B"/>
    <w:pPr>
      <w:spacing w:after="100" w:line="259" w:lineRule="auto"/>
      <w:ind w:left="440" w:firstLine="0"/>
    </w:pPr>
    <w:rPr>
      <w:rFonts w:ascii="Calibri" w:eastAsia="DengXian" w:hAnsi="Calibri"/>
      <w:kern w:val="0"/>
      <w:sz w:val="22"/>
      <w:szCs w:val="22"/>
      <w:lang w:eastAsia="id-ID" w:bidi="ar-SA"/>
    </w:rPr>
  </w:style>
  <w:style w:type="character" w:customStyle="1" w:styleId="Hyperlink1">
    <w:name w:val="Hyperlink1"/>
    <w:basedOn w:val="DefaultParagraphFont"/>
    <w:uiPriority w:val="99"/>
    <w:unhideWhenUsed/>
    <w:rsid w:val="00AC4A3B"/>
    <w:rPr>
      <w:color w:val="0563C1"/>
      <w:u w:val="single"/>
    </w:rPr>
  </w:style>
  <w:style w:type="table" w:customStyle="1" w:styleId="TableGrid1">
    <w:name w:val="Table Grid1"/>
    <w:basedOn w:val="TableNormal"/>
    <w:next w:val="TableGrid"/>
    <w:uiPriority w:val="39"/>
    <w:qFormat/>
    <w:rsid w:val="00AC4A3B"/>
    <w:pPr>
      <w:spacing w:after="0" w:line="240" w:lineRule="auto"/>
    </w:pPr>
    <w:rPr>
      <w:rFonts w:asciiTheme="minorHAnsi" w:hAnsiTheme="minorHAnsi" w:cstheme="minorBidi"/>
      <w:kern w:val="0"/>
      <w:sz w:val="20"/>
      <w:szCs w:val="20"/>
      <w:vertAlign w:val="baseline"/>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AC4A3B"/>
    <w:pPr>
      <w:spacing w:line="240" w:lineRule="auto"/>
    </w:pPr>
    <w:rPr>
      <w:rFonts w:cs="Angsana New"/>
      <w:sz w:val="20"/>
      <w:szCs w:val="25"/>
      <w:lang w:val="en-US" w:bidi="ar-SA"/>
    </w:rPr>
  </w:style>
  <w:style w:type="character" w:customStyle="1" w:styleId="CommentTextChar1">
    <w:name w:val="Comment Text Char1"/>
    <w:basedOn w:val="DefaultParagraphFont"/>
    <w:uiPriority w:val="99"/>
    <w:semiHidden/>
    <w:rsid w:val="00AC4A3B"/>
    <w:rPr>
      <w:rFonts w:ascii="Times New Roman" w:hAnsi="Times New Roman" w:cs="Angsana New"/>
      <w:sz w:val="20"/>
      <w:szCs w:val="25"/>
      <w:lang w:val="id-ID" w:bidi="th-TH"/>
    </w:rPr>
  </w:style>
  <w:style w:type="paragraph" w:customStyle="1" w:styleId="CommentSubject1">
    <w:name w:val="Comment Subject1"/>
    <w:basedOn w:val="CommentText"/>
    <w:next w:val="CommentText"/>
    <w:uiPriority w:val="99"/>
    <w:semiHidden/>
    <w:unhideWhenUsed/>
    <w:rsid w:val="00AC4A3B"/>
    <w:rPr>
      <w:b/>
      <w:bCs/>
    </w:rPr>
  </w:style>
  <w:style w:type="paragraph" w:customStyle="1" w:styleId="Caption1">
    <w:name w:val="Caption1"/>
    <w:basedOn w:val="Normal"/>
    <w:next w:val="Normal"/>
    <w:uiPriority w:val="35"/>
    <w:unhideWhenUsed/>
    <w:qFormat/>
    <w:rsid w:val="00AC4A3B"/>
    <w:pPr>
      <w:spacing w:after="200" w:line="240" w:lineRule="auto"/>
    </w:pPr>
    <w:rPr>
      <w:rFonts w:cs="Angsana New"/>
      <w:i/>
      <w:iCs/>
      <w:color w:val="44546A"/>
      <w:sz w:val="18"/>
      <w:szCs w:val="22"/>
    </w:rPr>
  </w:style>
  <w:style w:type="paragraph" w:customStyle="1" w:styleId="TableofFigures1">
    <w:name w:val="Table of Figures1"/>
    <w:basedOn w:val="Normal"/>
    <w:next w:val="Normal"/>
    <w:uiPriority w:val="99"/>
    <w:unhideWhenUsed/>
    <w:rsid w:val="00AC4A3B"/>
    <w:rPr>
      <w:rFonts w:cs="Angsana New"/>
      <w:szCs w:val="30"/>
    </w:rPr>
  </w:style>
  <w:style w:type="paragraph" w:customStyle="1" w:styleId="Title1">
    <w:name w:val="Title1"/>
    <w:basedOn w:val="Normal"/>
    <w:next w:val="Normal"/>
    <w:uiPriority w:val="10"/>
    <w:qFormat/>
    <w:rsid w:val="00AC4A3B"/>
    <w:pPr>
      <w:spacing w:line="240" w:lineRule="auto"/>
      <w:contextualSpacing/>
    </w:pPr>
    <w:rPr>
      <w:rFonts w:ascii="Calibri Light" w:eastAsia="DengXian Light" w:hAnsi="Calibri Light" w:cs="Angsana New"/>
      <w:spacing w:val="-10"/>
      <w:kern w:val="28"/>
      <w:sz w:val="56"/>
      <w:szCs w:val="71"/>
    </w:rPr>
  </w:style>
  <w:style w:type="paragraph" w:customStyle="1" w:styleId="Subtitle1">
    <w:name w:val="Subtitle1"/>
    <w:basedOn w:val="Normal"/>
    <w:next w:val="Normal"/>
    <w:uiPriority w:val="11"/>
    <w:qFormat/>
    <w:rsid w:val="00AC4A3B"/>
    <w:pPr>
      <w:numPr>
        <w:ilvl w:val="1"/>
      </w:numPr>
      <w:spacing w:after="160"/>
      <w:ind w:firstLine="567"/>
    </w:pPr>
    <w:rPr>
      <w:rFonts w:ascii="Calibri" w:eastAsia="DengXian" w:hAnsi="Calibri" w:cs="Cordia New"/>
      <w:color w:val="5A5A5A"/>
      <w:spacing w:val="15"/>
      <w:sz w:val="22"/>
      <w:szCs w:val="28"/>
    </w:rPr>
  </w:style>
  <w:style w:type="character" w:customStyle="1" w:styleId="Heading3Char1">
    <w:name w:val="Heading 3 Char1"/>
    <w:basedOn w:val="DefaultParagraphFont"/>
    <w:uiPriority w:val="9"/>
    <w:semiHidden/>
    <w:rsid w:val="00AC4A3B"/>
    <w:rPr>
      <w:rFonts w:asciiTheme="majorHAnsi" w:eastAsiaTheme="majorEastAsia" w:hAnsiTheme="majorHAnsi" w:cs="Angsana New"/>
      <w:color w:val="1F3763" w:themeColor="accent1" w:themeShade="7F"/>
      <w:sz w:val="24"/>
      <w:szCs w:val="30"/>
      <w:lang w:val="id-ID" w:bidi="th-TH"/>
    </w:rPr>
  </w:style>
  <w:style w:type="character" w:customStyle="1" w:styleId="Heading4Char1">
    <w:name w:val="Heading 4 Char1"/>
    <w:basedOn w:val="DefaultParagraphFont"/>
    <w:uiPriority w:val="9"/>
    <w:semiHidden/>
    <w:rsid w:val="00AC4A3B"/>
    <w:rPr>
      <w:rFonts w:asciiTheme="majorHAnsi" w:eastAsiaTheme="majorEastAsia" w:hAnsiTheme="majorHAnsi" w:cs="Angsana New"/>
      <w:i/>
      <w:iCs/>
      <w:color w:val="2F5496" w:themeColor="accent1" w:themeShade="BF"/>
      <w:sz w:val="24"/>
      <w:szCs w:val="30"/>
      <w:lang w:val="id-ID" w:bidi="th-TH"/>
    </w:rPr>
  </w:style>
  <w:style w:type="character" w:customStyle="1" w:styleId="CommentSubjectChar1">
    <w:name w:val="Comment Subject Char1"/>
    <w:basedOn w:val="CommentTextChar1"/>
    <w:uiPriority w:val="99"/>
    <w:semiHidden/>
    <w:rsid w:val="00AC4A3B"/>
    <w:rPr>
      <w:rFonts w:ascii="Times New Roman" w:hAnsi="Times New Roman" w:cs="Angsana New"/>
      <w:b/>
      <w:bCs/>
      <w:sz w:val="20"/>
      <w:szCs w:val="25"/>
      <w:lang w:val="id-ID" w:bidi="th-TH"/>
    </w:rPr>
  </w:style>
  <w:style w:type="character" w:customStyle="1" w:styleId="TitleChar1">
    <w:name w:val="Title Char1"/>
    <w:basedOn w:val="DefaultParagraphFont"/>
    <w:uiPriority w:val="10"/>
    <w:rsid w:val="00AC4A3B"/>
    <w:rPr>
      <w:rFonts w:asciiTheme="majorHAnsi" w:eastAsiaTheme="majorEastAsia" w:hAnsiTheme="majorHAnsi" w:cs="Angsana New"/>
      <w:spacing w:val="-10"/>
      <w:kern w:val="28"/>
      <w:sz w:val="56"/>
      <w:szCs w:val="71"/>
      <w:lang w:val="id-ID" w:bidi="th-TH"/>
    </w:rPr>
  </w:style>
  <w:style w:type="character" w:customStyle="1" w:styleId="SubtitleChar1">
    <w:name w:val="Subtitle Char1"/>
    <w:basedOn w:val="DefaultParagraphFont"/>
    <w:uiPriority w:val="11"/>
    <w:rsid w:val="00AC4A3B"/>
    <w:rPr>
      <w:rFonts w:eastAsiaTheme="minorEastAsia" w:cs="Angsana New"/>
      <w:color w:val="5A5A5A" w:themeColor="text1" w:themeTint="A5"/>
      <w:spacing w:val="15"/>
      <w:szCs w:val="28"/>
      <w:lang w:val="id-ID" w:bidi="th-TH"/>
    </w:rPr>
  </w:style>
  <w:style w:type="paragraph" w:styleId="BalloonText">
    <w:name w:val="Balloon Text"/>
    <w:basedOn w:val="Normal"/>
    <w:link w:val="BalloonTextChar"/>
    <w:uiPriority w:val="99"/>
    <w:semiHidden/>
    <w:unhideWhenUsed/>
    <w:rsid w:val="00AC4A3B"/>
    <w:pPr>
      <w:spacing w:line="240" w:lineRule="auto"/>
      <w:ind w:firstLine="0"/>
      <w:jc w:val="center"/>
    </w:pPr>
    <w:rPr>
      <w:rFonts w:ascii="Tahoma" w:hAnsi="Tahoma" w:cs="Tahoma"/>
      <w:sz w:val="16"/>
      <w:szCs w:val="16"/>
      <w:lang w:val="en-US" w:bidi="ar-SA"/>
    </w:rPr>
  </w:style>
  <w:style w:type="character" w:customStyle="1" w:styleId="BalloonTextChar">
    <w:name w:val="Balloon Text Char"/>
    <w:basedOn w:val="DefaultParagraphFont"/>
    <w:link w:val="BalloonText"/>
    <w:uiPriority w:val="99"/>
    <w:semiHidden/>
    <w:rsid w:val="00AC4A3B"/>
    <w:rPr>
      <w:rFonts w:ascii="Tahoma" w:hAnsi="Tahoma" w:cs="Tahoma"/>
      <w:sz w:val="16"/>
      <w:szCs w:val="16"/>
      <w:vertAlign w:val="baseline"/>
      <w:lang w:val="en-US"/>
    </w:rPr>
  </w:style>
  <w:style w:type="paragraph" w:customStyle="1" w:styleId="StyleTabel">
    <w:name w:val="Style Tabel"/>
    <w:basedOn w:val="Caption"/>
    <w:link w:val="StyleTabelChar"/>
    <w:autoRedefine/>
    <w:qFormat/>
    <w:rsid w:val="00AC4A3B"/>
    <w:pPr>
      <w:keepNext/>
      <w:spacing w:after="0" w:line="240" w:lineRule="auto"/>
      <w:ind w:firstLine="0"/>
      <w:jc w:val="center"/>
    </w:pPr>
  </w:style>
  <w:style w:type="character" w:customStyle="1" w:styleId="StyleTabelChar">
    <w:name w:val="Style Tabel Char"/>
    <w:basedOn w:val="DefaultParagraphFont"/>
    <w:link w:val="StyleTabel"/>
    <w:rsid w:val="00AC4A3B"/>
    <w:rPr>
      <w:rFonts w:cs="Angsana New"/>
      <w:b/>
      <w:iCs/>
      <w:color w:val="000000" w:themeColor="text1"/>
      <w:vertAlign w:val="baseline"/>
      <w:lang w:val="id-ID" w:bidi="th-TH"/>
    </w:rPr>
  </w:style>
  <w:style w:type="character" w:styleId="FollowedHyperlink">
    <w:name w:val="FollowedHyperlink"/>
    <w:basedOn w:val="DefaultParagraphFont"/>
    <w:uiPriority w:val="99"/>
    <w:semiHidden/>
    <w:unhideWhenUsed/>
    <w:rsid w:val="00AC4A3B"/>
    <w:rPr>
      <w:color w:val="954F72" w:themeColor="followedHyperlink"/>
      <w:u w:val="single"/>
    </w:rPr>
  </w:style>
  <w:style w:type="paragraph" w:styleId="NoSpacing">
    <w:name w:val="No Spacing"/>
    <w:uiPriority w:val="1"/>
    <w:qFormat/>
    <w:rsid w:val="00F644F9"/>
    <w:pPr>
      <w:spacing w:after="0" w:line="240" w:lineRule="auto"/>
    </w:pPr>
    <w:rPr>
      <w:rFonts w:ascii="Calibri" w:eastAsia="Times New Roman" w:hAnsi="Calibri"/>
      <w:kern w:val="0"/>
      <w:sz w:val="22"/>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C6DA-33FC-42B3-B918-0C3B1A56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5118</Words>
  <Characters>29179</Characters>
  <Application>Microsoft Office Word</Application>
  <DocSecurity>0</DocSecurity>
  <Lines>243</Lines>
  <Paragraphs>68</Paragraphs>
  <ScaleCrop>false</ScaleCrop>
  <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2023-07-11T04:33:00Z</dcterms:created>
  <dcterms:modified xsi:type="dcterms:W3CDTF">2023-07-11T04:33:00Z</dcterms:modified>
</cp:coreProperties>
</file>