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624" w:right="155" w:hanging="3"/>
      </w:pPr>
      <w:bookmarkStart w:id="0" w:name="_bookmark0"/>
      <w:bookmarkEnd w:id="0"/>
      <w:bookmarkStart w:id="1" w:name="_Toc219314421"/>
      <w:bookmarkStart w:id="2" w:name="_Toc219314584"/>
      <w:bookmarkStart w:id="3" w:name="_Toc219315115"/>
      <w:bookmarkStart w:id="4" w:name="_Toc219314195"/>
      <w:r>
        <w:t>PENGARUH MODEL PEMBELAJARAN CONTEXCTUAL TEACHING LEARNING</w:t>
      </w:r>
      <w:r>
        <w:rPr>
          <w:spacing w:val="-5"/>
        </w:rPr>
        <w:t xml:space="preserve"> </w:t>
      </w:r>
      <w:r>
        <w:t>(CTL)</w:t>
      </w:r>
      <w:r>
        <w:rPr>
          <w:spacing w:val="-5"/>
        </w:rPr>
        <w:t xml:space="preserve"> </w:t>
      </w:r>
      <w:r>
        <w:t>TERHADAP</w:t>
      </w:r>
      <w:r>
        <w:rPr>
          <w:spacing w:val="-6"/>
        </w:rPr>
        <w:t xml:space="preserve"> </w:t>
      </w:r>
      <w:r>
        <w:t>MOTIVASI</w:t>
      </w:r>
      <w:r>
        <w:rPr>
          <w:spacing w:val="-3"/>
        </w:rPr>
        <w:t xml:space="preserve"> </w:t>
      </w:r>
      <w:r>
        <w:t>DAN</w:t>
      </w:r>
      <w:r>
        <w:rPr>
          <w:spacing w:val="-5"/>
        </w:rPr>
        <w:t xml:space="preserve"> </w:t>
      </w:r>
      <w:r>
        <w:t>SIKAP</w:t>
      </w:r>
      <w:r>
        <w:rPr>
          <w:spacing w:val="-6"/>
        </w:rPr>
        <w:t xml:space="preserve"> </w:t>
      </w:r>
      <w:r>
        <w:t>SOSIAL</w:t>
      </w:r>
      <w:r>
        <w:rPr>
          <w:spacing w:val="-5"/>
        </w:rPr>
        <w:t xml:space="preserve"> </w:t>
      </w:r>
      <w:r>
        <w:t>SISWA</w:t>
      </w:r>
      <w:bookmarkEnd w:id="1"/>
      <w:bookmarkEnd w:id="2"/>
      <w:bookmarkEnd w:id="3"/>
      <w:bookmarkEnd w:id="4"/>
    </w:p>
    <w:p>
      <w:pPr>
        <w:pStyle w:val="7"/>
        <w:ind w:left="467"/>
        <w:jc w:val="center"/>
      </w:pPr>
      <w:r>
        <w:t>(Studi</w:t>
      </w:r>
      <w:r>
        <w:rPr>
          <w:spacing w:val="-4"/>
        </w:rPr>
        <w:t xml:space="preserve"> </w:t>
      </w:r>
      <w:r>
        <w:t>Eksperimen</w:t>
      </w:r>
      <w:r>
        <w:rPr>
          <w:spacing w:val="-1"/>
        </w:rPr>
        <w:t xml:space="preserve"> </w:t>
      </w:r>
      <w:r>
        <w:t>terhadap</w:t>
      </w:r>
      <w:r>
        <w:rPr>
          <w:spacing w:val="-1"/>
        </w:rPr>
        <w:t xml:space="preserve"> </w:t>
      </w:r>
      <w:r>
        <w:t>Siswa</w:t>
      </w:r>
      <w:r>
        <w:rPr>
          <w:spacing w:val="-3"/>
        </w:rPr>
        <w:t xml:space="preserve"> </w:t>
      </w:r>
      <w:r>
        <w:t>Kelas</w:t>
      </w:r>
      <w:r>
        <w:rPr>
          <w:spacing w:val="3"/>
        </w:rPr>
        <w:t xml:space="preserve"> </w:t>
      </w:r>
      <w:r>
        <w:t>IV</w:t>
      </w:r>
      <w:r>
        <w:rPr>
          <w:spacing w:val="-2"/>
        </w:rPr>
        <w:t xml:space="preserve"> </w:t>
      </w:r>
      <w:r>
        <w:t>SDN</w:t>
      </w:r>
      <w:r>
        <w:rPr>
          <w:spacing w:val="-1"/>
        </w:rPr>
        <w:t xml:space="preserve"> </w:t>
      </w:r>
      <w:r>
        <w:t>1</w:t>
      </w:r>
      <w:r>
        <w:rPr>
          <w:spacing w:val="-1"/>
        </w:rPr>
        <w:t xml:space="preserve"> </w:t>
      </w:r>
      <w:r>
        <w:t xml:space="preserve">Sukasenang </w:t>
      </w:r>
      <w:r>
        <w:rPr>
          <w:spacing w:val="-10"/>
        </w:rPr>
        <w:t>)</w:t>
      </w:r>
    </w:p>
    <w:p>
      <w:pPr>
        <w:pStyle w:val="2"/>
        <w:ind w:left="467"/>
      </w:pPr>
      <w:bookmarkStart w:id="5" w:name="_Toc219314585"/>
      <w:bookmarkStart w:id="6" w:name="_Toc219314422"/>
      <w:bookmarkStart w:id="7" w:name="_Toc219315116"/>
      <w:bookmarkStart w:id="8" w:name="_Toc219314196"/>
      <w:r>
        <w:rPr>
          <w:spacing w:val="-2"/>
        </w:rPr>
        <w:t>SKRIPSI</w:t>
      </w:r>
      <w:bookmarkEnd w:id="5"/>
      <w:bookmarkEnd w:id="6"/>
      <w:bookmarkEnd w:id="7"/>
      <w:bookmarkEnd w:id="8"/>
    </w:p>
    <w:p>
      <w:pPr>
        <w:pStyle w:val="7"/>
        <w:rPr>
          <w:b/>
        </w:rPr>
      </w:pPr>
    </w:p>
    <w:p>
      <w:pPr>
        <w:pStyle w:val="7"/>
        <w:ind w:left="653" w:right="185"/>
        <w:jc w:val="center"/>
      </w:pPr>
      <w:r>
        <w:t>diajukan</w:t>
      </w:r>
      <w:r>
        <w:rPr>
          <w:spacing w:val="-4"/>
        </w:rPr>
        <w:t xml:space="preserve"> </w:t>
      </w:r>
      <w:r>
        <w:t>untuk</w:t>
      </w:r>
      <w:r>
        <w:rPr>
          <w:spacing w:val="-4"/>
        </w:rPr>
        <w:t xml:space="preserve"> </w:t>
      </w:r>
      <w:r>
        <w:t>memenuhi</w:t>
      </w:r>
      <w:r>
        <w:rPr>
          <w:spacing w:val="-4"/>
        </w:rPr>
        <w:t xml:space="preserve"> </w:t>
      </w:r>
      <w:r>
        <w:t>salah</w:t>
      </w:r>
      <w:r>
        <w:rPr>
          <w:spacing w:val="-4"/>
        </w:rPr>
        <w:t xml:space="preserve"> </w:t>
      </w:r>
      <w:r>
        <w:t>satu</w:t>
      </w:r>
      <w:r>
        <w:rPr>
          <w:spacing w:val="-4"/>
        </w:rPr>
        <w:t xml:space="preserve"> </w:t>
      </w:r>
      <w:r>
        <w:t>syarat</w:t>
      </w:r>
      <w:r>
        <w:rPr>
          <w:spacing w:val="-4"/>
        </w:rPr>
        <w:t xml:space="preserve"> </w:t>
      </w:r>
      <w:r>
        <w:t>memperoleh</w:t>
      </w:r>
      <w:r>
        <w:rPr>
          <w:spacing w:val="-4"/>
        </w:rPr>
        <w:t xml:space="preserve"> </w:t>
      </w:r>
      <w:r>
        <w:t>gelar</w:t>
      </w:r>
      <w:r>
        <w:rPr>
          <w:spacing w:val="-4"/>
        </w:rPr>
        <w:t xml:space="preserve"> </w:t>
      </w:r>
      <w:r>
        <w:t>sarjana</w:t>
      </w:r>
      <w:r>
        <w:rPr>
          <w:spacing w:val="-2"/>
        </w:rPr>
        <w:t xml:space="preserve"> </w:t>
      </w:r>
      <w:r>
        <w:t>pendidikan pada program studi Pendidikan Guru Sekolah Dasar IPI Garut</w:t>
      </w:r>
    </w:p>
    <w:p>
      <w:pPr>
        <w:pStyle w:val="7"/>
        <w:ind w:left="466"/>
        <w:jc w:val="center"/>
        <w:rPr>
          <w:spacing w:val="-4"/>
        </w:rPr>
      </w:pPr>
    </w:p>
    <w:p>
      <w:pPr>
        <w:pStyle w:val="7"/>
        <w:rPr>
          <w:b/>
        </w:rPr>
      </w:pPr>
    </w:p>
    <w:p>
      <w:pPr>
        <w:pStyle w:val="7"/>
        <w:rPr>
          <w:b/>
        </w:rPr>
      </w:pPr>
    </w:p>
    <w:p>
      <w:pPr>
        <w:pStyle w:val="7"/>
        <w:rPr>
          <w:b/>
        </w:rPr>
      </w:pPr>
    </w:p>
    <w:p>
      <w:pPr>
        <w:pStyle w:val="7"/>
        <w:rPr>
          <w:b/>
        </w:rPr>
      </w:pPr>
      <w:r>
        <w:rPr>
          <w:lang w:val="en-US"/>
        </w:rPr>
        <w:drawing>
          <wp:anchor distT="0" distB="0" distL="0" distR="0" simplePos="0" relativeHeight="251659264" behindDoc="1" locked="0" layoutInCell="1" allowOverlap="1">
            <wp:simplePos x="0" y="0"/>
            <wp:positionH relativeFrom="page">
              <wp:posOffset>2902585</wp:posOffset>
            </wp:positionH>
            <wp:positionV relativeFrom="paragraph">
              <wp:posOffset>282575</wp:posOffset>
            </wp:positionV>
            <wp:extent cx="2105025" cy="2062480"/>
            <wp:effectExtent l="0" t="0" r="9525"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cstate="print"/>
                    <a:stretch>
                      <a:fillRect/>
                    </a:stretch>
                  </pic:blipFill>
                  <pic:spPr>
                    <a:xfrm>
                      <a:off x="0" y="0"/>
                      <a:ext cx="2105025" cy="2062480"/>
                    </a:xfrm>
                    <a:prstGeom prst="rect">
                      <a:avLst/>
                    </a:prstGeom>
                  </pic:spPr>
                </pic:pic>
              </a:graphicData>
            </a:graphic>
          </wp:anchor>
        </w:drawing>
      </w:r>
    </w:p>
    <w:p>
      <w:pPr>
        <w:pStyle w:val="7"/>
        <w:rPr>
          <w:b/>
        </w:rPr>
      </w:pPr>
    </w:p>
    <w:p>
      <w:pPr>
        <w:pStyle w:val="7"/>
        <w:rPr>
          <w:b/>
        </w:rPr>
      </w:pPr>
    </w:p>
    <w:p>
      <w:pPr>
        <w:ind w:left="466"/>
        <w:jc w:val="center"/>
        <w:rPr>
          <w:spacing w:val="-4"/>
          <w:sz w:val="24"/>
          <w:szCs w:val="24"/>
        </w:rPr>
      </w:pPr>
    </w:p>
    <w:p>
      <w:pPr>
        <w:ind w:left="466"/>
        <w:jc w:val="center"/>
        <w:rPr>
          <w:spacing w:val="-4"/>
          <w:sz w:val="24"/>
          <w:szCs w:val="24"/>
        </w:rPr>
      </w:pPr>
    </w:p>
    <w:p>
      <w:pPr>
        <w:ind w:left="466"/>
        <w:jc w:val="center"/>
        <w:rPr>
          <w:spacing w:val="-4"/>
          <w:sz w:val="24"/>
          <w:szCs w:val="24"/>
        </w:rPr>
      </w:pPr>
    </w:p>
    <w:p>
      <w:pPr>
        <w:ind w:left="466"/>
        <w:jc w:val="center"/>
        <w:rPr>
          <w:sz w:val="24"/>
          <w:szCs w:val="24"/>
        </w:rPr>
      </w:pPr>
      <w:r>
        <w:rPr>
          <w:spacing w:val="-4"/>
          <w:sz w:val="24"/>
          <w:szCs w:val="24"/>
        </w:rPr>
        <w:t>oleh</w:t>
      </w:r>
    </w:p>
    <w:p>
      <w:pPr>
        <w:spacing w:line="266" w:lineRule="auto"/>
        <w:ind w:left="2552" w:right="1703" w:firstLine="792"/>
        <w:rPr>
          <w:b/>
          <w:sz w:val="24"/>
          <w:szCs w:val="24"/>
        </w:rPr>
      </w:pPr>
      <w:r>
        <w:rPr>
          <w:b/>
          <w:sz w:val="24"/>
          <w:szCs w:val="24"/>
        </w:rPr>
        <w:t>IRA HERDIYANTI</w:t>
      </w:r>
    </w:p>
    <w:p>
      <w:pPr>
        <w:spacing w:line="266" w:lineRule="auto"/>
        <w:ind w:left="3344" w:right="2876"/>
        <w:jc w:val="center"/>
        <w:rPr>
          <w:b/>
          <w:sz w:val="24"/>
          <w:szCs w:val="24"/>
        </w:rPr>
      </w:pPr>
    </w:p>
    <w:p>
      <w:pPr>
        <w:spacing w:line="266" w:lineRule="auto"/>
        <w:ind w:left="3344" w:right="2876"/>
        <w:jc w:val="center"/>
        <w:rPr>
          <w:b/>
          <w:sz w:val="24"/>
          <w:szCs w:val="24"/>
        </w:rPr>
      </w:pPr>
      <w:r>
        <w:rPr>
          <w:b/>
          <w:sz w:val="24"/>
          <w:szCs w:val="24"/>
        </w:rPr>
        <w:t>20842051</w:t>
      </w:r>
    </w:p>
    <w:p>
      <w:pPr>
        <w:rPr>
          <w:b/>
          <w:sz w:val="24"/>
          <w:szCs w:val="24"/>
        </w:rPr>
      </w:pPr>
    </w:p>
    <w:p>
      <w:pPr>
        <w:pStyle w:val="7"/>
        <w:spacing w:before="160"/>
        <w:rPr>
          <w:b/>
        </w:rPr>
      </w:pPr>
    </w:p>
    <w:p>
      <w:pPr>
        <w:pStyle w:val="7"/>
        <w:spacing w:before="80"/>
        <w:rPr>
          <w:b/>
        </w:rPr>
      </w:pPr>
    </w:p>
    <w:p>
      <w:pPr>
        <w:pStyle w:val="7"/>
        <w:spacing w:before="80"/>
        <w:rPr>
          <w:b/>
        </w:rPr>
      </w:pPr>
    </w:p>
    <w:p>
      <w:pPr>
        <w:ind w:left="470"/>
        <w:jc w:val="center"/>
        <w:rPr>
          <w:b/>
          <w:sz w:val="24"/>
          <w:szCs w:val="24"/>
        </w:rPr>
      </w:pPr>
    </w:p>
    <w:p>
      <w:pPr>
        <w:ind w:left="470"/>
        <w:jc w:val="center"/>
        <w:rPr>
          <w:b/>
          <w:sz w:val="24"/>
          <w:szCs w:val="24"/>
        </w:rPr>
      </w:pPr>
    </w:p>
    <w:p>
      <w:pPr>
        <w:ind w:left="470"/>
        <w:jc w:val="center"/>
        <w:rPr>
          <w:b/>
          <w:sz w:val="24"/>
          <w:szCs w:val="24"/>
        </w:rPr>
      </w:pPr>
      <w:r>
        <w:rPr>
          <w:b/>
          <w:sz w:val="24"/>
          <w:szCs w:val="24"/>
        </w:rPr>
        <w:t>PENDIDIKAN</w:t>
      </w:r>
      <w:r>
        <w:rPr>
          <w:b/>
          <w:spacing w:val="-1"/>
          <w:sz w:val="24"/>
          <w:szCs w:val="24"/>
        </w:rPr>
        <w:t xml:space="preserve"> </w:t>
      </w:r>
      <w:r>
        <w:rPr>
          <w:b/>
          <w:sz w:val="24"/>
          <w:szCs w:val="24"/>
        </w:rPr>
        <w:t xml:space="preserve">GURU SEKOLAH </w:t>
      </w:r>
      <w:r>
        <w:rPr>
          <w:b/>
          <w:spacing w:val="-2"/>
          <w:sz w:val="24"/>
          <w:szCs w:val="24"/>
        </w:rPr>
        <w:t>DASAR</w:t>
      </w:r>
    </w:p>
    <w:p>
      <w:pPr>
        <w:spacing w:before="29" w:line="266" w:lineRule="auto"/>
        <w:ind w:left="467"/>
        <w:jc w:val="center"/>
        <w:rPr>
          <w:b/>
          <w:sz w:val="24"/>
          <w:szCs w:val="24"/>
        </w:rPr>
      </w:pPr>
      <w:r>
        <w:rPr>
          <w:b/>
          <w:sz w:val="24"/>
          <w:szCs w:val="24"/>
        </w:rPr>
        <w:t>FAKULTAS</w:t>
      </w:r>
      <w:r>
        <w:rPr>
          <w:b/>
          <w:spacing w:val="-6"/>
          <w:sz w:val="24"/>
          <w:szCs w:val="24"/>
        </w:rPr>
        <w:t xml:space="preserve"> </w:t>
      </w:r>
      <w:r>
        <w:rPr>
          <w:b/>
          <w:sz w:val="24"/>
          <w:szCs w:val="24"/>
        </w:rPr>
        <w:t>PENDIDIKAN</w:t>
      </w:r>
      <w:r>
        <w:rPr>
          <w:b/>
          <w:spacing w:val="-6"/>
          <w:sz w:val="24"/>
          <w:szCs w:val="24"/>
        </w:rPr>
        <w:t xml:space="preserve"> </w:t>
      </w:r>
      <w:r>
        <w:rPr>
          <w:b/>
          <w:sz w:val="24"/>
          <w:szCs w:val="24"/>
        </w:rPr>
        <w:t>ILMU</w:t>
      </w:r>
      <w:r>
        <w:rPr>
          <w:b/>
          <w:spacing w:val="-7"/>
          <w:sz w:val="24"/>
          <w:szCs w:val="24"/>
        </w:rPr>
        <w:t xml:space="preserve"> </w:t>
      </w:r>
      <w:r>
        <w:rPr>
          <w:b/>
          <w:sz w:val="24"/>
          <w:szCs w:val="24"/>
        </w:rPr>
        <w:t>SOSIAL</w:t>
      </w:r>
      <w:r>
        <w:rPr>
          <w:b/>
          <w:spacing w:val="-6"/>
          <w:sz w:val="24"/>
          <w:szCs w:val="24"/>
        </w:rPr>
        <w:t xml:space="preserve"> </w:t>
      </w:r>
      <w:r>
        <w:rPr>
          <w:b/>
          <w:sz w:val="24"/>
          <w:szCs w:val="24"/>
        </w:rPr>
        <w:t>BAHASA</w:t>
      </w:r>
      <w:r>
        <w:rPr>
          <w:b/>
          <w:spacing w:val="-6"/>
          <w:sz w:val="24"/>
          <w:szCs w:val="24"/>
        </w:rPr>
        <w:t xml:space="preserve"> </w:t>
      </w:r>
      <w:r>
        <w:rPr>
          <w:b/>
          <w:sz w:val="24"/>
          <w:szCs w:val="24"/>
        </w:rPr>
        <w:t>DAN</w:t>
      </w:r>
      <w:r>
        <w:rPr>
          <w:b/>
          <w:spacing w:val="-6"/>
          <w:sz w:val="24"/>
          <w:szCs w:val="24"/>
        </w:rPr>
        <w:t xml:space="preserve"> </w:t>
      </w:r>
      <w:r>
        <w:rPr>
          <w:b/>
          <w:sz w:val="24"/>
          <w:szCs w:val="24"/>
        </w:rPr>
        <w:t>SASTRA INSTITUT PENDIDIKAN INDONESIA</w:t>
      </w:r>
    </w:p>
    <w:p>
      <w:pPr>
        <w:spacing w:line="266" w:lineRule="auto"/>
        <w:ind w:left="2674" w:right="2207"/>
        <w:jc w:val="center"/>
        <w:rPr>
          <w:b/>
          <w:sz w:val="24"/>
          <w:szCs w:val="24"/>
        </w:rPr>
      </w:pPr>
      <w:r>
        <w:rPr>
          <w:b/>
          <w:spacing w:val="-2"/>
          <w:sz w:val="24"/>
          <w:szCs w:val="24"/>
        </w:rPr>
        <w:t>GARUT</w:t>
      </w:r>
    </w:p>
    <w:p>
      <w:pPr>
        <w:spacing w:line="275" w:lineRule="exact"/>
        <w:ind w:left="465"/>
        <w:jc w:val="center"/>
        <w:rPr>
          <w:b/>
          <w:sz w:val="24"/>
          <w:szCs w:val="24"/>
        </w:rPr>
      </w:pPr>
      <w:r>
        <w:rPr>
          <w:b/>
          <w:spacing w:val="-4"/>
          <w:sz w:val="24"/>
          <w:szCs w:val="24"/>
        </w:rPr>
        <w:t>2024</w:t>
      </w:r>
    </w:p>
    <w:p>
      <w:pPr>
        <w:spacing w:line="275" w:lineRule="exact"/>
        <w:jc w:val="center"/>
        <w:rPr>
          <w:sz w:val="24"/>
          <w:szCs w:val="24"/>
        </w:rPr>
        <w:sectPr>
          <w:footerReference r:id="rId3" w:type="first"/>
          <w:pgSz w:w="11910" w:h="16840"/>
          <w:pgMar w:top="1701" w:right="1701" w:bottom="1701" w:left="1985" w:header="720" w:footer="720" w:gutter="0"/>
          <w:cols w:space="720" w:num="1"/>
        </w:sectPr>
      </w:pPr>
    </w:p>
    <w:p>
      <w:pPr>
        <w:pStyle w:val="2"/>
        <w:spacing w:before="62"/>
        <w:ind w:left="104"/>
        <w:sectPr>
          <w:type w:val="continuous"/>
          <w:pgSz w:w="11910" w:h="16840"/>
          <w:pgMar w:top="1701" w:right="1701" w:bottom="1701" w:left="1985" w:header="720" w:footer="720" w:gutter="0"/>
          <w:cols w:space="720" w:num="1"/>
        </w:sectPr>
      </w:pPr>
    </w:p>
    <w:p>
      <w:pPr>
        <w:pStyle w:val="2"/>
        <w:spacing w:before="62"/>
        <w:ind w:left="104"/>
      </w:pPr>
      <w:bookmarkStart w:id="9" w:name="_Toc219314586"/>
      <w:bookmarkStart w:id="10" w:name="_Toc219315117"/>
      <w:bookmarkStart w:id="11" w:name="_Toc219314423"/>
      <w:r>
        <w:t>LEMBAR</w:t>
      </w:r>
      <w:r>
        <w:rPr>
          <w:spacing w:val="-3"/>
        </w:rPr>
        <w:t xml:space="preserve"> </w:t>
      </w:r>
      <w:r>
        <w:t>PENGESAHAN</w:t>
      </w:r>
      <w:r>
        <w:rPr>
          <w:spacing w:val="-3"/>
        </w:rPr>
        <w:t xml:space="preserve"> </w:t>
      </w:r>
      <w:r>
        <w:rPr>
          <w:spacing w:val="-2"/>
        </w:rPr>
        <w:t>SKRIPSI</w:t>
      </w:r>
      <w:bookmarkEnd w:id="9"/>
      <w:bookmarkEnd w:id="10"/>
      <w:bookmarkEnd w:id="11"/>
    </w:p>
    <w:p>
      <w:pPr>
        <w:pStyle w:val="7"/>
        <w:spacing w:before="137"/>
        <w:rPr>
          <w:b/>
        </w:rPr>
      </w:pPr>
    </w:p>
    <w:p>
      <w:pPr>
        <w:spacing w:line="360" w:lineRule="auto"/>
        <w:ind w:left="982" w:right="513" w:hanging="3"/>
        <w:jc w:val="center"/>
        <w:rPr>
          <w:b/>
          <w:sz w:val="24"/>
          <w:szCs w:val="24"/>
        </w:rPr>
      </w:pPr>
      <w:r>
        <w:rPr>
          <w:b/>
          <w:sz w:val="24"/>
          <w:szCs w:val="24"/>
        </w:rPr>
        <w:t>PENGARUH PEMBELAJARAN CONTEXCTUAL TEACHING LEARNING</w:t>
      </w:r>
      <w:r>
        <w:rPr>
          <w:b/>
          <w:spacing w:val="-1"/>
          <w:sz w:val="24"/>
          <w:szCs w:val="24"/>
        </w:rPr>
        <w:t xml:space="preserve"> </w:t>
      </w:r>
      <w:r>
        <w:rPr>
          <w:b/>
          <w:sz w:val="24"/>
          <w:szCs w:val="24"/>
        </w:rPr>
        <w:t>TERHADAP</w:t>
      </w:r>
      <w:r>
        <w:rPr>
          <w:b/>
          <w:spacing w:val="-2"/>
          <w:sz w:val="24"/>
          <w:szCs w:val="24"/>
        </w:rPr>
        <w:t xml:space="preserve"> </w:t>
      </w:r>
      <w:r>
        <w:rPr>
          <w:b/>
          <w:sz w:val="24"/>
          <w:szCs w:val="24"/>
        </w:rPr>
        <w:t>MOTIVASI</w:t>
      </w:r>
      <w:r>
        <w:rPr>
          <w:b/>
          <w:spacing w:val="-1"/>
          <w:sz w:val="24"/>
          <w:szCs w:val="24"/>
        </w:rPr>
        <w:t xml:space="preserve"> </w:t>
      </w:r>
      <w:r>
        <w:rPr>
          <w:b/>
          <w:sz w:val="24"/>
          <w:szCs w:val="24"/>
        </w:rPr>
        <w:t>DAN</w:t>
      </w:r>
      <w:r>
        <w:rPr>
          <w:b/>
          <w:spacing w:val="-1"/>
          <w:sz w:val="24"/>
          <w:szCs w:val="24"/>
        </w:rPr>
        <w:t xml:space="preserve"> </w:t>
      </w:r>
      <w:r>
        <w:rPr>
          <w:b/>
          <w:sz w:val="24"/>
          <w:szCs w:val="24"/>
        </w:rPr>
        <w:t>SIKAP</w:t>
      </w:r>
      <w:r>
        <w:rPr>
          <w:b/>
          <w:spacing w:val="-2"/>
          <w:sz w:val="24"/>
          <w:szCs w:val="24"/>
        </w:rPr>
        <w:t xml:space="preserve"> </w:t>
      </w:r>
      <w:r>
        <w:rPr>
          <w:b/>
          <w:sz w:val="24"/>
          <w:szCs w:val="24"/>
        </w:rPr>
        <w:t xml:space="preserve">SOSIAL </w:t>
      </w:r>
      <w:r>
        <w:rPr>
          <w:b/>
          <w:spacing w:val="-2"/>
          <w:sz w:val="24"/>
          <w:szCs w:val="24"/>
        </w:rPr>
        <w:t>SISWA</w:t>
      </w:r>
    </w:p>
    <w:p>
      <w:pPr>
        <w:pStyle w:val="3"/>
        <w:ind w:left="462"/>
        <w:rPr>
          <w:spacing w:val="-10"/>
        </w:rPr>
      </w:pPr>
      <w:bookmarkStart w:id="12" w:name="_Toc219315118"/>
      <w:bookmarkStart w:id="13" w:name="_Toc219314587"/>
      <w:bookmarkStart w:id="14" w:name="_Toc219314424"/>
      <w:bookmarkStart w:id="15" w:name="_Toc219314198"/>
      <w:r>
        <w:t>(Studi</w:t>
      </w:r>
      <w:r>
        <w:rPr>
          <w:spacing w:val="-2"/>
        </w:rPr>
        <w:t xml:space="preserve"> </w:t>
      </w:r>
      <w:r>
        <w:t>Eksperimen</w:t>
      </w:r>
      <w:r>
        <w:rPr>
          <w:spacing w:val="-1"/>
        </w:rPr>
        <w:t xml:space="preserve"> </w:t>
      </w:r>
      <w:r>
        <w:t>terhadap</w:t>
      </w:r>
      <w:r>
        <w:rPr>
          <w:spacing w:val="-1"/>
        </w:rPr>
        <w:t xml:space="preserve"> </w:t>
      </w:r>
      <w:r>
        <w:t>Siswa</w:t>
      </w:r>
      <w:r>
        <w:rPr>
          <w:spacing w:val="-1"/>
        </w:rPr>
        <w:t xml:space="preserve"> </w:t>
      </w:r>
      <w:r>
        <w:t>Kelas</w:t>
      </w:r>
      <w:r>
        <w:rPr>
          <w:spacing w:val="-1"/>
        </w:rPr>
        <w:t xml:space="preserve"> </w:t>
      </w:r>
      <w:r>
        <w:t>IV</w:t>
      </w:r>
      <w:r>
        <w:rPr>
          <w:spacing w:val="-4"/>
        </w:rPr>
        <w:t xml:space="preserve"> </w:t>
      </w:r>
      <w:r>
        <w:t>SDN</w:t>
      </w:r>
      <w:r>
        <w:rPr>
          <w:spacing w:val="-2"/>
        </w:rPr>
        <w:t xml:space="preserve"> </w:t>
      </w:r>
      <w:r>
        <w:t>1</w:t>
      </w:r>
      <w:r>
        <w:rPr>
          <w:spacing w:val="-1"/>
        </w:rPr>
        <w:t xml:space="preserve"> </w:t>
      </w:r>
      <w:r>
        <w:t>SUKASENANG</w:t>
      </w:r>
      <w:r>
        <w:rPr>
          <w:spacing w:val="-1"/>
        </w:rPr>
        <w:t xml:space="preserve"> </w:t>
      </w:r>
      <w:r>
        <w:rPr>
          <w:spacing w:val="-10"/>
        </w:rPr>
        <w:t>)</w:t>
      </w:r>
      <w:bookmarkEnd w:id="12"/>
      <w:bookmarkEnd w:id="13"/>
      <w:bookmarkEnd w:id="14"/>
      <w:bookmarkEnd w:id="15"/>
    </w:p>
    <w:p>
      <w:pPr>
        <w:rPr>
          <w:sz w:val="24"/>
          <w:szCs w:val="24"/>
        </w:rPr>
      </w:pPr>
    </w:p>
    <w:p>
      <w:pPr>
        <w:rPr>
          <w:sz w:val="24"/>
          <w:szCs w:val="24"/>
        </w:rPr>
      </w:pPr>
    </w:p>
    <w:p>
      <w:pPr>
        <w:pStyle w:val="7"/>
        <w:spacing w:before="140"/>
        <w:jc w:val="center"/>
      </w:pPr>
      <w:r>
        <w:rPr>
          <w:spacing w:val="-4"/>
        </w:rPr>
        <w:t>oleh</w:t>
      </w:r>
    </w:p>
    <w:p>
      <w:pPr>
        <w:pStyle w:val="7"/>
        <w:ind w:left="142" w:right="144" w:hanging="7"/>
        <w:jc w:val="center"/>
      </w:pPr>
      <w:r>
        <w:t xml:space="preserve">Ira Herdiyanti </w:t>
      </w:r>
    </w:p>
    <w:p>
      <w:pPr>
        <w:pStyle w:val="7"/>
        <w:ind w:left="142" w:right="144" w:hanging="7"/>
        <w:jc w:val="center"/>
        <w:rPr>
          <w:spacing w:val="-2"/>
        </w:rPr>
      </w:pPr>
      <w:r>
        <w:t>NIM</w:t>
      </w:r>
      <w:r>
        <w:rPr>
          <w:spacing w:val="-3"/>
        </w:rPr>
        <w:t xml:space="preserve"> </w:t>
      </w:r>
      <w:r>
        <w:rPr>
          <w:spacing w:val="-2"/>
        </w:rPr>
        <w:t>20842051</w:t>
      </w:r>
    </w:p>
    <w:p>
      <w:pPr>
        <w:pStyle w:val="7"/>
        <w:ind w:left="142" w:right="144" w:hanging="7"/>
        <w:jc w:val="center"/>
      </w:pPr>
    </w:p>
    <w:p>
      <w:pPr>
        <w:pStyle w:val="7"/>
        <w:spacing w:before="168"/>
        <w:jc w:val="center"/>
        <w:rPr>
          <w:spacing w:val="-2"/>
        </w:rPr>
      </w:pPr>
      <w:r>
        <w:t>Disetujui</w:t>
      </w:r>
      <w:r>
        <w:rPr>
          <w:spacing w:val="-1"/>
        </w:rPr>
        <w:t xml:space="preserve"> </w:t>
      </w:r>
      <w:r>
        <w:t>dan</w:t>
      </w:r>
      <w:r>
        <w:rPr>
          <w:spacing w:val="-1"/>
        </w:rPr>
        <w:t xml:space="preserve"> </w:t>
      </w:r>
      <w:r>
        <w:t>disahkan</w:t>
      </w:r>
      <w:r>
        <w:rPr>
          <w:spacing w:val="-1"/>
        </w:rPr>
        <w:t xml:space="preserve"> </w:t>
      </w:r>
      <w:r>
        <w:rPr>
          <w:spacing w:val="-2"/>
        </w:rPr>
        <w:t>oleh:</w:t>
      </w:r>
    </w:p>
    <w:p>
      <w:pPr>
        <w:pStyle w:val="7"/>
        <w:spacing w:before="168"/>
        <w:ind w:left="467"/>
        <w:jc w:val="center"/>
        <w:rPr>
          <w:spacing w:val="-2"/>
        </w:rPr>
      </w:pPr>
    </w:p>
    <w:tbl>
      <w:tblPr>
        <w:tblStyle w:val="22"/>
        <w:tblW w:w="0" w:type="auto"/>
        <w:tblInd w:w="0" w:type="dxa"/>
        <w:tblLayout w:type="fixed"/>
        <w:tblCellMar>
          <w:top w:w="0" w:type="dxa"/>
          <w:left w:w="108" w:type="dxa"/>
          <w:bottom w:w="0" w:type="dxa"/>
          <w:right w:w="108" w:type="dxa"/>
        </w:tblCellMar>
      </w:tblPr>
      <w:tblGrid>
        <w:gridCol w:w="4076"/>
        <w:gridCol w:w="4077"/>
      </w:tblGrid>
      <w:tr>
        <w:tblPrEx>
          <w:tblLayout w:type="fixed"/>
        </w:tblPrEx>
        <w:tc>
          <w:tcPr>
            <w:tcW w:w="4076" w:type="dxa"/>
          </w:tcPr>
          <w:p>
            <w:pPr>
              <w:spacing w:after="30" w:line="360" w:lineRule="auto"/>
              <w:jc w:val="center"/>
              <w:rPr>
                <w:sz w:val="24"/>
                <w:szCs w:val="24"/>
              </w:rPr>
            </w:pPr>
            <w:r>
              <w:rPr>
                <w:sz w:val="24"/>
                <w:szCs w:val="24"/>
              </w:rPr>
              <w:t>Pembimbing Utama</w:t>
            </w:r>
          </w:p>
        </w:tc>
        <w:tc>
          <w:tcPr>
            <w:tcW w:w="4077" w:type="dxa"/>
          </w:tcPr>
          <w:p>
            <w:pPr>
              <w:spacing w:after="30" w:line="360" w:lineRule="auto"/>
              <w:jc w:val="center"/>
              <w:rPr>
                <w:sz w:val="24"/>
                <w:szCs w:val="24"/>
              </w:rPr>
            </w:pPr>
            <w:r>
              <w:rPr>
                <w:sz w:val="24"/>
                <w:szCs w:val="24"/>
              </w:rPr>
              <w:t>Pembimbing Pendamping</w:t>
            </w:r>
          </w:p>
        </w:tc>
      </w:tr>
      <w:tr>
        <w:tblPrEx>
          <w:tblLayout w:type="fixed"/>
        </w:tblPrEx>
        <w:tc>
          <w:tcPr>
            <w:tcW w:w="4076" w:type="dxa"/>
          </w:tcPr>
          <w:p>
            <w:pPr>
              <w:spacing w:after="30" w:line="360" w:lineRule="auto"/>
              <w:rPr>
                <w:sz w:val="24"/>
                <w:szCs w:val="24"/>
              </w:rPr>
            </w:pPr>
          </w:p>
        </w:tc>
        <w:tc>
          <w:tcPr>
            <w:tcW w:w="4077" w:type="dxa"/>
          </w:tcPr>
          <w:p>
            <w:pPr>
              <w:spacing w:after="30" w:line="360" w:lineRule="auto"/>
              <w:rPr>
                <w:sz w:val="24"/>
                <w:szCs w:val="24"/>
              </w:rPr>
            </w:pPr>
          </w:p>
        </w:tc>
      </w:tr>
      <w:tr>
        <w:tblPrEx>
          <w:tblLayout w:type="fixed"/>
        </w:tblPrEx>
        <w:tc>
          <w:tcPr>
            <w:tcW w:w="4076" w:type="dxa"/>
          </w:tcPr>
          <w:p>
            <w:pPr>
              <w:spacing w:after="30" w:line="360" w:lineRule="auto"/>
              <w:rPr>
                <w:sz w:val="24"/>
                <w:szCs w:val="24"/>
              </w:rPr>
            </w:pPr>
          </w:p>
        </w:tc>
        <w:tc>
          <w:tcPr>
            <w:tcW w:w="4077" w:type="dxa"/>
          </w:tcPr>
          <w:p>
            <w:pPr>
              <w:spacing w:after="30" w:line="360" w:lineRule="auto"/>
              <w:rPr>
                <w:sz w:val="24"/>
                <w:szCs w:val="24"/>
              </w:rPr>
            </w:pPr>
          </w:p>
        </w:tc>
      </w:tr>
      <w:tr>
        <w:tblPrEx>
          <w:tblLayout w:type="fixed"/>
        </w:tblPrEx>
        <w:tc>
          <w:tcPr>
            <w:tcW w:w="4076" w:type="dxa"/>
          </w:tcPr>
          <w:p>
            <w:pPr>
              <w:spacing w:after="30" w:line="360" w:lineRule="auto"/>
              <w:rPr>
                <w:sz w:val="24"/>
                <w:szCs w:val="24"/>
              </w:rPr>
            </w:pPr>
          </w:p>
        </w:tc>
        <w:tc>
          <w:tcPr>
            <w:tcW w:w="4077" w:type="dxa"/>
          </w:tcPr>
          <w:p>
            <w:pPr>
              <w:spacing w:after="30" w:line="360" w:lineRule="auto"/>
              <w:rPr>
                <w:sz w:val="24"/>
                <w:szCs w:val="24"/>
              </w:rPr>
            </w:pPr>
          </w:p>
        </w:tc>
      </w:tr>
      <w:tr>
        <w:tblPrEx>
          <w:tblLayout w:type="fixed"/>
        </w:tblPrEx>
        <w:trPr>
          <w:trHeight w:val="356" w:hRule="atLeast"/>
        </w:trPr>
        <w:tc>
          <w:tcPr>
            <w:tcW w:w="4076" w:type="dxa"/>
          </w:tcPr>
          <w:p>
            <w:pPr>
              <w:pStyle w:val="7"/>
              <w:spacing w:line="259" w:lineRule="auto"/>
              <w:ind w:right="38"/>
              <w:jc w:val="center"/>
            </w:pPr>
            <w:r>
              <w:t>Widdy</w:t>
            </w:r>
            <w:r>
              <w:rPr>
                <w:spacing w:val="-15"/>
              </w:rPr>
              <w:t xml:space="preserve"> </w:t>
            </w:r>
            <w:r>
              <w:t>Sukma Nugraha,</w:t>
            </w:r>
            <w:r>
              <w:rPr>
                <w:spacing w:val="-15"/>
              </w:rPr>
              <w:t xml:space="preserve"> </w:t>
            </w:r>
            <w:r>
              <w:t>M.Pd</w:t>
            </w:r>
          </w:p>
          <w:p>
            <w:pPr>
              <w:pStyle w:val="7"/>
              <w:spacing w:line="259" w:lineRule="auto"/>
              <w:ind w:right="38"/>
              <w:jc w:val="center"/>
            </w:pPr>
            <w:r>
              <w:rPr>
                <w:spacing w:val="-2"/>
              </w:rPr>
              <w:t>NIDN 041007603</w:t>
            </w:r>
          </w:p>
          <w:p>
            <w:pPr>
              <w:jc w:val="center"/>
              <w:rPr>
                <w:sz w:val="24"/>
                <w:szCs w:val="24"/>
              </w:rPr>
            </w:pPr>
          </w:p>
        </w:tc>
        <w:tc>
          <w:tcPr>
            <w:tcW w:w="4077" w:type="dxa"/>
          </w:tcPr>
          <w:p>
            <w:pPr>
              <w:jc w:val="center"/>
              <w:rPr>
                <w:sz w:val="24"/>
                <w:szCs w:val="24"/>
              </w:rPr>
            </w:pPr>
            <w:r>
              <w:rPr>
                <w:sz w:val="24"/>
                <w:szCs w:val="24"/>
              </w:rPr>
              <w:t>Mohammad Romdon M,Ag</w:t>
            </w:r>
            <w:r>
              <w:rPr>
                <w:spacing w:val="-15"/>
                <w:sz w:val="24"/>
                <w:szCs w:val="24"/>
              </w:rPr>
              <w:t xml:space="preserve"> </w:t>
            </w:r>
            <w:r>
              <w:rPr>
                <w:sz w:val="24"/>
                <w:szCs w:val="24"/>
              </w:rPr>
              <w:t xml:space="preserve">M.Pd </w:t>
            </w:r>
          </w:p>
          <w:p>
            <w:pPr>
              <w:jc w:val="center"/>
              <w:rPr>
                <w:sz w:val="24"/>
                <w:szCs w:val="24"/>
              </w:rPr>
            </w:pPr>
            <w:r>
              <w:rPr>
                <w:spacing w:val="-2"/>
                <w:sz w:val="24"/>
                <w:szCs w:val="24"/>
              </w:rPr>
              <w:t>NIDN 0410106805</w:t>
            </w:r>
          </w:p>
        </w:tc>
      </w:tr>
    </w:tbl>
    <w:p>
      <w:pPr>
        <w:pStyle w:val="7"/>
        <w:spacing w:before="168"/>
        <w:ind w:left="467"/>
        <w:jc w:val="center"/>
      </w:pPr>
    </w:p>
    <w:p>
      <w:pPr>
        <w:pStyle w:val="7"/>
        <w:spacing w:before="276"/>
        <w:ind w:left="3543" w:right="3076" w:firstLine="2"/>
        <w:jc w:val="center"/>
      </w:pPr>
      <w:r>
        <w:t>diketahui oleh:</w:t>
      </w:r>
      <w:r>
        <w:rPr>
          <w:spacing w:val="40"/>
        </w:rPr>
        <w:t xml:space="preserve"> </w:t>
      </w:r>
      <w:r>
        <w:t>Ketua</w:t>
      </w:r>
      <w:r>
        <w:rPr>
          <w:spacing w:val="-15"/>
        </w:rPr>
        <w:t xml:space="preserve"> </w:t>
      </w:r>
      <w:r>
        <w:t>Program</w:t>
      </w:r>
      <w:r>
        <w:rPr>
          <w:spacing w:val="-15"/>
        </w:rPr>
        <w:t xml:space="preserve"> </w:t>
      </w:r>
      <w:r>
        <w:t>Studi</w:t>
      </w:r>
    </w:p>
    <w:p>
      <w:pPr>
        <w:pStyle w:val="7"/>
        <w:spacing w:before="50"/>
        <w:ind w:left="463"/>
        <w:jc w:val="center"/>
      </w:pPr>
      <w:r>
        <w:t>Pendidikan</w:t>
      </w:r>
      <w:r>
        <w:rPr>
          <w:spacing w:val="-2"/>
        </w:rPr>
        <w:t xml:space="preserve"> </w:t>
      </w:r>
      <w:r>
        <w:t>Guru</w:t>
      </w:r>
      <w:r>
        <w:rPr>
          <w:spacing w:val="-1"/>
        </w:rPr>
        <w:t xml:space="preserve"> </w:t>
      </w:r>
      <w:r>
        <w:t>Sekolah</w:t>
      </w:r>
      <w:r>
        <w:rPr>
          <w:spacing w:val="-1"/>
        </w:rPr>
        <w:t xml:space="preserve"> </w:t>
      </w:r>
      <w:r>
        <w:rPr>
          <w:spacing w:val="-4"/>
        </w:rPr>
        <w:t>Dasar</w:t>
      </w:r>
    </w:p>
    <w:p>
      <w:pPr>
        <w:pStyle w:val="7"/>
      </w:pPr>
    </w:p>
    <w:p>
      <w:pPr>
        <w:pStyle w:val="7"/>
      </w:pPr>
    </w:p>
    <w:p>
      <w:pPr>
        <w:pStyle w:val="7"/>
      </w:pPr>
    </w:p>
    <w:p>
      <w:pPr>
        <w:pStyle w:val="7"/>
      </w:pPr>
    </w:p>
    <w:p>
      <w:pPr>
        <w:pStyle w:val="7"/>
        <w:spacing w:before="5"/>
      </w:pPr>
    </w:p>
    <w:p>
      <w:pPr>
        <w:pStyle w:val="7"/>
        <w:spacing w:line="259" w:lineRule="auto"/>
        <w:ind w:left="3009" w:right="2544"/>
        <w:jc w:val="center"/>
      </w:pPr>
      <w:r>
        <w:t>Ejen</w:t>
      </w:r>
      <w:r>
        <w:rPr>
          <w:spacing w:val="-12"/>
        </w:rPr>
        <w:t xml:space="preserve"> </w:t>
      </w:r>
      <w:r>
        <w:t>Jenal</w:t>
      </w:r>
      <w:r>
        <w:rPr>
          <w:spacing w:val="-12"/>
        </w:rPr>
        <w:t xml:space="preserve"> </w:t>
      </w:r>
      <w:r>
        <w:t>Mutaqin,</w:t>
      </w:r>
      <w:r>
        <w:rPr>
          <w:spacing w:val="-12"/>
        </w:rPr>
        <w:t xml:space="preserve"> </w:t>
      </w:r>
      <w:r>
        <w:t>M.Pd NIDN. 0416078602</w:t>
      </w:r>
    </w:p>
    <w:p>
      <w:pPr>
        <w:pStyle w:val="7"/>
      </w:pPr>
    </w:p>
    <w:p>
      <w:pPr>
        <w:pStyle w:val="7"/>
      </w:pPr>
    </w:p>
    <w:p>
      <w:pPr>
        <w:pStyle w:val="7"/>
      </w:pPr>
    </w:p>
    <w:p>
      <w:pPr>
        <w:pStyle w:val="7"/>
      </w:pPr>
    </w:p>
    <w:p>
      <w:pPr>
        <w:pStyle w:val="7"/>
      </w:pPr>
    </w:p>
    <w:p>
      <w:pPr>
        <w:pStyle w:val="7"/>
      </w:pPr>
    </w:p>
    <w:p>
      <w:pPr>
        <w:pStyle w:val="7"/>
      </w:pPr>
    </w:p>
    <w:p>
      <w:pPr>
        <w:pStyle w:val="7"/>
      </w:pPr>
    </w:p>
    <w:p>
      <w:pPr>
        <w:pStyle w:val="2"/>
        <w:spacing w:before="1"/>
        <w:rPr>
          <w:spacing w:val="-2"/>
        </w:rPr>
      </w:pPr>
      <w:bookmarkStart w:id="16" w:name="_Toc219314588"/>
      <w:bookmarkStart w:id="17" w:name="_Toc219314425"/>
      <w:bookmarkStart w:id="18" w:name="_Toc219315119"/>
      <w:r>
        <w:t>LEMBAR</w:t>
      </w:r>
      <w:r>
        <w:rPr>
          <w:spacing w:val="-2"/>
        </w:rPr>
        <w:t xml:space="preserve"> </w:t>
      </w:r>
      <w:r>
        <w:t>PENGUJIAN</w:t>
      </w:r>
      <w:r>
        <w:rPr>
          <w:spacing w:val="-1"/>
        </w:rPr>
        <w:t xml:space="preserve"> </w:t>
      </w:r>
      <w:r>
        <w:rPr>
          <w:spacing w:val="-2"/>
        </w:rPr>
        <w:t>SKRIPSI</w:t>
      </w:r>
      <w:bookmarkEnd w:id="16"/>
      <w:bookmarkEnd w:id="17"/>
      <w:bookmarkEnd w:id="18"/>
    </w:p>
    <w:p>
      <w:pPr>
        <w:pStyle w:val="7"/>
        <w:spacing w:before="137"/>
        <w:rPr>
          <w:b/>
        </w:rPr>
      </w:pPr>
    </w:p>
    <w:p>
      <w:pPr>
        <w:spacing w:line="360" w:lineRule="auto"/>
        <w:ind w:left="982" w:right="513" w:hanging="3"/>
        <w:jc w:val="center"/>
        <w:rPr>
          <w:b/>
          <w:sz w:val="24"/>
          <w:szCs w:val="24"/>
        </w:rPr>
      </w:pPr>
      <w:r>
        <w:rPr>
          <w:b/>
          <w:sz w:val="24"/>
          <w:szCs w:val="24"/>
        </w:rPr>
        <w:t>PENGARUH PEMBELAJARAN CONTEXCTUAL TEACHING LEARNING</w:t>
      </w:r>
      <w:r>
        <w:rPr>
          <w:b/>
          <w:spacing w:val="-1"/>
          <w:sz w:val="24"/>
          <w:szCs w:val="24"/>
        </w:rPr>
        <w:t xml:space="preserve"> </w:t>
      </w:r>
      <w:r>
        <w:rPr>
          <w:b/>
          <w:sz w:val="24"/>
          <w:szCs w:val="24"/>
        </w:rPr>
        <w:t>TERHADAP</w:t>
      </w:r>
      <w:r>
        <w:rPr>
          <w:b/>
          <w:spacing w:val="-2"/>
          <w:sz w:val="24"/>
          <w:szCs w:val="24"/>
        </w:rPr>
        <w:t xml:space="preserve"> </w:t>
      </w:r>
      <w:r>
        <w:rPr>
          <w:b/>
          <w:sz w:val="24"/>
          <w:szCs w:val="24"/>
        </w:rPr>
        <w:t>MOTIVASI</w:t>
      </w:r>
      <w:r>
        <w:rPr>
          <w:b/>
          <w:spacing w:val="-1"/>
          <w:sz w:val="24"/>
          <w:szCs w:val="24"/>
        </w:rPr>
        <w:t xml:space="preserve"> </w:t>
      </w:r>
      <w:r>
        <w:rPr>
          <w:b/>
          <w:sz w:val="24"/>
          <w:szCs w:val="24"/>
        </w:rPr>
        <w:t>DAN</w:t>
      </w:r>
      <w:r>
        <w:rPr>
          <w:b/>
          <w:spacing w:val="-1"/>
          <w:sz w:val="24"/>
          <w:szCs w:val="24"/>
        </w:rPr>
        <w:t xml:space="preserve"> </w:t>
      </w:r>
      <w:r>
        <w:rPr>
          <w:b/>
          <w:sz w:val="24"/>
          <w:szCs w:val="24"/>
        </w:rPr>
        <w:t>SIKAP</w:t>
      </w:r>
      <w:r>
        <w:rPr>
          <w:b/>
          <w:spacing w:val="-2"/>
          <w:sz w:val="24"/>
          <w:szCs w:val="24"/>
        </w:rPr>
        <w:t xml:space="preserve"> </w:t>
      </w:r>
      <w:r>
        <w:rPr>
          <w:b/>
          <w:sz w:val="24"/>
          <w:szCs w:val="24"/>
        </w:rPr>
        <w:t xml:space="preserve">SOSIAL </w:t>
      </w:r>
      <w:r>
        <w:rPr>
          <w:b/>
          <w:spacing w:val="-2"/>
          <w:sz w:val="24"/>
          <w:szCs w:val="24"/>
        </w:rPr>
        <w:t>SISWA</w:t>
      </w:r>
    </w:p>
    <w:p>
      <w:pPr>
        <w:pStyle w:val="3"/>
        <w:ind w:left="462"/>
        <w:rPr>
          <w:spacing w:val="-10"/>
        </w:rPr>
      </w:pPr>
      <w:bookmarkStart w:id="19" w:name="_Toc219315120"/>
      <w:bookmarkStart w:id="20" w:name="_Toc219314200"/>
      <w:bookmarkStart w:id="21" w:name="_Toc219314589"/>
      <w:bookmarkStart w:id="22" w:name="_Toc219314426"/>
      <w:r>
        <w:t>(Studi</w:t>
      </w:r>
      <w:r>
        <w:rPr>
          <w:spacing w:val="-2"/>
        </w:rPr>
        <w:t xml:space="preserve"> </w:t>
      </w:r>
      <w:r>
        <w:t>Eksperimen</w:t>
      </w:r>
      <w:r>
        <w:rPr>
          <w:spacing w:val="-1"/>
        </w:rPr>
        <w:t xml:space="preserve"> </w:t>
      </w:r>
      <w:r>
        <w:t>terhadap</w:t>
      </w:r>
      <w:r>
        <w:rPr>
          <w:spacing w:val="-1"/>
        </w:rPr>
        <w:t xml:space="preserve"> </w:t>
      </w:r>
      <w:r>
        <w:t>Siswa</w:t>
      </w:r>
      <w:r>
        <w:rPr>
          <w:spacing w:val="-1"/>
        </w:rPr>
        <w:t xml:space="preserve"> </w:t>
      </w:r>
      <w:r>
        <w:t>Kelas</w:t>
      </w:r>
      <w:r>
        <w:rPr>
          <w:spacing w:val="-1"/>
        </w:rPr>
        <w:t xml:space="preserve"> </w:t>
      </w:r>
      <w:r>
        <w:t>IV</w:t>
      </w:r>
      <w:r>
        <w:rPr>
          <w:spacing w:val="-4"/>
        </w:rPr>
        <w:t xml:space="preserve"> </w:t>
      </w:r>
      <w:r>
        <w:t>SDN</w:t>
      </w:r>
      <w:r>
        <w:rPr>
          <w:spacing w:val="-2"/>
        </w:rPr>
        <w:t xml:space="preserve"> </w:t>
      </w:r>
      <w:r>
        <w:t>1</w:t>
      </w:r>
      <w:r>
        <w:rPr>
          <w:spacing w:val="-1"/>
        </w:rPr>
        <w:t xml:space="preserve"> </w:t>
      </w:r>
      <w:r>
        <w:t>SUKASENANG</w:t>
      </w:r>
      <w:r>
        <w:rPr>
          <w:spacing w:val="-1"/>
        </w:rPr>
        <w:t xml:space="preserve"> </w:t>
      </w:r>
      <w:r>
        <w:rPr>
          <w:spacing w:val="-10"/>
        </w:rPr>
        <w:t>)</w:t>
      </w:r>
      <w:bookmarkEnd w:id="19"/>
      <w:bookmarkEnd w:id="20"/>
      <w:bookmarkEnd w:id="21"/>
      <w:bookmarkEnd w:id="22"/>
    </w:p>
    <w:p>
      <w:pPr>
        <w:rPr>
          <w:sz w:val="24"/>
          <w:szCs w:val="24"/>
        </w:rPr>
      </w:pPr>
    </w:p>
    <w:p>
      <w:pPr>
        <w:pStyle w:val="7"/>
        <w:spacing w:before="140"/>
        <w:jc w:val="center"/>
      </w:pPr>
      <w:r>
        <w:rPr>
          <w:spacing w:val="-4"/>
        </w:rPr>
        <w:t>oleh</w:t>
      </w:r>
    </w:p>
    <w:p>
      <w:pPr>
        <w:pStyle w:val="7"/>
        <w:ind w:left="142" w:right="2" w:hanging="7"/>
        <w:jc w:val="center"/>
      </w:pPr>
      <w:r>
        <w:t xml:space="preserve">Ira Herdiyanti </w:t>
      </w:r>
    </w:p>
    <w:p>
      <w:pPr>
        <w:pStyle w:val="7"/>
        <w:ind w:left="142" w:right="2" w:hanging="7"/>
        <w:jc w:val="center"/>
      </w:pPr>
      <w:r>
        <w:t>NIM</w:t>
      </w:r>
      <w:r>
        <w:rPr>
          <w:spacing w:val="-3"/>
        </w:rPr>
        <w:t xml:space="preserve"> </w:t>
      </w:r>
      <w:r>
        <w:rPr>
          <w:spacing w:val="-2"/>
        </w:rPr>
        <w:t>20842051</w:t>
      </w:r>
    </w:p>
    <w:p>
      <w:pPr>
        <w:rPr>
          <w:sz w:val="24"/>
          <w:szCs w:val="24"/>
        </w:rPr>
      </w:pPr>
    </w:p>
    <w:p>
      <w:pPr>
        <w:rPr>
          <w:sz w:val="24"/>
          <w:szCs w:val="24"/>
        </w:rPr>
      </w:pPr>
    </w:p>
    <w:p>
      <w:pPr>
        <w:spacing w:after="30" w:line="360" w:lineRule="auto"/>
        <w:jc w:val="center"/>
        <w:rPr>
          <w:sz w:val="24"/>
          <w:szCs w:val="24"/>
        </w:rPr>
      </w:pPr>
      <w:r>
        <w:rPr>
          <w:sz w:val="24"/>
          <w:szCs w:val="24"/>
        </w:rPr>
        <w:t>Skripsi ini telah diajukan pada Tanggal ......... 2024</w:t>
      </w:r>
    </w:p>
    <w:tbl>
      <w:tblPr>
        <w:tblStyle w:val="22"/>
        <w:tblW w:w="8506" w:type="dxa"/>
        <w:tblInd w:w="-176" w:type="dxa"/>
        <w:tblLayout w:type="fixed"/>
        <w:tblCellMar>
          <w:top w:w="0" w:type="dxa"/>
          <w:left w:w="108" w:type="dxa"/>
          <w:bottom w:w="0" w:type="dxa"/>
          <w:right w:w="108" w:type="dxa"/>
        </w:tblCellMar>
      </w:tblPr>
      <w:tblGrid>
        <w:gridCol w:w="2893"/>
        <w:gridCol w:w="2718"/>
        <w:gridCol w:w="2895"/>
      </w:tblGrid>
      <w:tr>
        <w:tblPrEx>
          <w:tblLayout w:type="fixed"/>
        </w:tblPrEx>
        <w:tc>
          <w:tcPr>
            <w:tcW w:w="2893" w:type="dxa"/>
          </w:tcPr>
          <w:p>
            <w:pPr>
              <w:spacing w:after="30" w:line="360" w:lineRule="auto"/>
              <w:jc w:val="center"/>
              <w:rPr>
                <w:sz w:val="24"/>
                <w:szCs w:val="24"/>
              </w:rPr>
            </w:pPr>
            <w:r>
              <w:rPr>
                <w:sz w:val="24"/>
                <w:szCs w:val="24"/>
              </w:rPr>
              <w:t>Penguji I</w:t>
            </w:r>
          </w:p>
        </w:tc>
        <w:tc>
          <w:tcPr>
            <w:tcW w:w="2718" w:type="dxa"/>
          </w:tcPr>
          <w:p>
            <w:pPr>
              <w:spacing w:after="30" w:line="360" w:lineRule="auto"/>
              <w:jc w:val="center"/>
              <w:rPr>
                <w:sz w:val="24"/>
                <w:szCs w:val="24"/>
              </w:rPr>
            </w:pPr>
            <w:r>
              <w:rPr>
                <w:sz w:val="24"/>
                <w:szCs w:val="24"/>
              </w:rPr>
              <w:t>Penguji II</w:t>
            </w:r>
          </w:p>
        </w:tc>
        <w:tc>
          <w:tcPr>
            <w:tcW w:w="2895" w:type="dxa"/>
          </w:tcPr>
          <w:p>
            <w:pPr>
              <w:spacing w:after="30" w:line="360" w:lineRule="auto"/>
              <w:jc w:val="center"/>
              <w:rPr>
                <w:sz w:val="24"/>
                <w:szCs w:val="24"/>
              </w:rPr>
            </w:pPr>
            <w:r>
              <w:rPr>
                <w:sz w:val="24"/>
                <w:szCs w:val="24"/>
              </w:rPr>
              <w:t>Penguji III</w:t>
            </w:r>
          </w:p>
        </w:tc>
      </w:tr>
      <w:tr>
        <w:tblPrEx>
          <w:tblLayout w:type="fixed"/>
        </w:tblPrEx>
        <w:tc>
          <w:tcPr>
            <w:tcW w:w="2893" w:type="dxa"/>
          </w:tcPr>
          <w:p>
            <w:pPr>
              <w:spacing w:after="30" w:line="360" w:lineRule="auto"/>
              <w:jc w:val="center"/>
              <w:rPr>
                <w:sz w:val="24"/>
                <w:szCs w:val="24"/>
              </w:rPr>
            </w:pPr>
          </w:p>
        </w:tc>
        <w:tc>
          <w:tcPr>
            <w:tcW w:w="2718" w:type="dxa"/>
          </w:tcPr>
          <w:p>
            <w:pPr>
              <w:spacing w:after="30" w:line="360" w:lineRule="auto"/>
              <w:jc w:val="center"/>
              <w:rPr>
                <w:sz w:val="24"/>
                <w:szCs w:val="24"/>
              </w:rPr>
            </w:pPr>
          </w:p>
        </w:tc>
        <w:tc>
          <w:tcPr>
            <w:tcW w:w="2895" w:type="dxa"/>
          </w:tcPr>
          <w:p>
            <w:pPr>
              <w:spacing w:after="30" w:line="360" w:lineRule="auto"/>
              <w:jc w:val="center"/>
              <w:rPr>
                <w:sz w:val="24"/>
                <w:szCs w:val="24"/>
              </w:rPr>
            </w:pPr>
          </w:p>
        </w:tc>
      </w:tr>
      <w:tr>
        <w:tblPrEx>
          <w:tblLayout w:type="fixed"/>
        </w:tblPrEx>
        <w:tc>
          <w:tcPr>
            <w:tcW w:w="2893" w:type="dxa"/>
          </w:tcPr>
          <w:p>
            <w:pPr>
              <w:spacing w:after="30" w:line="360" w:lineRule="auto"/>
              <w:jc w:val="center"/>
              <w:rPr>
                <w:sz w:val="24"/>
                <w:szCs w:val="24"/>
              </w:rPr>
            </w:pPr>
          </w:p>
        </w:tc>
        <w:tc>
          <w:tcPr>
            <w:tcW w:w="2718" w:type="dxa"/>
          </w:tcPr>
          <w:p>
            <w:pPr>
              <w:spacing w:after="30" w:line="360" w:lineRule="auto"/>
              <w:jc w:val="center"/>
              <w:rPr>
                <w:sz w:val="24"/>
                <w:szCs w:val="24"/>
              </w:rPr>
            </w:pPr>
          </w:p>
        </w:tc>
        <w:tc>
          <w:tcPr>
            <w:tcW w:w="2895" w:type="dxa"/>
          </w:tcPr>
          <w:p>
            <w:pPr>
              <w:spacing w:after="30" w:line="360" w:lineRule="auto"/>
              <w:jc w:val="center"/>
              <w:rPr>
                <w:sz w:val="24"/>
                <w:szCs w:val="24"/>
              </w:rPr>
            </w:pPr>
          </w:p>
        </w:tc>
      </w:tr>
      <w:tr>
        <w:tblPrEx>
          <w:tblLayout w:type="fixed"/>
        </w:tblPrEx>
        <w:tc>
          <w:tcPr>
            <w:tcW w:w="2893" w:type="dxa"/>
          </w:tcPr>
          <w:p>
            <w:pPr>
              <w:spacing w:after="30" w:line="360" w:lineRule="auto"/>
              <w:jc w:val="center"/>
              <w:rPr>
                <w:sz w:val="24"/>
                <w:szCs w:val="24"/>
              </w:rPr>
            </w:pPr>
          </w:p>
        </w:tc>
        <w:tc>
          <w:tcPr>
            <w:tcW w:w="2718" w:type="dxa"/>
          </w:tcPr>
          <w:p>
            <w:pPr>
              <w:spacing w:after="30" w:line="360" w:lineRule="auto"/>
              <w:jc w:val="center"/>
              <w:rPr>
                <w:sz w:val="24"/>
                <w:szCs w:val="24"/>
              </w:rPr>
            </w:pPr>
          </w:p>
        </w:tc>
        <w:tc>
          <w:tcPr>
            <w:tcW w:w="2895" w:type="dxa"/>
          </w:tcPr>
          <w:p>
            <w:pPr>
              <w:spacing w:after="30" w:line="360" w:lineRule="auto"/>
              <w:jc w:val="center"/>
              <w:rPr>
                <w:sz w:val="24"/>
                <w:szCs w:val="24"/>
              </w:rPr>
            </w:pPr>
          </w:p>
        </w:tc>
      </w:tr>
      <w:tr>
        <w:tblPrEx>
          <w:tblLayout w:type="fixed"/>
        </w:tblPrEx>
        <w:tc>
          <w:tcPr>
            <w:tcW w:w="2893" w:type="dxa"/>
          </w:tcPr>
          <w:p>
            <w:pPr>
              <w:jc w:val="center"/>
              <w:rPr>
                <w:sz w:val="24"/>
                <w:szCs w:val="24"/>
              </w:rPr>
            </w:pPr>
            <w:r>
              <w:rPr>
                <w:sz w:val="24"/>
                <w:szCs w:val="24"/>
              </w:rPr>
              <w:t>.................</w:t>
            </w:r>
          </w:p>
          <w:p>
            <w:pPr>
              <w:jc w:val="center"/>
              <w:rPr>
                <w:sz w:val="24"/>
                <w:szCs w:val="24"/>
              </w:rPr>
            </w:pPr>
            <w:r>
              <w:rPr>
                <w:sz w:val="24"/>
                <w:szCs w:val="24"/>
              </w:rPr>
              <w:t xml:space="preserve">NIDN. </w:t>
            </w:r>
          </w:p>
        </w:tc>
        <w:tc>
          <w:tcPr>
            <w:tcW w:w="2718" w:type="dxa"/>
          </w:tcPr>
          <w:p>
            <w:pPr>
              <w:jc w:val="center"/>
              <w:rPr>
                <w:sz w:val="24"/>
                <w:szCs w:val="24"/>
              </w:rPr>
            </w:pPr>
            <w:r>
              <w:rPr>
                <w:sz w:val="24"/>
                <w:szCs w:val="24"/>
              </w:rPr>
              <w:t>.................</w:t>
            </w:r>
          </w:p>
          <w:p>
            <w:pPr>
              <w:jc w:val="center"/>
              <w:rPr>
                <w:sz w:val="24"/>
                <w:szCs w:val="24"/>
              </w:rPr>
            </w:pPr>
            <w:r>
              <w:rPr>
                <w:sz w:val="24"/>
                <w:szCs w:val="24"/>
              </w:rPr>
              <w:t xml:space="preserve">NIDN. </w:t>
            </w:r>
          </w:p>
        </w:tc>
        <w:tc>
          <w:tcPr>
            <w:tcW w:w="2895" w:type="dxa"/>
          </w:tcPr>
          <w:p>
            <w:pPr>
              <w:jc w:val="center"/>
              <w:rPr>
                <w:sz w:val="24"/>
                <w:szCs w:val="24"/>
              </w:rPr>
            </w:pPr>
            <w:r>
              <w:rPr>
                <w:sz w:val="24"/>
                <w:szCs w:val="24"/>
              </w:rPr>
              <w:t>.....................</w:t>
            </w:r>
          </w:p>
          <w:p>
            <w:pPr>
              <w:jc w:val="center"/>
              <w:rPr>
                <w:sz w:val="24"/>
                <w:szCs w:val="24"/>
              </w:rPr>
            </w:pPr>
            <w:r>
              <w:rPr>
                <w:sz w:val="24"/>
                <w:szCs w:val="24"/>
              </w:rPr>
              <w:t>NIDN.</w:t>
            </w:r>
          </w:p>
        </w:tc>
      </w:tr>
    </w:tbl>
    <w:p>
      <w:pPr>
        <w:spacing w:after="30" w:line="360" w:lineRule="auto"/>
        <w:jc w:val="center"/>
        <w:rPr>
          <w:sz w:val="24"/>
          <w:szCs w:val="24"/>
        </w:rPr>
      </w:pPr>
    </w:p>
    <w:p>
      <w:pPr>
        <w:jc w:val="center"/>
        <w:rPr>
          <w:sz w:val="24"/>
          <w:szCs w:val="24"/>
        </w:rPr>
      </w:pPr>
    </w:p>
    <w:p>
      <w:pPr>
        <w:jc w:val="center"/>
        <w:rPr>
          <w:sz w:val="24"/>
          <w:szCs w:val="24"/>
        </w:rPr>
      </w:pPr>
      <w:r>
        <w:rPr>
          <w:sz w:val="24"/>
          <w:szCs w:val="24"/>
        </w:rPr>
        <w:t>diketahui oleh:</w:t>
      </w:r>
    </w:p>
    <w:p>
      <w:pPr>
        <w:jc w:val="center"/>
        <w:rPr>
          <w:sz w:val="24"/>
          <w:szCs w:val="24"/>
        </w:rPr>
      </w:pPr>
    </w:p>
    <w:tbl>
      <w:tblPr>
        <w:tblStyle w:val="22"/>
        <w:tblW w:w="0" w:type="auto"/>
        <w:jc w:val="center"/>
        <w:tblInd w:w="0" w:type="dxa"/>
        <w:tblLayout w:type="fixed"/>
        <w:tblCellMar>
          <w:top w:w="0" w:type="dxa"/>
          <w:left w:w="108" w:type="dxa"/>
          <w:bottom w:w="0" w:type="dxa"/>
          <w:right w:w="108" w:type="dxa"/>
        </w:tblCellMar>
      </w:tblPr>
      <w:tblGrid>
        <w:gridCol w:w="5496"/>
      </w:tblGrid>
      <w:tr>
        <w:tblPrEx>
          <w:tblLayout w:type="fixed"/>
        </w:tblPrEx>
        <w:trPr>
          <w:jc w:val="center"/>
        </w:trPr>
        <w:tc>
          <w:tcPr>
            <w:tcW w:w="5496" w:type="dxa"/>
          </w:tcPr>
          <w:p>
            <w:pPr>
              <w:spacing w:after="30"/>
              <w:jc w:val="center"/>
              <w:rPr>
                <w:sz w:val="24"/>
                <w:szCs w:val="24"/>
              </w:rPr>
            </w:pPr>
            <w:r>
              <w:rPr>
                <w:sz w:val="24"/>
                <w:szCs w:val="24"/>
              </w:rPr>
              <w:t>Dekan</w:t>
            </w:r>
          </w:p>
          <w:p>
            <w:pPr>
              <w:spacing w:after="30"/>
              <w:jc w:val="center"/>
              <w:rPr>
                <w:sz w:val="24"/>
                <w:szCs w:val="24"/>
              </w:rPr>
            </w:pPr>
            <w:r>
              <w:rPr>
                <w:sz w:val="24"/>
                <w:szCs w:val="24"/>
              </w:rPr>
              <w:t>Fakultas Pendidikan Ilmu Sosial, Bahasa dan Sastra</w:t>
            </w:r>
          </w:p>
        </w:tc>
      </w:tr>
      <w:tr>
        <w:tblPrEx>
          <w:tblLayout w:type="fixed"/>
        </w:tblPrEx>
        <w:trPr>
          <w:jc w:val="center"/>
        </w:trPr>
        <w:tc>
          <w:tcPr>
            <w:tcW w:w="5496" w:type="dxa"/>
          </w:tcPr>
          <w:p>
            <w:pPr>
              <w:spacing w:after="30" w:line="360" w:lineRule="auto"/>
              <w:rPr>
                <w:sz w:val="24"/>
                <w:szCs w:val="24"/>
              </w:rPr>
            </w:pPr>
          </w:p>
        </w:tc>
      </w:tr>
      <w:tr>
        <w:tblPrEx>
          <w:tblLayout w:type="fixed"/>
        </w:tblPrEx>
        <w:trPr>
          <w:jc w:val="center"/>
        </w:trPr>
        <w:tc>
          <w:tcPr>
            <w:tcW w:w="5496" w:type="dxa"/>
          </w:tcPr>
          <w:p>
            <w:pPr>
              <w:spacing w:after="30" w:line="360" w:lineRule="auto"/>
              <w:rPr>
                <w:sz w:val="24"/>
                <w:szCs w:val="24"/>
              </w:rPr>
            </w:pPr>
          </w:p>
        </w:tc>
      </w:tr>
      <w:tr>
        <w:tblPrEx>
          <w:tblLayout w:type="fixed"/>
        </w:tblPrEx>
        <w:trPr>
          <w:jc w:val="center"/>
        </w:trPr>
        <w:tc>
          <w:tcPr>
            <w:tcW w:w="5496" w:type="dxa"/>
          </w:tcPr>
          <w:p>
            <w:pPr>
              <w:spacing w:after="30" w:line="360" w:lineRule="auto"/>
              <w:rPr>
                <w:sz w:val="24"/>
                <w:szCs w:val="24"/>
              </w:rPr>
            </w:pPr>
          </w:p>
        </w:tc>
      </w:tr>
      <w:tr>
        <w:tblPrEx>
          <w:tblLayout w:type="fixed"/>
        </w:tblPrEx>
        <w:trPr>
          <w:jc w:val="center"/>
        </w:trPr>
        <w:tc>
          <w:tcPr>
            <w:tcW w:w="5496" w:type="dxa"/>
          </w:tcPr>
          <w:p>
            <w:pPr>
              <w:spacing w:after="30"/>
              <w:jc w:val="center"/>
              <w:rPr>
                <w:sz w:val="24"/>
                <w:szCs w:val="24"/>
              </w:rPr>
            </w:pPr>
            <w:r>
              <w:rPr>
                <w:sz w:val="24"/>
                <w:szCs w:val="24"/>
              </w:rPr>
              <w:t>Dr. Lina Siti Nurwahudah, M.Pd.</w:t>
            </w:r>
          </w:p>
          <w:p>
            <w:pPr>
              <w:spacing w:after="30"/>
              <w:jc w:val="center"/>
              <w:rPr>
                <w:sz w:val="24"/>
                <w:szCs w:val="24"/>
              </w:rPr>
            </w:pPr>
            <w:r>
              <w:rPr>
                <w:sz w:val="24"/>
                <w:szCs w:val="24"/>
              </w:rPr>
              <w:t>NIDN. 0027056801</w:t>
            </w:r>
          </w:p>
        </w:tc>
      </w:tr>
    </w:tbl>
    <w:p>
      <w:pPr>
        <w:rPr>
          <w:sz w:val="24"/>
          <w:szCs w:val="24"/>
        </w:rPr>
        <w:sectPr>
          <w:footerReference r:id="rId4" w:type="default"/>
          <w:pgSz w:w="11910" w:h="16840"/>
          <w:pgMar w:top="1701" w:right="1701" w:bottom="1701" w:left="1985" w:header="720" w:footer="720" w:gutter="0"/>
          <w:pgNumType w:fmt="lowerRoman" w:start="1"/>
          <w:cols w:space="720" w:num="1"/>
        </w:sectPr>
      </w:pPr>
    </w:p>
    <w:p>
      <w:pPr>
        <w:pStyle w:val="2"/>
        <w:ind w:left="0"/>
        <w:rPr>
          <w:spacing w:val="-2"/>
        </w:rPr>
        <w:sectPr>
          <w:type w:val="continuous"/>
          <w:pgSz w:w="11910" w:h="16840"/>
          <w:pgMar w:top="1701" w:right="1701" w:bottom="1701" w:left="1985" w:header="720" w:footer="720" w:gutter="0"/>
          <w:cols w:space="720" w:num="1"/>
        </w:sectPr>
      </w:pPr>
    </w:p>
    <w:p>
      <w:pPr>
        <w:pStyle w:val="2"/>
        <w:ind w:left="0"/>
      </w:pPr>
      <w:bookmarkStart w:id="23" w:name="_Toc219314590"/>
      <w:bookmarkStart w:id="24" w:name="_Toc219314427"/>
      <w:bookmarkStart w:id="25" w:name="_Toc219315121"/>
      <w:r>
        <w:rPr>
          <w:spacing w:val="-2"/>
        </w:rPr>
        <w:t>MOTTO</w:t>
      </w:r>
      <w:bookmarkEnd w:id="23"/>
      <w:bookmarkEnd w:id="24"/>
      <w:bookmarkEnd w:id="25"/>
    </w:p>
    <w:p>
      <w:pPr>
        <w:pStyle w:val="7"/>
        <w:spacing w:before="24"/>
        <w:rPr>
          <w:b/>
        </w:rPr>
      </w:pPr>
    </w:p>
    <w:p>
      <w:pPr>
        <w:pStyle w:val="7"/>
        <w:spacing w:before="24"/>
        <w:rPr>
          <w:b/>
        </w:rPr>
      </w:pPr>
    </w:p>
    <w:p>
      <w:pPr>
        <w:pStyle w:val="7"/>
        <w:spacing w:before="24"/>
        <w:rPr>
          <w:b/>
        </w:rPr>
      </w:pPr>
    </w:p>
    <w:p>
      <w:pPr>
        <w:pStyle w:val="7"/>
        <w:spacing w:before="24"/>
        <w:rPr>
          <w:b/>
        </w:rPr>
      </w:pPr>
    </w:p>
    <w:p>
      <w:pPr>
        <w:pStyle w:val="7"/>
        <w:spacing w:before="24"/>
        <w:rPr>
          <w:b/>
        </w:rPr>
      </w:pPr>
    </w:p>
    <w:p>
      <w:pPr>
        <w:pStyle w:val="7"/>
        <w:spacing w:line="360" w:lineRule="auto"/>
        <w:ind w:left="2674" w:right="2203"/>
        <w:jc w:val="center"/>
        <w:rPr>
          <w:spacing w:val="-2"/>
        </w:rPr>
      </w:pPr>
      <w:r>
        <w:t>“Jadilah</w:t>
      </w:r>
      <w:r>
        <w:rPr>
          <w:spacing w:val="-12"/>
        </w:rPr>
        <w:t xml:space="preserve"> </w:t>
      </w:r>
      <w:r>
        <w:t>diri</w:t>
      </w:r>
      <w:r>
        <w:rPr>
          <w:spacing w:val="-12"/>
        </w:rPr>
        <w:t xml:space="preserve"> </w:t>
      </w:r>
      <w:r>
        <w:t>sendiri,dan</w:t>
      </w:r>
      <w:r>
        <w:rPr>
          <w:spacing w:val="-11"/>
        </w:rPr>
        <w:t xml:space="preserve"> </w:t>
      </w:r>
      <w:r>
        <w:t xml:space="preserve">yakin” </w:t>
      </w:r>
      <w:r>
        <w:rPr>
          <w:spacing w:val="-2"/>
        </w:rPr>
        <w:t>(Penulis)</w:t>
      </w:r>
    </w:p>
    <w:p>
      <w:pPr>
        <w:pStyle w:val="7"/>
        <w:spacing w:line="360" w:lineRule="auto"/>
        <w:ind w:left="2674" w:right="2203"/>
        <w:jc w:val="center"/>
      </w:pPr>
    </w:p>
    <w:p>
      <w:pPr>
        <w:pStyle w:val="7"/>
        <w:spacing w:before="62" w:line="360" w:lineRule="auto"/>
        <w:ind w:right="150"/>
        <w:jc w:val="center"/>
      </w:pPr>
      <w:r>
        <w:t>“jangan</w:t>
      </w:r>
      <w:r>
        <w:rPr>
          <w:spacing w:val="-4"/>
        </w:rPr>
        <w:t xml:space="preserve"> </w:t>
      </w:r>
      <w:r>
        <w:t>takut</w:t>
      </w:r>
      <w:r>
        <w:rPr>
          <w:spacing w:val="-4"/>
        </w:rPr>
        <w:t xml:space="preserve"> </w:t>
      </w:r>
      <w:r>
        <w:t>gagal,karena</w:t>
      </w:r>
      <w:r>
        <w:rPr>
          <w:spacing w:val="-5"/>
        </w:rPr>
        <w:t xml:space="preserve"> </w:t>
      </w:r>
      <w:r>
        <w:t>yang</w:t>
      </w:r>
      <w:r>
        <w:rPr>
          <w:spacing w:val="-4"/>
        </w:rPr>
        <w:t xml:space="preserve"> </w:t>
      </w:r>
      <w:r>
        <w:t>tak</w:t>
      </w:r>
      <w:r>
        <w:rPr>
          <w:spacing w:val="-4"/>
        </w:rPr>
        <w:t xml:space="preserve"> </w:t>
      </w:r>
      <w:r>
        <w:t>pernah</w:t>
      </w:r>
      <w:r>
        <w:rPr>
          <w:spacing w:val="-4"/>
        </w:rPr>
        <w:t xml:space="preserve"> </w:t>
      </w:r>
      <w:r>
        <w:t>gagal</w:t>
      </w:r>
      <w:r>
        <w:rPr>
          <w:spacing w:val="-2"/>
        </w:rPr>
        <w:t xml:space="preserve"> </w:t>
      </w:r>
      <w:r>
        <w:t>hanyalah</w:t>
      </w:r>
      <w:r>
        <w:rPr>
          <w:spacing w:val="-4"/>
        </w:rPr>
        <w:t xml:space="preserve"> </w:t>
      </w:r>
      <w:r>
        <w:t>mereka</w:t>
      </w:r>
      <w:r>
        <w:rPr>
          <w:spacing w:val="-5"/>
        </w:rPr>
        <w:t xml:space="preserve"> </w:t>
      </w:r>
      <w:r>
        <w:t>yang</w:t>
      </w:r>
      <w:r>
        <w:rPr>
          <w:spacing w:val="-4"/>
        </w:rPr>
        <w:t xml:space="preserve"> </w:t>
      </w:r>
      <w:r>
        <w:t>tak pernah melangkah”</w:t>
      </w:r>
    </w:p>
    <w:p>
      <w:pPr>
        <w:pStyle w:val="7"/>
        <w:spacing w:before="1"/>
        <w:ind w:left="468"/>
        <w:jc w:val="center"/>
        <w:rPr>
          <w:spacing w:val="-2"/>
        </w:rPr>
      </w:pPr>
      <w:r>
        <w:t>(Buya</w:t>
      </w:r>
      <w:r>
        <w:rPr>
          <w:spacing w:val="-1"/>
        </w:rPr>
        <w:t xml:space="preserve"> </w:t>
      </w:r>
      <w:r>
        <w:rPr>
          <w:spacing w:val="-2"/>
        </w:rPr>
        <w:t>Hamka)</w:t>
      </w:r>
    </w:p>
    <w:p>
      <w:pPr>
        <w:pStyle w:val="7"/>
        <w:spacing w:before="1"/>
        <w:ind w:left="468"/>
        <w:jc w:val="center"/>
      </w:pPr>
    </w:p>
    <w:p>
      <w:pPr>
        <w:pStyle w:val="7"/>
        <w:spacing w:before="1"/>
        <w:ind w:left="468"/>
        <w:jc w:val="center"/>
      </w:pPr>
    </w:p>
    <w:p>
      <w:pPr>
        <w:widowControl/>
        <w:jc w:val="center"/>
        <w:rPr>
          <w:rFonts w:eastAsia="Helvetica-FF"/>
          <w:color w:val="000000"/>
          <w:sz w:val="24"/>
          <w:szCs w:val="24"/>
          <w:lang w:val="en-US" w:eastAsia="zh-CN"/>
        </w:rPr>
      </w:pPr>
      <w:r>
        <w:rPr>
          <w:rFonts w:eastAsia="Helvetica-FF"/>
          <w:color w:val="000000"/>
          <w:sz w:val="24"/>
          <w:szCs w:val="24"/>
          <w:shd w:val="clear" w:color="auto" w:fill="FFFFFF"/>
          <w:lang w:val="zh-CN" w:eastAsia="zh-CN"/>
        </w:rPr>
        <w:t>“</w:t>
      </w:r>
      <w:r>
        <w:rPr>
          <w:rFonts w:eastAsia="Helvetica-FF"/>
          <w:color w:val="000000"/>
          <w:sz w:val="24"/>
          <w:szCs w:val="24"/>
          <w:shd w:val="clear" w:color="auto" w:fill="FFFFFF"/>
          <w:lang w:eastAsia="zh-CN"/>
        </w:rPr>
        <w:t>Hasbunallah wanikmal wakil</w:t>
      </w:r>
      <w:r>
        <w:rPr>
          <w:rFonts w:eastAsia="Helvetica-FF"/>
          <w:color w:val="000000"/>
          <w:sz w:val="24"/>
          <w:szCs w:val="24"/>
          <w:shd w:val="clear" w:color="auto" w:fill="FFFFFF"/>
          <w:lang w:val="zh-CN" w:eastAsia="zh-CN"/>
        </w:rPr>
        <w:t>”</w:t>
      </w:r>
    </w:p>
    <w:p>
      <w:pPr>
        <w:widowControl/>
        <w:jc w:val="center"/>
        <w:rPr>
          <w:sz w:val="24"/>
          <w:szCs w:val="24"/>
        </w:rPr>
      </w:pPr>
      <w:r>
        <w:rPr>
          <w:rFonts w:eastAsia="Helvetica-FF"/>
          <w:color w:val="000000"/>
          <w:sz w:val="24"/>
          <w:szCs w:val="24"/>
          <w:lang w:val="en-US" w:eastAsia="zh-CN"/>
        </w:rPr>
        <w:t>(QS Ali Imran:173)</w:t>
      </w:r>
    </w:p>
    <w:p>
      <w:pPr>
        <w:pStyle w:val="7"/>
        <w:spacing w:before="119"/>
      </w:pPr>
    </w:p>
    <w:p>
      <w:pPr>
        <w:pStyle w:val="2"/>
        <w:spacing w:before="1"/>
        <w:sectPr>
          <w:footerReference r:id="rId5" w:type="default"/>
          <w:pgSz w:w="11910" w:h="16840"/>
          <w:pgMar w:top="1701" w:right="1701" w:bottom="1701" w:left="1985" w:header="720" w:footer="720" w:gutter="0"/>
          <w:pgNumType w:fmt="lowerRoman"/>
          <w:cols w:space="720" w:num="1"/>
        </w:sectPr>
      </w:pPr>
    </w:p>
    <w:p>
      <w:pPr>
        <w:pStyle w:val="2"/>
        <w:spacing w:before="1"/>
        <w:rPr>
          <w:spacing w:val="-2"/>
        </w:rPr>
      </w:pPr>
      <w:bookmarkStart w:id="26" w:name="_Toc219314591"/>
      <w:bookmarkStart w:id="27" w:name="_Toc219314428"/>
      <w:bookmarkStart w:id="28" w:name="_Toc219315122"/>
      <w:r>
        <w:t>PERNYATAAN</w:t>
      </w:r>
      <w:r>
        <w:rPr>
          <w:spacing w:val="-1"/>
        </w:rPr>
        <w:t xml:space="preserve"> </w:t>
      </w:r>
      <w:r>
        <w:t>KEASLIAN</w:t>
      </w:r>
      <w:r>
        <w:rPr>
          <w:spacing w:val="-2"/>
        </w:rPr>
        <w:t xml:space="preserve"> SKRIPSI</w:t>
      </w:r>
      <w:bookmarkEnd w:id="26"/>
      <w:bookmarkEnd w:id="27"/>
      <w:bookmarkEnd w:id="28"/>
    </w:p>
    <w:p>
      <w:pPr>
        <w:rPr>
          <w:sz w:val="24"/>
          <w:szCs w:val="24"/>
        </w:rPr>
      </w:pPr>
    </w:p>
    <w:p>
      <w:pPr>
        <w:spacing w:before="62" w:line="360" w:lineRule="auto"/>
        <w:ind w:right="115"/>
        <w:jc w:val="both"/>
        <w:rPr>
          <w:i/>
          <w:sz w:val="24"/>
          <w:szCs w:val="24"/>
        </w:rPr>
      </w:pPr>
    </w:p>
    <w:p>
      <w:pPr>
        <w:spacing w:before="62" w:line="360" w:lineRule="auto"/>
        <w:ind w:right="115"/>
        <w:jc w:val="both"/>
        <w:rPr>
          <w:i/>
          <w:sz w:val="24"/>
          <w:szCs w:val="24"/>
        </w:rPr>
      </w:pPr>
      <w:r>
        <w:rPr>
          <w:i/>
          <w:sz w:val="24"/>
          <w:szCs w:val="24"/>
        </w:rPr>
        <w:t>Dengan ini saya menyatakan bahwa skripsi dengan judul “pengaruh model contexctual teaching learning terhadap motivasi dan sikap sosial (Studi Eksperimen terhadap Siswa Kelas IV SDN 1 SUKASENANG)” ini beserta isinya adalah benar-benar karya saya sendiri. Saya tidak melakukan penjiplakan atau pengutipan dengan cara-cara yang tidak sesuai dengan etika ilmu yang berlaku dalam masyarakat keilmuan. Atas pernyataan ini, saya siap menanggung resiko/sanksi apabila dikemudian hari ditemukan adanya pelanggaran etika keilmuan atau ada klaim dari pihak lain terhadap keaslian karya saya ini.</w:t>
      </w:r>
    </w:p>
    <w:p>
      <w:pPr>
        <w:spacing w:before="62" w:line="360" w:lineRule="auto"/>
        <w:ind w:right="115"/>
        <w:jc w:val="both"/>
        <w:rPr>
          <w:i/>
          <w:sz w:val="24"/>
          <w:szCs w:val="24"/>
        </w:rPr>
      </w:pPr>
    </w:p>
    <w:p>
      <w:pPr>
        <w:spacing w:before="62" w:line="360" w:lineRule="auto"/>
        <w:ind w:right="115"/>
        <w:jc w:val="both"/>
        <w:rPr>
          <w:i/>
          <w:sz w:val="24"/>
          <w:szCs w:val="24"/>
        </w:rPr>
      </w:pPr>
    </w:p>
    <w:p>
      <w:pPr>
        <w:spacing w:before="62" w:line="360" w:lineRule="auto"/>
        <w:ind w:right="115"/>
        <w:jc w:val="both"/>
        <w:rPr>
          <w:i/>
          <w:sz w:val="24"/>
          <w:szCs w:val="24"/>
        </w:rPr>
      </w:pPr>
    </w:p>
    <w:p>
      <w:pPr>
        <w:spacing w:before="62" w:line="360" w:lineRule="auto"/>
        <w:ind w:right="115"/>
        <w:jc w:val="both"/>
        <w:rPr>
          <w:i/>
          <w:sz w:val="24"/>
          <w:szCs w:val="24"/>
        </w:rPr>
      </w:pPr>
    </w:p>
    <w:p>
      <w:pPr>
        <w:spacing w:before="62" w:line="360" w:lineRule="auto"/>
        <w:ind w:right="115"/>
        <w:jc w:val="both"/>
        <w:rPr>
          <w:i/>
          <w:sz w:val="24"/>
          <w:szCs w:val="24"/>
        </w:rPr>
      </w:pPr>
    </w:p>
    <w:p>
      <w:pPr>
        <w:spacing w:before="62" w:line="360" w:lineRule="auto"/>
        <w:ind w:right="115"/>
        <w:jc w:val="both"/>
        <w:rPr>
          <w:i/>
          <w:sz w:val="24"/>
          <w:szCs w:val="24"/>
        </w:rPr>
      </w:pPr>
    </w:p>
    <w:p>
      <w:pPr>
        <w:spacing w:before="62" w:line="360" w:lineRule="auto"/>
        <w:ind w:right="115"/>
        <w:jc w:val="both"/>
        <w:rPr>
          <w:i/>
          <w:sz w:val="24"/>
          <w:szCs w:val="24"/>
        </w:rPr>
      </w:pPr>
    </w:p>
    <w:p>
      <w:pPr>
        <w:spacing w:before="62" w:line="360" w:lineRule="auto"/>
        <w:ind w:right="115"/>
        <w:jc w:val="both"/>
        <w:rPr>
          <w:i/>
          <w:sz w:val="24"/>
          <w:szCs w:val="24"/>
        </w:rPr>
      </w:pPr>
    </w:p>
    <w:p>
      <w:pPr>
        <w:pStyle w:val="7"/>
        <w:spacing w:before="1"/>
        <w:ind w:left="4667"/>
        <w:jc w:val="both"/>
      </w:pPr>
    </w:p>
    <w:p>
      <w:pPr>
        <w:pStyle w:val="7"/>
        <w:spacing w:before="1"/>
        <w:ind w:left="4667"/>
        <w:jc w:val="both"/>
      </w:pPr>
    </w:p>
    <w:p>
      <w:pPr>
        <w:pStyle w:val="7"/>
        <w:spacing w:before="1"/>
        <w:ind w:left="5387"/>
        <w:jc w:val="center"/>
      </w:pPr>
      <w:r>
        <w:t xml:space="preserve">      Garut,</w:t>
      </w:r>
      <w:r>
        <w:rPr>
          <w:spacing w:val="-2"/>
        </w:rPr>
        <w:t xml:space="preserve"> </w:t>
      </w:r>
      <w:r>
        <w:t>7</w:t>
      </w:r>
      <w:r>
        <w:rPr>
          <w:spacing w:val="-1"/>
        </w:rPr>
        <w:t xml:space="preserve"> </w:t>
      </w:r>
      <w:r>
        <w:t xml:space="preserve">Juni </w:t>
      </w:r>
      <w:r>
        <w:rPr>
          <w:spacing w:val="-4"/>
        </w:rPr>
        <w:t>2024</w:t>
      </w:r>
    </w:p>
    <w:p>
      <w:pPr>
        <w:pStyle w:val="7"/>
        <w:spacing w:before="51"/>
        <w:ind w:left="4667"/>
        <w:jc w:val="right"/>
        <w:rPr>
          <w:spacing w:val="-2"/>
        </w:rPr>
      </w:pPr>
      <w:r>
        <w:t>Yang</w:t>
      </w:r>
      <w:r>
        <w:rPr>
          <w:spacing w:val="-2"/>
        </w:rPr>
        <w:t xml:space="preserve"> </w:t>
      </w:r>
      <w:r>
        <w:t>membuat</w:t>
      </w:r>
      <w:r>
        <w:rPr>
          <w:spacing w:val="-1"/>
        </w:rPr>
        <w:t xml:space="preserve"> </w:t>
      </w:r>
      <w:r>
        <w:rPr>
          <w:spacing w:val="-2"/>
        </w:rPr>
        <w:t>pernyataan</w:t>
      </w:r>
    </w:p>
    <w:p>
      <w:pPr>
        <w:pStyle w:val="7"/>
        <w:spacing w:before="51"/>
        <w:ind w:left="4667"/>
        <w:jc w:val="right"/>
        <w:rPr>
          <w:spacing w:val="-2"/>
        </w:rPr>
      </w:pPr>
    </w:p>
    <w:p>
      <w:pPr>
        <w:pStyle w:val="7"/>
        <w:spacing w:before="51"/>
        <w:ind w:left="4667"/>
        <w:jc w:val="right"/>
      </w:pPr>
    </w:p>
    <w:p>
      <w:pPr>
        <w:jc w:val="right"/>
        <w:rPr>
          <w:sz w:val="24"/>
          <w:szCs w:val="24"/>
        </w:rPr>
      </w:pPr>
    </w:p>
    <w:p>
      <w:pPr>
        <w:jc w:val="right"/>
        <w:rPr>
          <w:sz w:val="24"/>
          <w:szCs w:val="24"/>
        </w:rPr>
      </w:pPr>
    </w:p>
    <w:p>
      <w:pPr>
        <w:spacing w:before="1" w:line="283" w:lineRule="auto"/>
        <w:ind w:left="5760" w:right="3"/>
        <w:jc w:val="center"/>
        <w:rPr>
          <w:b/>
          <w:sz w:val="24"/>
          <w:szCs w:val="24"/>
        </w:rPr>
      </w:pPr>
      <w:r>
        <w:rPr>
          <w:b/>
          <w:sz w:val="24"/>
          <w:szCs w:val="24"/>
        </w:rPr>
        <w:t>Ira Herdiyanti</w:t>
      </w:r>
    </w:p>
    <w:p>
      <w:pPr>
        <w:spacing w:before="1" w:line="283" w:lineRule="auto"/>
        <w:ind w:left="5387" w:right="3" w:firstLine="373"/>
        <w:jc w:val="center"/>
        <w:rPr>
          <w:b/>
          <w:sz w:val="24"/>
          <w:szCs w:val="24"/>
        </w:rPr>
      </w:pPr>
      <w:r>
        <w:rPr>
          <w:b/>
          <w:sz w:val="24"/>
          <w:szCs w:val="24"/>
        </w:rPr>
        <w:t>NIM.</w:t>
      </w:r>
      <w:r>
        <w:rPr>
          <w:b/>
          <w:spacing w:val="-2"/>
          <w:sz w:val="24"/>
          <w:szCs w:val="24"/>
        </w:rPr>
        <w:t xml:space="preserve"> 20842051</w:t>
      </w:r>
    </w:p>
    <w:p>
      <w:pPr>
        <w:rPr>
          <w:sz w:val="24"/>
          <w:szCs w:val="24"/>
        </w:rPr>
        <w:sectPr>
          <w:pgSz w:w="11910" w:h="16840"/>
          <w:pgMar w:top="1701" w:right="1701" w:bottom="1701" w:left="1985" w:header="720" w:footer="720" w:gutter="0"/>
          <w:pgNumType w:fmt="lowerRoman"/>
          <w:cols w:space="720" w:num="1"/>
        </w:sectPr>
      </w:pPr>
    </w:p>
    <w:p>
      <w:pPr>
        <w:pStyle w:val="2"/>
        <w:spacing w:before="62" w:line="360" w:lineRule="auto"/>
        <w:ind w:left="624" w:right="156" w:hanging="2"/>
      </w:pPr>
      <w:bookmarkStart w:id="29" w:name="_Toc219315123"/>
      <w:bookmarkStart w:id="30" w:name="_Toc219314429"/>
      <w:bookmarkStart w:id="31" w:name="_Toc219314203"/>
      <w:bookmarkStart w:id="32" w:name="_Toc219314592"/>
      <w:r>
        <w:t>PENGARUH MODEL PEMBELAJARAN CONTEXCTUAL TEACHING LEARNING</w:t>
      </w:r>
      <w:r>
        <w:rPr>
          <w:spacing w:val="-5"/>
        </w:rPr>
        <w:t xml:space="preserve"> </w:t>
      </w:r>
      <w:r>
        <w:t>(CTL)</w:t>
      </w:r>
      <w:r>
        <w:rPr>
          <w:spacing w:val="-5"/>
        </w:rPr>
        <w:t xml:space="preserve"> </w:t>
      </w:r>
      <w:r>
        <w:t>TERHADAP</w:t>
      </w:r>
      <w:r>
        <w:rPr>
          <w:spacing w:val="-6"/>
        </w:rPr>
        <w:t xml:space="preserve"> </w:t>
      </w:r>
      <w:r>
        <w:t>MOTIVASI</w:t>
      </w:r>
      <w:r>
        <w:rPr>
          <w:spacing w:val="-3"/>
        </w:rPr>
        <w:t xml:space="preserve"> </w:t>
      </w:r>
      <w:r>
        <w:t>DAN</w:t>
      </w:r>
      <w:r>
        <w:rPr>
          <w:spacing w:val="-5"/>
        </w:rPr>
        <w:t xml:space="preserve"> </w:t>
      </w:r>
      <w:r>
        <w:t>SIKAP</w:t>
      </w:r>
      <w:r>
        <w:rPr>
          <w:spacing w:val="-6"/>
        </w:rPr>
        <w:t xml:space="preserve"> </w:t>
      </w:r>
      <w:r>
        <w:t>SOSIAL</w:t>
      </w:r>
      <w:r>
        <w:rPr>
          <w:spacing w:val="-5"/>
        </w:rPr>
        <w:t xml:space="preserve"> </w:t>
      </w:r>
      <w:r>
        <w:t>SISWA</w:t>
      </w:r>
      <w:bookmarkEnd w:id="29"/>
      <w:bookmarkEnd w:id="30"/>
      <w:bookmarkEnd w:id="31"/>
      <w:bookmarkEnd w:id="32"/>
    </w:p>
    <w:p>
      <w:pPr>
        <w:spacing w:before="1"/>
        <w:ind w:left="527"/>
        <w:jc w:val="center"/>
        <w:rPr>
          <w:b/>
          <w:sz w:val="24"/>
          <w:szCs w:val="24"/>
        </w:rPr>
      </w:pPr>
      <w:r>
        <w:rPr>
          <w:b/>
          <w:sz w:val="24"/>
          <w:szCs w:val="24"/>
        </w:rPr>
        <w:t>(Studi</w:t>
      </w:r>
      <w:r>
        <w:rPr>
          <w:b/>
          <w:spacing w:val="-4"/>
          <w:sz w:val="24"/>
          <w:szCs w:val="24"/>
        </w:rPr>
        <w:t xml:space="preserve"> </w:t>
      </w:r>
      <w:r>
        <w:rPr>
          <w:b/>
          <w:sz w:val="24"/>
          <w:szCs w:val="24"/>
        </w:rPr>
        <w:t>Eksperimen</w:t>
      </w:r>
      <w:r>
        <w:rPr>
          <w:b/>
          <w:spacing w:val="-1"/>
          <w:sz w:val="24"/>
          <w:szCs w:val="24"/>
        </w:rPr>
        <w:t xml:space="preserve"> </w:t>
      </w:r>
      <w:r>
        <w:rPr>
          <w:b/>
          <w:sz w:val="24"/>
          <w:szCs w:val="24"/>
        </w:rPr>
        <w:t>terhadap</w:t>
      </w:r>
      <w:r>
        <w:rPr>
          <w:b/>
          <w:spacing w:val="-3"/>
          <w:sz w:val="24"/>
          <w:szCs w:val="24"/>
        </w:rPr>
        <w:t xml:space="preserve"> </w:t>
      </w:r>
      <w:r>
        <w:rPr>
          <w:b/>
          <w:sz w:val="24"/>
          <w:szCs w:val="24"/>
        </w:rPr>
        <w:t>Siswa</w:t>
      </w:r>
      <w:r>
        <w:rPr>
          <w:b/>
          <w:spacing w:val="-1"/>
          <w:sz w:val="24"/>
          <w:szCs w:val="24"/>
        </w:rPr>
        <w:t xml:space="preserve"> </w:t>
      </w:r>
      <w:r>
        <w:rPr>
          <w:b/>
          <w:sz w:val="24"/>
          <w:szCs w:val="24"/>
        </w:rPr>
        <w:t>Kelas</w:t>
      </w:r>
      <w:r>
        <w:rPr>
          <w:b/>
          <w:spacing w:val="2"/>
          <w:sz w:val="24"/>
          <w:szCs w:val="24"/>
        </w:rPr>
        <w:t xml:space="preserve"> </w:t>
      </w:r>
      <w:r>
        <w:rPr>
          <w:b/>
          <w:sz w:val="24"/>
          <w:szCs w:val="24"/>
        </w:rPr>
        <w:t>IV</w:t>
      </w:r>
      <w:r>
        <w:rPr>
          <w:b/>
          <w:spacing w:val="-2"/>
          <w:sz w:val="24"/>
          <w:szCs w:val="24"/>
        </w:rPr>
        <w:t xml:space="preserve"> </w:t>
      </w:r>
      <w:r>
        <w:rPr>
          <w:b/>
          <w:sz w:val="24"/>
          <w:szCs w:val="24"/>
        </w:rPr>
        <w:t>SDN</w:t>
      </w:r>
      <w:r>
        <w:rPr>
          <w:b/>
          <w:spacing w:val="-1"/>
          <w:sz w:val="24"/>
          <w:szCs w:val="24"/>
        </w:rPr>
        <w:t xml:space="preserve"> </w:t>
      </w:r>
      <w:r>
        <w:rPr>
          <w:b/>
          <w:sz w:val="24"/>
          <w:szCs w:val="24"/>
        </w:rPr>
        <w:t>1</w:t>
      </w:r>
      <w:r>
        <w:rPr>
          <w:b/>
          <w:spacing w:val="-1"/>
          <w:sz w:val="24"/>
          <w:szCs w:val="24"/>
        </w:rPr>
        <w:t xml:space="preserve"> </w:t>
      </w:r>
      <w:r>
        <w:rPr>
          <w:b/>
          <w:spacing w:val="-2"/>
          <w:sz w:val="24"/>
          <w:szCs w:val="24"/>
        </w:rPr>
        <w:t>SUKASENANG)</w:t>
      </w:r>
    </w:p>
    <w:p>
      <w:pPr>
        <w:pStyle w:val="7"/>
        <w:spacing w:before="275"/>
        <w:rPr>
          <w:b/>
        </w:rPr>
      </w:pPr>
    </w:p>
    <w:p>
      <w:pPr>
        <w:spacing w:before="1" w:line="360" w:lineRule="auto"/>
        <w:ind w:left="3346" w:right="2876"/>
        <w:jc w:val="center"/>
        <w:rPr>
          <w:b/>
          <w:sz w:val="24"/>
          <w:szCs w:val="24"/>
        </w:rPr>
      </w:pPr>
      <w:r>
        <w:rPr>
          <w:b/>
          <w:sz w:val="24"/>
          <w:szCs w:val="24"/>
        </w:rPr>
        <w:t>Ira</w:t>
      </w:r>
      <w:r>
        <w:rPr>
          <w:b/>
          <w:spacing w:val="-15"/>
          <w:sz w:val="24"/>
          <w:szCs w:val="24"/>
        </w:rPr>
        <w:t xml:space="preserve"> </w:t>
      </w:r>
      <w:r>
        <w:rPr>
          <w:b/>
          <w:sz w:val="24"/>
          <w:szCs w:val="24"/>
        </w:rPr>
        <w:t xml:space="preserve">Herdiyanti </w:t>
      </w:r>
      <w:r>
        <w:rPr>
          <w:b/>
          <w:spacing w:val="-2"/>
          <w:sz w:val="24"/>
          <w:szCs w:val="24"/>
        </w:rPr>
        <w:t>(20842051)</w:t>
      </w:r>
    </w:p>
    <w:p>
      <w:pPr>
        <w:pStyle w:val="2"/>
        <w:ind w:left="109"/>
      </w:pPr>
      <w:bookmarkStart w:id="33" w:name="_Toc219314430"/>
      <w:bookmarkStart w:id="34" w:name="_Toc219314593"/>
      <w:bookmarkStart w:id="35" w:name="_Toc219315124"/>
      <w:r>
        <w:rPr>
          <w:spacing w:val="-2"/>
        </w:rPr>
        <w:t>ABSTRAK</w:t>
      </w:r>
      <w:bookmarkEnd w:id="33"/>
      <w:bookmarkEnd w:id="34"/>
      <w:bookmarkEnd w:id="35"/>
    </w:p>
    <w:p>
      <w:pPr>
        <w:pStyle w:val="7"/>
        <w:spacing w:before="240"/>
        <w:ind w:left="588" w:right="115"/>
        <w:jc w:val="both"/>
      </w:pPr>
      <w:r>
        <w:t>Penelitian ini bertujuan untuk mengetahui pengaruh pembelajaran</w:t>
      </w:r>
      <w:r>
        <w:rPr>
          <w:i/>
        </w:rPr>
        <w:t xml:space="preserve"> Contexctual Teaching Learning </w:t>
      </w:r>
      <w:r>
        <w:t>(CTL) terhadap motivasi dan sikap sosial siswa Kelas IV Sdn</w:t>
      </w:r>
      <w:r>
        <w:rPr>
          <w:spacing w:val="40"/>
        </w:rPr>
        <w:t xml:space="preserve"> </w:t>
      </w:r>
      <w:r>
        <w:t xml:space="preserve">1 Sukasenang. Design yang digunakan dalam penelitian ini adalah </w:t>
      </w:r>
      <w:r>
        <w:rPr>
          <w:i/>
        </w:rPr>
        <w:t xml:space="preserve">noneequivalent control group . </w:t>
      </w:r>
      <w:r>
        <w:t>Sampel dalam penelitian ini yaitu siswa kelas IV A dan B SDN 1 Sukasenang yang berjumlah 20 orang perkelasnya. Pengambilan data dan instrumen yang digunakan dalam penelitian ini berupa</w:t>
      </w:r>
      <w:r>
        <w:rPr>
          <w:spacing w:val="40"/>
        </w:rPr>
        <w:t xml:space="preserve"> </w:t>
      </w:r>
      <w:r>
        <w:t xml:space="preserve">angket yang berjumlah 18 pernyataan motivasi dan sikap sosial,lembar observasi selama </w:t>
      </w:r>
      <w:r>
        <w:rPr>
          <w:i/>
        </w:rPr>
        <w:t xml:space="preserve">treatment </w:t>
      </w:r>
      <w:r>
        <w:t xml:space="preserve">berlangsung. Berdasarkan hasil penelitian ini diperoleh hasil perhitungan yang menunjukkan bahwa rata-rata motivasi siswa sebelum menggunakan adalah 47,00 dan rata-rata sikap sosial adalah 23,45. </w:t>
      </w:r>
      <w:r>
        <w:rPr>
          <w:i/>
        </w:rPr>
        <w:t>Contexctual Teaching Learning</w:t>
      </w:r>
      <w:r>
        <w:t xml:space="preserve"> Setelah dilakukan </w:t>
      </w:r>
      <w:r>
        <w:rPr>
          <w:i/>
        </w:rPr>
        <w:t xml:space="preserve">treatment </w:t>
      </w:r>
      <w:r>
        <w:t xml:space="preserve">yakni penggunaan CTL, rata-rata motivasi adalah 60,00 dan sikap sosial 54,25.. Berdasarkan perhitungan uji hipotesis motivasi dan sikap sosial menggunakan uji-t yakni </w:t>
      </w:r>
      <w:r>
        <w:rPr>
          <w:i/>
        </w:rPr>
        <w:t xml:space="preserve">paired sample T test </w:t>
      </w:r>
      <w:r>
        <w:t xml:space="preserve">dengan taraf signifikansi 5% </w:t>
      </w:r>
      <w:r>
        <w:rPr>
          <w:position w:val="2"/>
        </w:rPr>
        <w:t>menunjukkan t</w:t>
      </w:r>
      <w:r>
        <w:t>hitung</w:t>
      </w:r>
      <w:r>
        <w:rPr>
          <w:spacing w:val="-1"/>
        </w:rPr>
        <w:t xml:space="preserve"> </w:t>
      </w:r>
      <w:r>
        <w:rPr>
          <w:position w:val="2"/>
        </w:rPr>
        <w:t>motivasi sebesar 0,25,sikap sosial menunjukan uji-t sebesar 4,824 dan t</w:t>
      </w:r>
      <w:r>
        <w:t>tabel</w:t>
      </w:r>
      <w:r>
        <w:rPr>
          <w:spacing w:val="-3"/>
        </w:rPr>
        <w:t xml:space="preserve"> motivasi </w:t>
      </w:r>
      <w:r>
        <w:rPr>
          <w:position w:val="2"/>
        </w:rPr>
        <w:t xml:space="preserve">sebesar 2,0739,sedangkan sikap sosial 2,0739. Maka dapat disimpulkan </w:t>
      </w:r>
      <w:r>
        <w:t xml:space="preserve">terdapat pengaruh pembelajaran </w:t>
      </w:r>
      <w:r>
        <w:rPr>
          <w:i/>
        </w:rPr>
        <w:t>contexctual teaching learning</w:t>
      </w:r>
      <w:r>
        <w:t xml:space="preserve"> terhadap motivasi dan sikap sosial siswa.</w:t>
      </w:r>
    </w:p>
    <w:p>
      <w:pPr>
        <w:pStyle w:val="7"/>
        <w:spacing w:line="272" w:lineRule="exact"/>
        <w:ind w:left="588"/>
        <w:jc w:val="both"/>
      </w:pPr>
      <w:r>
        <w:rPr>
          <w:b/>
        </w:rPr>
        <w:t>Kata</w:t>
      </w:r>
      <w:r>
        <w:rPr>
          <w:b/>
          <w:spacing w:val="-1"/>
        </w:rPr>
        <w:t xml:space="preserve"> </w:t>
      </w:r>
      <w:r>
        <w:rPr>
          <w:b/>
        </w:rPr>
        <w:t>kunci</w:t>
      </w:r>
      <w:r>
        <w:rPr>
          <w:b/>
          <w:spacing w:val="-1"/>
        </w:rPr>
        <w:t xml:space="preserve"> </w:t>
      </w:r>
      <w:r>
        <w:rPr>
          <w:b/>
        </w:rPr>
        <w:t xml:space="preserve">: </w:t>
      </w:r>
      <w:r>
        <w:rPr>
          <w:i/>
        </w:rPr>
        <w:t>Contexctual</w:t>
      </w:r>
      <w:r>
        <w:rPr>
          <w:i/>
          <w:spacing w:val="-1"/>
        </w:rPr>
        <w:t xml:space="preserve"> </w:t>
      </w:r>
      <w:r>
        <w:rPr>
          <w:i/>
        </w:rPr>
        <w:t>teaching</w:t>
      </w:r>
      <w:r>
        <w:rPr>
          <w:i/>
          <w:spacing w:val="-1"/>
        </w:rPr>
        <w:t xml:space="preserve"> </w:t>
      </w:r>
      <w:r>
        <w:rPr>
          <w:i/>
        </w:rPr>
        <w:t>learning</w:t>
      </w:r>
      <w:r>
        <w:t>, Motivasi</w:t>
      </w:r>
      <w:r>
        <w:rPr>
          <w:spacing w:val="-1"/>
        </w:rPr>
        <w:t xml:space="preserve"> </w:t>
      </w:r>
      <w:r>
        <w:t>dan</w:t>
      </w:r>
      <w:r>
        <w:rPr>
          <w:spacing w:val="-1"/>
        </w:rPr>
        <w:t xml:space="preserve"> </w:t>
      </w:r>
      <w:r>
        <w:t xml:space="preserve">sikap </w:t>
      </w:r>
      <w:r>
        <w:rPr>
          <w:spacing w:val="-2"/>
        </w:rPr>
        <w:t>sosil</w:t>
      </w:r>
    </w:p>
    <w:p>
      <w:pPr>
        <w:spacing w:line="272" w:lineRule="exact"/>
        <w:jc w:val="both"/>
        <w:rPr>
          <w:sz w:val="24"/>
          <w:szCs w:val="24"/>
        </w:rPr>
        <w:sectPr>
          <w:pgSz w:w="11910" w:h="16840"/>
          <w:pgMar w:top="1701" w:right="1701" w:bottom="1701" w:left="1985" w:header="720" w:footer="720" w:gutter="0"/>
          <w:pgNumType w:fmt="lowerRoman"/>
          <w:cols w:space="720" w:num="1"/>
        </w:sectPr>
      </w:pPr>
    </w:p>
    <w:p>
      <w:pPr>
        <w:pStyle w:val="7"/>
        <w:spacing w:before="137"/>
        <w:jc w:val="center"/>
        <w:rPr>
          <w:b/>
          <w:i/>
        </w:rPr>
      </w:pPr>
      <w:r>
        <w:rPr>
          <w:b/>
          <w:i/>
        </w:rPr>
        <w:t>THE EFFECT OF CONTEXTUAL TEACHING LEARNING (CTL) LEARNING MODEL ON STUDENTS' MOTIVATION AND SOCIAL ATTITUDES (Experimental Study on Grade IV Students of SDN 1 SUKASENANG)</w:t>
      </w:r>
    </w:p>
    <w:p>
      <w:pPr>
        <w:pStyle w:val="7"/>
        <w:spacing w:before="137"/>
        <w:jc w:val="center"/>
        <w:rPr>
          <w:b/>
          <w:i/>
        </w:rPr>
      </w:pPr>
    </w:p>
    <w:p>
      <w:pPr>
        <w:spacing w:line="360" w:lineRule="auto"/>
        <w:ind w:left="2880" w:right="2876"/>
        <w:jc w:val="center"/>
        <w:rPr>
          <w:b/>
          <w:sz w:val="24"/>
          <w:szCs w:val="24"/>
        </w:rPr>
      </w:pPr>
    </w:p>
    <w:p>
      <w:pPr>
        <w:spacing w:line="360" w:lineRule="auto"/>
        <w:ind w:left="2880" w:right="2876"/>
        <w:jc w:val="center"/>
        <w:rPr>
          <w:b/>
          <w:sz w:val="24"/>
          <w:szCs w:val="24"/>
        </w:rPr>
      </w:pPr>
      <w:r>
        <w:rPr>
          <w:b/>
          <w:sz w:val="24"/>
          <w:szCs w:val="24"/>
        </w:rPr>
        <w:t>Ira</w:t>
      </w:r>
      <w:r>
        <w:rPr>
          <w:b/>
          <w:spacing w:val="-15"/>
          <w:sz w:val="24"/>
          <w:szCs w:val="24"/>
        </w:rPr>
        <w:t xml:space="preserve"> </w:t>
      </w:r>
      <w:r>
        <w:rPr>
          <w:b/>
          <w:sz w:val="24"/>
          <w:szCs w:val="24"/>
        </w:rPr>
        <w:t>Herdiyanti</w:t>
      </w:r>
    </w:p>
    <w:p>
      <w:pPr>
        <w:spacing w:line="360" w:lineRule="auto"/>
        <w:ind w:left="2880" w:right="2876"/>
        <w:jc w:val="center"/>
        <w:rPr>
          <w:b/>
          <w:sz w:val="24"/>
          <w:szCs w:val="24"/>
        </w:rPr>
      </w:pPr>
      <w:r>
        <w:rPr>
          <w:b/>
          <w:spacing w:val="-2"/>
          <w:sz w:val="24"/>
          <w:szCs w:val="24"/>
        </w:rPr>
        <w:t>(20842051)</w:t>
      </w:r>
    </w:p>
    <w:p>
      <w:pPr>
        <w:pStyle w:val="2"/>
      </w:pPr>
      <w:bookmarkStart w:id="36" w:name="_Toc219314594"/>
      <w:bookmarkStart w:id="37" w:name="_Toc219314431"/>
      <w:bookmarkStart w:id="38" w:name="_Toc219315125"/>
      <w:r>
        <w:rPr>
          <w:spacing w:val="-2"/>
        </w:rPr>
        <w:t>ABSTRACT</w:t>
      </w:r>
      <w:bookmarkEnd w:id="36"/>
      <w:bookmarkEnd w:id="37"/>
      <w:bookmarkEnd w:id="38"/>
    </w:p>
    <w:p>
      <w:pPr>
        <w:spacing w:before="240"/>
        <w:ind w:left="588" w:right="114"/>
        <w:jc w:val="both"/>
        <w:rPr>
          <w:i/>
          <w:sz w:val="24"/>
          <w:szCs w:val="24"/>
        </w:rPr>
      </w:pPr>
      <w:r>
        <w:rPr>
          <w:i/>
          <w:sz w:val="24"/>
          <w:szCs w:val="24"/>
        </w:rPr>
        <w:t>This study aims to determine the effect of Contextual Teaching Learning (CTL) learning on the motivation and social attitudes of students in grade IV of Sdn 1 Sukasenang. The design used in this study was a nonequivalent control group. The sample in this study were students in grade IV A and B of SDN 1 Sukasenang totaling 20 people per class. Data collection and instruments used in this study were in the form of a questionnaire totaling 18 statements of motivation and social attitudes, observation sheets during the treatment. Based on the results of this study, the calculation results showed that the average student motivation before using was 47.00 and the average social attitude was 23.45. Contextual Teaching Learning After the treatment was carried out, namely the use of CTL, the average motivation was 60.00 and social attitudes 54.25. Based on the calculation of the hypothesis test of motivation and social attitudes using the t-test, namely the paired sample T test with a significance level of 5%, it showed a t-test of motivation of 0.25, social attitudes showed a t-test of 4.824 and a t-table of motivation of 2.0739, while social attitudes were 2.0739. So it can be concluded that there is an influence of contextual teaching learning on students' motivation and social attitudes.</w:t>
      </w:r>
    </w:p>
    <w:p>
      <w:pPr>
        <w:spacing w:before="240"/>
        <w:ind w:left="588" w:right="114"/>
        <w:jc w:val="both"/>
        <w:rPr>
          <w:i/>
          <w:sz w:val="24"/>
          <w:szCs w:val="24"/>
        </w:rPr>
      </w:pPr>
      <w:r>
        <w:rPr>
          <w:i/>
          <w:sz w:val="24"/>
          <w:szCs w:val="24"/>
        </w:rPr>
        <w:t xml:space="preserve">Keywords: Contextual teaching learning, Motivation and social attitudes </w:t>
      </w: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7"/>
        <w:rPr>
          <w:i/>
        </w:rPr>
      </w:pPr>
    </w:p>
    <w:p>
      <w:pPr>
        <w:pStyle w:val="2"/>
        <w:spacing w:before="62"/>
        <w:ind w:left="108"/>
        <w:rPr>
          <w:spacing w:val="-2"/>
        </w:rPr>
      </w:pPr>
      <w:bookmarkStart w:id="39" w:name="_Toc219315126"/>
      <w:bookmarkStart w:id="40" w:name="_Toc219314432"/>
      <w:bookmarkStart w:id="41" w:name="_Toc219314595"/>
      <w:r>
        <w:t xml:space="preserve">KATA </w:t>
      </w:r>
      <w:r>
        <w:rPr>
          <w:spacing w:val="-2"/>
        </w:rPr>
        <w:t>PENGANTAR</w:t>
      </w:r>
      <w:bookmarkEnd w:id="39"/>
      <w:bookmarkEnd w:id="40"/>
      <w:bookmarkEnd w:id="41"/>
    </w:p>
    <w:p>
      <w:pPr>
        <w:rPr>
          <w:sz w:val="24"/>
          <w:szCs w:val="24"/>
        </w:rPr>
      </w:pPr>
    </w:p>
    <w:p>
      <w:pPr>
        <w:pStyle w:val="7"/>
        <w:spacing w:before="240" w:line="360" w:lineRule="auto"/>
        <w:ind w:left="588" w:right="116" w:firstLine="720"/>
        <w:jc w:val="both"/>
      </w:pPr>
      <w:r>
        <w:t xml:space="preserve">Puji dan syukur kepada Allah SWT yang telah melimpahkan rahmat dan karunia-Nya kepada seluruh makhluknya, atas izin-Nya dapat menyelesaikan penyusunan skripsi yang berjudul “Pengaruh Model Pembelajaran </w:t>
      </w:r>
      <w:r>
        <w:rPr>
          <w:i/>
        </w:rPr>
        <w:t xml:space="preserve">Contexctual Teaching Learning </w:t>
      </w:r>
      <w:r>
        <w:t>(CTL) terhadap Motivasi dan Sikap sosial (Studi Eksperimen terhadap Siswa Kelas IV SDN 1 SUKASENANG)” sehingga skripsi ini bisa diselesaikan tepat pada waktunya. Skripsi ini diajukan sebagai salah satu syarat untuk mendapatkan gelar Sarjana Pendidikan pada Program Studi Pendidikan Guru Sekolah Dasar Fakultas Pendidikan Ilmu Sosial Bahasa dan Sastra Institut Pendidikan Indonesia.</w:t>
      </w:r>
    </w:p>
    <w:p>
      <w:pPr>
        <w:pStyle w:val="7"/>
        <w:spacing w:line="360" w:lineRule="auto"/>
        <w:ind w:left="588" w:right="116" w:firstLine="720"/>
        <w:jc w:val="both"/>
      </w:pPr>
      <w:r>
        <w:t>Penulis menyadari bahwa apa yang telah penulis peroleh tidak semata- mata hasil dari jerih payah penulis sendiri tetapi hasil dari keterlibatan semua pihak. Oleh karena itu, penulis mengucapkan terima kasih yang sebesar-besarnya kepada semua pihak yang telah terlibat dalam penulisan skripsi ini. Semoga bantuan dan dukungan yang telah diberikan mendapatkan pahala dan hikmah dari Allah SWT.</w:t>
      </w:r>
    </w:p>
    <w:p>
      <w:pPr>
        <w:pStyle w:val="7"/>
        <w:spacing w:line="360" w:lineRule="auto"/>
        <w:ind w:left="588" w:right="121" w:firstLine="720"/>
        <w:jc w:val="both"/>
        <w:rPr>
          <w:spacing w:val="-2"/>
        </w:rPr>
      </w:pPr>
      <w:r>
        <w:t xml:space="preserve">Penulis menyadari bahwa dalam penyusunan skripsi ini jauh dari kata sempurna karena keterbatasan pengetahuan dan kemmapuan. Untuk itu, kritik dan saran yang bersifat membangun dari pembaca sangat diharapkan demi kesempurnaan skripsi ini. Akhir kata semoga skripsi ini bisa bermanfaat bagi kita </w:t>
      </w:r>
      <w:r>
        <w:rPr>
          <w:spacing w:val="-2"/>
        </w:rPr>
        <w:t>semua.</w:t>
      </w:r>
    </w:p>
    <w:p>
      <w:pPr>
        <w:pStyle w:val="7"/>
        <w:spacing w:line="360" w:lineRule="auto"/>
        <w:ind w:left="0" w:leftChars="0" w:right="121" w:firstLine="0" w:firstLineChars="0"/>
        <w:jc w:val="both"/>
        <w:rPr>
          <w:spacing w:val="-2"/>
        </w:rPr>
      </w:pPr>
    </w:p>
    <w:p>
      <w:pPr>
        <w:pStyle w:val="7"/>
        <w:spacing w:line="360" w:lineRule="auto"/>
        <w:ind w:left="588" w:right="121" w:firstLine="720"/>
        <w:jc w:val="both"/>
        <w:rPr>
          <w:spacing w:val="-2"/>
        </w:rPr>
      </w:pPr>
    </w:p>
    <w:p>
      <w:pPr>
        <w:pStyle w:val="7"/>
        <w:spacing w:line="360" w:lineRule="auto"/>
        <w:ind w:left="588" w:right="121" w:firstLine="720"/>
        <w:jc w:val="both"/>
      </w:pPr>
    </w:p>
    <w:p>
      <w:pPr>
        <w:pStyle w:val="7"/>
        <w:spacing w:line="285" w:lineRule="auto"/>
        <w:ind w:left="4667" w:right="1502"/>
      </w:pPr>
      <w:r>
        <w:t>Garut,</w:t>
      </w:r>
      <w:r>
        <w:rPr>
          <w:spacing w:val="-13"/>
        </w:rPr>
        <w:t xml:space="preserve"> </w:t>
      </w:r>
      <w:r>
        <w:t>7</w:t>
      </w:r>
      <w:r>
        <w:rPr>
          <w:spacing w:val="-12"/>
        </w:rPr>
        <w:t xml:space="preserve"> </w:t>
      </w:r>
      <w:r>
        <w:t>Juni</w:t>
      </w:r>
      <w:r>
        <w:rPr>
          <w:spacing w:val="-12"/>
        </w:rPr>
        <w:t xml:space="preserve"> </w:t>
      </w:r>
      <w:r>
        <w:t xml:space="preserve">2024 </w:t>
      </w:r>
      <w:r>
        <w:rPr>
          <w:spacing w:val="-2"/>
        </w:rPr>
        <w:t>Penulis,</w:t>
      </w:r>
    </w:p>
    <w:p>
      <w:pPr>
        <w:pStyle w:val="7"/>
        <w:spacing w:before="229"/>
      </w:pPr>
    </w:p>
    <w:p>
      <w:pPr>
        <w:ind w:left="4667"/>
        <w:rPr>
          <w:b/>
          <w:sz w:val="24"/>
          <w:szCs w:val="24"/>
        </w:rPr>
      </w:pPr>
      <w:r>
        <w:rPr>
          <w:b/>
          <w:sz w:val="24"/>
          <w:szCs w:val="24"/>
        </w:rPr>
        <w:t>Ira</w:t>
      </w:r>
      <w:r>
        <w:rPr>
          <w:b/>
          <w:spacing w:val="-1"/>
          <w:sz w:val="24"/>
          <w:szCs w:val="24"/>
        </w:rPr>
        <w:t xml:space="preserve"> </w:t>
      </w:r>
      <w:r>
        <w:rPr>
          <w:b/>
          <w:spacing w:val="-2"/>
          <w:sz w:val="24"/>
          <w:szCs w:val="24"/>
        </w:rPr>
        <w:t>Herdiyanti</w:t>
      </w:r>
    </w:p>
    <w:p>
      <w:pPr>
        <w:rPr>
          <w:sz w:val="24"/>
          <w:szCs w:val="24"/>
        </w:rPr>
        <w:sectPr>
          <w:pgSz w:w="11910" w:h="16840"/>
          <w:pgMar w:top="1701" w:right="1701" w:bottom="1701" w:left="1985" w:header="720" w:footer="720" w:gutter="0"/>
          <w:pgNumType w:fmt="lowerRoman"/>
          <w:cols w:space="720" w:num="1"/>
        </w:sectPr>
      </w:pPr>
    </w:p>
    <w:p>
      <w:pPr>
        <w:pStyle w:val="2"/>
        <w:spacing w:before="62"/>
        <w:ind w:left="104"/>
      </w:pPr>
      <w:bookmarkStart w:id="42" w:name="_Toc219315127"/>
      <w:bookmarkStart w:id="43" w:name="_Toc219314596"/>
      <w:bookmarkStart w:id="44" w:name="_Toc219314433"/>
      <w:r>
        <w:t>UCAPAN</w:t>
      </w:r>
      <w:r>
        <w:rPr>
          <w:spacing w:val="-3"/>
        </w:rPr>
        <w:t xml:space="preserve"> </w:t>
      </w:r>
      <w:r>
        <w:t>TERIMA</w:t>
      </w:r>
      <w:r>
        <w:rPr>
          <w:spacing w:val="-2"/>
        </w:rPr>
        <w:t xml:space="preserve"> KASIH</w:t>
      </w:r>
      <w:bookmarkEnd w:id="42"/>
      <w:bookmarkEnd w:id="43"/>
      <w:bookmarkEnd w:id="44"/>
    </w:p>
    <w:p>
      <w:pPr>
        <w:pStyle w:val="7"/>
        <w:spacing w:before="240" w:line="360" w:lineRule="auto"/>
        <w:ind w:left="588" w:right="118" w:firstLine="720"/>
        <w:jc w:val="both"/>
      </w:pPr>
      <w:r>
        <w:t>Dengan mengucapkan syukur kehadirat Allah SWT karena atas berkat dan rahmatnya kepada penulis, sehingga penulis dapat menyelesaikan penyusunan skripsi ini dan atas izin-Nya lah semua pencapaian ini bisa terjadi. Shalawat serta salam semoga sellau terlimpah curahkan kepada Nabi Muhammad SAW.</w:t>
      </w:r>
    </w:p>
    <w:p>
      <w:pPr>
        <w:pStyle w:val="7"/>
        <w:spacing w:before="1" w:line="360" w:lineRule="auto"/>
        <w:ind w:left="588" w:right="118" w:firstLine="720"/>
        <w:jc w:val="both"/>
      </w:pPr>
      <w:r>
        <w:t>Penulis menyadari bahwa keberhasilan penyusunan skripsi ini tidak terlepas dari bantuan berbagai pihak, baik langsung maupun tidak langsung. Dalam kesempatan ini, penulis ingin menyampaikan rasa terimakasih yang sebesar-besarnya kepada:</w:t>
      </w:r>
    </w:p>
    <w:p>
      <w:pPr>
        <w:pStyle w:val="29"/>
        <w:numPr>
          <w:ilvl w:val="0"/>
          <w:numId w:val="1"/>
        </w:numPr>
        <w:tabs>
          <w:tab w:val="left" w:pos="1668"/>
        </w:tabs>
        <w:spacing w:line="360" w:lineRule="auto"/>
        <w:ind w:right="123"/>
        <w:rPr>
          <w:sz w:val="24"/>
          <w:szCs w:val="24"/>
        </w:rPr>
      </w:pPr>
      <w:r>
        <w:rPr>
          <w:sz w:val="24"/>
          <w:szCs w:val="24"/>
        </w:rPr>
        <w:t>Bapak Dr. H. Nizar</w:t>
      </w:r>
      <w:r>
        <w:rPr>
          <w:spacing w:val="-1"/>
          <w:sz w:val="24"/>
          <w:szCs w:val="24"/>
        </w:rPr>
        <w:t xml:space="preserve"> </w:t>
      </w:r>
      <w:r>
        <w:rPr>
          <w:sz w:val="24"/>
          <w:szCs w:val="24"/>
        </w:rPr>
        <w:t>Alam Hamdani, S.E., M.T., M.SI., M.Kom. selaku Rektor</w:t>
      </w:r>
      <w:r>
        <w:rPr>
          <w:spacing w:val="-4"/>
          <w:sz w:val="24"/>
          <w:szCs w:val="24"/>
        </w:rPr>
        <w:t xml:space="preserve"> </w:t>
      </w:r>
      <w:r>
        <w:rPr>
          <w:sz w:val="24"/>
          <w:szCs w:val="24"/>
        </w:rPr>
        <w:t>Institut</w:t>
      </w:r>
      <w:r>
        <w:rPr>
          <w:spacing w:val="-3"/>
          <w:sz w:val="24"/>
          <w:szCs w:val="24"/>
        </w:rPr>
        <w:t xml:space="preserve"> </w:t>
      </w:r>
      <w:r>
        <w:rPr>
          <w:sz w:val="24"/>
          <w:szCs w:val="24"/>
        </w:rPr>
        <w:t>Pendidikan</w:t>
      </w:r>
      <w:r>
        <w:rPr>
          <w:spacing w:val="-3"/>
          <w:sz w:val="24"/>
          <w:szCs w:val="24"/>
        </w:rPr>
        <w:t xml:space="preserve"> </w:t>
      </w:r>
      <w:r>
        <w:rPr>
          <w:sz w:val="24"/>
          <w:szCs w:val="24"/>
        </w:rPr>
        <w:t>Indonesia</w:t>
      </w:r>
      <w:r>
        <w:rPr>
          <w:spacing w:val="-4"/>
          <w:sz w:val="24"/>
          <w:szCs w:val="24"/>
        </w:rPr>
        <w:t xml:space="preserve"> </w:t>
      </w:r>
      <w:r>
        <w:rPr>
          <w:sz w:val="24"/>
          <w:szCs w:val="24"/>
        </w:rPr>
        <w:t>Garut,</w:t>
      </w:r>
      <w:r>
        <w:rPr>
          <w:spacing w:val="-4"/>
          <w:sz w:val="24"/>
          <w:szCs w:val="24"/>
        </w:rPr>
        <w:t xml:space="preserve"> </w:t>
      </w:r>
      <w:r>
        <w:rPr>
          <w:sz w:val="24"/>
          <w:szCs w:val="24"/>
        </w:rPr>
        <w:t>atas</w:t>
      </w:r>
      <w:r>
        <w:rPr>
          <w:spacing w:val="-4"/>
          <w:sz w:val="24"/>
          <w:szCs w:val="24"/>
        </w:rPr>
        <w:t xml:space="preserve"> </w:t>
      </w:r>
      <w:r>
        <w:rPr>
          <w:sz w:val="24"/>
          <w:szCs w:val="24"/>
        </w:rPr>
        <w:t>segala</w:t>
      </w:r>
      <w:r>
        <w:rPr>
          <w:spacing w:val="-4"/>
          <w:sz w:val="24"/>
          <w:szCs w:val="24"/>
        </w:rPr>
        <w:t xml:space="preserve"> </w:t>
      </w:r>
      <w:r>
        <w:rPr>
          <w:sz w:val="24"/>
          <w:szCs w:val="24"/>
        </w:rPr>
        <w:t>pelayanan</w:t>
      </w:r>
      <w:r>
        <w:rPr>
          <w:spacing w:val="-3"/>
          <w:sz w:val="24"/>
          <w:szCs w:val="24"/>
        </w:rPr>
        <w:t xml:space="preserve"> </w:t>
      </w:r>
      <w:r>
        <w:rPr>
          <w:sz w:val="24"/>
          <w:szCs w:val="24"/>
        </w:rPr>
        <w:t>yang telah diberikan</w:t>
      </w:r>
    </w:p>
    <w:p>
      <w:pPr>
        <w:pStyle w:val="29"/>
        <w:numPr>
          <w:ilvl w:val="0"/>
          <w:numId w:val="1"/>
        </w:numPr>
        <w:tabs>
          <w:tab w:val="left" w:pos="1668"/>
        </w:tabs>
        <w:spacing w:line="360" w:lineRule="auto"/>
        <w:ind w:right="122"/>
        <w:rPr>
          <w:sz w:val="24"/>
          <w:szCs w:val="24"/>
        </w:rPr>
      </w:pPr>
      <w:r>
        <w:rPr>
          <w:sz w:val="24"/>
          <w:szCs w:val="24"/>
        </w:rPr>
        <w:t>Ibu Dr. Lina Siti Nurwahidah, M.Pd. selaku Dekan Fakultas Pendidikan Ilmu Sosial Bahasa dan Sastra Institut Pendidikan Indonesia Garut, yang telah memberikan izin dan persetujuan mengadakan penelitian.</w:t>
      </w:r>
    </w:p>
    <w:p>
      <w:pPr>
        <w:pStyle w:val="29"/>
        <w:numPr>
          <w:ilvl w:val="0"/>
          <w:numId w:val="1"/>
        </w:numPr>
        <w:tabs>
          <w:tab w:val="left" w:pos="1668"/>
        </w:tabs>
        <w:spacing w:line="360" w:lineRule="auto"/>
        <w:ind w:right="122"/>
        <w:rPr>
          <w:sz w:val="24"/>
          <w:szCs w:val="24"/>
        </w:rPr>
      </w:pPr>
      <w:r>
        <w:rPr>
          <w:sz w:val="24"/>
          <w:szCs w:val="24"/>
        </w:rPr>
        <w:t>Bapak Ejen Jenal Mutaqin, M.Pd. selaku Ketua Program Studi Pendidikan Guru Sekolah Dasar, yang telah memberikan dukungan kepada penulis.</w:t>
      </w:r>
    </w:p>
    <w:p>
      <w:pPr>
        <w:pStyle w:val="29"/>
        <w:numPr>
          <w:ilvl w:val="0"/>
          <w:numId w:val="1"/>
        </w:numPr>
        <w:tabs>
          <w:tab w:val="left" w:pos="1668"/>
        </w:tabs>
        <w:spacing w:line="360" w:lineRule="auto"/>
        <w:ind w:right="123"/>
        <w:rPr>
          <w:sz w:val="24"/>
          <w:szCs w:val="24"/>
        </w:rPr>
      </w:pPr>
      <w:r>
        <w:rPr>
          <w:sz w:val="24"/>
          <w:szCs w:val="24"/>
        </w:rPr>
        <w:t>Ibu Neni Nadiroti Muslihah, M.Pd. selaku Wali Dosen, yang telah memberikan dukungan kepada penulis.</w:t>
      </w:r>
    </w:p>
    <w:p>
      <w:pPr>
        <w:pStyle w:val="29"/>
        <w:numPr>
          <w:ilvl w:val="0"/>
          <w:numId w:val="1"/>
        </w:numPr>
        <w:tabs>
          <w:tab w:val="left" w:pos="1668"/>
        </w:tabs>
        <w:spacing w:line="360" w:lineRule="auto"/>
        <w:ind w:right="117"/>
        <w:rPr>
          <w:sz w:val="24"/>
          <w:szCs w:val="24"/>
        </w:rPr>
      </w:pPr>
      <w:r>
        <w:rPr>
          <w:sz w:val="24"/>
          <w:szCs w:val="24"/>
        </w:rPr>
        <w:t>Bapak Widdy Sukma Nugraha, M.Pd. selaku Pembimbing I yang telah memberikan dorongan, bimbingan, arahan, petunjuk, saran dan motivasi selama penyusunan skripsi.</w:t>
      </w:r>
    </w:p>
    <w:p>
      <w:pPr>
        <w:pStyle w:val="29"/>
        <w:numPr>
          <w:ilvl w:val="0"/>
          <w:numId w:val="1"/>
        </w:numPr>
        <w:tabs>
          <w:tab w:val="left" w:pos="1668"/>
        </w:tabs>
        <w:spacing w:line="360" w:lineRule="auto"/>
        <w:ind w:right="120"/>
        <w:rPr>
          <w:sz w:val="24"/>
          <w:szCs w:val="24"/>
        </w:rPr>
      </w:pPr>
      <w:r>
        <w:rPr>
          <w:sz w:val="24"/>
          <w:szCs w:val="24"/>
        </w:rPr>
        <w:t>Bapak Mohammad Romdon M,Ag selaku Pembimbing II yang telah memberikan dorongan, bimbingan, arahan, petunjuk, saran dan motivasi selama penyusunan skripsi.</w:t>
      </w:r>
    </w:p>
    <w:p>
      <w:pPr>
        <w:pStyle w:val="29"/>
        <w:numPr>
          <w:ilvl w:val="0"/>
          <w:numId w:val="1"/>
        </w:numPr>
        <w:tabs>
          <w:tab w:val="left" w:pos="1668"/>
        </w:tabs>
        <w:spacing w:line="360" w:lineRule="auto"/>
        <w:ind w:right="117"/>
        <w:rPr>
          <w:sz w:val="24"/>
          <w:szCs w:val="24"/>
        </w:rPr>
      </w:pPr>
      <w:r>
        <w:rPr>
          <w:sz w:val="24"/>
          <w:szCs w:val="24"/>
        </w:rPr>
        <w:t>Bapak dan Ibu dosen Prodi PGSD IPI Garut, yang telah memberikan ilmu selama proses perkuliahan.</w:t>
      </w:r>
    </w:p>
    <w:p>
      <w:pPr>
        <w:pStyle w:val="29"/>
        <w:numPr>
          <w:ilvl w:val="0"/>
          <w:numId w:val="1"/>
        </w:numPr>
        <w:tabs>
          <w:tab w:val="left" w:pos="1668"/>
        </w:tabs>
        <w:spacing w:line="360" w:lineRule="auto"/>
        <w:ind w:right="116"/>
        <w:rPr>
          <w:sz w:val="24"/>
          <w:szCs w:val="24"/>
        </w:rPr>
      </w:pPr>
      <w:r>
        <w:rPr>
          <w:sz w:val="24"/>
          <w:szCs w:val="24"/>
        </w:rPr>
        <w:t>Kedua orang tua tercinta saya, Ibu Ai nurhayati dan Bapak Iing,juga kakak tercinta terkasih sayang yang senantiasa mengiringi langkah penulis</w:t>
      </w:r>
      <w:r>
        <w:rPr>
          <w:spacing w:val="33"/>
          <w:sz w:val="24"/>
          <w:szCs w:val="24"/>
        </w:rPr>
        <w:t xml:space="preserve"> </w:t>
      </w:r>
      <w:r>
        <w:rPr>
          <w:sz w:val="24"/>
          <w:szCs w:val="24"/>
        </w:rPr>
        <w:t>dengan</w:t>
      </w:r>
      <w:r>
        <w:rPr>
          <w:spacing w:val="33"/>
          <w:sz w:val="24"/>
          <w:szCs w:val="24"/>
        </w:rPr>
        <w:t xml:space="preserve"> </w:t>
      </w:r>
      <w:r>
        <w:rPr>
          <w:sz w:val="24"/>
          <w:szCs w:val="24"/>
        </w:rPr>
        <w:t>do’a</w:t>
      </w:r>
      <w:r>
        <w:rPr>
          <w:spacing w:val="31"/>
          <w:sz w:val="24"/>
          <w:szCs w:val="24"/>
        </w:rPr>
        <w:t xml:space="preserve"> </w:t>
      </w:r>
      <w:r>
        <w:rPr>
          <w:sz w:val="24"/>
          <w:szCs w:val="24"/>
        </w:rPr>
        <w:t>dan</w:t>
      </w:r>
      <w:r>
        <w:rPr>
          <w:spacing w:val="35"/>
          <w:sz w:val="24"/>
          <w:szCs w:val="24"/>
        </w:rPr>
        <w:t xml:space="preserve"> </w:t>
      </w:r>
      <w:r>
        <w:rPr>
          <w:sz w:val="24"/>
          <w:szCs w:val="24"/>
        </w:rPr>
        <w:t>harapan,</w:t>
      </w:r>
      <w:r>
        <w:rPr>
          <w:spacing w:val="33"/>
          <w:sz w:val="24"/>
          <w:szCs w:val="24"/>
        </w:rPr>
        <w:t xml:space="preserve"> </w:t>
      </w:r>
      <w:r>
        <w:rPr>
          <w:sz w:val="24"/>
          <w:szCs w:val="24"/>
        </w:rPr>
        <w:t>serta</w:t>
      </w:r>
      <w:r>
        <w:rPr>
          <w:spacing w:val="32"/>
          <w:sz w:val="24"/>
          <w:szCs w:val="24"/>
        </w:rPr>
        <w:t xml:space="preserve"> </w:t>
      </w:r>
      <w:r>
        <w:rPr>
          <w:sz w:val="24"/>
          <w:szCs w:val="24"/>
        </w:rPr>
        <w:t>nasihat</w:t>
      </w:r>
      <w:r>
        <w:rPr>
          <w:spacing w:val="35"/>
          <w:sz w:val="24"/>
          <w:szCs w:val="24"/>
        </w:rPr>
        <w:t xml:space="preserve"> </w:t>
      </w:r>
      <w:r>
        <w:rPr>
          <w:sz w:val="24"/>
          <w:szCs w:val="24"/>
        </w:rPr>
        <w:t>dan</w:t>
      </w:r>
      <w:r>
        <w:rPr>
          <w:spacing w:val="33"/>
          <w:sz w:val="24"/>
          <w:szCs w:val="24"/>
        </w:rPr>
        <w:t xml:space="preserve"> </w:t>
      </w:r>
      <w:r>
        <w:rPr>
          <w:sz w:val="24"/>
          <w:szCs w:val="24"/>
        </w:rPr>
        <w:t>kasih</w:t>
      </w:r>
      <w:r>
        <w:rPr>
          <w:spacing w:val="37"/>
          <w:sz w:val="24"/>
          <w:szCs w:val="24"/>
        </w:rPr>
        <w:t xml:space="preserve"> </w:t>
      </w:r>
      <w:r>
        <w:rPr>
          <w:sz w:val="24"/>
          <w:szCs w:val="24"/>
        </w:rPr>
        <w:t>sayangnya</w:t>
      </w:r>
      <w:r>
        <w:rPr>
          <w:sz w:val="24"/>
          <w:szCs w:val="24"/>
          <w:lang w:val="en-US"/>
        </w:rPr>
        <w:t xml:space="preserve"> </w:t>
      </w:r>
      <w:r>
        <w:rPr>
          <w:sz w:val="24"/>
          <w:szCs w:val="24"/>
        </w:rPr>
        <w:t xml:space="preserve">yang tak terhingga. </w:t>
      </w:r>
    </w:p>
    <w:p>
      <w:pPr>
        <w:pStyle w:val="29"/>
        <w:numPr>
          <w:ilvl w:val="0"/>
          <w:numId w:val="1"/>
        </w:numPr>
        <w:tabs>
          <w:tab w:val="left" w:pos="1668"/>
        </w:tabs>
        <w:spacing w:before="1" w:line="360" w:lineRule="auto"/>
        <w:ind w:right="120"/>
        <w:rPr>
          <w:sz w:val="24"/>
          <w:szCs w:val="24"/>
        </w:rPr>
      </w:pPr>
      <w:r>
        <w:rPr>
          <w:sz w:val="24"/>
          <w:szCs w:val="24"/>
        </w:rPr>
        <w:t>Kepada</w:t>
      </w:r>
      <w:r>
        <w:rPr>
          <w:spacing w:val="-1"/>
          <w:sz w:val="24"/>
          <w:szCs w:val="24"/>
        </w:rPr>
        <w:t xml:space="preserve"> </w:t>
      </w:r>
      <w:r>
        <w:rPr>
          <w:sz w:val="24"/>
          <w:szCs w:val="24"/>
        </w:rPr>
        <w:t>sahabat</w:t>
      </w:r>
      <w:r>
        <w:rPr>
          <w:spacing w:val="-2"/>
          <w:sz w:val="24"/>
          <w:szCs w:val="24"/>
        </w:rPr>
        <w:t xml:space="preserve"> </w:t>
      </w:r>
      <w:r>
        <w:rPr>
          <w:sz w:val="24"/>
          <w:szCs w:val="24"/>
        </w:rPr>
        <w:t>seperjuangan</w:t>
      </w:r>
      <w:r>
        <w:rPr>
          <w:spacing w:val="-2"/>
          <w:sz w:val="24"/>
          <w:szCs w:val="24"/>
        </w:rPr>
        <w:t xml:space="preserve"> </w:t>
      </w:r>
      <w:r>
        <w:rPr>
          <w:sz w:val="24"/>
          <w:szCs w:val="24"/>
        </w:rPr>
        <w:t>nilam</w:t>
      </w:r>
      <w:r>
        <w:rPr>
          <w:spacing w:val="-2"/>
          <w:sz w:val="24"/>
          <w:szCs w:val="24"/>
        </w:rPr>
        <w:t xml:space="preserve"> </w:t>
      </w:r>
      <w:r>
        <w:rPr>
          <w:sz w:val="24"/>
          <w:szCs w:val="24"/>
        </w:rPr>
        <w:t>sri anjani,bila,aneu,ica</w:t>
      </w:r>
      <w:r>
        <w:rPr>
          <w:spacing w:val="-3"/>
          <w:sz w:val="24"/>
          <w:szCs w:val="24"/>
        </w:rPr>
        <w:t xml:space="preserve"> </w:t>
      </w:r>
      <w:r>
        <w:rPr>
          <w:sz w:val="24"/>
          <w:szCs w:val="24"/>
        </w:rPr>
        <w:t>tercinta</w:t>
      </w:r>
      <w:r>
        <w:rPr>
          <w:spacing w:val="-2"/>
          <w:sz w:val="24"/>
          <w:szCs w:val="24"/>
        </w:rPr>
        <w:t xml:space="preserve"> </w:t>
      </w:r>
      <w:r>
        <w:rPr>
          <w:sz w:val="24"/>
          <w:szCs w:val="24"/>
        </w:rPr>
        <w:t>yang selalu mendukung,dan rekan dibandung.</w:t>
      </w:r>
    </w:p>
    <w:p>
      <w:pPr>
        <w:pStyle w:val="29"/>
        <w:numPr>
          <w:ilvl w:val="0"/>
          <w:numId w:val="1"/>
        </w:numPr>
        <w:tabs>
          <w:tab w:val="left" w:pos="1668"/>
        </w:tabs>
        <w:spacing w:line="362" w:lineRule="auto"/>
        <w:ind w:right="126"/>
        <w:rPr>
          <w:sz w:val="24"/>
          <w:szCs w:val="24"/>
        </w:rPr>
      </w:pPr>
      <w:r>
        <w:rPr>
          <w:sz w:val="24"/>
          <w:szCs w:val="24"/>
        </w:rPr>
        <w:t>Kepada seluruh pihak yang terlibat dalam penulisan skripsi ini yang tidak bisa disebutkan satu persatu</w:t>
      </w:r>
    </w:p>
    <w:p>
      <w:pPr>
        <w:pStyle w:val="29"/>
        <w:numPr>
          <w:ilvl w:val="0"/>
          <w:numId w:val="1"/>
        </w:numPr>
        <w:tabs>
          <w:tab w:val="left" w:pos="1668"/>
        </w:tabs>
        <w:spacing w:line="360" w:lineRule="auto"/>
        <w:ind w:right="120"/>
        <w:rPr>
          <w:sz w:val="24"/>
          <w:szCs w:val="24"/>
        </w:rPr>
      </w:pPr>
      <w:r>
        <w:rPr>
          <w:sz w:val="24"/>
          <w:szCs w:val="24"/>
        </w:rPr>
        <w:t>Dan yang terakhir, terima kasih kepada diri sendiri, karena telah mampu</w:t>
      </w:r>
      <w:r>
        <w:rPr>
          <w:spacing w:val="-2"/>
          <w:sz w:val="24"/>
          <w:szCs w:val="24"/>
        </w:rPr>
        <w:t xml:space="preserve"> </w:t>
      </w:r>
      <w:r>
        <w:rPr>
          <w:sz w:val="24"/>
          <w:szCs w:val="24"/>
        </w:rPr>
        <w:t>dan</w:t>
      </w:r>
      <w:r>
        <w:rPr>
          <w:spacing w:val="-2"/>
          <w:sz w:val="24"/>
          <w:szCs w:val="24"/>
        </w:rPr>
        <w:t xml:space="preserve"> </w:t>
      </w:r>
      <w:r>
        <w:rPr>
          <w:sz w:val="24"/>
          <w:szCs w:val="24"/>
        </w:rPr>
        <w:t>berusaha</w:t>
      </w:r>
      <w:r>
        <w:rPr>
          <w:spacing w:val="-3"/>
          <w:sz w:val="24"/>
          <w:szCs w:val="24"/>
        </w:rPr>
        <w:t xml:space="preserve"> </w:t>
      </w:r>
      <w:r>
        <w:rPr>
          <w:sz w:val="24"/>
          <w:szCs w:val="24"/>
        </w:rPr>
        <w:t>keras</w:t>
      </w:r>
      <w:r>
        <w:rPr>
          <w:spacing w:val="-2"/>
          <w:sz w:val="24"/>
          <w:szCs w:val="24"/>
        </w:rPr>
        <w:t xml:space="preserve"> </w:t>
      </w:r>
      <w:r>
        <w:rPr>
          <w:sz w:val="24"/>
          <w:szCs w:val="24"/>
        </w:rPr>
        <w:t>dan</w:t>
      </w:r>
      <w:r>
        <w:rPr>
          <w:spacing w:val="-2"/>
          <w:sz w:val="24"/>
          <w:szCs w:val="24"/>
        </w:rPr>
        <w:t xml:space="preserve"> </w:t>
      </w:r>
      <w:r>
        <w:rPr>
          <w:sz w:val="24"/>
          <w:szCs w:val="24"/>
        </w:rPr>
        <w:t>berjuang</w:t>
      </w:r>
      <w:r>
        <w:rPr>
          <w:spacing w:val="-2"/>
          <w:sz w:val="24"/>
          <w:szCs w:val="24"/>
        </w:rPr>
        <w:t xml:space="preserve"> </w:t>
      </w:r>
      <w:r>
        <w:rPr>
          <w:sz w:val="24"/>
          <w:szCs w:val="24"/>
        </w:rPr>
        <w:t>sejauh</w:t>
      </w:r>
      <w:r>
        <w:rPr>
          <w:spacing w:val="-3"/>
          <w:sz w:val="24"/>
          <w:szCs w:val="24"/>
        </w:rPr>
        <w:t xml:space="preserve"> </w:t>
      </w:r>
      <w:r>
        <w:rPr>
          <w:sz w:val="24"/>
          <w:szCs w:val="24"/>
        </w:rPr>
        <w:t>ini.</w:t>
      </w:r>
      <w:r>
        <w:rPr>
          <w:spacing w:val="-2"/>
          <w:sz w:val="24"/>
          <w:szCs w:val="24"/>
        </w:rPr>
        <w:t xml:space="preserve"> </w:t>
      </w:r>
      <w:r>
        <w:rPr>
          <w:sz w:val="24"/>
          <w:szCs w:val="24"/>
        </w:rPr>
        <w:t>Terimakasih</w:t>
      </w:r>
      <w:r>
        <w:rPr>
          <w:spacing w:val="-2"/>
          <w:sz w:val="24"/>
          <w:szCs w:val="24"/>
        </w:rPr>
        <w:t xml:space="preserve"> </w:t>
      </w:r>
      <w:r>
        <w:rPr>
          <w:sz w:val="24"/>
          <w:szCs w:val="24"/>
        </w:rPr>
        <w:t xml:space="preserve">sudah </w:t>
      </w:r>
      <w:r>
        <w:rPr>
          <w:spacing w:val="-2"/>
          <w:sz w:val="24"/>
          <w:szCs w:val="24"/>
        </w:rPr>
        <w:t>bertahan,walaupun patah hati.</w:t>
      </w:r>
    </w:p>
    <w:p>
      <w:pPr>
        <w:pStyle w:val="7"/>
        <w:spacing w:before="194" w:line="360" w:lineRule="auto"/>
        <w:ind w:left="1308" w:right="122" w:firstLine="360"/>
        <w:jc w:val="both"/>
      </w:pPr>
      <w:r>
        <w:t>Semoga segala bantuan dan do’a yang telah diberikan kepada penulis mendapatkan balasan dari Allah SWT. Semoga skripsi ini dapat memberikan wawasan yang lebih luas bagi para pembaca dan semoga skripsi ini dapat memberikan manfaat dan hikmah bagi kita semua.</w:t>
      </w:r>
      <w:r>
        <w:rPr>
          <w:spacing w:val="80"/>
        </w:rPr>
        <w:t xml:space="preserve"> </w:t>
      </w:r>
      <w:r>
        <w:t>Aamiin Yarabbal alamiin.</w:t>
      </w:r>
    </w:p>
    <w:p>
      <w:pPr>
        <w:pStyle w:val="7"/>
        <w:spacing w:before="194" w:line="360" w:lineRule="auto"/>
        <w:ind w:left="1308" w:right="122" w:firstLine="360"/>
        <w:jc w:val="both"/>
      </w:pPr>
    </w:p>
    <w:p>
      <w:pPr>
        <w:pStyle w:val="7"/>
        <w:spacing w:before="194" w:line="360" w:lineRule="auto"/>
        <w:ind w:left="1308" w:right="122" w:firstLine="360"/>
        <w:jc w:val="both"/>
      </w:pPr>
    </w:p>
    <w:p>
      <w:pPr>
        <w:pStyle w:val="7"/>
        <w:spacing w:before="194" w:line="360" w:lineRule="auto"/>
        <w:ind w:left="1308" w:right="122" w:firstLine="360"/>
        <w:jc w:val="both"/>
      </w:pPr>
    </w:p>
    <w:p>
      <w:pPr>
        <w:pStyle w:val="7"/>
        <w:spacing w:line="285" w:lineRule="auto"/>
        <w:ind w:left="4667" w:right="1502"/>
      </w:pPr>
      <w:r>
        <w:t>Garut,</w:t>
      </w:r>
      <w:r>
        <w:rPr>
          <w:spacing w:val="-13"/>
        </w:rPr>
        <w:t xml:space="preserve"> </w:t>
      </w:r>
      <w:r>
        <w:t>7</w:t>
      </w:r>
      <w:r>
        <w:rPr>
          <w:spacing w:val="-12"/>
        </w:rPr>
        <w:t xml:space="preserve"> </w:t>
      </w:r>
      <w:r>
        <w:t>Juni</w:t>
      </w:r>
      <w:r>
        <w:rPr>
          <w:spacing w:val="-12"/>
        </w:rPr>
        <w:t xml:space="preserve"> </w:t>
      </w:r>
      <w:r>
        <w:t xml:space="preserve">2024 </w:t>
      </w:r>
      <w:r>
        <w:rPr>
          <w:spacing w:val="-2"/>
        </w:rPr>
        <w:t>Penulis,</w:t>
      </w:r>
    </w:p>
    <w:p>
      <w:pPr>
        <w:pStyle w:val="7"/>
      </w:pPr>
    </w:p>
    <w:p>
      <w:pPr>
        <w:pStyle w:val="7"/>
      </w:pPr>
    </w:p>
    <w:p>
      <w:pPr>
        <w:pStyle w:val="7"/>
      </w:pPr>
    </w:p>
    <w:p>
      <w:pPr>
        <w:pStyle w:val="7"/>
        <w:spacing w:before="226"/>
      </w:pPr>
    </w:p>
    <w:p>
      <w:pPr>
        <w:ind w:left="4667"/>
        <w:rPr>
          <w:b/>
          <w:sz w:val="24"/>
          <w:szCs w:val="24"/>
        </w:rPr>
      </w:pPr>
      <w:r>
        <w:rPr>
          <w:b/>
          <w:sz w:val="24"/>
          <w:szCs w:val="24"/>
        </w:rPr>
        <w:t>Ira</w:t>
      </w:r>
      <w:r>
        <w:rPr>
          <w:b/>
          <w:spacing w:val="-1"/>
          <w:sz w:val="24"/>
          <w:szCs w:val="24"/>
        </w:rPr>
        <w:t xml:space="preserve"> </w:t>
      </w:r>
      <w:r>
        <w:rPr>
          <w:b/>
          <w:spacing w:val="-2"/>
          <w:sz w:val="24"/>
          <w:szCs w:val="24"/>
        </w:rPr>
        <w:t>Herdiyanti</w:t>
      </w:r>
    </w:p>
    <w:p>
      <w:pPr>
        <w:rPr>
          <w:sz w:val="24"/>
          <w:szCs w:val="24"/>
        </w:rPr>
        <w:sectPr>
          <w:pgSz w:w="11910" w:h="16840"/>
          <w:pgMar w:top="1701" w:right="1701" w:bottom="1701" w:left="1985" w:header="720" w:footer="720" w:gutter="0"/>
          <w:pgNumType w:fmt="lowerRoman"/>
          <w:cols w:space="720" w:num="1"/>
        </w:sectPr>
      </w:pPr>
    </w:p>
    <w:p>
      <w:pPr>
        <w:pStyle w:val="2"/>
        <w:ind w:left="483"/>
        <w:rPr>
          <w:spacing w:val="-5"/>
        </w:rPr>
      </w:pPr>
      <w:bookmarkStart w:id="45" w:name="_bookmark1"/>
      <w:bookmarkEnd w:id="45"/>
      <w:bookmarkStart w:id="46" w:name="_Toc219315128"/>
      <w:bookmarkStart w:id="47" w:name="_Toc219314434"/>
      <w:bookmarkStart w:id="48" w:name="_Toc219314597"/>
      <w:r>
        <w:t>DAFTAR</w:t>
      </w:r>
      <w:r>
        <w:rPr>
          <w:spacing w:val="-1"/>
        </w:rPr>
        <w:t xml:space="preserve"> </w:t>
      </w:r>
      <w:r>
        <w:rPr>
          <w:spacing w:val="-5"/>
        </w:rPr>
        <w:t>ISI</w:t>
      </w:r>
      <w:bookmarkEnd w:id="46"/>
      <w:bookmarkEnd w:id="47"/>
      <w:bookmarkEnd w:id="48"/>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TOC \o "1-4" \h \z \u </w:instrText>
      </w:r>
      <w:r>
        <w:fldChar w:fldCharType="separate"/>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"_Toc219315117" </w:instrText>
      </w:r>
      <w:r>
        <w:fldChar w:fldCharType="separate"/>
      </w:r>
      <w:r>
        <w:rPr>
          <w:rStyle w:val="21"/>
        </w:rPr>
        <w:t>LEMBAR</w:t>
      </w:r>
      <w:r>
        <w:rPr>
          <w:rStyle w:val="21"/>
          <w:spacing w:val="-3"/>
        </w:rPr>
        <w:t xml:space="preserve"> </w:t>
      </w:r>
      <w:r>
        <w:rPr>
          <w:rStyle w:val="21"/>
        </w:rPr>
        <w:t>PENGESAHAN</w:t>
      </w:r>
      <w:r>
        <w:rPr>
          <w:rStyle w:val="21"/>
          <w:spacing w:val="-3"/>
        </w:rPr>
        <w:t xml:space="preserve"> </w:t>
      </w:r>
      <w:r>
        <w:rPr>
          <w:rStyle w:val="21"/>
          <w:spacing w:val="-2"/>
        </w:rPr>
        <w:t>SKRIPSI</w:t>
      </w:r>
      <w:r>
        <w:tab/>
      </w:r>
      <w:r>
        <w:fldChar w:fldCharType="begin"/>
      </w:r>
      <w:r>
        <w:instrText xml:space="preserve"> PAGEREF _Toc219315117 \h </w:instrText>
      </w:r>
      <w:r>
        <w:fldChar w:fldCharType="separate"/>
      </w:r>
      <w:r>
        <w:t>i</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"_Toc219315119" </w:instrText>
      </w:r>
      <w:r>
        <w:fldChar w:fldCharType="separate"/>
      </w:r>
      <w:r>
        <w:rPr>
          <w:rStyle w:val="21"/>
        </w:rPr>
        <w:t>LEMBAR</w:t>
      </w:r>
      <w:r>
        <w:rPr>
          <w:rStyle w:val="21"/>
          <w:spacing w:val="-2"/>
        </w:rPr>
        <w:t xml:space="preserve"> </w:t>
      </w:r>
      <w:r>
        <w:rPr>
          <w:rStyle w:val="21"/>
        </w:rPr>
        <w:t>PENGUJIAN</w:t>
      </w:r>
      <w:r>
        <w:rPr>
          <w:rStyle w:val="21"/>
          <w:spacing w:val="-1"/>
        </w:rPr>
        <w:t xml:space="preserve"> </w:t>
      </w:r>
      <w:r>
        <w:rPr>
          <w:rStyle w:val="21"/>
          <w:spacing w:val="-2"/>
        </w:rPr>
        <w:t>SKRIPSI</w:t>
      </w:r>
      <w:r>
        <w:tab/>
      </w:r>
      <w:r>
        <w:fldChar w:fldCharType="begin"/>
      </w:r>
      <w:r>
        <w:instrText xml:space="preserve"> PAGEREF _Toc219315119 \h </w:instrText>
      </w:r>
      <w:r>
        <w:fldChar w:fldCharType="separate"/>
      </w:r>
      <w:r>
        <w:t>ii</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"_Toc219315121" </w:instrText>
      </w:r>
      <w:r>
        <w:fldChar w:fldCharType="separate"/>
      </w:r>
      <w:r>
        <w:rPr>
          <w:rStyle w:val="21"/>
          <w:spacing w:val="-2"/>
        </w:rPr>
        <w:t>MOTTO</w:t>
      </w:r>
      <w:r>
        <w:tab/>
      </w:r>
      <w:r>
        <w:fldChar w:fldCharType="begin"/>
      </w:r>
      <w:r>
        <w:instrText xml:space="preserve"> PAGEREF _Toc219315121 \h </w:instrText>
      </w:r>
      <w:r>
        <w:fldChar w:fldCharType="separate"/>
      </w:r>
      <w:r>
        <w:t>iii</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"_Toc219315122" </w:instrText>
      </w:r>
      <w:r>
        <w:fldChar w:fldCharType="separate"/>
      </w:r>
      <w:r>
        <w:rPr>
          <w:rStyle w:val="21"/>
        </w:rPr>
        <w:t>PERNYATAAN</w:t>
      </w:r>
      <w:r>
        <w:rPr>
          <w:rStyle w:val="21"/>
          <w:spacing w:val="-1"/>
        </w:rPr>
        <w:t xml:space="preserve"> </w:t>
      </w:r>
      <w:r>
        <w:rPr>
          <w:rStyle w:val="21"/>
        </w:rPr>
        <w:t>KEASLIAN</w:t>
      </w:r>
      <w:r>
        <w:rPr>
          <w:rStyle w:val="21"/>
          <w:spacing w:val="-2"/>
        </w:rPr>
        <w:t xml:space="preserve"> SKRIPSI</w:t>
      </w:r>
      <w:r>
        <w:tab/>
      </w:r>
      <w:r>
        <w:fldChar w:fldCharType="begin"/>
      </w:r>
      <w:r>
        <w:instrText xml:space="preserve"> PAGEREF _Toc219315122 \h </w:instrText>
      </w:r>
      <w:r>
        <w:fldChar w:fldCharType="separate"/>
      </w:r>
      <w:r>
        <w:t>iv</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"_Toc219315124" </w:instrText>
      </w:r>
      <w:r>
        <w:fldChar w:fldCharType="separate"/>
      </w:r>
      <w:r>
        <w:rPr>
          <w:rStyle w:val="21"/>
          <w:spacing w:val="-2"/>
        </w:rPr>
        <w:t>ABSTRAK</w:t>
      </w:r>
      <w:r>
        <w:tab/>
      </w:r>
      <w:r>
        <w:fldChar w:fldCharType="begin"/>
      </w:r>
      <w:r>
        <w:instrText xml:space="preserve"> PAGEREF _Toc219315124 \h </w:instrText>
      </w:r>
      <w:r>
        <w:fldChar w:fldCharType="separate"/>
      </w:r>
      <w:r>
        <w:t>v</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"_Toc219315125" </w:instrText>
      </w:r>
      <w:r>
        <w:fldChar w:fldCharType="separate"/>
      </w:r>
      <w:r>
        <w:rPr>
          <w:rStyle w:val="21"/>
          <w:spacing w:val="-2"/>
        </w:rPr>
        <w:t>ABSTRACT</w:t>
      </w:r>
      <w:r>
        <w:tab/>
      </w:r>
      <w:r>
        <w:fldChar w:fldCharType="begin"/>
      </w:r>
      <w:r>
        <w:instrText xml:space="preserve"> PAGEREF _Toc219315125 \h </w:instrText>
      </w:r>
      <w:r>
        <w:fldChar w:fldCharType="separate"/>
      </w:r>
      <w:r>
        <w:t>vi</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"_Toc219315126" </w:instrText>
      </w:r>
      <w:r>
        <w:fldChar w:fldCharType="separate"/>
      </w:r>
      <w:r>
        <w:rPr>
          <w:rStyle w:val="21"/>
        </w:rPr>
        <w:t xml:space="preserve">KATA </w:t>
      </w:r>
      <w:r>
        <w:rPr>
          <w:rStyle w:val="21"/>
          <w:spacing w:val="-2"/>
        </w:rPr>
        <w:t>PENGANTAR</w:t>
      </w:r>
      <w:r>
        <w:tab/>
      </w:r>
      <w:r>
        <w:fldChar w:fldCharType="begin"/>
      </w:r>
      <w:r>
        <w:instrText xml:space="preserve"> PAGEREF _Toc219315126 \h </w:instrText>
      </w:r>
      <w:r>
        <w:fldChar w:fldCharType="separate"/>
      </w:r>
      <w:r>
        <w:t>vii</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"_Toc219315127" </w:instrText>
      </w:r>
      <w:r>
        <w:fldChar w:fldCharType="separate"/>
      </w:r>
      <w:r>
        <w:rPr>
          <w:rStyle w:val="21"/>
        </w:rPr>
        <w:t>UCAPAN</w:t>
      </w:r>
      <w:r>
        <w:rPr>
          <w:rStyle w:val="21"/>
          <w:spacing w:val="-3"/>
        </w:rPr>
        <w:t xml:space="preserve"> </w:t>
      </w:r>
      <w:r>
        <w:rPr>
          <w:rStyle w:val="21"/>
        </w:rPr>
        <w:t>TERIMA</w:t>
      </w:r>
      <w:r>
        <w:rPr>
          <w:rStyle w:val="21"/>
          <w:spacing w:val="-2"/>
        </w:rPr>
        <w:t xml:space="preserve"> KASIH</w:t>
      </w:r>
      <w:r>
        <w:tab/>
      </w:r>
      <w:r>
        <w:fldChar w:fldCharType="begin"/>
      </w:r>
      <w:r>
        <w:instrText xml:space="preserve"> PAGEREF _Toc219315127 \h </w:instrText>
      </w:r>
      <w:r>
        <w:fldChar w:fldCharType="separate"/>
      </w:r>
      <w:r>
        <w:t>viii</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"_Toc219315128" </w:instrText>
      </w:r>
      <w:r>
        <w:fldChar w:fldCharType="separate"/>
      </w:r>
      <w:r>
        <w:rPr>
          <w:rStyle w:val="21"/>
        </w:rPr>
        <w:t>DAFTAR</w:t>
      </w:r>
      <w:r>
        <w:rPr>
          <w:rStyle w:val="21"/>
          <w:spacing w:val="-1"/>
        </w:rPr>
        <w:t xml:space="preserve"> </w:t>
      </w:r>
      <w:r>
        <w:rPr>
          <w:rStyle w:val="21"/>
          <w:spacing w:val="-5"/>
        </w:rPr>
        <w:t>ISI</w:t>
      </w:r>
      <w:r>
        <w:tab/>
      </w:r>
      <w:r>
        <w:fldChar w:fldCharType="begin"/>
      </w:r>
      <w:r>
        <w:instrText xml:space="preserve"> PAGEREF _Toc219315128 \h </w:instrText>
      </w:r>
      <w:r>
        <w:fldChar w:fldCharType="separate"/>
      </w:r>
      <w:r>
        <w:t>x</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"_Toc219315129" </w:instrText>
      </w:r>
      <w:r>
        <w:fldChar w:fldCharType="separate"/>
      </w:r>
      <w:r>
        <w:rPr>
          <w:rStyle w:val="21"/>
        </w:rPr>
        <w:t>DAFTAR TABEL</w:t>
      </w:r>
      <w:r>
        <w:tab/>
      </w:r>
      <w:r>
        <w:fldChar w:fldCharType="begin"/>
      </w:r>
      <w:r>
        <w:instrText xml:space="preserve"> PAGEREF _Toc219315129 \h </w:instrText>
      </w:r>
      <w:r>
        <w:fldChar w:fldCharType="separate"/>
      </w:r>
      <w:r>
        <w:t>xii</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"_Toc219315130" </w:instrText>
      </w:r>
      <w:r>
        <w:fldChar w:fldCharType="separate"/>
      </w:r>
      <w:r>
        <w:rPr>
          <w:rStyle w:val="21"/>
        </w:rPr>
        <w:t>DAFTAR GAMBAR</w:t>
      </w:r>
      <w:r>
        <w:tab/>
      </w:r>
      <w:r>
        <w:fldChar w:fldCharType="begin"/>
      </w:r>
      <w:r>
        <w:instrText xml:space="preserve"> PAGEREF _Toc219315130 \h </w:instrText>
      </w:r>
      <w:r>
        <w:fldChar w:fldCharType="separate"/>
      </w:r>
      <w:r>
        <w:t>xv</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"_Toc219315131" </w:instrText>
      </w:r>
      <w:r>
        <w:fldChar w:fldCharType="separate"/>
      </w:r>
      <w:r>
        <w:rPr>
          <w:rStyle w:val="21"/>
        </w:rPr>
        <w:t xml:space="preserve">BAB I </w:t>
      </w:r>
      <w:r>
        <w:rPr>
          <w:rStyle w:val="21"/>
          <w:spacing w:val="-4"/>
        </w:rPr>
        <w:t>PENDAHULUAN</w:t>
      </w:r>
      <w:r>
        <w:tab/>
      </w:r>
      <w:r>
        <w:fldChar w:fldCharType="begin"/>
      </w:r>
      <w:r>
        <w:instrText xml:space="preserve"> PAGEREF _Toc219315131 \h </w:instrText>
      </w:r>
      <w:r>
        <w:fldChar w:fldCharType="separate"/>
      </w:r>
      <w:r>
        <w:t>1</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"_Toc219315132" </w:instrText>
      </w:r>
      <w:r>
        <w:fldChar w:fldCharType="separate"/>
      </w:r>
      <w:r>
        <w:rPr>
          <w:rStyle w:val="21"/>
          <w:spacing w:val="-3"/>
        </w:rPr>
        <w:t>A.</w:t>
      </w:r>
      <w:r>
        <w:rPr>
          <w:rFonts w:asciiTheme="minorHAnsi" w:hAnsiTheme="minorHAnsi" w:eastAsiaTheme="minorEastAsia" w:cstheme="minorBidi"/>
          <w:lang w:eastAsia="id-ID"/>
        </w:rPr>
        <w:tab/>
      </w:r>
      <w:r>
        <w:rPr>
          <w:rStyle w:val="21"/>
        </w:rPr>
        <w:t>Latar</w:t>
      </w:r>
      <w:r>
        <w:rPr>
          <w:rStyle w:val="21"/>
          <w:spacing w:val="-2"/>
        </w:rPr>
        <w:t xml:space="preserve"> </w:t>
      </w:r>
      <w:r>
        <w:rPr>
          <w:rStyle w:val="21"/>
        </w:rPr>
        <w:t>Belakang</w:t>
      </w:r>
      <w:r>
        <w:rPr>
          <w:rStyle w:val="21"/>
          <w:spacing w:val="1"/>
        </w:rPr>
        <w:t xml:space="preserve"> </w:t>
      </w:r>
      <w:r>
        <w:rPr>
          <w:rStyle w:val="21"/>
          <w:spacing w:val="-2"/>
        </w:rPr>
        <w:t>Masalah</w:t>
      </w:r>
      <w:r>
        <w:tab/>
      </w:r>
      <w:r>
        <w:fldChar w:fldCharType="begin"/>
      </w:r>
      <w:r>
        <w:instrText xml:space="preserve"> PAGEREF _Toc219315132 \h </w:instrText>
      </w:r>
      <w:r>
        <w:fldChar w:fldCharType="separate"/>
      </w:r>
      <w:r>
        <w:t>1</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"_Toc219315133" </w:instrText>
      </w:r>
      <w:r>
        <w:fldChar w:fldCharType="separate"/>
      </w:r>
      <w:r>
        <w:rPr>
          <w:rStyle w:val="21"/>
          <w:spacing w:val="-3"/>
        </w:rPr>
        <w:t>B.</w:t>
      </w:r>
      <w:r>
        <w:rPr>
          <w:rFonts w:asciiTheme="minorHAnsi" w:hAnsiTheme="minorHAnsi" w:eastAsiaTheme="minorEastAsia" w:cstheme="minorBidi"/>
          <w:lang w:eastAsia="id-ID"/>
        </w:rPr>
        <w:tab/>
      </w:r>
      <w:r>
        <w:rPr>
          <w:rStyle w:val="21"/>
        </w:rPr>
        <w:t>Identifikasi</w:t>
      </w:r>
      <w:r>
        <w:rPr>
          <w:rStyle w:val="21"/>
          <w:spacing w:val="-1"/>
        </w:rPr>
        <w:t xml:space="preserve"> </w:t>
      </w:r>
      <w:r>
        <w:rPr>
          <w:rStyle w:val="21"/>
          <w:spacing w:val="-2"/>
        </w:rPr>
        <w:t>Masalah</w:t>
      </w:r>
      <w:r>
        <w:tab/>
      </w:r>
      <w:r>
        <w:fldChar w:fldCharType="begin"/>
      </w:r>
      <w:r>
        <w:instrText xml:space="preserve"> PAGEREF _Toc219315133 \h </w:instrText>
      </w:r>
      <w:r>
        <w:fldChar w:fldCharType="separate"/>
      </w:r>
      <w:r>
        <w:t>6</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"_Toc219315134" </w:instrText>
      </w:r>
      <w:r>
        <w:fldChar w:fldCharType="separate"/>
      </w:r>
      <w:r>
        <w:rPr>
          <w:rStyle w:val="21"/>
          <w:spacing w:val="-3"/>
        </w:rPr>
        <w:t>C.</w:t>
      </w:r>
      <w:r>
        <w:rPr>
          <w:rFonts w:asciiTheme="minorHAnsi" w:hAnsiTheme="minorHAnsi" w:eastAsiaTheme="minorEastAsia" w:cstheme="minorBidi"/>
          <w:lang w:eastAsia="id-ID"/>
        </w:rPr>
        <w:tab/>
      </w:r>
      <w:r>
        <w:rPr>
          <w:rStyle w:val="21"/>
        </w:rPr>
        <w:t>Batasan</w:t>
      </w:r>
      <w:r>
        <w:rPr>
          <w:rStyle w:val="21"/>
          <w:spacing w:val="1"/>
        </w:rPr>
        <w:t xml:space="preserve"> </w:t>
      </w:r>
      <w:r>
        <w:rPr>
          <w:rStyle w:val="21"/>
          <w:spacing w:val="-2"/>
        </w:rPr>
        <w:t>Masalah</w:t>
      </w:r>
      <w:r>
        <w:tab/>
      </w:r>
      <w:r>
        <w:fldChar w:fldCharType="begin"/>
      </w:r>
      <w:r>
        <w:instrText xml:space="preserve"> PAGEREF _Toc219315134 \h </w:instrText>
      </w:r>
      <w:r>
        <w:fldChar w:fldCharType="separate"/>
      </w:r>
      <w:r>
        <w:t>6</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"_Toc219315135" </w:instrText>
      </w:r>
      <w:r>
        <w:fldChar w:fldCharType="separate"/>
      </w:r>
      <w:r>
        <w:rPr>
          <w:rStyle w:val="21"/>
          <w:spacing w:val="-3"/>
        </w:rPr>
        <w:t>D.</w:t>
      </w:r>
      <w:r>
        <w:rPr>
          <w:rFonts w:asciiTheme="minorHAnsi" w:hAnsiTheme="minorHAnsi" w:eastAsiaTheme="minorEastAsia" w:cstheme="minorBidi"/>
          <w:lang w:eastAsia="id-ID"/>
        </w:rPr>
        <w:tab/>
      </w:r>
      <w:r>
        <w:rPr>
          <w:rStyle w:val="21"/>
        </w:rPr>
        <w:t>Rumusan</w:t>
      </w:r>
      <w:r>
        <w:rPr>
          <w:rStyle w:val="21"/>
          <w:spacing w:val="-1"/>
        </w:rPr>
        <w:t xml:space="preserve"> </w:t>
      </w:r>
      <w:r>
        <w:rPr>
          <w:rStyle w:val="21"/>
          <w:spacing w:val="-2"/>
        </w:rPr>
        <w:t>Masalah</w:t>
      </w:r>
      <w:r>
        <w:tab/>
      </w:r>
      <w:r>
        <w:fldChar w:fldCharType="begin"/>
      </w:r>
      <w:r>
        <w:instrText xml:space="preserve"> PAGEREF _Toc219315135 \h </w:instrText>
      </w:r>
      <w:r>
        <w:fldChar w:fldCharType="separate"/>
      </w:r>
      <w:r>
        <w:t>6</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"_Toc219315136" </w:instrText>
      </w:r>
      <w:r>
        <w:fldChar w:fldCharType="separate"/>
      </w:r>
      <w:r>
        <w:rPr>
          <w:rStyle w:val="21"/>
          <w:spacing w:val="-3"/>
        </w:rPr>
        <w:t>E.</w:t>
      </w:r>
      <w:r>
        <w:rPr>
          <w:rFonts w:asciiTheme="minorHAnsi" w:hAnsiTheme="minorHAnsi" w:eastAsiaTheme="minorEastAsia" w:cstheme="minorBidi"/>
          <w:lang w:eastAsia="id-ID"/>
        </w:rPr>
        <w:tab/>
      </w:r>
      <w:r>
        <w:rPr>
          <w:rStyle w:val="21"/>
        </w:rPr>
        <w:t>Tujuan</w:t>
      </w:r>
      <w:r>
        <w:rPr>
          <w:rStyle w:val="21"/>
          <w:spacing w:val="2"/>
        </w:rPr>
        <w:t xml:space="preserve"> </w:t>
      </w:r>
      <w:r>
        <w:rPr>
          <w:rStyle w:val="21"/>
          <w:spacing w:val="-2"/>
        </w:rPr>
        <w:t>Penelitian</w:t>
      </w:r>
      <w:r>
        <w:tab/>
      </w:r>
      <w:r>
        <w:fldChar w:fldCharType="begin"/>
      </w:r>
      <w:r>
        <w:instrText xml:space="preserve"> PAGEREF _Toc219315136 \h </w:instrText>
      </w:r>
      <w:r>
        <w:fldChar w:fldCharType="separate"/>
      </w:r>
      <w:r>
        <w:t>6</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"_Toc219315137" </w:instrText>
      </w:r>
      <w:r>
        <w:fldChar w:fldCharType="separate"/>
      </w:r>
      <w:r>
        <w:rPr>
          <w:rStyle w:val="21"/>
          <w:spacing w:val="-3"/>
        </w:rPr>
        <w:t>F.</w:t>
      </w:r>
      <w:r>
        <w:rPr>
          <w:rFonts w:asciiTheme="minorHAnsi" w:hAnsiTheme="minorHAnsi" w:eastAsiaTheme="minorEastAsia" w:cstheme="minorBidi"/>
          <w:lang w:eastAsia="id-ID"/>
        </w:rPr>
        <w:tab/>
      </w:r>
      <w:r>
        <w:rPr>
          <w:rStyle w:val="21"/>
        </w:rPr>
        <w:t>Manfaat</w:t>
      </w:r>
      <w:r>
        <w:rPr>
          <w:rStyle w:val="21"/>
          <w:spacing w:val="-2"/>
        </w:rPr>
        <w:t xml:space="preserve"> Penelitian</w:t>
      </w:r>
      <w:r>
        <w:tab/>
      </w:r>
      <w:r>
        <w:fldChar w:fldCharType="begin"/>
      </w:r>
      <w:r>
        <w:instrText xml:space="preserve"> PAGEREF _Toc219315137 \h </w:instrText>
      </w:r>
      <w:r>
        <w:fldChar w:fldCharType="separate"/>
      </w:r>
      <w:r>
        <w:t>6</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"_Toc219315138" </w:instrText>
      </w:r>
      <w:r>
        <w:fldChar w:fldCharType="separate"/>
      </w:r>
      <w:r>
        <w:rPr>
          <w:rStyle w:val="21"/>
          <w:spacing w:val="-3"/>
        </w:rPr>
        <w:t>G.</w:t>
      </w:r>
      <w:r>
        <w:rPr>
          <w:rFonts w:asciiTheme="minorHAnsi" w:hAnsiTheme="minorHAnsi" w:eastAsiaTheme="minorEastAsia" w:cstheme="minorBidi"/>
          <w:lang w:eastAsia="id-ID"/>
        </w:rPr>
        <w:tab/>
      </w:r>
      <w:r>
        <w:rPr>
          <w:rStyle w:val="21"/>
        </w:rPr>
        <w:t>Hipotesis</w:t>
      </w:r>
      <w:r>
        <w:tab/>
      </w:r>
      <w:r>
        <w:fldChar w:fldCharType="begin"/>
      </w:r>
      <w:r>
        <w:instrText xml:space="preserve"> PAGEREF _Toc219315138 \h </w:instrText>
      </w:r>
      <w:r>
        <w:fldChar w:fldCharType="separate"/>
      </w:r>
      <w:r>
        <w:t>7</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"_Toc219315139" </w:instrText>
      </w:r>
      <w:r>
        <w:fldChar w:fldCharType="separate"/>
      </w:r>
      <w:r>
        <w:rPr>
          <w:rStyle w:val="21"/>
        </w:rPr>
        <w:t>BAB II</w:t>
      </w:r>
      <w:r>
        <w:rPr>
          <w:rStyle w:val="21"/>
        </w:rPr>
        <w:fldChar w:fldCharType="end"/>
      </w:r>
      <w:r>
        <w:rPr>
          <w:rFonts w:asciiTheme="minorHAnsi" w:hAnsiTheme="minorHAnsi" w:eastAsiaTheme="minorEastAsia" w:cstheme="minorBidi"/>
          <w:b w:val="0"/>
          <w:bCs w:val="0"/>
          <w:lang w:eastAsia="id-ID"/>
        </w:rPr>
        <w:t xml:space="preserve"> </w:t>
      </w:r>
      <w:r>
        <w:fldChar w:fldCharType="begin"/>
      </w:r>
      <w:r>
        <w:instrText xml:space="preserve"> HYPERLINK \l "_Toc219315140" </w:instrText>
      </w:r>
      <w:r>
        <w:fldChar w:fldCharType="separate"/>
      </w:r>
      <w:r>
        <w:rPr>
          <w:rStyle w:val="21"/>
        </w:rPr>
        <w:t>TINJAUAN PUSTAKA</w:t>
      </w:r>
      <w:r>
        <w:tab/>
      </w:r>
      <w:r>
        <w:fldChar w:fldCharType="begin"/>
      </w:r>
      <w:r>
        <w:instrText xml:space="preserve"> PAGEREF _Toc219315140 \h </w:instrText>
      </w:r>
      <w:r>
        <w:fldChar w:fldCharType="separate"/>
      </w:r>
      <w:r>
        <w:t>8</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"_Toc219315141" </w:instrText>
      </w:r>
      <w:r>
        <w:fldChar w:fldCharType="separate"/>
      </w:r>
      <w:r>
        <w:rPr>
          <w:rStyle w:val="21"/>
          <w:spacing w:val="-3"/>
        </w:rPr>
        <w:t>A.</w:t>
      </w:r>
      <w:r>
        <w:rPr>
          <w:rFonts w:asciiTheme="minorHAnsi" w:hAnsiTheme="minorHAnsi" w:eastAsiaTheme="minorEastAsia" w:cstheme="minorBidi"/>
          <w:lang w:eastAsia="id-ID"/>
        </w:rPr>
        <w:tab/>
      </w:r>
      <w:r>
        <w:rPr>
          <w:rStyle w:val="21"/>
        </w:rPr>
        <w:t>Kajian Teori</w:t>
      </w:r>
      <w:r>
        <w:tab/>
      </w:r>
      <w:r>
        <w:fldChar w:fldCharType="begin"/>
      </w:r>
      <w:r>
        <w:instrText xml:space="preserve"> PAGEREF _Toc219315141 \h </w:instrText>
      </w:r>
      <w:r>
        <w:fldChar w:fldCharType="separate"/>
      </w:r>
      <w:r>
        <w:t>8</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"_Toc219315149" </w:instrText>
      </w:r>
      <w:r>
        <w:fldChar w:fldCharType="separate"/>
      </w:r>
      <w:r>
        <w:rPr>
          <w:rStyle w:val="21"/>
          <w:w w:val="99"/>
        </w:rPr>
        <w:t>B.</w:t>
      </w:r>
      <w:r>
        <w:rPr>
          <w:rFonts w:asciiTheme="minorHAnsi" w:hAnsiTheme="minorHAnsi" w:eastAsiaTheme="minorEastAsia" w:cstheme="minorBidi"/>
          <w:lang w:eastAsia="id-ID"/>
        </w:rPr>
        <w:tab/>
      </w:r>
      <w:r>
        <w:rPr>
          <w:rStyle w:val="21"/>
        </w:rPr>
        <w:t>Kajian</w:t>
      </w:r>
      <w:r>
        <w:rPr>
          <w:rStyle w:val="21"/>
          <w:spacing w:val="-2"/>
        </w:rPr>
        <w:t xml:space="preserve"> </w:t>
      </w:r>
      <w:r>
        <w:rPr>
          <w:rStyle w:val="21"/>
        </w:rPr>
        <w:t>Hasil Penelitian</w:t>
      </w:r>
      <w:r>
        <w:rPr>
          <w:rStyle w:val="21"/>
          <w:spacing w:val="-1"/>
        </w:rPr>
        <w:t xml:space="preserve"> </w:t>
      </w:r>
      <w:r>
        <w:rPr>
          <w:rStyle w:val="21"/>
        </w:rPr>
        <w:t>Yang</w:t>
      </w:r>
      <w:r>
        <w:rPr>
          <w:rStyle w:val="21"/>
          <w:spacing w:val="-1"/>
        </w:rPr>
        <w:t xml:space="preserve"> </w:t>
      </w:r>
      <w:r>
        <w:rPr>
          <w:rStyle w:val="21"/>
          <w:spacing w:val="-2"/>
        </w:rPr>
        <w:t>Relevan</w:t>
      </w:r>
      <w:r>
        <w:tab/>
      </w:r>
      <w:r>
        <w:fldChar w:fldCharType="begin"/>
      </w:r>
      <w:r>
        <w:instrText xml:space="preserve"> PAGEREF _Toc219315149 \h </w:instrText>
      </w:r>
      <w:r>
        <w:fldChar w:fldCharType="separate"/>
      </w:r>
      <w:r>
        <w:t>26</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"_Toc219315150" </w:instrText>
      </w:r>
      <w:r>
        <w:fldChar w:fldCharType="separate"/>
      </w:r>
      <w:r>
        <w:rPr>
          <w:rStyle w:val="21"/>
          <w:w w:val="99"/>
        </w:rPr>
        <w:t>C.</w:t>
      </w:r>
      <w:r>
        <w:rPr>
          <w:rFonts w:asciiTheme="minorHAnsi" w:hAnsiTheme="minorHAnsi" w:eastAsiaTheme="minorEastAsia" w:cstheme="minorBidi"/>
          <w:lang w:eastAsia="id-ID"/>
        </w:rPr>
        <w:tab/>
      </w:r>
      <w:r>
        <w:rPr>
          <w:rStyle w:val="21"/>
        </w:rPr>
        <w:t>Kerangka</w:t>
      </w:r>
      <w:r>
        <w:rPr>
          <w:rStyle w:val="21"/>
          <w:spacing w:val="-3"/>
        </w:rPr>
        <w:t xml:space="preserve"> </w:t>
      </w:r>
      <w:r>
        <w:rPr>
          <w:rStyle w:val="21"/>
          <w:spacing w:val="-2"/>
        </w:rPr>
        <w:t>Berfikir</w:t>
      </w:r>
      <w:r>
        <w:tab/>
      </w:r>
      <w:r>
        <w:fldChar w:fldCharType="begin"/>
      </w:r>
      <w:r>
        <w:instrText xml:space="preserve"> PAGEREF _Toc219315150 \h </w:instrText>
      </w:r>
      <w:r>
        <w:fldChar w:fldCharType="separate"/>
      </w:r>
      <w:r>
        <w:t>26</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"_Toc219315152" </w:instrText>
      </w:r>
      <w:r>
        <w:fldChar w:fldCharType="separate"/>
      </w:r>
      <w:r>
        <w:rPr>
          <w:rStyle w:val="21"/>
        </w:rPr>
        <w:t>BAB III METODE</w:t>
      </w:r>
      <w:r>
        <w:rPr>
          <w:rStyle w:val="21"/>
          <w:spacing w:val="-1"/>
        </w:rPr>
        <w:t xml:space="preserve"> </w:t>
      </w:r>
      <w:r>
        <w:rPr>
          <w:rStyle w:val="21"/>
          <w:spacing w:val="-2"/>
        </w:rPr>
        <w:t>PENELITIAN</w:t>
      </w:r>
      <w:r>
        <w:tab/>
      </w:r>
      <w:r>
        <w:fldChar w:fldCharType="begin"/>
      </w:r>
      <w:r>
        <w:instrText xml:space="preserve"> PAGEREF _Toc219315152 \h </w:instrText>
      </w:r>
      <w:r>
        <w:fldChar w:fldCharType="separate"/>
      </w:r>
      <w:r>
        <w:t>28</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"_Toc219315153" </w:instrText>
      </w:r>
      <w:r>
        <w:fldChar w:fldCharType="separate"/>
      </w:r>
      <w:r>
        <w:rPr>
          <w:rStyle w:val="21"/>
          <w:spacing w:val="-3"/>
        </w:rPr>
        <w:t>A.</w:t>
      </w:r>
      <w:r>
        <w:rPr>
          <w:rFonts w:asciiTheme="minorHAnsi" w:hAnsiTheme="minorHAnsi" w:eastAsiaTheme="minorEastAsia" w:cstheme="minorBidi"/>
          <w:lang w:eastAsia="id-ID"/>
        </w:rPr>
        <w:tab/>
      </w:r>
      <w:r>
        <w:rPr>
          <w:rStyle w:val="21"/>
        </w:rPr>
        <w:t>Metode</w:t>
      </w:r>
      <w:r>
        <w:rPr>
          <w:rStyle w:val="21"/>
          <w:spacing w:val="-3"/>
        </w:rPr>
        <w:t xml:space="preserve"> </w:t>
      </w:r>
      <w:r>
        <w:rPr>
          <w:rStyle w:val="21"/>
        </w:rPr>
        <w:t>dan</w:t>
      </w:r>
      <w:r>
        <w:rPr>
          <w:rStyle w:val="21"/>
          <w:spacing w:val="-1"/>
        </w:rPr>
        <w:t xml:space="preserve"> </w:t>
      </w:r>
      <w:r>
        <w:rPr>
          <w:rStyle w:val="21"/>
        </w:rPr>
        <w:t xml:space="preserve">Desain </w:t>
      </w:r>
      <w:r>
        <w:rPr>
          <w:rStyle w:val="21"/>
          <w:spacing w:val="-2"/>
        </w:rPr>
        <w:t>penelitian</w:t>
      </w:r>
      <w:r>
        <w:tab/>
      </w:r>
      <w:r>
        <w:fldChar w:fldCharType="begin"/>
      </w:r>
      <w:r>
        <w:instrText xml:space="preserve"> PAGEREF _Toc219315153 \h </w:instrText>
      </w:r>
      <w:r>
        <w:fldChar w:fldCharType="separate"/>
      </w:r>
      <w:r>
        <w:t>28</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"_Toc219315155" </w:instrText>
      </w:r>
      <w:r>
        <w:fldChar w:fldCharType="separate"/>
      </w:r>
      <w:r>
        <w:rPr>
          <w:rStyle w:val="21"/>
          <w:spacing w:val="-3"/>
        </w:rPr>
        <w:t>B.</w:t>
      </w:r>
      <w:r>
        <w:rPr>
          <w:rFonts w:asciiTheme="minorHAnsi" w:hAnsiTheme="minorHAnsi" w:eastAsiaTheme="minorEastAsia" w:cstheme="minorBidi"/>
          <w:lang w:eastAsia="id-ID"/>
        </w:rPr>
        <w:tab/>
      </w:r>
      <w:r>
        <w:rPr>
          <w:rStyle w:val="21"/>
        </w:rPr>
        <w:t>Populasi</w:t>
      </w:r>
      <w:r>
        <w:rPr>
          <w:rStyle w:val="21"/>
          <w:spacing w:val="-3"/>
        </w:rPr>
        <w:t xml:space="preserve"> </w:t>
      </w:r>
      <w:r>
        <w:rPr>
          <w:rStyle w:val="21"/>
        </w:rPr>
        <w:t>dan</w:t>
      </w:r>
      <w:r>
        <w:rPr>
          <w:rStyle w:val="21"/>
          <w:spacing w:val="1"/>
        </w:rPr>
        <w:t xml:space="preserve"> </w:t>
      </w:r>
      <w:r>
        <w:rPr>
          <w:rStyle w:val="21"/>
        </w:rPr>
        <w:t>Sampel</w:t>
      </w:r>
      <w:r>
        <w:rPr>
          <w:rStyle w:val="21"/>
          <w:spacing w:val="-1"/>
        </w:rPr>
        <w:t xml:space="preserve"> </w:t>
      </w:r>
      <w:r>
        <w:rPr>
          <w:rStyle w:val="21"/>
          <w:spacing w:val="-2"/>
        </w:rPr>
        <w:t>Penelitian</w:t>
      </w:r>
      <w:r>
        <w:tab/>
      </w:r>
      <w:r>
        <w:fldChar w:fldCharType="begin"/>
      </w:r>
      <w:r>
        <w:instrText xml:space="preserve"> PAGEREF _Toc219315155 \h </w:instrText>
      </w:r>
      <w:r>
        <w:fldChar w:fldCharType="separate"/>
      </w:r>
      <w:r>
        <w:t>29</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"_Toc219315157" </w:instrText>
      </w:r>
      <w:r>
        <w:fldChar w:fldCharType="separate"/>
      </w:r>
      <w:r>
        <w:rPr>
          <w:rStyle w:val="21"/>
          <w:spacing w:val="-3"/>
        </w:rPr>
        <w:t>C.</w:t>
      </w:r>
      <w:r>
        <w:rPr>
          <w:rFonts w:asciiTheme="minorHAnsi" w:hAnsiTheme="minorHAnsi" w:eastAsiaTheme="minorEastAsia" w:cstheme="minorBidi"/>
          <w:lang w:eastAsia="id-ID"/>
        </w:rPr>
        <w:tab/>
      </w:r>
      <w:r>
        <w:rPr>
          <w:rStyle w:val="21"/>
        </w:rPr>
        <w:t>Defnisi</w:t>
      </w:r>
      <w:r>
        <w:rPr>
          <w:rStyle w:val="21"/>
          <w:spacing w:val="-4"/>
        </w:rPr>
        <w:t xml:space="preserve"> </w:t>
      </w:r>
      <w:r>
        <w:rPr>
          <w:rStyle w:val="21"/>
        </w:rPr>
        <w:t>dan</w:t>
      </w:r>
      <w:r>
        <w:rPr>
          <w:rStyle w:val="21"/>
          <w:spacing w:val="-1"/>
        </w:rPr>
        <w:t xml:space="preserve"> </w:t>
      </w:r>
      <w:r>
        <w:rPr>
          <w:rStyle w:val="21"/>
        </w:rPr>
        <w:t>Operasional</w:t>
      </w:r>
      <w:r>
        <w:rPr>
          <w:rStyle w:val="21"/>
          <w:spacing w:val="-1"/>
        </w:rPr>
        <w:t xml:space="preserve"> </w:t>
      </w:r>
      <w:r>
        <w:rPr>
          <w:rStyle w:val="21"/>
        </w:rPr>
        <w:t>Variabel</w:t>
      </w:r>
      <w:r>
        <w:rPr>
          <w:rStyle w:val="21"/>
          <w:spacing w:val="-1"/>
        </w:rPr>
        <w:t xml:space="preserve"> </w:t>
      </w:r>
      <w:r>
        <w:rPr>
          <w:rStyle w:val="21"/>
        </w:rPr>
        <w:t>Penelitian</w:t>
      </w:r>
      <w:r>
        <w:rPr>
          <w:rStyle w:val="21"/>
          <w:spacing w:val="-1"/>
        </w:rPr>
        <w:t xml:space="preserve"> </w:t>
      </w:r>
      <w:r>
        <w:rPr>
          <w:rStyle w:val="21"/>
        </w:rPr>
        <w:t>Operasional</w:t>
      </w:r>
      <w:r>
        <w:rPr>
          <w:rStyle w:val="21"/>
          <w:spacing w:val="-1"/>
        </w:rPr>
        <w:t xml:space="preserve"> </w:t>
      </w:r>
      <w:r>
        <w:rPr>
          <w:rStyle w:val="21"/>
          <w:spacing w:val="-2"/>
        </w:rPr>
        <w:t>Variabel</w:t>
      </w:r>
      <w:r>
        <w:tab/>
      </w:r>
      <w:r>
        <w:fldChar w:fldCharType="begin"/>
      </w:r>
      <w:r>
        <w:instrText xml:space="preserve"> PAGEREF _Toc219315157 \h </w:instrText>
      </w:r>
      <w:r>
        <w:fldChar w:fldCharType="separate"/>
      </w:r>
      <w:r>
        <w:t>30</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"_Toc219315158" </w:instrText>
      </w:r>
      <w:r>
        <w:fldChar w:fldCharType="separate"/>
      </w:r>
      <w:r>
        <w:rPr>
          <w:rStyle w:val="21"/>
          <w:spacing w:val="-3"/>
        </w:rPr>
        <w:t>D.</w:t>
      </w:r>
      <w:r>
        <w:rPr>
          <w:rFonts w:asciiTheme="minorHAnsi" w:hAnsiTheme="minorHAnsi" w:eastAsiaTheme="minorEastAsia" w:cstheme="minorBidi"/>
          <w:lang w:eastAsia="id-ID"/>
        </w:rPr>
        <w:tab/>
      </w:r>
      <w:r>
        <w:rPr>
          <w:rStyle w:val="21"/>
        </w:rPr>
        <w:t>Definisi</w:t>
      </w:r>
      <w:r>
        <w:rPr>
          <w:rStyle w:val="21"/>
          <w:spacing w:val="-4"/>
        </w:rPr>
        <w:t xml:space="preserve"> </w:t>
      </w:r>
      <w:r>
        <w:rPr>
          <w:rStyle w:val="21"/>
          <w:spacing w:val="-2"/>
        </w:rPr>
        <w:t>Operasional</w:t>
      </w:r>
      <w:r>
        <w:tab/>
      </w:r>
      <w:r>
        <w:fldChar w:fldCharType="begin"/>
      </w:r>
      <w:r>
        <w:instrText xml:space="preserve"> PAGEREF _Toc219315158 \h </w:instrText>
      </w:r>
      <w:r>
        <w:fldChar w:fldCharType="separate"/>
      </w:r>
      <w:r>
        <w:t>31</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"_Toc219315159" </w:instrText>
      </w:r>
      <w:r>
        <w:fldChar w:fldCharType="separate"/>
      </w:r>
      <w:r>
        <w:rPr>
          <w:rStyle w:val="21"/>
          <w:spacing w:val="-3"/>
        </w:rPr>
        <w:t>E.</w:t>
      </w:r>
      <w:r>
        <w:rPr>
          <w:rFonts w:asciiTheme="minorHAnsi" w:hAnsiTheme="minorHAnsi" w:eastAsiaTheme="minorEastAsia" w:cstheme="minorBidi"/>
          <w:lang w:eastAsia="id-ID"/>
        </w:rPr>
        <w:tab/>
      </w:r>
      <w:r>
        <w:rPr>
          <w:rStyle w:val="21"/>
        </w:rPr>
        <w:t>Metode</w:t>
      </w:r>
      <w:r>
        <w:rPr>
          <w:rStyle w:val="21"/>
          <w:spacing w:val="70"/>
        </w:rPr>
        <w:t xml:space="preserve">   </w:t>
      </w:r>
      <w:r>
        <w:rPr>
          <w:rStyle w:val="21"/>
        </w:rPr>
        <w:t>Pengumpulan</w:t>
      </w:r>
      <w:r>
        <w:rPr>
          <w:rStyle w:val="21"/>
          <w:spacing w:val="70"/>
        </w:rPr>
        <w:t xml:space="preserve">   </w:t>
      </w:r>
      <w:r>
        <w:rPr>
          <w:rStyle w:val="21"/>
        </w:rPr>
        <w:t>data</w:t>
      </w:r>
      <w:r>
        <w:rPr>
          <w:rStyle w:val="21"/>
          <w:spacing w:val="70"/>
        </w:rPr>
        <w:t xml:space="preserve">   </w:t>
      </w:r>
      <w:r>
        <w:rPr>
          <w:rStyle w:val="21"/>
        </w:rPr>
        <w:t>dan</w:t>
      </w:r>
      <w:r>
        <w:rPr>
          <w:rStyle w:val="21"/>
          <w:spacing w:val="69"/>
        </w:rPr>
        <w:t xml:space="preserve">   </w:t>
      </w:r>
      <w:r>
        <w:rPr>
          <w:rStyle w:val="21"/>
        </w:rPr>
        <w:t>Instrumen</w:t>
      </w:r>
      <w:r>
        <w:rPr>
          <w:rStyle w:val="21"/>
          <w:spacing w:val="71"/>
        </w:rPr>
        <w:t xml:space="preserve">   </w:t>
      </w:r>
      <w:r>
        <w:rPr>
          <w:rStyle w:val="21"/>
          <w:spacing w:val="-2"/>
        </w:rPr>
        <w:t>Penelitian</w:t>
      </w:r>
      <w:r>
        <w:tab/>
      </w:r>
      <w:r>
        <w:fldChar w:fldCharType="begin"/>
      </w:r>
      <w:r>
        <w:instrText xml:space="preserve"> PAGEREF _Toc219315159 \h </w:instrText>
      </w:r>
      <w:r>
        <w:fldChar w:fldCharType="separate"/>
      </w:r>
      <w:r>
        <w:t>32</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"_Toc219315160" </w:instrText>
      </w:r>
      <w:r>
        <w:fldChar w:fldCharType="separate"/>
      </w:r>
      <w:r>
        <w:rPr>
          <w:rStyle w:val="21"/>
          <w:spacing w:val="-3"/>
        </w:rPr>
        <w:t>F.</w:t>
      </w:r>
      <w:r>
        <w:rPr>
          <w:rFonts w:asciiTheme="minorHAnsi" w:hAnsiTheme="minorHAnsi" w:eastAsiaTheme="minorEastAsia" w:cstheme="minorBidi"/>
          <w:lang w:eastAsia="id-ID"/>
        </w:rPr>
        <w:tab/>
      </w:r>
      <w:r>
        <w:rPr>
          <w:rStyle w:val="21"/>
        </w:rPr>
        <w:t>Angket</w:t>
      </w:r>
      <w:r>
        <w:tab/>
      </w:r>
      <w:r>
        <w:fldChar w:fldCharType="begin"/>
      </w:r>
      <w:r>
        <w:instrText xml:space="preserve"> PAGEREF _Toc219315160 \h </w:instrText>
      </w:r>
      <w:r>
        <w:fldChar w:fldCharType="separate"/>
      </w:r>
      <w:r>
        <w:t>33</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"_Toc219315169" </w:instrText>
      </w:r>
      <w:r>
        <w:fldChar w:fldCharType="separate"/>
      </w:r>
      <w:r>
        <w:rPr>
          <w:rStyle w:val="21"/>
          <w:spacing w:val="-3"/>
        </w:rPr>
        <w:t>G.</w:t>
      </w:r>
      <w:r>
        <w:rPr>
          <w:rFonts w:asciiTheme="minorHAnsi" w:hAnsiTheme="minorHAnsi" w:eastAsiaTheme="minorEastAsia" w:cstheme="minorBidi"/>
          <w:lang w:eastAsia="id-ID"/>
        </w:rPr>
        <w:tab/>
      </w:r>
      <w:r>
        <w:rPr>
          <w:rStyle w:val="21"/>
        </w:rPr>
        <w:t>Metode</w:t>
      </w:r>
      <w:r>
        <w:rPr>
          <w:rStyle w:val="21"/>
          <w:spacing w:val="-16"/>
        </w:rPr>
        <w:t xml:space="preserve"> </w:t>
      </w:r>
      <w:r>
        <w:rPr>
          <w:rStyle w:val="21"/>
        </w:rPr>
        <w:t>Analisis</w:t>
      </w:r>
      <w:r>
        <w:rPr>
          <w:rStyle w:val="21"/>
          <w:spacing w:val="-1"/>
        </w:rPr>
        <w:t xml:space="preserve"> </w:t>
      </w:r>
      <w:r>
        <w:rPr>
          <w:rStyle w:val="21"/>
          <w:spacing w:val="-4"/>
        </w:rPr>
        <w:t>Data</w:t>
      </w:r>
      <w:r>
        <w:tab/>
      </w:r>
      <w:r>
        <w:fldChar w:fldCharType="begin"/>
      </w:r>
      <w:r>
        <w:instrText xml:space="preserve"> PAGEREF _Toc219315169 \h </w:instrText>
      </w:r>
      <w:r>
        <w:fldChar w:fldCharType="separate"/>
      </w:r>
      <w:r>
        <w:t>40</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"_Toc219315174" </w:instrText>
      </w:r>
      <w:r>
        <w:fldChar w:fldCharType="separate"/>
      </w:r>
      <w:r>
        <w:rPr>
          <w:rStyle w:val="21"/>
        </w:rPr>
        <w:t>BAB IV</w:t>
      </w:r>
      <w:r>
        <w:rPr>
          <w:rStyle w:val="21"/>
        </w:rPr>
        <w:fldChar w:fldCharType="end"/>
      </w:r>
      <w:r>
        <w:rPr>
          <w:rFonts w:asciiTheme="minorHAnsi" w:hAnsiTheme="minorHAnsi" w:eastAsiaTheme="minorEastAsia" w:cstheme="minorBidi"/>
          <w:b w:val="0"/>
          <w:bCs w:val="0"/>
          <w:lang w:eastAsia="id-ID"/>
        </w:rPr>
        <w:t xml:space="preserve"> </w:t>
      </w:r>
      <w:r>
        <w:fldChar w:fldCharType="begin"/>
      </w:r>
      <w:r>
        <w:instrText xml:space="preserve"> HYPERLINK \l "_Toc219315175" </w:instrText>
      </w:r>
      <w:r>
        <w:fldChar w:fldCharType="separate"/>
      </w:r>
      <w:r>
        <w:rPr>
          <w:rStyle w:val="21"/>
        </w:rPr>
        <w:t>HASIL PENELITIAN DAN PEMBAHASAN</w:t>
      </w:r>
      <w:r>
        <w:tab/>
      </w:r>
      <w:r>
        <w:fldChar w:fldCharType="begin"/>
      </w:r>
      <w:r>
        <w:instrText xml:space="preserve"> PAGEREF _Toc219315175 \h </w:instrText>
      </w:r>
      <w:r>
        <w:fldChar w:fldCharType="separate"/>
      </w:r>
      <w:r>
        <w:t>44</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"_Toc219315176" </w:instrText>
      </w:r>
      <w:r>
        <w:fldChar w:fldCharType="separate"/>
      </w:r>
      <w:r>
        <w:rPr>
          <w:rStyle w:val="21"/>
          <w:spacing w:val="-3"/>
        </w:rPr>
        <w:t>A.</w:t>
      </w:r>
      <w:r>
        <w:rPr>
          <w:rFonts w:asciiTheme="minorHAnsi" w:hAnsiTheme="minorHAnsi" w:eastAsiaTheme="minorEastAsia" w:cstheme="minorBidi"/>
          <w:lang w:eastAsia="id-ID"/>
        </w:rPr>
        <w:tab/>
      </w:r>
      <w:r>
        <w:rPr>
          <w:rStyle w:val="21"/>
        </w:rPr>
        <w:t>Hasil Penelitian</w:t>
      </w:r>
      <w:r>
        <w:tab/>
      </w:r>
      <w:r>
        <w:fldChar w:fldCharType="begin"/>
      </w:r>
      <w:r>
        <w:instrText xml:space="preserve"> PAGEREF _Toc219315176 \h </w:instrText>
      </w:r>
      <w:r>
        <w:fldChar w:fldCharType="separate"/>
      </w:r>
      <w:r>
        <w:t>44</w:t>
      </w:r>
      <w:r>
        <w:fldChar w:fldCharType="end"/>
      </w:r>
      <w:r>
        <w:fldChar w:fldCharType="end"/>
      </w:r>
    </w:p>
    <w:p>
      <w:pPr>
        <w:pStyle w:val="11"/>
        <w:tabs>
          <w:tab w:val="left" w:pos="1248"/>
          <w:tab w:val="right" w:leader="dot" w:pos="8630"/>
        </w:tabs>
        <w:rPr>
          <w:rFonts w:asciiTheme="minorHAnsi" w:eastAsiaTheme="minorEastAsia" w:cstheme="minorBidi"/>
          <w:lang w:eastAsia="id-ID"/>
        </w:rPr>
      </w:pPr>
      <w:r>
        <w:fldChar w:fldCharType="begin"/>
      </w:r>
      <w:r>
        <w:instrText xml:space="preserve"> HYPERLINK \l "_Toc219315202" </w:instrText>
      </w:r>
      <w:r>
        <w:fldChar w:fldCharType="separate"/>
      </w:r>
      <w:r>
        <w:rPr>
          <w:rStyle w:val="21"/>
          <w:spacing w:val="-3"/>
        </w:rPr>
        <w:t>B.</w:t>
      </w:r>
      <w:r>
        <w:rPr>
          <w:rFonts w:asciiTheme="minorHAnsi" w:hAnsiTheme="minorHAnsi" w:eastAsiaTheme="minorEastAsia" w:cstheme="minorBidi"/>
          <w:lang w:eastAsia="id-ID"/>
        </w:rPr>
        <w:tab/>
      </w:r>
      <w:r>
        <w:rPr>
          <w:rStyle w:val="21"/>
        </w:rPr>
        <w:t>Deskripsi Data Hasil Penelitian</w:t>
      </w:r>
      <w:r>
        <w:tab/>
      </w:r>
      <w:r>
        <w:fldChar w:fldCharType="begin"/>
      </w:r>
      <w:r>
        <w:instrText xml:space="preserve"> PAGEREF _Toc219315202 \h </w:instrText>
      </w:r>
      <w:r>
        <w:fldChar w:fldCharType="separate"/>
      </w:r>
      <w:r>
        <w:t>62</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"_Toc219315205" </w:instrText>
      </w:r>
      <w:r>
        <w:fldChar w:fldCharType="separate"/>
      </w:r>
      <w:r>
        <w:rPr>
          <w:rStyle w:val="21"/>
          <w:spacing w:val="-3"/>
        </w:rPr>
        <w:t>C.</w:t>
      </w:r>
      <w:r>
        <w:rPr>
          <w:rFonts w:asciiTheme="minorHAnsi" w:hAnsiTheme="minorHAnsi" w:eastAsiaTheme="minorEastAsia" w:cstheme="minorBidi"/>
          <w:lang w:eastAsia="id-ID"/>
        </w:rPr>
        <w:tab/>
      </w:r>
      <w:r>
        <w:rPr>
          <w:rStyle w:val="21"/>
        </w:rPr>
        <w:t>Pengolahan Data</w:t>
      </w:r>
      <w:r>
        <w:tab/>
      </w:r>
      <w:r>
        <w:fldChar w:fldCharType="begin"/>
      </w:r>
      <w:r>
        <w:instrText xml:space="preserve"> PAGEREF _Toc219315205 \h </w:instrText>
      </w:r>
      <w:r>
        <w:fldChar w:fldCharType="separate"/>
      </w:r>
      <w:r>
        <w:t>65</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"_Toc219315220" </w:instrText>
      </w:r>
      <w:r>
        <w:fldChar w:fldCharType="separate"/>
      </w:r>
      <w:r>
        <w:rPr>
          <w:rStyle w:val="21"/>
          <w:spacing w:val="-3"/>
        </w:rPr>
        <w:t>D.</w:t>
      </w:r>
      <w:r>
        <w:rPr>
          <w:rFonts w:asciiTheme="minorHAnsi" w:hAnsiTheme="minorHAnsi" w:eastAsiaTheme="minorEastAsia" w:cstheme="minorBidi"/>
          <w:lang w:eastAsia="id-ID"/>
        </w:rPr>
        <w:tab/>
      </w:r>
      <w:r>
        <w:rPr>
          <w:rStyle w:val="21"/>
        </w:rPr>
        <w:t>Pembahasan Hasil Penelitian</w:t>
      </w:r>
      <w:r>
        <w:tab/>
      </w:r>
      <w:r>
        <w:fldChar w:fldCharType="begin"/>
      </w:r>
      <w:r>
        <w:instrText xml:space="preserve"> PAGEREF _Toc219315220 \h </w:instrText>
      </w:r>
      <w:r>
        <w:fldChar w:fldCharType="separate"/>
      </w:r>
      <w:r>
        <w:t>75</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"_Toc219315221" </w:instrText>
      </w:r>
      <w:r>
        <w:fldChar w:fldCharType="separate"/>
      </w:r>
      <w:r>
        <w:rPr>
          <w:rStyle w:val="21"/>
          <w:lang w:val="zh-CN"/>
        </w:rPr>
        <w:t>BAB V</w:t>
      </w:r>
      <w:r>
        <w:rPr>
          <w:rStyle w:val="21"/>
          <w:lang w:val="zh-CN"/>
        </w:rPr>
        <w:fldChar w:fldCharType="end"/>
      </w:r>
      <w:r>
        <w:rPr>
          <w:rFonts w:asciiTheme="minorHAnsi" w:hAnsiTheme="minorHAnsi" w:eastAsiaTheme="minorEastAsia" w:cstheme="minorBidi"/>
          <w:b w:val="0"/>
          <w:bCs w:val="0"/>
          <w:lang w:eastAsia="id-ID"/>
        </w:rPr>
        <w:t xml:space="preserve"> </w:t>
      </w:r>
      <w:r>
        <w:fldChar w:fldCharType="begin"/>
      </w:r>
      <w:r>
        <w:instrText xml:space="preserve"> HYPERLINK \l "_Toc219315222" </w:instrText>
      </w:r>
      <w:r>
        <w:fldChar w:fldCharType="separate"/>
      </w:r>
      <w:r>
        <w:rPr>
          <w:rStyle w:val="21"/>
          <w:lang w:val="zh-CN"/>
        </w:rPr>
        <w:t>SIMPULAN DAN SARAN</w:t>
      </w:r>
      <w:r>
        <w:tab/>
      </w:r>
      <w:r>
        <w:fldChar w:fldCharType="begin"/>
      </w:r>
      <w:r>
        <w:instrText xml:space="preserve"> PAGEREF _Toc219315222 \h </w:instrText>
      </w:r>
      <w:r>
        <w:fldChar w:fldCharType="separate"/>
      </w:r>
      <w:r>
        <w:t>78</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"_Toc219315223" </w:instrText>
      </w:r>
      <w:r>
        <w:fldChar w:fldCharType="separate"/>
      </w:r>
      <w:r>
        <w:rPr>
          <w:rStyle w:val="21"/>
          <w:lang w:val="zh-CN"/>
        </w:rPr>
        <w:t>A.</w:t>
      </w:r>
      <w:r>
        <w:rPr>
          <w:rFonts w:asciiTheme="minorHAnsi" w:hAnsiTheme="minorHAnsi" w:eastAsiaTheme="minorEastAsia" w:cstheme="minorBidi"/>
          <w:lang w:eastAsia="id-ID"/>
        </w:rPr>
        <w:tab/>
      </w:r>
      <w:r>
        <w:rPr>
          <w:rStyle w:val="21"/>
          <w:lang w:val="zh-CN"/>
        </w:rPr>
        <w:t>SIMPULAN</w:t>
      </w:r>
      <w:r>
        <w:tab/>
      </w:r>
      <w:r>
        <w:fldChar w:fldCharType="begin"/>
      </w:r>
      <w:r>
        <w:instrText xml:space="preserve"> PAGEREF _Toc219315223 \h </w:instrText>
      </w:r>
      <w:r>
        <w:fldChar w:fldCharType="separate"/>
      </w:r>
      <w:r>
        <w:t>78</w:t>
      </w:r>
      <w:r>
        <w:fldChar w:fldCharType="end"/>
      </w:r>
      <w:r>
        <w:fldChar w:fldCharType="end"/>
      </w:r>
    </w:p>
    <w:p>
      <w:pPr>
        <w:pStyle w:val="11"/>
        <w:tabs>
          <w:tab w:val="left" w:pos="1248"/>
          <w:tab w:val="right" w:leader="dot" w:pos="8630"/>
        </w:tabs>
        <w:rPr>
          <w:rFonts w:asciiTheme="minorHAnsi" w:hAnsiTheme="minorHAnsi" w:eastAsiaTheme="minorEastAsia" w:cstheme="minorBidi"/>
          <w:lang w:eastAsia="id-ID"/>
        </w:rPr>
      </w:pPr>
      <w:r>
        <w:fldChar w:fldCharType="begin"/>
      </w:r>
      <w:r>
        <w:instrText xml:space="preserve"> HYPERLINK \l "_Toc219315224" </w:instrText>
      </w:r>
      <w:r>
        <w:fldChar w:fldCharType="separate"/>
      </w:r>
      <w:r>
        <w:rPr>
          <w:rStyle w:val="21"/>
          <w:lang w:val="zh-CN"/>
        </w:rPr>
        <w:t>B.</w:t>
      </w:r>
      <w:r>
        <w:rPr>
          <w:rFonts w:asciiTheme="minorHAnsi" w:hAnsiTheme="minorHAnsi" w:eastAsiaTheme="minorEastAsia" w:cstheme="minorBidi"/>
          <w:lang w:eastAsia="id-ID"/>
        </w:rPr>
        <w:tab/>
      </w:r>
      <w:r>
        <w:rPr>
          <w:rStyle w:val="21"/>
          <w:lang w:val="zh-CN"/>
        </w:rPr>
        <w:t>SARAN</w:t>
      </w:r>
      <w:r>
        <w:tab/>
      </w:r>
      <w:r>
        <w:fldChar w:fldCharType="begin"/>
      </w:r>
      <w:r>
        <w:instrText xml:space="preserve"> PAGEREF _Toc219315224 \h </w:instrText>
      </w:r>
      <w:r>
        <w:fldChar w:fldCharType="separate"/>
      </w:r>
      <w:r>
        <w:t>78</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"_Toc219315225" </w:instrText>
      </w:r>
      <w:r>
        <w:fldChar w:fldCharType="separate"/>
      </w:r>
      <w:r>
        <w:rPr>
          <w:rStyle w:val="21"/>
        </w:rPr>
        <w:t>DAFTAR PUSTAKA</w:t>
      </w:r>
      <w:r>
        <w:tab/>
      </w:r>
      <w:r>
        <w:fldChar w:fldCharType="begin"/>
      </w:r>
      <w:r>
        <w:instrText xml:space="preserve"> PAGEREF _Toc219315225 \h </w:instrText>
      </w:r>
      <w:r>
        <w:fldChar w:fldCharType="separate"/>
      </w:r>
      <w:r>
        <w:t>80</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"_Toc219315226" </w:instrText>
      </w:r>
      <w:r>
        <w:fldChar w:fldCharType="separate"/>
      </w:r>
      <w:r>
        <w:rPr>
          <w:rStyle w:val="21"/>
        </w:rPr>
        <w:t>LAMPIRAN A</w:t>
      </w:r>
      <w:r>
        <w:rPr>
          <w:rStyle w:val="21"/>
        </w:rPr>
        <w:fldChar w:fldCharType="end"/>
      </w:r>
      <w:r>
        <w:rPr>
          <w:rFonts w:asciiTheme="minorHAnsi" w:hAnsiTheme="minorHAnsi" w:eastAsiaTheme="minorEastAsia" w:cstheme="minorBidi"/>
          <w:b w:val="0"/>
          <w:bCs w:val="0"/>
          <w:lang w:eastAsia="id-ID"/>
        </w:rPr>
        <w:t xml:space="preserve"> </w:t>
      </w:r>
      <w:r>
        <w:fldChar w:fldCharType="begin"/>
      </w:r>
      <w:r>
        <w:instrText xml:space="preserve"> HYPERLINK \l "_Toc219315227" </w:instrText>
      </w:r>
      <w:r>
        <w:fldChar w:fldCharType="separate"/>
      </w:r>
      <w:r>
        <w:rPr>
          <w:rStyle w:val="21"/>
        </w:rPr>
        <w:t>PERANGKAT PEMBELAJARAN DAN INSTRUMEN PENELITIAN</w:t>
      </w:r>
      <w:r>
        <w:tab/>
      </w:r>
      <w:r>
        <w:fldChar w:fldCharType="begin"/>
      </w:r>
      <w:r>
        <w:instrText xml:space="preserve"> PAGEREF _Toc219315227 \h </w:instrText>
      </w:r>
      <w:r>
        <w:fldChar w:fldCharType="separate"/>
      </w:r>
      <w:r>
        <w:t>84</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"_Toc219315231" </w:instrText>
      </w:r>
      <w:r>
        <w:fldChar w:fldCharType="separate"/>
      </w:r>
      <w:r>
        <w:rPr>
          <w:rStyle w:val="21"/>
        </w:rPr>
        <w:t>LAMPIRAN B</w:t>
      </w:r>
      <w:r>
        <w:rPr>
          <w:rStyle w:val="21"/>
        </w:rPr>
        <w:fldChar w:fldCharType="end"/>
      </w:r>
      <w:r>
        <w:rPr>
          <w:rFonts w:asciiTheme="minorHAnsi" w:hAnsiTheme="minorHAnsi" w:eastAsiaTheme="minorEastAsia" w:cstheme="minorBidi"/>
          <w:b w:val="0"/>
          <w:bCs w:val="0"/>
          <w:lang w:eastAsia="id-ID"/>
        </w:rPr>
        <w:t xml:space="preserve"> </w:t>
      </w:r>
      <w:r>
        <w:fldChar w:fldCharType="begin"/>
      </w:r>
      <w:r>
        <w:instrText xml:space="preserve"> HYPERLINK \l "_Toc219315232" </w:instrText>
      </w:r>
      <w:r>
        <w:fldChar w:fldCharType="separate"/>
      </w:r>
      <w:r>
        <w:rPr>
          <w:rStyle w:val="21"/>
        </w:rPr>
        <w:t>ANALISIS HASIL UJI COBA</w:t>
      </w:r>
      <w:r>
        <w:tab/>
      </w:r>
      <w:r>
        <w:fldChar w:fldCharType="begin"/>
      </w:r>
      <w:r>
        <w:instrText xml:space="preserve"> PAGEREF _Toc219315232 \h </w:instrText>
      </w:r>
      <w:r>
        <w:fldChar w:fldCharType="separate"/>
      </w:r>
      <w:r>
        <w:t>103</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"_Toc219315239" </w:instrText>
      </w:r>
      <w:r>
        <w:fldChar w:fldCharType="separate"/>
      </w:r>
      <w:r>
        <w:rPr>
          <w:rStyle w:val="21"/>
        </w:rPr>
        <w:t>LAMPIRAN C</w:t>
      </w:r>
      <w:r>
        <w:rPr>
          <w:rStyle w:val="21"/>
        </w:rPr>
        <w:fldChar w:fldCharType="end"/>
      </w:r>
      <w:r>
        <w:rPr>
          <w:rFonts w:asciiTheme="minorHAnsi" w:hAnsiTheme="minorHAnsi" w:eastAsiaTheme="minorEastAsia" w:cstheme="minorBidi"/>
          <w:b w:val="0"/>
          <w:bCs w:val="0"/>
          <w:lang w:eastAsia="id-ID"/>
        </w:rPr>
        <w:t xml:space="preserve"> </w:t>
      </w:r>
      <w:r>
        <w:fldChar w:fldCharType="begin"/>
      </w:r>
      <w:r>
        <w:instrText xml:space="preserve"> HYPERLINK \l "_Toc219315240" </w:instrText>
      </w:r>
      <w:r>
        <w:fldChar w:fldCharType="separate"/>
      </w:r>
      <w:r>
        <w:rPr>
          <w:rStyle w:val="21"/>
          <w:lang w:val="zh-CN"/>
        </w:rPr>
        <w:t>ANALISI</w:t>
      </w:r>
      <w:r>
        <w:rPr>
          <w:rStyle w:val="21"/>
        </w:rPr>
        <w:t>S</w:t>
      </w:r>
      <w:r>
        <w:rPr>
          <w:rStyle w:val="21"/>
          <w:lang w:val="zh-CN"/>
        </w:rPr>
        <w:t xml:space="preserve"> DATA HASIL PENELITIAN</w:t>
      </w:r>
      <w:r>
        <w:tab/>
      </w:r>
      <w:r>
        <w:fldChar w:fldCharType="begin"/>
      </w:r>
      <w:r>
        <w:instrText xml:space="preserve"> PAGEREF _Toc219315240 \h </w:instrText>
      </w:r>
      <w:r>
        <w:fldChar w:fldCharType="separate"/>
      </w:r>
      <w:r>
        <w:t>112</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"_Toc219315261" </w:instrText>
      </w:r>
      <w:r>
        <w:fldChar w:fldCharType="separate"/>
      </w:r>
      <w:r>
        <w:rPr>
          <w:rStyle w:val="21"/>
        </w:rPr>
        <w:t>LAMPIRAN D</w:t>
      </w:r>
      <w:r>
        <w:rPr>
          <w:rStyle w:val="21"/>
        </w:rPr>
        <w:fldChar w:fldCharType="end"/>
      </w:r>
      <w:r>
        <w:rPr>
          <w:rFonts w:asciiTheme="minorHAnsi" w:hAnsiTheme="minorHAnsi" w:eastAsiaTheme="minorEastAsia" w:cstheme="minorBidi"/>
          <w:b w:val="0"/>
          <w:bCs w:val="0"/>
          <w:lang w:eastAsia="id-ID"/>
        </w:rPr>
        <w:t xml:space="preserve"> </w:t>
      </w:r>
      <w:r>
        <w:fldChar w:fldCharType="begin"/>
      </w:r>
      <w:r>
        <w:instrText xml:space="preserve"> HYPERLINK \l "_Toc219315262" </w:instrText>
      </w:r>
      <w:r>
        <w:fldChar w:fldCharType="separate"/>
      </w:r>
      <w:r>
        <w:rPr>
          <w:rStyle w:val="21"/>
          <w:lang w:val="zh-CN"/>
        </w:rPr>
        <w:t>SURAT - SURAT</w:t>
      </w:r>
      <w:r>
        <w:tab/>
      </w:r>
      <w:r>
        <w:fldChar w:fldCharType="begin"/>
      </w:r>
      <w:r>
        <w:instrText xml:space="preserve"> PAGEREF _Toc219315262 \h </w:instrText>
      </w:r>
      <w:r>
        <w:fldChar w:fldCharType="separate"/>
      </w:r>
      <w:r>
        <w:t>127</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"_Toc219315264" </w:instrText>
      </w:r>
      <w:r>
        <w:fldChar w:fldCharType="separate"/>
      </w:r>
      <w:r>
        <w:rPr>
          <w:rStyle w:val="21"/>
        </w:rPr>
        <w:t>LAMPIRAN E</w:t>
      </w:r>
      <w:r>
        <w:tab/>
      </w:r>
      <w:r>
        <w:fldChar w:fldCharType="begin"/>
      </w:r>
      <w:r>
        <w:instrText xml:space="preserve"> PAGEREF _Toc219315264 \h </w:instrText>
      </w:r>
      <w:r>
        <w:fldChar w:fldCharType="separate"/>
      </w:r>
      <w:r>
        <w:t>134</w:t>
      </w:r>
      <w:r>
        <w:fldChar w:fldCharType="end"/>
      </w:r>
      <w:r>
        <w:fldChar w:fldCharType="end"/>
      </w:r>
    </w:p>
    <w:p>
      <w:pPr>
        <w:pStyle w:val="10"/>
        <w:tabs>
          <w:tab w:val="right" w:leader="dot" w:pos="8630"/>
        </w:tabs>
        <w:rPr>
          <w:rFonts w:asciiTheme="minorHAnsi" w:hAnsiTheme="minorHAnsi" w:eastAsiaTheme="minorEastAsia" w:cstheme="minorBidi"/>
          <w:b w:val="0"/>
          <w:bCs w:val="0"/>
          <w:lang w:eastAsia="id-ID"/>
        </w:rPr>
      </w:pPr>
      <w:r>
        <w:fldChar w:fldCharType="begin"/>
      </w:r>
      <w:r>
        <w:instrText xml:space="preserve"> HYPERLINK \l "_Toc219315265" </w:instrText>
      </w:r>
      <w:r>
        <w:fldChar w:fldCharType="separate"/>
      </w:r>
      <w:r>
        <w:rPr>
          <w:rStyle w:val="21"/>
          <w:lang w:val="zh-CN"/>
        </w:rPr>
        <w:t>DOKUMENTASI PENELITIAN</w:t>
      </w:r>
      <w:r>
        <w:tab/>
      </w:r>
      <w:r>
        <w:fldChar w:fldCharType="begin"/>
      </w:r>
      <w:r>
        <w:instrText xml:space="preserve"> PAGEREF _Toc219315265 \h </w:instrText>
      </w:r>
      <w:r>
        <w:fldChar w:fldCharType="separate"/>
      </w:r>
      <w:r>
        <w:t>134</w:t>
      </w:r>
      <w:r>
        <w:fldChar w:fldCharType="end"/>
      </w:r>
      <w:r>
        <w:fldChar w:fldCharType="end"/>
      </w:r>
    </w:p>
    <w:p>
      <w:pPr>
        <w:rPr>
          <w:sz w:val="24"/>
          <w:szCs w:val="24"/>
        </w:rPr>
      </w:pPr>
      <w:r>
        <w:rPr>
          <w:sz w:val="24"/>
          <w:szCs w:val="24"/>
        </w:rPr>
        <w:fldChar w:fldCharType="end"/>
      </w:r>
    </w:p>
    <w:p>
      <w:pPr>
        <w:pStyle w:val="39"/>
        <w:rPr>
          <w:sz w:val="24"/>
          <w:szCs w:val="24"/>
        </w:rPr>
        <w:sectPr>
          <w:pgSz w:w="11910" w:h="16840"/>
          <w:pgMar w:top="1701" w:right="1701" w:bottom="1701" w:left="1985" w:header="720" w:footer="720" w:gutter="0"/>
          <w:pgNumType w:fmt="lowerRoman"/>
          <w:cols w:space="720" w:num="1"/>
        </w:sectPr>
      </w:pPr>
    </w:p>
    <w:p>
      <w:pPr>
        <w:pStyle w:val="2"/>
      </w:pPr>
      <w:bookmarkStart w:id="49" w:name="_Toc219314435"/>
      <w:bookmarkStart w:id="50" w:name="_Toc219314598"/>
      <w:bookmarkStart w:id="51" w:name="_Toc219315129"/>
      <w:r>
        <w:t>DAFTAR TABEL</w:t>
      </w:r>
      <w:bookmarkEnd w:id="49"/>
      <w:bookmarkEnd w:id="50"/>
      <w:bookmarkEnd w:id="51"/>
    </w:p>
    <w:p>
      <w:pPr>
        <w:rPr>
          <w:sz w:val="24"/>
          <w:szCs w:val="24"/>
        </w:rPr>
      </w:pP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"_Toc219315154" </w:instrText>
      </w:r>
      <w:r>
        <w:fldChar w:fldCharType="separate"/>
      </w:r>
      <w:r>
        <w:rPr>
          <w:rStyle w:val="21"/>
          <w:color w:val="auto"/>
          <w:sz w:val="24"/>
          <w:szCs w:val="24"/>
          <w:u w:val="none"/>
        </w:rPr>
        <w:t>Tabel</w:t>
      </w:r>
      <w:r>
        <w:rPr>
          <w:rStyle w:val="21"/>
          <w:color w:val="auto"/>
          <w:spacing w:val="-1"/>
          <w:sz w:val="24"/>
          <w:szCs w:val="24"/>
          <w:u w:val="none"/>
        </w:rPr>
        <w:t xml:space="preserve"> </w:t>
      </w:r>
      <w:r>
        <w:rPr>
          <w:rStyle w:val="21"/>
          <w:color w:val="auto"/>
          <w:sz w:val="24"/>
          <w:szCs w:val="24"/>
          <w:u w:val="none"/>
        </w:rPr>
        <w:t>3.1</w:t>
      </w:r>
      <w:r>
        <w:rPr>
          <w:rStyle w:val="21"/>
          <w:color w:val="auto"/>
          <w:spacing w:val="-1"/>
          <w:sz w:val="24"/>
          <w:szCs w:val="24"/>
          <w:u w:val="none"/>
        </w:rPr>
        <w:t xml:space="preserve"> </w:t>
      </w:r>
      <w:r>
        <w:rPr>
          <w:rStyle w:val="21"/>
          <w:color w:val="auto"/>
          <w:sz w:val="24"/>
          <w:szCs w:val="24"/>
          <w:u w:val="none"/>
        </w:rPr>
        <w:t>Desain</w:t>
      </w:r>
      <w:r>
        <w:rPr>
          <w:rStyle w:val="21"/>
          <w:color w:val="auto"/>
          <w:spacing w:val="1"/>
          <w:sz w:val="24"/>
          <w:szCs w:val="24"/>
          <w:u w:val="none"/>
        </w:rPr>
        <w:t xml:space="preserve"> </w:t>
      </w:r>
      <w:r>
        <w:rPr>
          <w:rStyle w:val="21"/>
          <w:color w:val="auto"/>
          <w:spacing w:val="-2"/>
          <w:sz w:val="24"/>
          <w:szCs w:val="24"/>
          <w:u w:val="none"/>
        </w:rPr>
        <w:t>Penelitian</w:t>
      </w:r>
      <w:r>
        <w:rPr>
          <w:sz w:val="24"/>
          <w:szCs w:val="24"/>
        </w:rPr>
        <w:tab/>
      </w:r>
      <w:r>
        <w:rPr>
          <w:sz w:val="24"/>
          <w:szCs w:val="24"/>
        </w:rPr>
        <w:fldChar w:fldCharType="begin"/>
      </w:r>
      <w:r>
        <w:rPr>
          <w:sz w:val="24"/>
          <w:szCs w:val="24"/>
        </w:rPr>
        <w:instrText xml:space="preserve"> PAGEREF _Toc219315154 \h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2"/>
        <w:tabs>
          <w:tab w:val="right" w:leader="dot" w:pos="8630"/>
        </w:tabs>
        <w:rPr>
          <w:rStyle w:val="21"/>
          <w:color w:val="auto"/>
          <w:sz w:val="24"/>
          <w:szCs w:val="24"/>
          <w:u w:val="none"/>
        </w:rPr>
      </w:pPr>
      <w:r>
        <w:fldChar w:fldCharType="begin"/>
      </w:r>
      <w:r>
        <w:instrText xml:space="preserve"> HYPERLINK \l "_Toc219315156" </w:instrText>
      </w:r>
      <w:r>
        <w:fldChar w:fldCharType="separate"/>
      </w:r>
      <w:r>
        <w:rPr>
          <w:rStyle w:val="21"/>
          <w:color w:val="auto"/>
          <w:sz w:val="24"/>
          <w:szCs w:val="24"/>
          <w:u w:val="none"/>
        </w:rPr>
        <w:t>Tabel</w:t>
      </w:r>
      <w:r>
        <w:rPr>
          <w:rStyle w:val="21"/>
          <w:color w:val="auto"/>
          <w:spacing w:val="59"/>
          <w:sz w:val="24"/>
          <w:szCs w:val="24"/>
          <w:u w:val="none"/>
        </w:rPr>
        <w:t xml:space="preserve"> </w:t>
      </w:r>
      <w:r>
        <w:rPr>
          <w:rStyle w:val="21"/>
          <w:color w:val="auto"/>
          <w:spacing w:val="-5"/>
          <w:sz w:val="24"/>
          <w:szCs w:val="24"/>
          <w:u w:val="none"/>
        </w:rPr>
        <w:t xml:space="preserve">3.2 </w:t>
      </w:r>
      <w:r>
        <w:rPr>
          <w:rStyle w:val="21"/>
          <w:color w:val="auto"/>
          <w:sz w:val="24"/>
          <w:szCs w:val="24"/>
          <w:u w:val="none"/>
        </w:rPr>
        <w:t>Data</w:t>
      </w:r>
      <w:r>
        <w:rPr>
          <w:rStyle w:val="21"/>
          <w:color w:val="auto"/>
          <w:spacing w:val="-1"/>
          <w:sz w:val="24"/>
          <w:szCs w:val="24"/>
          <w:u w:val="none"/>
        </w:rPr>
        <w:t xml:space="preserve"> </w:t>
      </w:r>
      <w:r>
        <w:rPr>
          <w:rStyle w:val="21"/>
          <w:color w:val="auto"/>
          <w:sz w:val="24"/>
          <w:szCs w:val="24"/>
          <w:u w:val="none"/>
        </w:rPr>
        <w:t>Sampel Kelas IV</w:t>
      </w:r>
      <w:r>
        <w:rPr>
          <w:rStyle w:val="21"/>
          <w:color w:val="auto"/>
          <w:spacing w:val="-4"/>
          <w:sz w:val="24"/>
          <w:szCs w:val="24"/>
          <w:u w:val="none"/>
        </w:rPr>
        <w:t xml:space="preserve"> </w:t>
      </w:r>
      <w:r>
        <w:rPr>
          <w:rStyle w:val="21"/>
          <w:color w:val="auto"/>
          <w:sz w:val="24"/>
          <w:szCs w:val="24"/>
          <w:u w:val="none"/>
        </w:rPr>
        <w:t xml:space="preserve">SDN 1 </w:t>
      </w:r>
      <w:r>
        <w:rPr>
          <w:rStyle w:val="21"/>
          <w:color w:val="auto"/>
          <w:spacing w:val="-2"/>
          <w:sz w:val="24"/>
          <w:szCs w:val="24"/>
          <w:u w:val="none"/>
        </w:rPr>
        <w:t>SUKASENANG</w:t>
      </w:r>
      <w:r>
        <w:rPr>
          <w:sz w:val="24"/>
          <w:szCs w:val="24"/>
        </w:rPr>
        <w:tab/>
      </w:r>
      <w:r>
        <w:rPr>
          <w:sz w:val="24"/>
          <w:szCs w:val="24"/>
        </w:rPr>
        <w:fldChar w:fldCharType="begin"/>
      </w:r>
      <w:r>
        <w:rPr>
          <w:sz w:val="24"/>
          <w:szCs w:val="24"/>
        </w:rPr>
        <w:instrText xml:space="preserve"> PAGEREF _Toc219315156 \h </w:instrText>
      </w:r>
      <w:r>
        <w:rPr>
          <w:sz w:val="24"/>
          <w:szCs w:val="24"/>
        </w:rPr>
        <w:fldChar w:fldCharType="separate"/>
      </w:r>
      <w:r>
        <w:rPr>
          <w:sz w:val="24"/>
          <w:szCs w:val="24"/>
        </w:rPr>
        <w:t>30</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"_Toc219315161" </w:instrText>
      </w:r>
      <w:r>
        <w:fldChar w:fldCharType="separate"/>
      </w:r>
      <w:r>
        <w:rPr>
          <w:rStyle w:val="21"/>
          <w:color w:val="auto"/>
          <w:sz w:val="24"/>
          <w:szCs w:val="24"/>
          <w:u w:val="none"/>
        </w:rPr>
        <w:t>Tabel</w:t>
      </w:r>
      <w:r>
        <w:rPr>
          <w:rStyle w:val="21"/>
          <w:color w:val="auto"/>
          <w:spacing w:val="-1"/>
          <w:sz w:val="24"/>
          <w:szCs w:val="24"/>
          <w:u w:val="none"/>
        </w:rPr>
        <w:t xml:space="preserve"> </w:t>
      </w:r>
      <w:r>
        <w:rPr>
          <w:rStyle w:val="21"/>
          <w:color w:val="auto"/>
          <w:sz w:val="24"/>
          <w:szCs w:val="24"/>
          <w:u w:val="none"/>
        </w:rPr>
        <w:t>3.</w:t>
      </w:r>
      <w:r>
        <w:rPr>
          <w:rStyle w:val="21"/>
          <w:color w:val="auto"/>
          <w:spacing w:val="1"/>
          <w:sz w:val="24"/>
          <w:szCs w:val="24"/>
          <w:u w:val="none"/>
        </w:rPr>
        <w:t xml:space="preserve"> </w:t>
      </w:r>
      <w:r>
        <w:rPr>
          <w:rStyle w:val="21"/>
          <w:color w:val="auto"/>
          <w:sz w:val="24"/>
          <w:szCs w:val="24"/>
          <w:u w:val="none"/>
        </w:rPr>
        <w:t>3 Skor</w:t>
      </w:r>
      <w:r>
        <w:rPr>
          <w:rStyle w:val="21"/>
          <w:color w:val="auto"/>
          <w:spacing w:val="-1"/>
          <w:sz w:val="24"/>
          <w:szCs w:val="24"/>
          <w:u w:val="none"/>
        </w:rPr>
        <w:t xml:space="preserve"> </w:t>
      </w:r>
      <w:r>
        <w:rPr>
          <w:rStyle w:val="21"/>
          <w:color w:val="auto"/>
          <w:spacing w:val="-2"/>
          <w:sz w:val="24"/>
          <w:szCs w:val="24"/>
          <w:u w:val="none"/>
        </w:rPr>
        <w:t>Angket</w:t>
      </w:r>
      <w:r>
        <w:rPr>
          <w:sz w:val="24"/>
          <w:szCs w:val="24"/>
        </w:rPr>
        <w:tab/>
      </w:r>
      <w:r>
        <w:rPr>
          <w:sz w:val="24"/>
          <w:szCs w:val="24"/>
        </w:rPr>
        <w:fldChar w:fldCharType="begin"/>
      </w:r>
      <w:r>
        <w:rPr>
          <w:sz w:val="24"/>
          <w:szCs w:val="24"/>
        </w:rPr>
        <w:instrText xml:space="preserve"> PAGEREF _Toc219315161 \h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"_Toc219315162" </w:instrText>
      </w:r>
      <w:r>
        <w:fldChar w:fldCharType="separate"/>
      </w:r>
      <w:r>
        <w:rPr>
          <w:rStyle w:val="21"/>
          <w:color w:val="auto"/>
          <w:sz w:val="24"/>
          <w:szCs w:val="24"/>
          <w:u w:val="none"/>
        </w:rPr>
        <w:t>Tabel 3.4 Kategorisasi Angket</w:t>
      </w:r>
      <w:r>
        <w:rPr>
          <w:sz w:val="24"/>
          <w:szCs w:val="24"/>
        </w:rPr>
        <w:tab/>
      </w:r>
      <w:r>
        <w:rPr>
          <w:sz w:val="24"/>
          <w:szCs w:val="24"/>
        </w:rPr>
        <w:fldChar w:fldCharType="begin"/>
      </w:r>
      <w:r>
        <w:rPr>
          <w:sz w:val="24"/>
          <w:szCs w:val="24"/>
        </w:rPr>
        <w:instrText xml:space="preserve"> PAGEREF _Toc219315162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"_Toc219315163" </w:instrText>
      </w:r>
      <w:r>
        <w:fldChar w:fldCharType="separate"/>
      </w:r>
      <w:r>
        <w:rPr>
          <w:rStyle w:val="21"/>
          <w:color w:val="auto"/>
          <w:sz w:val="24"/>
          <w:szCs w:val="24"/>
          <w:u w:val="none"/>
        </w:rPr>
        <w:t>Tabel</w:t>
      </w:r>
      <w:r>
        <w:rPr>
          <w:rStyle w:val="21"/>
          <w:color w:val="auto"/>
          <w:spacing w:val="-1"/>
          <w:sz w:val="24"/>
          <w:szCs w:val="24"/>
          <w:u w:val="none"/>
        </w:rPr>
        <w:t xml:space="preserve"> </w:t>
      </w:r>
      <w:r>
        <w:rPr>
          <w:rStyle w:val="21"/>
          <w:color w:val="auto"/>
          <w:spacing w:val="-5"/>
          <w:sz w:val="24"/>
          <w:szCs w:val="24"/>
          <w:u w:val="none"/>
        </w:rPr>
        <w:t xml:space="preserve">3.5 </w:t>
      </w:r>
      <w:r>
        <w:rPr>
          <w:rStyle w:val="21"/>
          <w:color w:val="auto"/>
          <w:sz w:val="24"/>
          <w:szCs w:val="24"/>
          <w:u w:val="none"/>
        </w:rPr>
        <w:t>Kisi-</w:t>
      </w:r>
      <w:r>
        <w:rPr>
          <w:rStyle w:val="21"/>
          <w:color w:val="auto"/>
          <w:spacing w:val="-5"/>
          <w:sz w:val="24"/>
          <w:szCs w:val="24"/>
          <w:u w:val="none"/>
        </w:rPr>
        <w:t xml:space="preserve"> </w:t>
      </w:r>
      <w:r>
        <w:rPr>
          <w:rStyle w:val="21"/>
          <w:color w:val="auto"/>
          <w:sz w:val="24"/>
          <w:szCs w:val="24"/>
          <w:u w:val="none"/>
        </w:rPr>
        <w:t>kisi</w:t>
      </w:r>
      <w:r>
        <w:rPr>
          <w:rStyle w:val="21"/>
          <w:color w:val="auto"/>
          <w:spacing w:val="-3"/>
          <w:sz w:val="24"/>
          <w:szCs w:val="24"/>
          <w:u w:val="none"/>
        </w:rPr>
        <w:t xml:space="preserve"> </w:t>
      </w:r>
      <w:r>
        <w:rPr>
          <w:rStyle w:val="21"/>
          <w:color w:val="auto"/>
          <w:sz w:val="24"/>
          <w:szCs w:val="24"/>
          <w:u w:val="none"/>
        </w:rPr>
        <w:t>Instrumen</w:t>
      </w:r>
      <w:r>
        <w:rPr>
          <w:rStyle w:val="21"/>
          <w:color w:val="auto"/>
          <w:spacing w:val="-2"/>
          <w:sz w:val="24"/>
          <w:szCs w:val="24"/>
          <w:u w:val="none"/>
        </w:rPr>
        <w:t xml:space="preserve"> </w:t>
      </w:r>
      <w:r>
        <w:rPr>
          <w:rStyle w:val="21"/>
          <w:color w:val="auto"/>
          <w:sz w:val="24"/>
          <w:szCs w:val="24"/>
          <w:u w:val="none"/>
        </w:rPr>
        <w:t>Angket</w:t>
      </w:r>
      <w:r>
        <w:rPr>
          <w:rStyle w:val="21"/>
          <w:color w:val="auto"/>
          <w:spacing w:val="-1"/>
          <w:sz w:val="24"/>
          <w:szCs w:val="24"/>
          <w:u w:val="none"/>
        </w:rPr>
        <w:t xml:space="preserve"> Motivasi</w:t>
      </w:r>
      <w:r>
        <w:rPr>
          <w:sz w:val="24"/>
          <w:szCs w:val="24"/>
        </w:rPr>
        <w:tab/>
      </w:r>
      <w:r>
        <w:rPr>
          <w:sz w:val="24"/>
          <w:szCs w:val="24"/>
        </w:rPr>
        <w:fldChar w:fldCharType="begin"/>
      </w:r>
      <w:r>
        <w:rPr>
          <w:sz w:val="24"/>
          <w:szCs w:val="24"/>
        </w:rPr>
        <w:instrText xml:space="preserve"> PAGEREF _Toc219315163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"_Toc219315164" </w:instrText>
      </w:r>
      <w:r>
        <w:fldChar w:fldCharType="separate"/>
      </w:r>
      <w:r>
        <w:rPr>
          <w:rStyle w:val="21"/>
          <w:color w:val="auto"/>
          <w:sz w:val="24"/>
          <w:szCs w:val="24"/>
          <w:u w:val="none"/>
        </w:rPr>
        <w:t xml:space="preserve">Tabel </w:t>
      </w:r>
      <w:r>
        <w:rPr>
          <w:rStyle w:val="21"/>
          <w:color w:val="auto"/>
          <w:spacing w:val="-5"/>
          <w:sz w:val="24"/>
          <w:szCs w:val="24"/>
          <w:u w:val="none"/>
        </w:rPr>
        <w:t xml:space="preserve">3.6 </w:t>
      </w:r>
      <w:r>
        <w:rPr>
          <w:rStyle w:val="21"/>
          <w:color w:val="auto"/>
          <w:sz w:val="24"/>
          <w:szCs w:val="24"/>
          <w:u w:val="none"/>
        </w:rPr>
        <w:t>kisi-kisi</w:t>
      </w:r>
      <w:r>
        <w:rPr>
          <w:rStyle w:val="21"/>
          <w:color w:val="auto"/>
          <w:spacing w:val="-3"/>
          <w:sz w:val="24"/>
          <w:szCs w:val="24"/>
          <w:u w:val="none"/>
        </w:rPr>
        <w:t xml:space="preserve"> </w:t>
      </w:r>
      <w:r>
        <w:rPr>
          <w:rStyle w:val="21"/>
          <w:color w:val="auto"/>
          <w:sz w:val="24"/>
          <w:szCs w:val="24"/>
          <w:u w:val="none"/>
        </w:rPr>
        <w:t>angket</w:t>
      </w:r>
      <w:r>
        <w:rPr>
          <w:rStyle w:val="21"/>
          <w:color w:val="auto"/>
          <w:spacing w:val="-2"/>
          <w:sz w:val="24"/>
          <w:szCs w:val="24"/>
          <w:u w:val="none"/>
        </w:rPr>
        <w:t xml:space="preserve"> </w:t>
      </w:r>
      <w:r>
        <w:rPr>
          <w:rStyle w:val="21"/>
          <w:color w:val="auto"/>
          <w:sz w:val="24"/>
          <w:szCs w:val="24"/>
          <w:u w:val="none"/>
        </w:rPr>
        <w:t>instrumen</w:t>
      </w:r>
      <w:r>
        <w:rPr>
          <w:rStyle w:val="21"/>
          <w:color w:val="auto"/>
          <w:spacing w:val="-2"/>
          <w:sz w:val="24"/>
          <w:szCs w:val="24"/>
          <w:u w:val="none"/>
        </w:rPr>
        <w:t xml:space="preserve"> </w:t>
      </w:r>
      <w:r>
        <w:rPr>
          <w:rStyle w:val="21"/>
          <w:color w:val="auto"/>
          <w:sz w:val="24"/>
          <w:szCs w:val="24"/>
          <w:u w:val="none"/>
        </w:rPr>
        <w:t>sikap</w:t>
      </w:r>
      <w:r>
        <w:rPr>
          <w:rStyle w:val="21"/>
          <w:color w:val="auto"/>
          <w:spacing w:val="-2"/>
          <w:sz w:val="24"/>
          <w:szCs w:val="24"/>
          <w:u w:val="none"/>
        </w:rPr>
        <w:t xml:space="preserve"> sosial</w:t>
      </w:r>
      <w:r>
        <w:rPr>
          <w:sz w:val="24"/>
          <w:szCs w:val="24"/>
        </w:rPr>
        <w:tab/>
      </w:r>
      <w:r>
        <w:rPr>
          <w:sz w:val="24"/>
          <w:szCs w:val="24"/>
        </w:rPr>
        <w:fldChar w:fldCharType="begin"/>
      </w:r>
      <w:r>
        <w:rPr>
          <w:sz w:val="24"/>
          <w:szCs w:val="24"/>
        </w:rPr>
        <w:instrText xml:space="preserve"> PAGEREF _Toc219315164 \h </w:instrText>
      </w:r>
      <w:r>
        <w:rPr>
          <w:sz w:val="24"/>
          <w:szCs w:val="24"/>
        </w:rPr>
        <w:fldChar w:fldCharType="separate"/>
      </w:r>
      <w:r>
        <w:rPr>
          <w:sz w:val="24"/>
          <w:szCs w:val="24"/>
        </w:rPr>
        <w:t>36</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"_Toc219315165" </w:instrText>
      </w:r>
      <w:r>
        <w:fldChar w:fldCharType="separate"/>
      </w:r>
      <w:r>
        <w:rPr>
          <w:rStyle w:val="21"/>
          <w:color w:val="auto"/>
          <w:sz w:val="24"/>
          <w:szCs w:val="24"/>
          <w:u w:val="none"/>
        </w:rPr>
        <w:t>Tabel</w:t>
      </w:r>
      <w:r>
        <w:rPr>
          <w:rStyle w:val="21"/>
          <w:color w:val="auto"/>
          <w:spacing w:val="-1"/>
          <w:sz w:val="24"/>
          <w:szCs w:val="24"/>
          <w:u w:val="none"/>
        </w:rPr>
        <w:t xml:space="preserve"> </w:t>
      </w:r>
      <w:r>
        <w:rPr>
          <w:rStyle w:val="21"/>
          <w:color w:val="auto"/>
          <w:spacing w:val="-5"/>
          <w:sz w:val="24"/>
          <w:szCs w:val="24"/>
          <w:u w:val="none"/>
        </w:rPr>
        <w:t>3.7</w:t>
      </w:r>
      <w:r>
        <w:rPr>
          <w:rStyle w:val="21"/>
          <w:color w:val="auto"/>
          <w:sz w:val="24"/>
          <w:szCs w:val="24"/>
          <w:u w:val="none"/>
        </w:rPr>
        <w:t xml:space="preserve"> Rubrik</w:t>
      </w:r>
      <w:r>
        <w:rPr>
          <w:rStyle w:val="21"/>
          <w:color w:val="auto"/>
          <w:spacing w:val="-1"/>
          <w:sz w:val="24"/>
          <w:szCs w:val="24"/>
          <w:u w:val="none"/>
        </w:rPr>
        <w:t xml:space="preserve"> </w:t>
      </w:r>
      <w:r>
        <w:rPr>
          <w:rStyle w:val="21"/>
          <w:color w:val="auto"/>
          <w:sz w:val="24"/>
          <w:szCs w:val="24"/>
          <w:u w:val="none"/>
        </w:rPr>
        <w:t>Penilaian</w:t>
      </w:r>
      <w:r>
        <w:rPr>
          <w:rStyle w:val="21"/>
          <w:color w:val="auto"/>
          <w:spacing w:val="-1"/>
          <w:sz w:val="24"/>
          <w:szCs w:val="24"/>
          <w:u w:val="none"/>
        </w:rPr>
        <w:t xml:space="preserve"> </w:t>
      </w:r>
      <w:r>
        <w:rPr>
          <w:rStyle w:val="21"/>
          <w:color w:val="auto"/>
          <w:sz w:val="24"/>
          <w:szCs w:val="24"/>
          <w:u w:val="none"/>
        </w:rPr>
        <w:t>Motivasi</w:t>
      </w:r>
      <w:r>
        <w:rPr>
          <w:rStyle w:val="21"/>
          <w:color w:val="auto"/>
          <w:spacing w:val="-1"/>
          <w:sz w:val="24"/>
          <w:szCs w:val="24"/>
          <w:u w:val="none"/>
        </w:rPr>
        <w:t xml:space="preserve"> </w:t>
      </w:r>
      <w:r>
        <w:rPr>
          <w:rStyle w:val="21"/>
          <w:color w:val="auto"/>
          <w:sz w:val="24"/>
          <w:szCs w:val="24"/>
          <w:u w:val="none"/>
        </w:rPr>
        <w:t>dan</w:t>
      </w:r>
      <w:r>
        <w:rPr>
          <w:rStyle w:val="21"/>
          <w:color w:val="auto"/>
          <w:spacing w:val="-1"/>
          <w:sz w:val="24"/>
          <w:szCs w:val="24"/>
          <w:u w:val="none"/>
        </w:rPr>
        <w:t xml:space="preserve"> </w:t>
      </w:r>
      <w:r>
        <w:rPr>
          <w:rStyle w:val="21"/>
          <w:color w:val="auto"/>
          <w:sz w:val="24"/>
          <w:szCs w:val="24"/>
          <w:u w:val="none"/>
        </w:rPr>
        <w:t>sikap</w:t>
      </w:r>
      <w:r>
        <w:rPr>
          <w:rStyle w:val="21"/>
          <w:color w:val="auto"/>
          <w:spacing w:val="-1"/>
          <w:sz w:val="24"/>
          <w:szCs w:val="24"/>
          <w:u w:val="none"/>
        </w:rPr>
        <w:t xml:space="preserve"> </w:t>
      </w:r>
      <w:r>
        <w:rPr>
          <w:rStyle w:val="21"/>
          <w:color w:val="auto"/>
          <w:spacing w:val="-2"/>
          <w:sz w:val="24"/>
          <w:szCs w:val="24"/>
          <w:u w:val="none"/>
        </w:rPr>
        <w:t>sosial</w:t>
      </w:r>
      <w:r>
        <w:rPr>
          <w:sz w:val="24"/>
          <w:szCs w:val="24"/>
        </w:rPr>
        <w:tab/>
      </w:r>
      <w:r>
        <w:rPr>
          <w:sz w:val="24"/>
          <w:szCs w:val="24"/>
        </w:rPr>
        <w:fldChar w:fldCharType="begin"/>
      </w:r>
      <w:r>
        <w:rPr>
          <w:sz w:val="24"/>
          <w:szCs w:val="24"/>
        </w:rPr>
        <w:instrText xml:space="preserve"> PAGEREF _Toc219315165 \h </w:instrText>
      </w:r>
      <w:r>
        <w:rPr>
          <w:sz w:val="24"/>
          <w:szCs w:val="24"/>
        </w:rPr>
        <w:fldChar w:fldCharType="separate"/>
      </w:r>
      <w:r>
        <w:rPr>
          <w:sz w:val="24"/>
          <w:szCs w:val="24"/>
        </w:rPr>
        <w:t>37</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"_Toc219315166" </w:instrText>
      </w:r>
      <w:r>
        <w:fldChar w:fldCharType="separate"/>
      </w:r>
      <w:r>
        <w:rPr>
          <w:rStyle w:val="21"/>
          <w:color w:val="auto"/>
          <w:sz w:val="24"/>
          <w:szCs w:val="24"/>
          <w:u w:val="none"/>
        </w:rPr>
        <w:t>Tabel</w:t>
      </w:r>
      <w:r>
        <w:rPr>
          <w:rStyle w:val="21"/>
          <w:color w:val="auto"/>
          <w:spacing w:val="-1"/>
          <w:sz w:val="24"/>
          <w:szCs w:val="24"/>
          <w:u w:val="none"/>
        </w:rPr>
        <w:t xml:space="preserve"> </w:t>
      </w:r>
      <w:r>
        <w:rPr>
          <w:rStyle w:val="21"/>
          <w:color w:val="auto"/>
          <w:spacing w:val="-5"/>
          <w:sz w:val="24"/>
          <w:szCs w:val="24"/>
          <w:u w:val="none"/>
        </w:rPr>
        <w:t xml:space="preserve">3.8 </w:t>
      </w:r>
      <w:r>
        <w:rPr>
          <w:rStyle w:val="21"/>
          <w:color w:val="auto"/>
          <w:sz w:val="24"/>
          <w:szCs w:val="24"/>
          <w:u w:val="none"/>
        </w:rPr>
        <w:t>Hasil</w:t>
      </w:r>
      <w:r>
        <w:rPr>
          <w:rStyle w:val="21"/>
          <w:color w:val="auto"/>
          <w:spacing w:val="-1"/>
          <w:sz w:val="24"/>
          <w:szCs w:val="24"/>
          <w:u w:val="none"/>
        </w:rPr>
        <w:t xml:space="preserve"> </w:t>
      </w:r>
      <w:r>
        <w:rPr>
          <w:rStyle w:val="21"/>
          <w:color w:val="auto"/>
          <w:sz w:val="24"/>
          <w:szCs w:val="24"/>
          <w:u w:val="none"/>
        </w:rPr>
        <w:t>Uji</w:t>
      </w:r>
      <w:r>
        <w:rPr>
          <w:rStyle w:val="21"/>
          <w:color w:val="auto"/>
          <w:spacing w:val="-1"/>
          <w:sz w:val="24"/>
          <w:szCs w:val="24"/>
          <w:u w:val="none"/>
        </w:rPr>
        <w:t xml:space="preserve"> </w:t>
      </w:r>
      <w:r>
        <w:rPr>
          <w:rStyle w:val="21"/>
          <w:color w:val="auto"/>
          <w:sz w:val="24"/>
          <w:szCs w:val="24"/>
          <w:u w:val="none"/>
        </w:rPr>
        <w:t>Validitas</w:t>
      </w:r>
      <w:r>
        <w:rPr>
          <w:rStyle w:val="21"/>
          <w:color w:val="auto"/>
          <w:spacing w:val="-1"/>
          <w:sz w:val="24"/>
          <w:szCs w:val="24"/>
          <w:u w:val="none"/>
        </w:rPr>
        <w:t xml:space="preserve"> </w:t>
      </w:r>
      <w:r>
        <w:rPr>
          <w:rStyle w:val="21"/>
          <w:color w:val="auto"/>
          <w:sz w:val="24"/>
          <w:szCs w:val="24"/>
          <w:u w:val="none"/>
        </w:rPr>
        <w:t>Instrumen</w:t>
      </w:r>
      <w:r>
        <w:rPr>
          <w:rStyle w:val="21"/>
          <w:color w:val="auto"/>
          <w:spacing w:val="-1"/>
          <w:sz w:val="24"/>
          <w:szCs w:val="24"/>
          <w:u w:val="none"/>
        </w:rPr>
        <w:t xml:space="preserve"> </w:t>
      </w:r>
      <w:r>
        <w:rPr>
          <w:rStyle w:val="21"/>
          <w:color w:val="auto"/>
          <w:sz w:val="24"/>
          <w:szCs w:val="24"/>
          <w:u w:val="none"/>
        </w:rPr>
        <w:t>Angket</w:t>
      </w:r>
      <w:r>
        <w:rPr>
          <w:rStyle w:val="21"/>
          <w:color w:val="auto"/>
          <w:spacing w:val="-1"/>
          <w:sz w:val="24"/>
          <w:szCs w:val="24"/>
          <w:u w:val="none"/>
        </w:rPr>
        <w:t xml:space="preserve"> </w:t>
      </w:r>
      <w:r>
        <w:rPr>
          <w:rStyle w:val="21"/>
          <w:color w:val="auto"/>
          <w:spacing w:val="-2"/>
          <w:sz w:val="24"/>
          <w:szCs w:val="24"/>
          <w:u w:val="none"/>
        </w:rPr>
        <w:t>Motivasi</w:t>
      </w:r>
      <w:r>
        <w:rPr>
          <w:sz w:val="24"/>
          <w:szCs w:val="24"/>
        </w:rPr>
        <w:tab/>
      </w:r>
      <w:r>
        <w:rPr>
          <w:sz w:val="24"/>
          <w:szCs w:val="24"/>
        </w:rPr>
        <w:fldChar w:fldCharType="begin"/>
      </w:r>
      <w:r>
        <w:rPr>
          <w:sz w:val="24"/>
          <w:szCs w:val="24"/>
        </w:rPr>
        <w:instrText xml:space="preserve"> PAGEREF _Toc219315166 \h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"_Toc219315167" </w:instrText>
      </w:r>
      <w:r>
        <w:fldChar w:fldCharType="separate"/>
      </w:r>
      <w:r>
        <w:rPr>
          <w:rStyle w:val="21"/>
          <w:color w:val="auto"/>
          <w:sz w:val="24"/>
          <w:szCs w:val="24"/>
          <w:u w:val="none"/>
        </w:rPr>
        <w:t>Tabel</w:t>
      </w:r>
      <w:r>
        <w:rPr>
          <w:rStyle w:val="21"/>
          <w:color w:val="auto"/>
          <w:spacing w:val="-1"/>
          <w:sz w:val="24"/>
          <w:szCs w:val="24"/>
          <w:u w:val="none"/>
        </w:rPr>
        <w:t xml:space="preserve"> </w:t>
      </w:r>
      <w:r>
        <w:rPr>
          <w:rStyle w:val="21"/>
          <w:color w:val="auto"/>
          <w:spacing w:val="-5"/>
          <w:sz w:val="24"/>
          <w:szCs w:val="24"/>
          <w:u w:val="none"/>
        </w:rPr>
        <w:t xml:space="preserve">3.9 </w:t>
      </w:r>
      <w:r>
        <w:rPr>
          <w:rStyle w:val="21"/>
          <w:color w:val="auto"/>
          <w:sz w:val="24"/>
          <w:szCs w:val="24"/>
          <w:u w:val="none"/>
        </w:rPr>
        <w:t>Hasil</w:t>
      </w:r>
      <w:r>
        <w:rPr>
          <w:rStyle w:val="21"/>
          <w:color w:val="auto"/>
          <w:spacing w:val="-2"/>
          <w:sz w:val="24"/>
          <w:szCs w:val="24"/>
          <w:u w:val="none"/>
        </w:rPr>
        <w:t xml:space="preserve"> </w:t>
      </w:r>
      <w:r>
        <w:rPr>
          <w:rStyle w:val="21"/>
          <w:color w:val="auto"/>
          <w:sz w:val="24"/>
          <w:szCs w:val="24"/>
          <w:u w:val="none"/>
        </w:rPr>
        <w:t>Uji</w:t>
      </w:r>
      <w:r>
        <w:rPr>
          <w:rStyle w:val="21"/>
          <w:color w:val="auto"/>
          <w:spacing w:val="-1"/>
          <w:sz w:val="24"/>
          <w:szCs w:val="24"/>
          <w:u w:val="none"/>
        </w:rPr>
        <w:t xml:space="preserve"> </w:t>
      </w:r>
      <w:r>
        <w:rPr>
          <w:rStyle w:val="21"/>
          <w:color w:val="auto"/>
          <w:sz w:val="24"/>
          <w:szCs w:val="24"/>
          <w:u w:val="none"/>
        </w:rPr>
        <w:t>Validitas</w:t>
      </w:r>
      <w:r>
        <w:rPr>
          <w:rStyle w:val="21"/>
          <w:color w:val="auto"/>
          <w:spacing w:val="-1"/>
          <w:sz w:val="24"/>
          <w:szCs w:val="24"/>
          <w:u w:val="none"/>
        </w:rPr>
        <w:t xml:space="preserve"> </w:t>
      </w:r>
      <w:r>
        <w:rPr>
          <w:rStyle w:val="21"/>
          <w:color w:val="auto"/>
          <w:sz w:val="24"/>
          <w:szCs w:val="24"/>
          <w:u w:val="none"/>
        </w:rPr>
        <w:t>Instrumen</w:t>
      </w:r>
      <w:r>
        <w:rPr>
          <w:rStyle w:val="21"/>
          <w:color w:val="auto"/>
          <w:spacing w:val="-2"/>
          <w:sz w:val="24"/>
          <w:szCs w:val="24"/>
          <w:u w:val="none"/>
        </w:rPr>
        <w:t xml:space="preserve"> </w:t>
      </w:r>
      <w:r>
        <w:rPr>
          <w:rStyle w:val="21"/>
          <w:color w:val="auto"/>
          <w:sz w:val="24"/>
          <w:szCs w:val="24"/>
          <w:u w:val="none"/>
        </w:rPr>
        <w:t>Angket</w:t>
      </w:r>
      <w:r>
        <w:rPr>
          <w:rStyle w:val="21"/>
          <w:color w:val="auto"/>
          <w:spacing w:val="-1"/>
          <w:sz w:val="24"/>
          <w:szCs w:val="24"/>
          <w:u w:val="none"/>
        </w:rPr>
        <w:t xml:space="preserve"> </w:t>
      </w:r>
      <w:r>
        <w:rPr>
          <w:rStyle w:val="21"/>
          <w:color w:val="auto"/>
          <w:sz w:val="24"/>
          <w:szCs w:val="24"/>
          <w:u w:val="none"/>
        </w:rPr>
        <w:t>Sikap</w:t>
      </w:r>
      <w:r>
        <w:rPr>
          <w:rStyle w:val="21"/>
          <w:color w:val="auto"/>
          <w:spacing w:val="-1"/>
          <w:sz w:val="24"/>
          <w:szCs w:val="24"/>
          <w:u w:val="none"/>
        </w:rPr>
        <w:t xml:space="preserve"> </w:t>
      </w:r>
      <w:r>
        <w:rPr>
          <w:rStyle w:val="21"/>
          <w:color w:val="auto"/>
          <w:spacing w:val="-2"/>
          <w:sz w:val="24"/>
          <w:szCs w:val="24"/>
          <w:u w:val="none"/>
        </w:rPr>
        <w:t>Sosial</w:t>
      </w:r>
      <w:r>
        <w:rPr>
          <w:sz w:val="24"/>
          <w:szCs w:val="24"/>
        </w:rPr>
        <w:tab/>
      </w:r>
      <w:r>
        <w:rPr>
          <w:sz w:val="24"/>
          <w:szCs w:val="24"/>
        </w:rPr>
        <w:fldChar w:fldCharType="begin"/>
      </w:r>
      <w:r>
        <w:rPr>
          <w:sz w:val="24"/>
          <w:szCs w:val="24"/>
        </w:rPr>
        <w:instrText xml:space="preserve"> PAGEREF _Toc219315167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"_Toc219315168" </w:instrText>
      </w:r>
      <w:r>
        <w:fldChar w:fldCharType="separate"/>
      </w:r>
      <w:r>
        <w:rPr>
          <w:rStyle w:val="21"/>
          <w:color w:val="auto"/>
          <w:sz w:val="24"/>
          <w:szCs w:val="24"/>
          <w:u w:val="none"/>
        </w:rPr>
        <w:t>Tabel 3.10 Kriteria Reliabilitas</w:t>
      </w:r>
      <w:r>
        <w:rPr>
          <w:sz w:val="24"/>
          <w:szCs w:val="24"/>
        </w:rPr>
        <w:tab/>
      </w:r>
      <w:r>
        <w:rPr>
          <w:sz w:val="24"/>
          <w:szCs w:val="24"/>
        </w:rPr>
        <w:fldChar w:fldCharType="begin"/>
      </w:r>
      <w:r>
        <w:rPr>
          <w:sz w:val="24"/>
          <w:szCs w:val="24"/>
        </w:rPr>
        <w:instrText xml:space="preserve"> PAGEREF _Toc219315168 \h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"_Toc219315172" </w:instrText>
      </w:r>
      <w:r>
        <w:fldChar w:fldCharType="separate"/>
      </w:r>
      <w:r>
        <w:rPr>
          <w:rStyle w:val="21"/>
          <w:color w:val="auto"/>
          <w:sz w:val="24"/>
          <w:szCs w:val="24"/>
          <w:u w:val="none"/>
        </w:rPr>
        <w:t>Tabel 3.11 Interprestasi</w:t>
      </w:r>
      <w:r>
        <w:rPr>
          <w:rStyle w:val="21"/>
          <w:color w:val="auto"/>
          <w:spacing w:val="-4"/>
          <w:sz w:val="24"/>
          <w:szCs w:val="24"/>
          <w:u w:val="none"/>
        </w:rPr>
        <w:t xml:space="preserve"> </w:t>
      </w:r>
      <w:r>
        <w:rPr>
          <w:rStyle w:val="21"/>
          <w:color w:val="auto"/>
          <w:sz w:val="24"/>
          <w:szCs w:val="24"/>
          <w:u w:val="none"/>
        </w:rPr>
        <w:t>Gain</w:t>
      </w:r>
      <w:r>
        <w:rPr>
          <w:rStyle w:val="21"/>
          <w:color w:val="auto"/>
          <w:spacing w:val="-1"/>
          <w:sz w:val="24"/>
          <w:szCs w:val="24"/>
          <w:u w:val="none"/>
        </w:rPr>
        <w:t xml:space="preserve"> </w:t>
      </w:r>
      <w:r>
        <w:rPr>
          <w:rStyle w:val="21"/>
          <w:color w:val="auto"/>
          <w:sz w:val="24"/>
          <w:szCs w:val="24"/>
          <w:u w:val="none"/>
        </w:rPr>
        <w:t>Ternormalasi</w:t>
      </w:r>
      <w:r>
        <w:rPr>
          <w:sz w:val="24"/>
          <w:szCs w:val="24"/>
        </w:rPr>
        <w:tab/>
      </w:r>
      <w:r>
        <w:rPr>
          <w:sz w:val="24"/>
          <w:szCs w:val="24"/>
        </w:rPr>
        <w:fldChar w:fldCharType="begin"/>
      </w:r>
      <w:r>
        <w:rPr>
          <w:sz w:val="24"/>
          <w:szCs w:val="24"/>
        </w:rPr>
        <w:instrText xml:space="preserve"> PAGEREF _Toc219315172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"_Toc219315177" </w:instrText>
      </w:r>
      <w:r>
        <w:fldChar w:fldCharType="separate"/>
      </w:r>
      <w:r>
        <w:rPr>
          <w:rStyle w:val="21"/>
          <w:color w:val="auto"/>
          <w:sz w:val="24"/>
          <w:szCs w:val="24"/>
          <w:u w:val="none"/>
        </w:rPr>
        <w:t>Tabel 4.1 Interprestasi Data Hasil Nilai Rata-Rata Pretest dan Posttest tiap indikator motivasi Kelas Eksperimen dan Kontrol</w:t>
      </w:r>
      <w:r>
        <w:rPr>
          <w:sz w:val="24"/>
          <w:szCs w:val="24"/>
        </w:rPr>
        <w:tab/>
      </w:r>
      <w:r>
        <w:rPr>
          <w:sz w:val="24"/>
          <w:szCs w:val="24"/>
        </w:rPr>
        <w:fldChar w:fldCharType="begin"/>
      </w:r>
      <w:r>
        <w:rPr>
          <w:sz w:val="24"/>
          <w:szCs w:val="24"/>
        </w:rPr>
        <w:instrText xml:space="preserve"> PAGEREF _Toc219315177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"_Toc219315180" </w:instrText>
      </w:r>
      <w:r>
        <w:fldChar w:fldCharType="separate"/>
      </w:r>
      <w:r>
        <w:rPr>
          <w:rStyle w:val="21"/>
          <w:color w:val="auto"/>
          <w:sz w:val="24"/>
          <w:szCs w:val="24"/>
          <w:u w:val="none"/>
        </w:rPr>
        <w:t>Tabel 4.2 Interprestasi Data Pretest Motivasi Kelas Eksperimen</w:t>
      </w:r>
      <w:r>
        <w:rPr>
          <w:sz w:val="24"/>
          <w:szCs w:val="24"/>
        </w:rPr>
        <w:tab/>
      </w:r>
      <w:r>
        <w:rPr>
          <w:sz w:val="24"/>
          <w:szCs w:val="24"/>
        </w:rPr>
        <w:fldChar w:fldCharType="begin"/>
      </w:r>
      <w:r>
        <w:rPr>
          <w:sz w:val="24"/>
          <w:szCs w:val="24"/>
        </w:rPr>
        <w:instrText xml:space="preserve"> PAGEREF _Toc219315180 \h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"_Toc219315182" </w:instrText>
      </w:r>
      <w:r>
        <w:fldChar w:fldCharType="separate"/>
      </w:r>
      <w:r>
        <w:rPr>
          <w:rStyle w:val="21"/>
          <w:color w:val="auto"/>
          <w:sz w:val="24"/>
          <w:szCs w:val="24"/>
          <w:u w:val="none"/>
        </w:rPr>
        <w:t>Tabel 4.3 Interprestasi Data PostTest Motivasi Kelas Eksperimen</w:t>
      </w:r>
      <w:r>
        <w:rPr>
          <w:sz w:val="24"/>
          <w:szCs w:val="24"/>
        </w:rPr>
        <w:tab/>
      </w:r>
      <w:r>
        <w:rPr>
          <w:sz w:val="24"/>
          <w:szCs w:val="24"/>
        </w:rPr>
        <w:fldChar w:fldCharType="begin"/>
      </w:r>
      <w:r>
        <w:rPr>
          <w:sz w:val="24"/>
          <w:szCs w:val="24"/>
        </w:rPr>
        <w:instrText xml:space="preserve"> PAGEREF _Toc219315182 \h </w:instrText>
      </w:r>
      <w:r>
        <w:rPr>
          <w:sz w:val="24"/>
          <w:szCs w:val="24"/>
        </w:rPr>
        <w:fldChar w:fldCharType="separate"/>
      </w:r>
      <w:r>
        <w:rPr>
          <w:sz w:val="24"/>
          <w:szCs w:val="24"/>
        </w:rPr>
        <w:t>49</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"_Toc219315184" </w:instrText>
      </w:r>
      <w:r>
        <w:fldChar w:fldCharType="separate"/>
      </w:r>
      <w:r>
        <w:rPr>
          <w:rStyle w:val="21"/>
          <w:color w:val="auto"/>
          <w:sz w:val="24"/>
          <w:szCs w:val="24"/>
          <w:u w:val="none"/>
        </w:rPr>
        <w:t>Tabel 4.4 Interprestasi Data Pretest Motivasi Kelas Kontrol</w:t>
      </w:r>
      <w:r>
        <w:rPr>
          <w:sz w:val="24"/>
          <w:szCs w:val="24"/>
        </w:rPr>
        <w:tab/>
      </w:r>
      <w:r>
        <w:rPr>
          <w:sz w:val="24"/>
          <w:szCs w:val="24"/>
        </w:rPr>
        <w:fldChar w:fldCharType="begin"/>
      </w:r>
      <w:r>
        <w:rPr>
          <w:sz w:val="24"/>
          <w:szCs w:val="24"/>
        </w:rPr>
        <w:instrText xml:space="preserve"> PAGEREF _Toc219315184 \h </w:instrText>
      </w:r>
      <w:r>
        <w:rPr>
          <w:sz w:val="24"/>
          <w:szCs w:val="24"/>
        </w:rPr>
        <w:fldChar w:fldCharType="separate"/>
      </w:r>
      <w:r>
        <w:rPr>
          <w:sz w:val="24"/>
          <w:szCs w:val="24"/>
        </w:rPr>
        <w:t>51</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"_Toc219315186" </w:instrText>
      </w:r>
      <w:r>
        <w:fldChar w:fldCharType="separate"/>
      </w:r>
      <w:r>
        <w:rPr>
          <w:rStyle w:val="21"/>
          <w:color w:val="auto"/>
          <w:sz w:val="24"/>
          <w:szCs w:val="24"/>
          <w:u w:val="none"/>
        </w:rPr>
        <w:t>Tabel 4.5 Interprestasi Data Posttest Motivasi Kelas eksperimen</w:t>
      </w:r>
      <w:r>
        <w:rPr>
          <w:sz w:val="24"/>
          <w:szCs w:val="24"/>
        </w:rPr>
        <w:tab/>
      </w:r>
      <w:r>
        <w:rPr>
          <w:sz w:val="24"/>
          <w:szCs w:val="24"/>
        </w:rPr>
        <w:fldChar w:fldCharType="begin"/>
      </w:r>
      <w:r>
        <w:rPr>
          <w:sz w:val="24"/>
          <w:szCs w:val="24"/>
        </w:rPr>
        <w:instrText xml:space="preserve"> PAGEREF _Toc219315186 \h </w:instrText>
      </w:r>
      <w:r>
        <w:rPr>
          <w:sz w:val="24"/>
          <w:szCs w:val="24"/>
        </w:rPr>
        <w:fldChar w:fldCharType="separate"/>
      </w:r>
      <w:r>
        <w:rPr>
          <w:sz w:val="24"/>
          <w:szCs w:val="24"/>
        </w:rPr>
        <w:t>52</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"_Toc219315189" </w:instrText>
      </w:r>
      <w:r>
        <w:fldChar w:fldCharType="separate"/>
      </w:r>
      <w:r>
        <w:rPr>
          <w:rStyle w:val="21"/>
          <w:color w:val="auto"/>
          <w:sz w:val="24"/>
          <w:szCs w:val="24"/>
          <w:u w:val="none"/>
        </w:rPr>
        <w:t>Tabel 4.6 Interprestasi Data Hasil Nilai Rata-Rata Pretest dan Posttest tiap indikator Sikap Sosial Kelas Eksperimen dan Kontrol</w:t>
      </w:r>
      <w:r>
        <w:rPr>
          <w:sz w:val="24"/>
          <w:szCs w:val="24"/>
        </w:rPr>
        <w:tab/>
      </w:r>
      <w:r>
        <w:rPr>
          <w:sz w:val="24"/>
          <w:szCs w:val="24"/>
        </w:rPr>
        <w:fldChar w:fldCharType="begin"/>
      </w:r>
      <w:r>
        <w:rPr>
          <w:sz w:val="24"/>
          <w:szCs w:val="24"/>
        </w:rPr>
        <w:instrText xml:space="preserve"> PAGEREF _Toc219315189 \h </w:instrText>
      </w:r>
      <w:r>
        <w:rPr>
          <w:sz w:val="24"/>
          <w:szCs w:val="24"/>
        </w:rPr>
        <w:fldChar w:fldCharType="separate"/>
      </w:r>
      <w:r>
        <w:rPr>
          <w:sz w:val="24"/>
          <w:szCs w:val="24"/>
        </w:rPr>
        <w:t>54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"_Toc219315192" </w:instrText>
      </w:r>
      <w:r>
        <w:fldChar w:fldCharType="separate"/>
      </w:r>
      <w:r>
        <w:rPr>
          <w:rStyle w:val="21"/>
          <w:color w:val="auto"/>
          <w:sz w:val="24"/>
          <w:szCs w:val="24"/>
          <w:u w:val="none"/>
        </w:rPr>
        <w:t>Tabel 4.7 Interprestasi Data Pretest Sikap Sosial Kelas Eksperimen</w:t>
      </w:r>
      <w:r>
        <w:rPr>
          <w:sz w:val="24"/>
          <w:szCs w:val="24"/>
        </w:rPr>
        <w:tab/>
      </w:r>
      <w:r>
        <w:rPr>
          <w:sz w:val="24"/>
          <w:szCs w:val="24"/>
        </w:rPr>
        <w:fldChar w:fldCharType="begin"/>
      </w:r>
      <w:r>
        <w:rPr>
          <w:sz w:val="24"/>
          <w:szCs w:val="24"/>
        </w:rPr>
        <w:instrText xml:space="preserve"> PAGEREF _Toc219315192 \h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"_Toc219315195" </w:instrText>
      </w:r>
      <w:r>
        <w:fldChar w:fldCharType="separate"/>
      </w:r>
      <w:r>
        <w:rPr>
          <w:rStyle w:val="21"/>
          <w:color w:val="auto"/>
          <w:sz w:val="24"/>
          <w:szCs w:val="24"/>
          <w:u w:val="none"/>
        </w:rPr>
        <w:t>Tabel 4.8 Interprestasi Data PostTest Sikap Sosial Kelas</w:t>
      </w:r>
      <w:r>
        <w:rPr>
          <w:sz w:val="24"/>
          <w:szCs w:val="24"/>
        </w:rPr>
        <w:tab/>
      </w:r>
      <w:r>
        <w:rPr>
          <w:sz w:val="24"/>
          <w:szCs w:val="24"/>
        </w:rPr>
        <w:fldChar w:fldCharType="begin"/>
      </w:r>
      <w:r>
        <w:rPr>
          <w:sz w:val="24"/>
          <w:szCs w:val="24"/>
        </w:rPr>
        <w:instrText xml:space="preserve"> PAGEREF _Toc219315195 \h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"_Toc219315197" </w:instrText>
      </w:r>
      <w:r>
        <w:fldChar w:fldCharType="separate"/>
      </w:r>
      <w:r>
        <w:rPr>
          <w:rStyle w:val="21"/>
          <w:color w:val="auto"/>
          <w:sz w:val="24"/>
          <w:szCs w:val="24"/>
          <w:u w:val="none"/>
        </w:rPr>
        <w:t>Tabel 4.9 Interprestasi Data Pretest Sikap Sosial Kelas Kontrol</w:t>
      </w:r>
      <w:r>
        <w:rPr>
          <w:sz w:val="24"/>
          <w:szCs w:val="24"/>
        </w:rPr>
        <w:tab/>
      </w:r>
      <w:r>
        <w:rPr>
          <w:sz w:val="24"/>
          <w:szCs w:val="24"/>
        </w:rPr>
        <w:fldChar w:fldCharType="begin"/>
      </w:r>
      <w:r>
        <w:rPr>
          <w:sz w:val="24"/>
          <w:szCs w:val="24"/>
        </w:rPr>
        <w:instrText xml:space="preserve"> PAGEREF _Toc219315197 \h </w:instrText>
      </w:r>
      <w:r>
        <w:rPr>
          <w:sz w:val="24"/>
          <w:szCs w:val="24"/>
        </w:rPr>
        <w:fldChar w:fldCharType="separate"/>
      </w:r>
      <w:r>
        <w:rPr>
          <w:sz w:val="24"/>
          <w:szCs w:val="24"/>
        </w:rPr>
        <w:t>59</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"_Toc219315200" </w:instrText>
      </w:r>
      <w:r>
        <w:fldChar w:fldCharType="separate"/>
      </w:r>
      <w:r>
        <w:rPr>
          <w:rStyle w:val="21"/>
          <w:color w:val="auto"/>
          <w:sz w:val="24"/>
          <w:szCs w:val="24"/>
          <w:u w:val="none"/>
        </w:rPr>
        <w:t>Tabel 4.10 Interprestasi Data Posttest Sikap Sosial Kelas Kontrol</w:t>
      </w:r>
      <w:r>
        <w:rPr>
          <w:sz w:val="24"/>
          <w:szCs w:val="24"/>
        </w:rPr>
        <w:tab/>
      </w:r>
      <w:r>
        <w:rPr>
          <w:sz w:val="24"/>
          <w:szCs w:val="24"/>
        </w:rPr>
        <w:fldChar w:fldCharType="begin"/>
      </w:r>
      <w:r>
        <w:rPr>
          <w:sz w:val="24"/>
          <w:szCs w:val="24"/>
        </w:rPr>
        <w:instrText xml:space="preserve"> PAGEREF _Toc219315200 \h </w:instrText>
      </w:r>
      <w:r>
        <w:rPr>
          <w:sz w:val="24"/>
          <w:szCs w:val="24"/>
        </w:rPr>
        <w:fldChar w:fldCharType="separate"/>
      </w:r>
      <w:r>
        <w:rPr>
          <w:sz w:val="24"/>
          <w:szCs w:val="24"/>
        </w:rPr>
        <w:t>60</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"_Toc219315203" </w:instrText>
      </w:r>
      <w:r>
        <w:fldChar w:fldCharType="separate"/>
      </w:r>
      <w:r>
        <w:rPr>
          <w:rStyle w:val="21"/>
          <w:color w:val="auto"/>
          <w:sz w:val="24"/>
          <w:szCs w:val="24"/>
          <w:u w:val="none"/>
        </w:rPr>
        <w:t>Tabel 4.11 Data Hasil Penelitian Motivasi</w:t>
      </w:r>
      <w:r>
        <w:rPr>
          <w:sz w:val="24"/>
          <w:szCs w:val="24"/>
        </w:rPr>
        <w:tab/>
      </w:r>
      <w:r>
        <w:rPr>
          <w:sz w:val="24"/>
          <w:szCs w:val="24"/>
        </w:rPr>
        <w:fldChar w:fldCharType="begin"/>
      </w:r>
      <w:r>
        <w:rPr>
          <w:sz w:val="24"/>
          <w:szCs w:val="24"/>
        </w:rPr>
        <w:instrText xml:space="preserve"> PAGEREF _Toc219315203 \h </w:instrText>
      </w:r>
      <w:r>
        <w:rPr>
          <w:sz w:val="24"/>
          <w:szCs w:val="24"/>
        </w:rPr>
        <w:fldChar w:fldCharType="separate"/>
      </w:r>
      <w:r>
        <w:rPr>
          <w:sz w:val="24"/>
          <w:szCs w:val="24"/>
        </w:rPr>
        <w:t>63</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"_Toc219315204" </w:instrText>
      </w:r>
      <w:r>
        <w:fldChar w:fldCharType="separate"/>
      </w:r>
      <w:r>
        <w:rPr>
          <w:rStyle w:val="21"/>
          <w:color w:val="auto"/>
          <w:sz w:val="24"/>
          <w:szCs w:val="24"/>
          <w:u w:val="none"/>
        </w:rPr>
        <w:t>Tabel 4.12 Data Hasil Penelitian Sikap Sosial</w:t>
      </w:r>
      <w:r>
        <w:rPr>
          <w:sz w:val="24"/>
          <w:szCs w:val="24"/>
        </w:rPr>
        <w:tab/>
      </w:r>
      <w:r>
        <w:rPr>
          <w:sz w:val="24"/>
          <w:szCs w:val="24"/>
        </w:rPr>
        <w:fldChar w:fldCharType="begin"/>
      </w:r>
      <w:r>
        <w:rPr>
          <w:sz w:val="24"/>
          <w:szCs w:val="24"/>
        </w:rPr>
        <w:instrText xml:space="preserve"> PAGEREF _Toc219315204 \h </w:instrText>
      </w:r>
      <w:r>
        <w:rPr>
          <w:sz w:val="24"/>
          <w:szCs w:val="24"/>
        </w:rPr>
        <w:fldChar w:fldCharType="separate"/>
      </w:r>
      <w:r>
        <w:rPr>
          <w:sz w:val="24"/>
          <w:szCs w:val="24"/>
        </w:rPr>
        <w:t>64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"_Toc219315206" </w:instrText>
      </w:r>
      <w:r>
        <w:fldChar w:fldCharType="separate"/>
      </w:r>
      <w:r>
        <w:rPr>
          <w:rStyle w:val="21"/>
          <w:color w:val="auto"/>
          <w:sz w:val="24"/>
          <w:szCs w:val="24"/>
          <w:u w:val="none"/>
        </w:rPr>
        <w:t>Tabel 4.13 Uji Normalitas Tes Awal Motivasi</w:t>
      </w:r>
      <w:r>
        <w:rPr>
          <w:sz w:val="24"/>
          <w:szCs w:val="24"/>
        </w:rPr>
        <w:tab/>
      </w:r>
      <w:r>
        <w:rPr>
          <w:sz w:val="24"/>
          <w:szCs w:val="24"/>
        </w:rPr>
        <w:fldChar w:fldCharType="begin"/>
      </w:r>
      <w:r>
        <w:rPr>
          <w:sz w:val="24"/>
          <w:szCs w:val="24"/>
        </w:rPr>
        <w:instrText xml:space="preserve"> PAGEREF _Toc219315206 \h </w:instrText>
      </w:r>
      <w:r>
        <w:rPr>
          <w:sz w:val="24"/>
          <w:szCs w:val="24"/>
        </w:rPr>
        <w:fldChar w:fldCharType="separate"/>
      </w:r>
      <w:r>
        <w:rPr>
          <w:sz w:val="24"/>
          <w:szCs w:val="24"/>
        </w:rPr>
        <w:t>66</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"_Toc219315207" </w:instrText>
      </w:r>
      <w:r>
        <w:fldChar w:fldCharType="separate"/>
      </w:r>
      <w:r>
        <w:rPr>
          <w:rStyle w:val="21"/>
          <w:color w:val="auto"/>
          <w:sz w:val="24"/>
          <w:szCs w:val="24"/>
          <w:u w:val="none"/>
        </w:rPr>
        <w:t>Tabel 4.14 Uji Normalitas Tes Awal Sikap Sosial</w:t>
      </w:r>
      <w:r>
        <w:rPr>
          <w:sz w:val="24"/>
          <w:szCs w:val="24"/>
        </w:rPr>
        <w:tab/>
      </w:r>
      <w:r>
        <w:rPr>
          <w:sz w:val="24"/>
          <w:szCs w:val="24"/>
        </w:rPr>
        <w:fldChar w:fldCharType="begin"/>
      </w:r>
      <w:r>
        <w:rPr>
          <w:sz w:val="24"/>
          <w:szCs w:val="24"/>
        </w:rPr>
        <w:instrText xml:space="preserve"> PAGEREF _Toc219315207 \h </w:instrText>
      </w:r>
      <w:r>
        <w:rPr>
          <w:sz w:val="24"/>
          <w:szCs w:val="24"/>
        </w:rPr>
        <w:fldChar w:fldCharType="separate"/>
      </w:r>
      <w:r>
        <w:rPr>
          <w:sz w:val="24"/>
          <w:szCs w:val="24"/>
        </w:rPr>
        <w:t>66</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"_Toc219315208" </w:instrText>
      </w:r>
      <w:r>
        <w:fldChar w:fldCharType="separate"/>
      </w:r>
      <w:r>
        <w:rPr>
          <w:rStyle w:val="21"/>
          <w:color w:val="auto"/>
          <w:sz w:val="24"/>
          <w:szCs w:val="24"/>
          <w:u w:val="none"/>
        </w:rPr>
        <w:t>Tabel 4.15 Uji Homogenitas Dua Varians Tes Awal Motivasi</w:t>
      </w:r>
      <w:r>
        <w:rPr>
          <w:sz w:val="24"/>
          <w:szCs w:val="24"/>
        </w:rPr>
        <w:tab/>
      </w:r>
      <w:r>
        <w:rPr>
          <w:sz w:val="24"/>
          <w:szCs w:val="24"/>
        </w:rPr>
        <w:fldChar w:fldCharType="begin"/>
      </w:r>
      <w:r>
        <w:rPr>
          <w:sz w:val="24"/>
          <w:szCs w:val="24"/>
        </w:rPr>
        <w:instrText xml:space="preserve"> PAGEREF _Toc219315208 \h </w:instrText>
      </w:r>
      <w:r>
        <w:rPr>
          <w:sz w:val="24"/>
          <w:szCs w:val="24"/>
        </w:rPr>
        <w:fldChar w:fldCharType="separate"/>
      </w:r>
      <w:r>
        <w:rPr>
          <w:sz w:val="24"/>
          <w:szCs w:val="24"/>
        </w:rPr>
        <w:t>67</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"_Toc219315209" </w:instrText>
      </w:r>
      <w:r>
        <w:fldChar w:fldCharType="separate"/>
      </w:r>
      <w:r>
        <w:rPr>
          <w:rStyle w:val="21"/>
          <w:color w:val="auto"/>
          <w:sz w:val="24"/>
          <w:szCs w:val="24"/>
          <w:u w:val="none"/>
        </w:rPr>
        <w:t>Tabel 4.16 Uji Homogenitas Dua Varians Tes Awal Sikap Sosial</w:t>
      </w:r>
      <w:r>
        <w:rPr>
          <w:sz w:val="24"/>
          <w:szCs w:val="24"/>
        </w:rPr>
        <w:tab/>
      </w:r>
      <w:r>
        <w:rPr>
          <w:sz w:val="24"/>
          <w:szCs w:val="24"/>
        </w:rPr>
        <w:fldChar w:fldCharType="begin"/>
      </w:r>
      <w:r>
        <w:rPr>
          <w:sz w:val="24"/>
          <w:szCs w:val="24"/>
        </w:rPr>
        <w:instrText xml:space="preserve"> PAGEREF _Toc219315209 \h </w:instrText>
      </w:r>
      <w:r>
        <w:rPr>
          <w:sz w:val="24"/>
          <w:szCs w:val="24"/>
        </w:rPr>
        <w:fldChar w:fldCharType="separate"/>
      </w:r>
      <w:r>
        <w:rPr>
          <w:sz w:val="24"/>
          <w:szCs w:val="24"/>
        </w:rPr>
        <w:t>68</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"_Toc219315210" </w:instrText>
      </w:r>
      <w:r>
        <w:fldChar w:fldCharType="separate"/>
      </w:r>
      <w:r>
        <w:rPr>
          <w:rStyle w:val="21"/>
          <w:color w:val="auto"/>
          <w:sz w:val="24"/>
          <w:szCs w:val="24"/>
          <w:u w:val="none"/>
        </w:rPr>
        <w:t>Tabel 4.17 Uji Normalitas Tes Akhir Motivasi</w:t>
      </w:r>
      <w:r>
        <w:rPr>
          <w:sz w:val="24"/>
          <w:szCs w:val="24"/>
        </w:rPr>
        <w:tab/>
      </w:r>
      <w:r>
        <w:rPr>
          <w:sz w:val="24"/>
          <w:szCs w:val="24"/>
        </w:rPr>
        <w:fldChar w:fldCharType="begin"/>
      </w:r>
      <w:r>
        <w:rPr>
          <w:sz w:val="24"/>
          <w:szCs w:val="24"/>
        </w:rPr>
        <w:instrText xml:space="preserve"> PAGEREF _Toc219315210 \h </w:instrText>
      </w:r>
      <w:r>
        <w:rPr>
          <w:sz w:val="24"/>
          <w:szCs w:val="24"/>
        </w:rPr>
        <w:fldChar w:fldCharType="separate"/>
      </w:r>
      <w:r>
        <w:rPr>
          <w:sz w:val="24"/>
          <w:szCs w:val="24"/>
        </w:rPr>
        <w:t>70</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"_Toc219315211" </w:instrText>
      </w:r>
      <w:r>
        <w:fldChar w:fldCharType="separate"/>
      </w:r>
      <w:r>
        <w:rPr>
          <w:rStyle w:val="21"/>
          <w:color w:val="auto"/>
          <w:sz w:val="24"/>
          <w:szCs w:val="24"/>
          <w:u w:val="none"/>
        </w:rPr>
        <w:t>Tabel 4.18 Uji Normalitas Tes Akhir Sikap Sosial</w:t>
      </w:r>
      <w:r>
        <w:rPr>
          <w:sz w:val="24"/>
          <w:szCs w:val="24"/>
        </w:rPr>
        <w:tab/>
      </w:r>
      <w:r>
        <w:rPr>
          <w:sz w:val="24"/>
          <w:szCs w:val="24"/>
        </w:rPr>
        <w:fldChar w:fldCharType="begin"/>
      </w:r>
      <w:r>
        <w:rPr>
          <w:sz w:val="24"/>
          <w:szCs w:val="24"/>
        </w:rPr>
        <w:instrText xml:space="preserve"> PAGEREF _Toc219315211 \h </w:instrText>
      </w:r>
      <w:r>
        <w:rPr>
          <w:sz w:val="24"/>
          <w:szCs w:val="24"/>
        </w:rPr>
        <w:fldChar w:fldCharType="separate"/>
      </w:r>
      <w:r>
        <w:rPr>
          <w:sz w:val="24"/>
          <w:szCs w:val="24"/>
        </w:rPr>
        <w:t>70</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"_Toc219315212" </w:instrText>
      </w:r>
      <w:r>
        <w:fldChar w:fldCharType="separate"/>
      </w:r>
      <w:r>
        <w:rPr>
          <w:rStyle w:val="21"/>
          <w:color w:val="auto"/>
          <w:sz w:val="24"/>
          <w:szCs w:val="24"/>
          <w:u w:val="none"/>
        </w:rPr>
        <w:t>Tabel 4.19 Uji Homogenitas Dua Varians Tes Akhir Motivasi</w:t>
      </w:r>
      <w:r>
        <w:rPr>
          <w:sz w:val="24"/>
          <w:szCs w:val="24"/>
        </w:rPr>
        <w:tab/>
      </w:r>
      <w:r>
        <w:rPr>
          <w:sz w:val="24"/>
          <w:szCs w:val="24"/>
        </w:rPr>
        <w:fldChar w:fldCharType="begin"/>
      </w:r>
      <w:r>
        <w:rPr>
          <w:sz w:val="24"/>
          <w:szCs w:val="24"/>
        </w:rPr>
        <w:instrText xml:space="preserve"> PAGEREF _Toc219315212 \h </w:instrText>
      </w:r>
      <w:r>
        <w:rPr>
          <w:sz w:val="24"/>
          <w:szCs w:val="24"/>
        </w:rPr>
        <w:fldChar w:fldCharType="separate"/>
      </w:r>
      <w:r>
        <w:rPr>
          <w:sz w:val="24"/>
          <w:szCs w:val="24"/>
        </w:rPr>
        <w:t>71</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"_Toc219315213" </w:instrText>
      </w:r>
      <w:r>
        <w:fldChar w:fldCharType="separate"/>
      </w:r>
      <w:r>
        <w:rPr>
          <w:rStyle w:val="21"/>
          <w:color w:val="auto"/>
          <w:sz w:val="24"/>
          <w:szCs w:val="24"/>
          <w:u w:val="none"/>
        </w:rPr>
        <w:t>Tabel 4.20 Uji Homogenitas Dua Varians Tes Akhir Sikap Sosial</w:t>
      </w:r>
      <w:r>
        <w:rPr>
          <w:sz w:val="24"/>
          <w:szCs w:val="24"/>
        </w:rPr>
        <w:tab/>
      </w:r>
      <w:r>
        <w:rPr>
          <w:sz w:val="24"/>
          <w:szCs w:val="24"/>
        </w:rPr>
        <w:fldChar w:fldCharType="begin"/>
      </w:r>
      <w:r>
        <w:rPr>
          <w:sz w:val="24"/>
          <w:szCs w:val="24"/>
        </w:rPr>
        <w:instrText xml:space="preserve"> PAGEREF _Toc219315213 \h </w:instrText>
      </w:r>
      <w:r>
        <w:rPr>
          <w:sz w:val="24"/>
          <w:szCs w:val="24"/>
        </w:rPr>
        <w:fldChar w:fldCharType="separate"/>
      </w:r>
      <w:r>
        <w:rPr>
          <w:sz w:val="24"/>
          <w:szCs w:val="24"/>
        </w:rPr>
        <w:t>72</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"_Toc219315214" </w:instrText>
      </w:r>
      <w:r>
        <w:fldChar w:fldCharType="separate"/>
      </w:r>
      <w:r>
        <w:rPr>
          <w:rStyle w:val="21"/>
          <w:color w:val="auto"/>
          <w:sz w:val="24"/>
          <w:szCs w:val="24"/>
          <w:u w:val="none"/>
        </w:rPr>
        <w:t>Tabel 4.2 N-gain Kelas Eksperimen dan Kontrol motivasi</w:t>
      </w:r>
      <w:r>
        <w:rPr>
          <w:sz w:val="24"/>
          <w:szCs w:val="24"/>
        </w:rPr>
        <w:tab/>
      </w:r>
      <w:r>
        <w:rPr>
          <w:sz w:val="24"/>
          <w:szCs w:val="24"/>
        </w:rPr>
        <w:fldChar w:fldCharType="begin"/>
      </w:r>
      <w:r>
        <w:rPr>
          <w:sz w:val="24"/>
          <w:szCs w:val="24"/>
        </w:rPr>
        <w:instrText xml:space="preserve"> PAGEREF _Toc219315214 \h </w:instrText>
      </w:r>
      <w:r>
        <w:rPr>
          <w:sz w:val="24"/>
          <w:szCs w:val="24"/>
        </w:rPr>
        <w:fldChar w:fldCharType="separate"/>
      </w:r>
      <w:r>
        <w:rPr>
          <w:sz w:val="24"/>
          <w:szCs w:val="24"/>
        </w:rPr>
        <w:t>73</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"_Toc219315215" </w:instrText>
      </w:r>
      <w:r>
        <w:fldChar w:fldCharType="separate"/>
      </w:r>
      <w:r>
        <w:rPr>
          <w:rStyle w:val="21"/>
          <w:color w:val="auto"/>
          <w:sz w:val="24"/>
          <w:szCs w:val="24"/>
          <w:u w:val="none"/>
        </w:rPr>
        <w:t>Tabel 4.22 N-gain Kelas Eksperimen dan Kontrol Sikap Sosial</w:t>
      </w:r>
      <w:r>
        <w:rPr>
          <w:sz w:val="24"/>
          <w:szCs w:val="24"/>
        </w:rPr>
        <w:tab/>
      </w:r>
      <w:r>
        <w:rPr>
          <w:sz w:val="24"/>
          <w:szCs w:val="24"/>
        </w:rPr>
        <w:fldChar w:fldCharType="begin"/>
      </w:r>
      <w:r>
        <w:rPr>
          <w:sz w:val="24"/>
          <w:szCs w:val="24"/>
        </w:rPr>
        <w:instrText xml:space="preserve"> PAGEREF _Toc219315215 \h </w:instrText>
      </w:r>
      <w:r>
        <w:rPr>
          <w:sz w:val="24"/>
          <w:szCs w:val="24"/>
        </w:rPr>
        <w:fldChar w:fldCharType="separate"/>
      </w:r>
      <w:r>
        <w:rPr>
          <w:sz w:val="24"/>
          <w:szCs w:val="24"/>
        </w:rPr>
        <w:t>74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"_Toc219315228" </w:instrText>
      </w:r>
      <w:r>
        <w:fldChar w:fldCharType="separate"/>
      </w:r>
      <w:r>
        <w:rPr>
          <w:rStyle w:val="21"/>
          <w:color w:val="auto"/>
          <w:sz w:val="24"/>
          <w:szCs w:val="24"/>
          <w:u w:val="none"/>
        </w:rPr>
        <w:t>Tabel A.1 Kisi-kisi Instrumen Angket Motivasi Belajar</w:t>
      </w:r>
      <w:r>
        <w:rPr>
          <w:sz w:val="24"/>
          <w:szCs w:val="24"/>
        </w:rPr>
        <w:tab/>
      </w:r>
      <w:r>
        <w:rPr>
          <w:sz w:val="24"/>
          <w:szCs w:val="24"/>
        </w:rPr>
        <w:fldChar w:fldCharType="begin"/>
      </w:r>
      <w:r>
        <w:rPr>
          <w:sz w:val="24"/>
          <w:szCs w:val="24"/>
        </w:rPr>
        <w:instrText xml:space="preserve"> PAGEREF _Toc219315228 \h </w:instrText>
      </w:r>
      <w:r>
        <w:rPr>
          <w:sz w:val="24"/>
          <w:szCs w:val="24"/>
        </w:rPr>
        <w:fldChar w:fldCharType="separate"/>
      </w:r>
      <w:r>
        <w:rPr>
          <w:sz w:val="24"/>
          <w:szCs w:val="24"/>
        </w:rPr>
        <w:t>85</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"_Toc219315229" </w:instrText>
      </w:r>
      <w:r>
        <w:fldChar w:fldCharType="separate"/>
      </w:r>
      <w:r>
        <w:rPr>
          <w:rStyle w:val="21"/>
          <w:color w:val="auto"/>
          <w:sz w:val="24"/>
          <w:szCs w:val="24"/>
          <w:u w:val="none"/>
        </w:rPr>
        <w:t>Tabel A.2 Kisi-kisi Instrumen Angket Sikap Sosial</w:t>
      </w:r>
      <w:r>
        <w:rPr>
          <w:sz w:val="24"/>
          <w:szCs w:val="24"/>
        </w:rPr>
        <w:tab/>
      </w:r>
      <w:r>
        <w:rPr>
          <w:sz w:val="24"/>
          <w:szCs w:val="24"/>
        </w:rPr>
        <w:fldChar w:fldCharType="begin"/>
      </w:r>
      <w:r>
        <w:rPr>
          <w:sz w:val="24"/>
          <w:szCs w:val="24"/>
        </w:rPr>
        <w:instrText xml:space="preserve"> PAGEREF _Toc219315229 \h </w:instrText>
      </w:r>
      <w:r>
        <w:rPr>
          <w:sz w:val="24"/>
          <w:szCs w:val="24"/>
        </w:rPr>
        <w:fldChar w:fldCharType="separate"/>
      </w:r>
      <w:r>
        <w:rPr>
          <w:sz w:val="24"/>
          <w:szCs w:val="24"/>
        </w:rPr>
        <w:t>86</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"_Toc219315230" </w:instrText>
      </w:r>
      <w:r>
        <w:fldChar w:fldCharType="separate"/>
      </w:r>
      <w:r>
        <w:rPr>
          <w:rStyle w:val="21"/>
          <w:color w:val="auto"/>
          <w:sz w:val="24"/>
          <w:szCs w:val="24"/>
          <w:u w:val="none"/>
        </w:rPr>
        <w:t>Tabel A.3 Lembar Observasi</w:t>
      </w:r>
      <w:r>
        <w:rPr>
          <w:sz w:val="24"/>
          <w:szCs w:val="24"/>
        </w:rPr>
        <w:tab/>
      </w:r>
      <w:r>
        <w:rPr>
          <w:sz w:val="24"/>
          <w:szCs w:val="24"/>
        </w:rPr>
        <w:fldChar w:fldCharType="begin"/>
      </w:r>
      <w:r>
        <w:rPr>
          <w:sz w:val="24"/>
          <w:szCs w:val="24"/>
        </w:rPr>
        <w:instrText xml:space="preserve"> PAGEREF _Toc219315230 \h </w:instrText>
      </w:r>
      <w:r>
        <w:rPr>
          <w:sz w:val="24"/>
          <w:szCs w:val="24"/>
        </w:rPr>
        <w:fldChar w:fldCharType="separate"/>
      </w:r>
      <w:r>
        <w:rPr>
          <w:sz w:val="24"/>
          <w:szCs w:val="24"/>
        </w:rPr>
        <w:t>90</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"_Toc219315233" </w:instrText>
      </w:r>
      <w:r>
        <w:fldChar w:fldCharType="separate"/>
      </w:r>
      <w:r>
        <w:rPr>
          <w:rStyle w:val="21"/>
          <w:color w:val="auto"/>
          <w:sz w:val="24"/>
          <w:szCs w:val="24"/>
          <w:u w:val="none"/>
        </w:rPr>
        <w:t>Tabel B.1 Hasil Uji Coba Instrumen Angket Motivasi Belajar</w:t>
      </w:r>
      <w:r>
        <w:rPr>
          <w:sz w:val="24"/>
          <w:szCs w:val="24"/>
        </w:rPr>
        <w:tab/>
      </w:r>
      <w:r>
        <w:rPr>
          <w:sz w:val="24"/>
          <w:szCs w:val="24"/>
        </w:rPr>
        <w:fldChar w:fldCharType="begin"/>
      </w:r>
      <w:r>
        <w:rPr>
          <w:sz w:val="24"/>
          <w:szCs w:val="24"/>
        </w:rPr>
        <w:instrText xml:space="preserve"> PAGEREF _Toc219315233 \h </w:instrText>
      </w:r>
      <w:r>
        <w:rPr>
          <w:sz w:val="24"/>
          <w:szCs w:val="24"/>
        </w:rPr>
        <w:fldChar w:fldCharType="separate"/>
      </w:r>
      <w:r>
        <w:rPr>
          <w:sz w:val="24"/>
          <w:szCs w:val="24"/>
        </w:rPr>
        <w:t>104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"_Toc219315234" </w:instrText>
      </w:r>
      <w:r>
        <w:fldChar w:fldCharType="separate"/>
      </w:r>
      <w:r>
        <w:rPr>
          <w:rStyle w:val="21"/>
          <w:color w:val="auto"/>
          <w:sz w:val="24"/>
          <w:szCs w:val="24"/>
          <w:u w:val="none"/>
        </w:rPr>
        <w:t>Tabel B.2 Hasil Uji Coba Instrumen Angket Sikap Sosial</w:t>
      </w:r>
      <w:r>
        <w:rPr>
          <w:sz w:val="24"/>
          <w:szCs w:val="24"/>
        </w:rPr>
        <w:tab/>
      </w:r>
      <w:r>
        <w:rPr>
          <w:sz w:val="24"/>
          <w:szCs w:val="24"/>
        </w:rPr>
        <w:fldChar w:fldCharType="begin"/>
      </w:r>
      <w:r>
        <w:rPr>
          <w:sz w:val="24"/>
          <w:szCs w:val="24"/>
        </w:rPr>
        <w:instrText xml:space="preserve"> PAGEREF _Toc219315234 \h </w:instrText>
      </w:r>
      <w:r>
        <w:rPr>
          <w:sz w:val="24"/>
          <w:szCs w:val="24"/>
        </w:rPr>
        <w:fldChar w:fldCharType="separate"/>
      </w:r>
      <w:r>
        <w:rPr>
          <w:sz w:val="24"/>
          <w:szCs w:val="24"/>
        </w:rPr>
        <w:t>105</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"_Toc219315235" </w:instrText>
      </w:r>
      <w:r>
        <w:fldChar w:fldCharType="separate"/>
      </w:r>
      <w:r>
        <w:rPr>
          <w:rStyle w:val="21"/>
          <w:color w:val="auto"/>
          <w:sz w:val="24"/>
          <w:szCs w:val="24"/>
          <w:u w:val="none"/>
        </w:rPr>
        <w:t>Tabel B.3 Hasil Uji Validitas Angket Motivasi Belajar</w:t>
      </w:r>
      <w:r>
        <w:rPr>
          <w:sz w:val="24"/>
          <w:szCs w:val="24"/>
        </w:rPr>
        <w:tab/>
      </w:r>
      <w:r>
        <w:rPr>
          <w:sz w:val="24"/>
          <w:szCs w:val="24"/>
        </w:rPr>
        <w:fldChar w:fldCharType="begin"/>
      </w:r>
      <w:r>
        <w:rPr>
          <w:sz w:val="24"/>
          <w:szCs w:val="24"/>
        </w:rPr>
        <w:instrText xml:space="preserve"> PAGEREF _Toc219315235 \h </w:instrText>
      </w:r>
      <w:r>
        <w:rPr>
          <w:sz w:val="24"/>
          <w:szCs w:val="24"/>
        </w:rPr>
        <w:fldChar w:fldCharType="separate"/>
      </w:r>
      <w:r>
        <w:rPr>
          <w:sz w:val="24"/>
          <w:szCs w:val="24"/>
        </w:rPr>
        <w:t>106</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"_Toc219315236" </w:instrText>
      </w:r>
      <w:r>
        <w:fldChar w:fldCharType="separate"/>
      </w:r>
      <w:r>
        <w:rPr>
          <w:rStyle w:val="21"/>
          <w:color w:val="auto"/>
          <w:sz w:val="24"/>
          <w:szCs w:val="24"/>
          <w:u w:val="none"/>
        </w:rPr>
        <w:t>Tabel B.4 Hasil Uji Validitas Angket Sikap Sosial</w:t>
      </w:r>
      <w:r>
        <w:rPr>
          <w:sz w:val="24"/>
          <w:szCs w:val="24"/>
        </w:rPr>
        <w:tab/>
      </w:r>
      <w:r>
        <w:rPr>
          <w:sz w:val="24"/>
          <w:szCs w:val="24"/>
        </w:rPr>
        <w:fldChar w:fldCharType="begin"/>
      </w:r>
      <w:r>
        <w:rPr>
          <w:sz w:val="24"/>
          <w:szCs w:val="24"/>
        </w:rPr>
        <w:instrText xml:space="preserve"> PAGEREF _Toc219315236 \h </w:instrText>
      </w:r>
      <w:r>
        <w:rPr>
          <w:sz w:val="24"/>
          <w:szCs w:val="24"/>
        </w:rPr>
        <w:fldChar w:fldCharType="separate"/>
      </w:r>
      <w:r>
        <w:rPr>
          <w:sz w:val="24"/>
          <w:szCs w:val="24"/>
        </w:rPr>
        <w:t>107</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"_Toc219315237" </w:instrText>
      </w:r>
      <w:r>
        <w:fldChar w:fldCharType="separate"/>
      </w:r>
      <w:r>
        <w:rPr>
          <w:rStyle w:val="21"/>
          <w:color w:val="auto"/>
          <w:sz w:val="24"/>
          <w:szCs w:val="24"/>
          <w:u w:val="none"/>
        </w:rPr>
        <w:t>Tabel B.5 Hasil Uji Reabilitas Angket Motivasi Belajar</w:t>
      </w:r>
      <w:r>
        <w:rPr>
          <w:sz w:val="24"/>
          <w:szCs w:val="24"/>
        </w:rPr>
        <w:tab/>
      </w:r>
      <w:r>
        <w:rPr>
          <w:sz w:val="24"/>
          <w:szCs w:val="24"/>
        </w:rPr>
        <w:fldChar w:fldCharType="begin"/>
      </w:r>
      <w:r>
        <w:rPr>
          <w:sz w:val="24"/>
          <w:szCs w:val="24"/>
        </w:rPr>
        <w:instrText xml:space="preserve"> PAGEREF _Toc219315237 \h </w:instrText>
      </w:r>
      <w:r>
        <w:rPr>
          <w:sz w:val="24"/>
          <w:szCs w:val="24"/>
        </w:rPr>
        <w:fldChar w:fldCharType="separate"/>
      </w:r>
      <w:r>
        <w:rPr>
          <w:sz w:val="24"/>
          <w:szCs w:val="24"/>
        </w:rPr>
        <w:t>109</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"_Toc219315238" </w:instrText>
      </w:r>
      <w:r>
        <w:fldChar w:fldCharType="separate"/>
      </w:r>
      <w:r>
        <w:rPr>
          <w:rStyle w:val="21"/>
          <w:color w:val="auto"/>
          <w:sz w:val="24"/>
          <w:szCs w:val="24"/>
          <w:u w:val="none"/>
        </w:rPr>
        <w:t>Tabel B.6 Hasil Uji Reliabilitas Angket Sikap Sosial</w:t>
      </w:r>
      <w:r>
        <w:rPr>
          <w:sz w:val="24"/>
          <w:szCs w:val="24"/>
        </w:rPr>
        <w:tab/>
      </w:r>
      <w:r>
        <w:rPr>
          <w:sz w:val="24"/>
          <w:szCs w:val="24"/>
        </w:rPr>
        <w:fldChar w:fldCharType="begin"/>
      </w:r>
      <w:r>
        <w:rPr>
          <w:sz w:val="24"/>
          <w:szCs w:val="24"/>
        </w:rPr>
        <w:instrText xml:space="preserve"> PAGEREF _Toc219315238 \h </w:instrText>
      </w:r>
      <w:r>
        <w:rPr>
          <w:sz w:val="24"/>
          <w:szCs w:val="24"/>
        </w:rPr>
        <w:fldChar w:fldCharType="separate"/>
      </w:r>
      <w:r>
        <w:rPr>
          <w:sz w:val="24"/>
          <w:szCs w:val="24"/>
        </w:rPr>
        <w:t>110</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"_Toc219315241" </w:instrText>
      </w:r>
      <w:r>
        <w:fldChar w:fldCharType="separate"/>
      </w:r>
      <w:r>
        <w:rPr>
          <w:rStyle w:val="21"/>
          <w:color w:val="auto"/>
          <w:sz w:val="24"/>
          <w:szCs w:val="24"/>
          <w:u w:val="none"/>
        </w:rPr>
        <w:t>Tabel C.1 Hasil Test Kelas Eksperimen Motivasi Belajar</w:t>
      </w:r>
      <w:r>
        <w:rPr>
          <w:sz w:val="24"/>
          <w:szCs w:val="24"/>
        </w:rPr>
        <w:tab/>
      </w:r>
      <w:r>
        <w:rPr>
          <w:sz w:val="24"/>
          <w:szCs w:val="24"/>
        </w:rPr>
        <w:fldChar w:fldCharType="begin"/>
      </w:r>
      <w:r>
        <w:rPr>
          <w:sz w:val="24"/>
          <w:szCs w:val="24"/>
        </w:rPr>
        <w:instrText xml:space="preserve"> PAGEREF _Toc219315241 \h </w:instrText>
      </w:r>
      <w:r>
        <w:rPr>
          <w:sz w:val="24"/>
          <w:szCs w:val="24"/>
        </w:rPr>
        <w:fldChar w:fldCharType="separate"/>
      </w:r>
      <w:r>
        <w:rPr>
          <w:sz w:val="24"/>
          <w:szCs w:val="24"/>
        </w:rPr>
        <w:t>113</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"_Toc219315242" </w:instrText>
      </w:r>
      <w:r>
        <w:fldChar w:fldCharType="separate"/>
      </w:r>
      <w:r>
        <w:rPr>
          <w:rStyle w:val="21"/>
          <w:color w:val="auto"/>
          <w:sz w:val="24"/>
          <w:szCs w:val="24"/>
          <w:u w:val="none"/>
        </w:rPr>
        <w:t>Tabel C.2 Hasil Test Kelas Kontrol Motivasi Belajar</w:t>
      </w:r>
      <w:r>
        <w:rPr>
          <w:sz w:val="24"/>
          <w:szCs w:val="24"/>
        </w:rPr>
        <w:tab/>
      </w:r>
      <w:r>
        <w:rPr>
          <w:sz w:val="24"/>
          <w:szCs w:val="24"/>
        </w:rPr>
        <w:fldChar w:fldCharType="begin"/>
      </w:r>
      <w:r>
        <w:rPr>
          <w:sz w:val="24"/>
          <w:szCs w:val="24"/>
        </w:rPr>
        <w:instrText xml:space="preserve"> PAGEREF _Toc219315242 \h </w:instrText>
      </w:r>
      <w:r>
        <w:rPr>
          <w:sz w:val="24"/>
          <w:szCs w:val="24"/>
        </w:rPr>
        <w:fldChar w:fldCharType="separate"/>
      </w:r>
      <w:r>
        <w:rPr>
          <w:sz w:val="24"/>
          <w:szCs w:val="24"/>
        </w:rPr>
        <w:t>114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"_Toc219315243" </w:instrText>
      </w:r>
      <w:r>
        <w:fldChar w:fldCharType="separate"/>
      </w:r>
      <w:r>
        <w:rPr>
          <w:rStyle w:val="21"/>
          <w:color w:val="auto"/>
          <w:sz w:val="24"/>
          <w:szCs w:val="24"/>
          <w:u w:val="none"/>
        </w:rPr>
        <w:t>Tabel C.3 Hasil Tes Kelas Eksperimen Sikap Sosial</w:t>
      </w:r>
      <w:r>
        <w:rPr>
          <w:sz w:val="24"/>
          <w:szCs w:val="24"/>
        </w:rPr>
        <w:tab/>
      </w:r>
      <w:r>
        <w:rPr>
          <w:sz w:val="24"/>
          <w:szCs w:val="24"/>
        </w:rPr>
        <w:fldChar w:fldCharType="begin"/>
      </w:r>
      <w:r>
        <w:rPr>
          <w:sz w:val="24"/>
          <w:szCs w:val="24"/>
        </w:rPr>
        <w:instrText xml:space="preserve"> PAGEREF _Toc219315243 \h </w:instrText>
      </w:r>
      <w:r>
        <w:rPr>
          <w:sz w:val="24"/>
          <w:szCs w:val="24"/>
        </w:rPr>
        <w:fldChar w:fldCharType="separate"/>
      </w:r>
      <w:r>
        <w:rPr>
          <w:sz w:val="24"/>
          <w:szCs w:val="24"/>
        </w:rPr>
        <w:t>115</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"_Toc219315244" </w:instrText>
      </w:r>
      <w:r>
        <w:fldChar w:fldCharType="separate"/>
      </w:r>
      <w:r>
        <w:rPr>
          <w:rStyle w:val="21"/>
          <w:color w:val="auto"/>
          <w:sz w:val="24"/>
          <w:szCs w:val="24"/>
          <w:u w:val="none"/>
        </w:rPr>
        <w:t>Tabel C.4 Hasil Tes Kelas Kontrol Sikap Sosial</w:t>
      </w:r>
      <w:r>
        <w:rPr>
          <w:sz w:val="24"/>
          <w:szCs w:val="24"/>
        </w:rPr>
        <w:tab/>
      </w:r>
      <w:r>
        <w:rPr>
          <w:sz w:val="24"/>
          <w:szCs w:val="24"/>
        </w:rPr>
        <w:fldChar w:fldCharType="begin"/>
      </w:r>
      <w:r>
        <w:rPr>
          <w:sz w:val="24"/>
          <w:szCs w:val="24"/>
        </w:rPr>
        <w:instrText xml:space="preserve"> PAGEREF _Toc219315244 \h </w:instrText>
      </w:r>
      <w:r>
        <w:rPr>
          <w:sz w:val="24"/>
          <w:szCs w:val="24"/>
        </w:rPr>
        <w:fldChar w:fldCharType="separate"/>
      </w:r>
      <w:r>
        <w:rPr>
          <w:sz w:val="24"/>
          <w:szCs w:val="24"/>
        </w:rPr>
        <w:t>116</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"_Toc219315245" </w:instrText>
      </w:r>
      <w:r>
        <w:fldChar w:fldCharType="separate"/>
      </w:r>
      <w:r>
        <w:rPr>
          <w:rStyle w:val="21"/>
          <w:color w:val="auto"/>
          <w:sz w:val="24"/>
          <w:szCs w:val="24"/>
          <w:u w:val="none"/>
        </w:rPr>
        <w:t>Tabel C.5 Hasil Test Kelas Eksperimen Motivasi Belajar</w:t>
      </w:r>
      <w:r>
        <w:rPr>
          <w:sz w:val="24"/>
          <w:szCs w:val="24"/>
        </w:rPr>
        <w:tab/>
      </w:r>
      <w:r>
        <w:rPr>
          <w:sz w:val="24"/>
          <w:szCs w:val="24"/>
        </w:rPr>
        <w:fldChar w:fldCharType="begin"/>
      </w:r>
      <w:r>
        <w:rPr>
          <w:sz w:val="24"/>
          <w:szCs w:val="24"/>
        </w:rPr>
        <w:instrText xml:space="preserve"> PAGEREF _Toc219315245 \h </w:instrText>
      </w:r>
      <w:r>
        <w:rPr>
          <w:sz w:val="24"/>
          <w:szCs w:val="24"/>
        </w:rPr>
        <w:fldChar w:fldCharType="separate"/>
      </w:r>
      <w:r>
        <w:rPr>
          <w:sz w:val="24"/>
          <w:szCs w:val="24"/>
        </w:rPr>
        <w:t>117</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"_Toc219315246" </w:instrText>
      </w:r>
      <w:r>
        <w:fldChar w:fldCharType="separate"/>
      </w:r>
      <w:r>
        <w:rPr>
          <w:rStyle w:val="21"/>
          <w:color w:val="auto"/>
          <w:sz w:val="24"/>
          <w:szCs w:val="24"/>
          <w:u w:val="none"/>
        </w:rPr>
        <w:t>Tabel C.6 Hasil Tes Kelas Kontrol Motivasi Belajar</w:t>
      </w:r>
      <w:r>
        <w:rPr>
          <w:sz w:val="24"/>
          <w:szCs w:val="24"/>
        </w:rPr>
        <w:tab/>
      </w:r>
      <w:r>
        <w:rPr>
          <w:sz w:val="24"/>
          <w:szCs w:val="24"/>
        </w:rPr>
        <w:fldChar w:fldCharType="begin"/>
      </w:r>
      <w:r>
        <w:rPr>
          <w:sz w:val="24"/>
          <w:szCs w:val="24"/>
        </w:rPr>
        <w:instrText xml:space="preserve"> PAGEREF _Toc219315246 \h </w:instrText>
      </w:r>
      <w:r>
        <w:rPr>
          <w:sz w:val="24"/>
          <w:szCs w:val="24"/>
        </w:rPr>
        <w:fldChar w:fldCharType="separate"/>
      </w:r>
      <w:r>
        <w:rPr>
          <w:sz w:val="24"/>
          <w:szCs w:val="24"/>
        </w:rPr>
        <w:t>118</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"_Toc219315247" </w:instrText>
      </w:r>
      <w:r>
        <w:fldChar w:fldCharType="separate"/>
      </w:r>
      <w:r>
        <w:rPr>
          <w:rStyle w:val="21"/>
          <w:color w:val="auto"/>
          <w:sz w:val="24"/>
          <w:szCs w:val="24"/>
          <w:u w:val="none"/>
        </w:rPr>
        <w:t>Tabel C.7 Hasil Tes Kelas Eksperimen Sikap Sosial</w:t>
      </w:r>
      <w:r>
        <w:rPr>
          <w:sz w:val="24"/>
          <w:szCs w:val="24"/>
        </w:rPr>
        <w:tab/>
      </w:r>
      <w:r>
        <w:rPr>
          <w:sz w:val="24"/>
          <w:szCs w:val="24"/>
        </w:rPr>
        <w:fldChar w:fldCharType="begin"/>
      </w:r>
      <w:r>
        <w:rPr>
          <w:sz w:val="24"/>
          <w:szCs w:val="24"/>
        </w:rPr>
        <w:instrText xml:space="preserve"> PAGEREF _Toc219315247 \h </w:instrText>
      </w:r>
      <w:r>
        <w:rPr>
          <w:sz w:val="24"/>
          <w:szCs w:val="24"/>
        </w:rPr>
        <w:fldChar w:fldCharType="separate"/>
      </w:r>
      <w:r>
        <w:rPr>
          <w:sz w:val="24"/>
          <w:szCs w:val="24"/>
        </w:rPr>
        <w:t>119</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"_Toc219315248" </w:instrText>
      </w:r>
      <w:r>
        <w:fldChar w:fldCharType="separate"/>
      </w:r>
      <w:r>
        <w:rPr>
          <w:rStyle w:val="21"/>
          <w:color w:val="auto"/>
          <w:sz w:val="24"/>
          <w:szCs w:val="24"/>
          <w:u w:val="none"/>
        </w:rPr>
        <w:t>Tabel C.8 Hasil Tes Kelas Kontrol Sikap Sosial</w:t>
      </w:r>
      <w:r>
        <w:rPr>
          <w:sz w:val="24"/>
          <w:szCs w:val="24"/>
        </w:rPr>
        <w:tab/>
      </w:r>
      <w:r>
        <w:rPr>
          <w:sz w:val="24"/>
          <w:szCs w:val="24"/>
        </w:rPr>
        <w:fldChar w:fldCharType="begin"/>
      </w:r>
      <w:r>
        <w:rPr>
          <w:sz w:val="24"/>
          <w:szCs w:val="24"/>
        </w:rPr>
        <w:instrText xml:space="preserve"> PAGEREF _Toc219315248 \h </w:instrText>
      </w:r>
      <w:r>
        <w:rPr>
          <w:sz w:val="24"/>
          <w:szCs w:val="24"/>
        </w:rPr>
        <w:fldChar w:fldCharType="separate"/>
      </w:r>
      <w:r>
        <w:rPr>
          <w:sz w:val="24"/>
          <w:szCs w:val="24"/>
        </w:rPr>
        <w:t>120</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"_Toc219315249" </w:instrText>
      </w:r>
      <w:r>
        <w:fldChar w:fldCharType="separate"/>
      </w:r>
      <w:r>
        <w:rPr>
          <w:rStyle w:val="21"/>
          <w:color w:val="auto"/>
          <w:sz w:val="24"/>
          <w:szCs w:val="24"/>
          <w:u w:val="none"/>
        </w:rPr>
        <w:t>Tabel C.9 Uji Normalitas Pretest Kelas Eksperimen Motivasi Belajar</w:t>
      </w:r>
      <w:r>
        <w:rPr>
          <w:sz w:val="24"/>
          <w:szCs w:val="24"/>
        </w:rPr>
        <w:tab/>
      </w:r>
      <w:r>
        <w:rPr>
          <w:sz w:val="24"/>
          <w:szCs w:val="24"/>
        </w:rPr>
        <w:fldChar w:fldCharType="begin"/>
      </w:r>
      <w:r>
        <w:rPr>
          <w:sz w:val="24"/>
          <w:szCs w:val="24"/>
        </w:rPr>
        <w:instrText xml:space="preserve"> PAGEREF _Toc219315249 \h </w:instrText>
      </w:r>
      <w:r>
        <w:rPr>
          <w:sz w:val="24"/>
          <w:szCs w:val="24"/>
        </w:rPr>
        <w:fldChar w:fldCharType="separate"/>
      </w:r>
      <w:r>
        <w:rPr>
          <w:sz w:val="24"/>
          <w:szCs w:val="24"/>
        </w:rPr>
        <w:t>121</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"_Toc219315250" </w:instrText>
      </w:r>
      <w:r>
        <w:fldChar w:fldCharType="separate"/>
      </w:r>
      <w:r>
        <w:rPr>
          <w:rStyle w:val="21"/>
          <w:color w:val="auto"/>
          <w:sz w:val="24"/>
          <w:szCs w:val="24"/>
          <w:u w:val="none"/>
        </w:rPr>
        <w:t>Tabel C.10 Uji Normalitas Pretest Kelas Kontrol Motivasi Belajar</w:t>
      </w:r>
      <w:r>
        <w:rPr>
          <w:sz w:val="24"/>
          <w:szCs w:val="24"/>
        </w:rPr>
        <w:tab/>
      </w:r>
      <w:r>
        <w:rPr>
          <w:sz w:val="24"/>
          <w:szCs w:val="24"/>
        </w:rPr>
        <w:fldChar w:fldCharType="begin"/>
      </w:r>
      <w:r>
        <w:rPr>
          <w:sz w:val="24"/>
          <w:szCs w:val="24"/>
        </w:rPr>
        <w:instrText xml:space="preserve"> PAGEREF _Toc219315250 \h </w:instrText>
      </w:r>
      <w:r>
        <w:rPr>
          <w:sz w:val="24"/>
          <w:szCs w:val="24"/>
        </w:rPr>
        <w:fldChar w:fldCharType="separate"/>
      </w:r>
      <w:r>
        <w:rPr>
          <w:sz w:val="24"/>
          <w:szCs w:val="24"/>
        </w:rPr>
        <w:t>121</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"_Toc219315251" </w:instrText>
      </w:r>
      <w:r>
        <w:fldChar w:fldCharType="separate"/>
      </w:r>
      <w:r>
        <w:rPr>
          <w:rStyle w:val="21"/>
          <w:color w:val="auto"/>
          <w:sz w:val="24"/>
          <w:szCs w:val="24"/>
          <w:u w:val="none"/>
        </w:rPr>
        <w:t>Tabel C.11 Uji Normalitas Pretest Kelas Eksperimen Sikap Sosial</w:t>
      </w:r>
      <w:r>
        <w:rPr>
          <w:sz w:val="24"/>
          <w:szCs w:val="24"/>
        </w:rPr>
        <w:tab/>
      </w:r>
      <w:r>
        <w:rPr>
          <w:sz w:val="24"/>
          <w:szCs w:val="24"/>
        </w:rPr>
        <w:fldChar w:fldCharType="begin"/>
      </w:r>
      <w:r>
        <w:rPr>
          <w:sz w:val="24"/>
          <w:szCs w:val="24"/>
        </w:rPr>
        <w:instrText xml:space="preserve"> PAGEREF _Toc219315251 \h </w:instrText>
      </w:r>
      <w:r>
        <w:rPr>
          <w:sz w:val="24"/>
          <w:szCs w:val="24"/>
        </w:rPr>
        <w:fldChar w:fldCharType="separate"/>
      </w:r>
      <w:r>
        <w:rPr>
          <w:sz w:val="24"/>
          <w:szCs w:val="24"/>
        </w:rPr>
        <w:t>122</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"_Toc219315252" </w:instrText>
      </w:r>
      <w:r>
        <w:fldChar w:fldCharType="separate"/>
      </w:r>
      <w:r>
        <w:rPr>
          <w:rStyle w:val="21"/>
          <w:color w:val="auto"/>
          <w:sz w:val="24"/>
          <w:szCs w:val="24"/>
          <w:u w:val="none"/>
        </w:rPr>
        <w:t>Tabel C.12 Uji Normalitas Pretest Kelas Kontrol Sikap Sosial</w:t>
      </w:r>
      <w:r>
        <w:rPr>
          <w:sz w:val="24"/>
          <w:szCs w:val="24"/>
        </w:rPr>
        <w:tab/>
      </w:r>
      <w:r>
        <w:rPr>
          <w:sz w:val="24"/>
          <w:szCs w:val="24"/>
        </w:rPr>
        <w:fldChar w:fldCharType="begin"/>
      </w:r>
      <w:r>
        <w:rPr>
          <w:sz w:val="24"/>
          <w:szCs w:val="24"/>
        </w:rPr>
        <w:instrText xml:space="preserve"> PAGEREF _Toc219315252 \h </w:instrText>
      </w:r>
      <w:r>
        <w:rPr>
          <w:sz w:val="24"/>
          <w:szCs w:val="24"/>
        </w:rPr>
        <w:fldChar w:fldCharType="separate"/>
      </w:r>
      <w:r>
        <w:rPr>
          <w:sz w:val="24"/>
          <w:szCs w:val="24"/>
        </w:rPr>
        <w:t>122</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"_Toc219315253" </w:instrText>
      </w:r>
      <w:r>
        <w:fldChar w:fldCharType="separate"/>
      </w:r>
      <w:r>
        <w:rPr>
          <w:rStyle w:val="21"/>
          <w:color w:val="auto"/>
          <w:sz w:val="24"/>
          <w:szCs w:val="24"/>
          <w:u w:val="none"/>
        </w:rPr>
        <w:t>Tabel C.13 Uji Normalitas Posttest Kelas Eksperimen Motivasi Belajar</w:t>
      </w:r>
      <w:r>
        <w:rPr>
          <w:sz w:val="24"/>
          <w:szCs w:val="24"/>
        </w:rPr>
        <w:tab/>
      </w:r>
      <w:r>
        <w:rPr>
          <w:sz w:val="24"/>
          <w:szCs w:val="24"/>
        </w:rPr>
        <w:fldChar w:fldCharType="begin"/>
      </w:r>
      <w:r>
        <w:rPr>
          <w:sz w:val="24"/>
          <w:szCs w:val="24"/>
        </w:rPr>
        <w:instrText xml:space="preserve"> PAGEREF _Toc219315253 \h </w:instrText>
      </w:r>
      <w:r>
        <w:rPr>
          <w:sz w:val="24"/>
          <w:szCs w:val="24"/>
        </w:rPr>
        <w:fldChar w:fldCharType="separate"/>
      </w:r>
      <w:r>
        <w:rPr>
          <w:sz w:val="24"/>
          <w:szCs w:val="24"/>
        </w:rPr>
        <w:t>123</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"_Toc219315254" </w:instrText>
      </w:r>
      <w:r>
        <w:fldChar w:fldCharType="separate"/>
      </w:r>
      <w:r>
        <w:rPr>
          <w:rStyle w:val="21"/>
          <w:color w:val="auto"/>
          <w:sz w:val="24"/>
          <w:szCs w:val="24"/>
          <w:u w:val="none"/>
        </w:rPr>
        <w:t>Tabel C.14 Uji Normalitas Posttest Kelas Kontrol Motivasi Belajar</w:t>
      </w:r>
      <w:r>
        <w:rPr>
          <w:sz w:val="24"/>
          <w:szCs w:val="24"/>
        </w:rPr>
        <w:tab/>
      </w:r>
      <w:r>
        <w:rPr>
          <w:sz w:val="24"/>
          <w:szCs w:val="24"/>
        </w:rPr>
        <w:fldChar w:fldCharType="begin"/>
      </w:r>
      <w:r>
        <w:rPr>
          <w:sz w:val="24"/>
          <w:szCs w:val="24"/>
        </w:rPr>
        <w:instrText xml:space="preserve"> PAGEREF _Toc219315254 \h </w:instrText>
      </w:r>
      <w:r>
        <w:rPr>
          <w:sz w:val="24"/>
          <w:szCs w:val="24"/>
        </w:rPr>
        <w:fldChar w:fldCharType="separate"/>
      </w:r>
      <w:r>
        <w:rPr>
          <w:sz w:val="24"/>
          <w:szCs w:val="24"/>
        </w:rPr>
        <w:t>123</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"_Toc219315255" </w:instrText>
      </w:r>
      <w:r>
        <w:fldChar w:fldCharType="separate"/>
      </w:r>
      <w:r>
        <w:rPr>
          <w:rStyle w:val="21"/>
          <w:color w:val="auto"/>
          <w:sz w:val="24"/>
          <w:szCs w:val="24"/>
          <w:u w:val="none"/>
        </w:rPr>
        <w:t>Tabel C.15 Uji Normalitas Posttest Kelas Eksperimen Sikap Sosial</w:t>
      </w:r>
      <w:r>
        <w:rPr>
          <w:sz w:val="24"/>
          <w:szCs w:val="24"/>
        </w:rPr>
        <w:tab/>
      </w:r>
      <w:r>
        <w:rPr>
          <w:sz w:val="24"/>
          <w:szCs w:val="24"/>
        </w:rPr>
        <w:fldChar w:fldCharType="begin"/>
      </w:r>
      <w:r>
        <w:rPr>
          <w:sz w:val="24"/>
          <w:szCs w:val="24"/>
        </w:rPr>
        <w:instrText xml:space="preserve"> PAGEREF _Toc219315255 \h </w:instrText>
      </w:r>
      <w:r>
        <w:rPr>
          <w:sz w:val="24"/>
          <w:szCs w:val="24"/>
        </w:rPr>
        <w:fldChar w:fldCharType="separate"/>
      </w:r>
      <w:r>
        <w:rPr>
          <w:sz w:val="24"/>
          <w:szCs w:val="24"/>
        </w:rPr>
        <w:t>124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"_Toc219315256" </w:instrText>
      </w:r>
      <w:r>
        <w:fldChar w:fldCharType="separate"/>
      </w:r>
      <w:r>
        <w:rPr>
          <w:rStyle w:val="21"/>
          <w:color w:val="auto"/>
          <w:sz w:val="24"/>
          <w:szCs w:val="24"/>
          <w:u w:val="none"/>
        </w:rPr>
        <w:t>Tabel C.16 Uji Normalitas Posttest Kelas Kontrol Sikap Sosial</w:t>
      </w:r>
      <w:r>
        <w:rPr>
          <w:sz w:val="24"/>
          <w:szCs w:val="24"/>
        </w:rPr>
        <w:tab/>
      </w:r>
      <w:r>
        <w:rPr>
          <w:sz w:val="24"/>
          <w:szCs w:val="24"/>
        </w:rPr>
        <w:fldChar w:fldCharType="begin"/>
      </w:r>
      <w:r>
        <w:rPr>
          <w:sz w:val="24"/>
          <w:szCs w:val="24"/>
        </w:rPr>
        <w:instrText xml:space="preserve"> PAGEREF _Toc219315256 \h </w:instrText>
      </w:r>
      <w:r>
        <w:rPr>
          <w:sz w:val="24"/>
          <w:szCs w:val="24"/>
        </w:rPr>
        <w:fldChar w:fldCharType="separate"/>
      </w:r>
      <w:r>
        <w:rPr>
          <w:sz w:val="24"/>
          <w:szCs w:val="24"/>
        </w:rPr>
        <w:t>124</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"_Toc219315257" </w:instrText>
      </w:r>
      <w:r>
        <w:fldChar w:fldCharType="separate"/>
      </w:r>
      <w:r>
        <w:rPr>
          <w:rStyle w:val="21"/>
          <w:color w:val="auto"/>
          <w:sz w:val="24"/>
          <w:szCs w:val="24"/>
          <w:u w:val="none"/>
        </w:rPr>
        <w:t>Tabel C.17 Uji Homogenitas Pretest Motivasi Belajar</w:t>
      </w:r>
      <w:r>
        <w:rPr>
          <w:sz w:val="24"/>
          <w:szCs w:val="24"/>
        </w:rPr>
        <w:tab/>
      </w:r>
      <w:r>
        <w:rPr>
          <w:sz w:val="24"/>
          <w:szCs w:val="24"/>
        </w:rPr>
        <w:fldChar w:fldCharType="begin"/>
      </w:r>
      <w:r>
        <w:rPr>
          <w:sz w:val="24"/>
          <w:szCs w:val="24"/>
        </w:rPr>
        <w:instrText xml:space="preserve"> PAGEREF _Toc219315257 \h </w:instrText>
      </w:r>
      <w:r>
        <w:rPr>
          <w:sz w:val="24"/>
          <w:szCs w:val="24"/>
        </w:rPr>
        <w:fldChar w:fldCharType="separate"/>
      </w:r>
      <w:r>
        <w:rPr>
          <w:sz w:val="24"/>
          <w:szCs w:val="24"/>
        </w:rPr>
        <w:t>125</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"_Toc219315258" </w:instrText>
      </w:r>
      <w:r>
        <w:fldChar w:fldCharType="separate"/>
      </w:r>
      <w:r>
        <w:rPr>
          <w:rStyle w:val="21"/>
          <w:color w:val="auto"/>
          <w:sz w:val="24"/>
          <w:szCs w:val="24"/>
          <w:u w:val="none"/>
        </w:rPr>
        <w:t>Tabel C.18 Uji Homogenitas Pretest Sikap Sosial</w:t>
      </w:r>
      <w:r>
        <w:rPr>
          <w:sz w:val="24"/>
          <w:szCs w:val="24"/>
        </w:rPr>
        <w:tab/>
      </w:r>
      <w:r>
        <w:rPr>
          <w:sz w:val="24"/>
          <w:szCs w:val="24"/>
        </w:rPr>
        <w:fldChar w:fldCharType="begin"/>
      </w:r>
      <w:r>
        <w:rPr>
          <w:sz w:val="24"/>
          <w:szCs w:val="24"/>
        </w:rPr>
        <w:instrText xml:space="preserve"> PAGEREF _Toc219315258 \h </w:instrText>
      </w:r>
      <w:r>
        <w:rPr>
          <w:sz w:val="24"/>
          <w:szCs w:val="24"/>
        </w:rPr>
        <w:fldChar w:fldCharType="separate"/>
      </w:r>
      <w:r>
        <w:rPr>
          <w:sz w:val="24"/>
          <w:szCs w:val="24"/>
        </w:rPr>
        <w:t>125</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"_Toc219315259" </w:instrText>
      </w:r>
      <w:r>
        <w:fldChar w:fldCharType="separate"/>
      </w:r>
      <w:r>
        <w:rPr>
          <w:rStyle w:val="21"/>
          <w:color w:val="auto"/>
          <w:sz w:val="24"/>
          <w:szCs w:val="24"/>
          <w:u w:val="none"/>
        </w:rPr>
        <w:t>Tabel C.19 Uji Homogenitas Posttest Motivasi Belajar</w:t>
      </w:r>
      <w:r>
        <w:rPr>
          <w:sz w:val="24"/>
          <w:szCs w:val="24"/>
        </w:rPr>
        <w:tab/>
      </w:r>
      <w:r>
        <w:rPr>
          <w:sz w:val="24"/>
          <w:szCs w:val="24"/>
        </w:rPr>
        <w:fldChar w:fldCharType="begin"/>
      </w:r>
      <w:r>
        <w:rPr>
          <w:sz w:val="24"/>
          <w:szCs w:val="24"/>
        </w:rPr>
        <w:instrText xml:space="preserve"> PAGEREF _Toc219315259 \h </w:instrText>
      </w:r>
      <w:r>
        <w:rPr>
          <w:sz w:val="24"/>
          <w:szCs w:val="24"/>
        </w:rPr>
        <w:fldChar w:fldCharType="separate"/>
      </w:r>
      <w:r>
        <w:rPr>
          <w:sz w:val="24"/>
          <w:szCs w:val="24"/>
        </w:rPr>
        <w:t>126</w:t>
      </w:r>
      <w:r>
        <w:rPr>
          <w:sz w:val="24"/>
          <w:szCs w:val="24"/>
        </w:rPr>
        <w:fldChar w:fldCharType="end"/>
      </w:r>
      <w:r>
        <w:rPr>
          <w:sz w:val="24"/>
          <w:szCs w:val="24"/>
        </w:rPr>
        <w:fldChar w:fldCharType="end"/>
      </w:r>
    </w:p>
    <w:p>
      <w:pPr>
        <w:pStyle w:val="12"/>
        <w:tabs>
          <w:tab w:val="right" w:leader="dot" w:pos="8630"/>
        </w:tabs>
        <w:rPr>
          <w:rFonts w:asciiTheme="minorHAnsi" w:hAnsiTheme="minorHAnsi" w:eastAsiaTheme="minorEastAsia" w:cstheme="minorBidi"/>
          <w:b w:val="0"/>
          <w:bCs w:val="0"/>
          <w:i w:val="0"/>
          <w:iCs w:val="0"/>
          <w:sz w:val="24"/>
          <w:szCs w:val="24"/>
          <w:lang w:eastAsia="id-ID"/>
        </w:rPr>
      </w:pPr>
      <w:r>
        <w:fldChar w:fldCharType="begin"/>
      </w:r>
      <w:r>
        <w:instrText xml:space="preserve"> HYPERLINK \l "_Toc219315260" </w:instrText>
      </w:r>
      <w:r>
        <w:fldChar w:fldCharType="separate"/>
      </w:r>
      <w:r>
        <w:rPr>
          <w:rStyle w:val="21"/>
          <w:color w:val="auto"/>
          <w:sz w:val="24"/>
          <w:szCs w:val="24"/>
          <w:u w:val="none"/>
        </w:rPr>
        <w:t>Tabel C.20 Uji Homogenitas Posttest Sikap Sosial</w:t>
      </w:r>
      <w:r>
        <w:rPr>
          <w:sz w:val="24"/>
          <w:szCs w:val="24"/>
        </w:rPr>
        <w:tab/>
      </w:r>
      <w:r>
        <w:rPr>
          <w:sz w:val="24"/>
          <w:szCs w:val="24"/>
        </w:rPr>
        <w:fldChar w:fldCharType="begin"/>
      </w:r>
      <w:r>
        <w:rPr>
          <w:sz w:val="24"/>
          <w:szCs w:val="24"/>
        </w:rPr>
        <w:instrText xml:space="preserve"> PAGEREF _Toc219315260 \h </w:instrText>
      </w:r>
      <w:r>
        <w:rPr>
          <w:sz w:val="24"/>
          <w:szCs w:val="24"/>
        </w:rPr>
        <w:fldChar w:fldCharType="separate"/>
      </w:r>
      <w:r>
        <w:rPr>
          <w:sz w:val="24"/>
          <w:szCs w:val="24"/>
        </w:rPr>
        <w:t>126</w:t>
      </w:r>
      <w:r>
        <w:rPr>
          <w:sz w:val="24"/>
          <w:szCs w:val="24"/>
        </w:rPr>
        <w:fldChar w:fldCharType="end"/>
      </w:r>
      <w:r>
        <w:rPr>
          <w:sz w:val="24"/>
          <w:szCs w:val="24"/>
        </w:rPr>
        <w:fldChar w:fldCharType="end"/>
      </w:r>
    </w:p>
    <w:p>
      <w:pPr>
        <w:rPr>
          <w:sz w:val="24"/>
          <w:szCs w:val="24"/>
        </w:rPr>
      </w:pPr>
    </w:p>
    <w:p>
      <w:pPr>
        <w:rPr>
          <w:sz w:val="24"/>
          <w:szCs w:val="24"/>
        </w:rPr>
        <w:sectPr>
          <w:pgSz w:w="11910" w:h="16840"/>
          <w:pgMar w:top="1701" w:right="1701" w:bottom="1701" w:left="1985" w:header="720" w:footer="720" w:gutter="0"/>
          <w:pgNumType w:fmt="lowerRoman"/>
          <w:cols w:space="720" w:num="1"/>
        </w:sectPr>
      </w:pPr>
    </w:p>
    <w:p>
      <w:pPr>
        <w:pStyle w:val="2"/>
      </w:pPr>
      <w:bookmarkStart w:id="52" w:name="_Toc219314436"/>
      <w:bookmarkStart w:id="53" w:name="_Toc219314599"/>
      <w:bookmarkStart w:id="54" w:name="_Toc219315130"/>
      <w:r>
        <w:t xml:space="preserve">DAFTAR </w:t>
      </w:r>
      <w:bookmarkEnd w:id="52"/>
      <w:bookmarkEnd w:id="53"/>
      <w:r>
        <w:t>GAMBAR</w:t>
      </w:r>
      <w:bookmarkEnd w:id="54"/>
    </w:p>
    <w:p>
      <w:pPr>
        <w:pStyle w:val="13"/>
        <w:tabs>
          <w:tab w:val="right" w:leader="dot" w:pos="8630"/>
        </w:tabs>
        <w:rPr>
          <w:rStyle w:val="21"/>
          <w:color w:val="auto"/>
          <w:u w:val="none"/>
        </w:rPr>
      </w:pPr>
      <w:r>
        <w:fldChar w:fldCharType="begin"/>
      </w:r>
      <w:r>
        <w:instrText xml:space="preserve"> HYPERLINK \l "_Toc219315151" </w:instrText>
      </w:r>
      <w:r>
        <w:fldChar w:fldCharType="separate"/>
      </w:r>
      <w:r>
        <w:rPr>
          <w:rStyle w:val="21"/>
          <w:color w:val="auto"/>
          <w:u w:val="none"/>
        </w:rPr>
        <w:t>Gambar 2.1 Kerangka Berfikir</w:t>
      </w:r>
      <w:r>
        <w:tab/>
      </w:r>
      <w:r>
        <w:fldChar w:fldCharType="begin"/>
      </w:r>
      <w:r>
        <w:instrText xml:space="preserve"> PAGEREF _Toc219315151 \h </w:instrText>
      </w:r>
      <w:r>
        <w:fldChar w:fldCharType="separate"/>
      </w:r>
      <w:r>
        <w:t>27</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"_Toc219315178" </w:instrText>
      </w:r>
      <w:r>
        <w:fldChar w:fldCharType="separate"/>
      </w:r>
      <w:r>
        <w:rPr>
          <w:rStyle w:val="21"/>
          <w:color w:val="auto"/>
          <w:u w:val="none"/>
        </w:rPr>
        <w:t>Gambar 4.1  Motivasi  Perbandingan Aspek Indikator motivasi  Kelas Eksperimen Pretest-Posttest</w:t>
      </w:r>
      <w:r>
        <w:tab/>
      </w:r>
      <w:r>
        <w:fldChar w:fldCharType="begin"/>
      </w:r>
      <w:r>
        <w:instrText xml:space="preserve"> PAGEREF _Toc219315178 \h </w:instrText>
      </w:r>
      <w:r>
        <w:fldChar w:fldCharType="separate"/>
      </w:r>
      <w:r>
        <w:t>46</w:t>
      </w:r>
      <w:r>
        <w:fldChar w:fldCharType="end"/>
      </w:r>
      <w:r>
        <w:fldChar w:fldCharType="end"/>
      </w:r>
    </w:p>
    <w:p>
      <w:pPr>
        <w:pStyle w:val="13"/>
        <w:tabs>
          <w:tab w:val="right" w:leader="dot" w:pos="8630"/>
        </w:tabs>
      </w:pPr>
      <w:r>
        <w:fldChar w:fldCharType="begin"/>
      </w:r>
      <w:r>
        <w:instrText xml:space="preserve"> HYPERLINK \l "_Toc219315179" </w:instrText>
      </w:r>
      <w:r>
        <w:fldChar w:fldCharType="separate"/>
      </w:r>
      <w:r>
        <w:rPr>
          <w:rStyle w:val="21"/>
          <w:color w:val="auto"/>
          <w:u w:val="none"/>
        </w:rPr>
        <w:t>Gambar 4.2 Perbandingan Aspek Indikator Motivasi Kelas Kontrol Pretest-Posttest</w:t>
      </w:r>
      <w:r>
        <w:tab/>
      </w:r>
      <w:r>
        <w:fldChar w:fldCharType="begin"/>
      </w:r>
      <w:r>
        <w:instrText xml:space="preserve"> PAGEREF _Toc219315179 \h </w:instrText>
      </w:r>
      <w:r>
        <w:fldChar w:fldCharType="separate"/>
      </w:r>
      <w:r>
        <w:t>47</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"_Toc219315181" </w:instrText>
      </w:r>
      <w:r>
        <w:fldChar w:fldCharType="separate"/>
      </w:r>
      <w:r>
        <w:rPr>
          <w:rStyle w:val="21"/>
          <w:color w:val="auto"/>
          <w:u w:val="none"/>
        </w:rPr>
        <w:t>Gambar 4.3 Diagram Lingkaran Interpretasi Data Pretest Motivasi  Kelas Eksperimen</w:t>
      </w:r>
      <w:r>
        <w:tab/>
      </w:r>
      <w:r>
        <w:fldChar w:fldCharType="begin"/>
      </w:r>
      <w:r>
        <w:instrText xml:space="preserve"> PAGEREF _Toc219315181 \h </w:instrText>
      </w:r>
      <w:r>
        <w:fldChar w:fldCharType="separate"/>
      </w:r>
      <w:r>
        <w:t>49</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"_Toc219315183" </w:instrText>
      </w:r>
      <w:r>
        <w:fldChar w:fldCharType="separate"/>
      </w:r>
      <w:r>
        <w:rPr>
          <w:rStyle w:val="21"/>
          <w:color w:val="auto"/>
          <w:u w:val="none"/>
        </w:rPr>
        <w:t>Gambar 4.4 Diagram Lingkaran Interpretasi Data Posttest motivasi Eksperimen</w:t>
      </w:r>
      <w:r>
        <w:tab/>
      </w:r>
      <w:r>
        <w:fldChar w:fldCharType="begin"/>
      </w:r>
      <w:r>
        <w:instrText xml:space="preserve"> PAGEREF _Toc219315183 \h </w:instrText>
      </w:r>
      <w:r>
        <w:fldChar w:fldCharType="separate"/>
      </w:r>
      <w:r>
        <w:t>50</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"_Toc219315185" </w:instrText>
      </w:r>
      <w:r>
        <w:fldChar w:fldCharType="separate"/>
      </w:r>
      <w:r>
        <w:rPr>
          <w:rStyle w:val="21"/>
          <w:color w:val="auto"/>
          <w:u w:val="none"/>
        </w:rPr>
        <w:t>Gambar 4.5 Diagram Lingkaran Interpretasi Data Pretest Motivasi  Kelas kontrol</w:t>
      </w:r>
      <w:r>
        <w:tab/>
      </w:r>
      <w:r>
        <w:fldChar w:fldCharType="begin"/>
      </w:r>
      <w:r>
        <w:instrText xml:space="preserve"> PAGEREF _Toc219315185 \h </w:instrText>
      </w:r>
      <w:r>
        <w:fldChar w:fldCharType="separate"/>
      </w:r>
      <w:r>
        <w:t>52</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"_Toc219315187" </w:instrText>
      </w:r>
      <w:r>
        <w:fldChar w:fldCharType="separate"/>
      </w:r>
      <w:r>
        <w:rPr>
          <w:rStyle w:val="21"/>
          <w:color w:val="auto"/>
          <w:u w:val="none"/>
        </w:rPr>
        <w:t>Gambar 4.6 Diagram Lingkaran</w:t>
      </w:r>
      <w:r>
        <w:rPr>
          <w:rStyle w:val="21"/>
          <w:color w:val="auto"/>
          <w:u w:val="none"/>
        </w:rPr>
        <w:fldChar w:fldCharType="end"/>
      </w:r>
      <w:r>
        <w:rPr>
          <w:rFonts w:asciiTheme="minorHAnsi" w:hAnsiTheme="minorHAnsi" w:eastAsiaTheme="minorEastAsia" w:cstheme="minorBidi"/>
          <w:lang w:eastAsia="id-ID"/>
        </w:rPr>
        <w:t xml:space="preserve"> </w:t>
      </w:r>
      <w:r>
        <w:fldChar w:fldCharType="begin"/>
      </w:r>
      <w:r>
        <w:instrText xml:space="preserve"> HYPERLINK \l "_Toc219315188" </w:instrText>
      </w:r>
      <w:r>
        <w:fldChar w:fldCharType="separate"/>
      </w:r>
      <w:r>
        <w:rPr>
          <w:rStyle w:val="21"/>
          <w:color w:val="auto"/>
          <w:u w:val="none"/>
        </w:rPr>
        <w:t>Interpretasi Data Posttest Motivasi  Kelas eksperimen</w:t>
      </w:r>
      <w:r>
        <w:tab/>
      </w:r>
      <w:r>
        <w:fldChar w:fldCharType="begin"/>
      </w:r>
      <w:r>
        <w:instrText xml:space="preserve"> PAGEREF _Toc219315188 \h </w:instrText>
      </w:r>
      <w:r>
        <w:fldChar w:fldCharType="separate"/>
      </w:r>
      <w:r>
        <w:t>54</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"_Toc219315190" </w:instrText>
      </w:r>
      <w:r>
        <w:fldChar w:fldCharType="separate"/>
      </w:r>
      <w:r>
        <w:rPr>
          <w:rStyle w:val="21"/>
          <w:color w:val="auto"/>
          <w:u w:val="none"/>
        </w:rPr>
        <w:t>Gambar 4.7  Sikap sosial  Perbandingan Aspek Indikator  sikap sosial  Kelas Eksperimen Pretest-Posttes</w:t>
      </w:r>
      <w:r>
        <w:tab/>
      </w:r>
      <w:r>
        <w:fldChar w:fldCharType="begin"/>
      </w:r>
      <w:r>
        <w:instrText xml:space="preserve"> PAGEREF _Toc219315190 \h </w:instrText>
      </w:r>
      <w:r>
        <w:fldChar w:fldCharType="separate"/>
      </w:r>
      <w:r>
        <w:t>55</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"_Toc219315191" </w:instrText>
      </w:r>
      <w:r>
        <w:fldChar w:fldCharType="separate"/>
      </w:r>
      <w:r>
        <w:rPr>
          <w:rStyle w:val="21"/>
          <w:color w:val="auto"/>
          <w:u w:val="none"/>
        </w:rPr>
        <w:t>Gambar 4.8 Perbandingan Aspek Indikator  sikap sosial Kelas Kontrol Pretest-Posttes</w:t>
      </w:r>
      <w:r>
        <w:tab/>
      </w:r>
      <w:r>
        <w:fldChar w:fldCharType="begin"/>
      </w:r>
      <w:r>
        <w:instrText xml:space="preserve"> PAGEREF _Toc219315191 \h </w:instrText>
      </w:r>
      <w:r>
        <w:fldChar w:fldCharType="separate"/>
      </w:r>
      <w:r>
        <w:t>56</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"_Toc219315193" </w:instrText>
      </w:r>
      <w:r>
        <w:fldChar w:fldCharType="separate"/>
      </w:r>
      <w:r>
        <w:rPr>
          <w:rStyle w:val="21"/>
          <w:color w:val="auto"/>
          <w:u w:val="none"/>
        </w:rPr>
        <w:t>Gambar 4.9 Diagram Lingkaran</w:t>
      </w:r>
      <w:r>
        <w:rPr>
          <w:rStyle w:val="21"/>
          <w:color w:val="auto"/>
          <w:u w:val="none"/>
        </w:rPr>
        <w:fldChar w:fldCharType="end"/>
      </w:r>
      <w:r>
        <w:rPr>
          <w:rFonts w:asciiTheme="minorHAnsi" w:hAnsiTheme="minorHAnsi" w:eastAsiaTheme="minorEastAsia" w:cstheme="minorBidi"/>
          <w:lang w:eastAsia="id-ID"/>
        </w:rPr>
        <w:t xml:space="preserve"> </w:t>
      </w:r>
      <w:r>
        <w:fldChar w:fldCharType="begin"/>
      </w:r>
      <w:r>
        <w:instrText xml:space="preserve"> HYPERLINK \l "_Toc219315194" </w:instrText>
      </w:r>
      <w:r>
        <w:fldChar w:fldCharType="separate"/>
      </w:r>
      <w:r>
        <w:rPr>
          <w:rStyle w:val="21"/>
          <w:color w:val="auto"/>
          <w:u w:val="none"/>
        </w:rPr>
        <w:t>Interpretasi Data Pretest Sikap Sosial  Kelas Eksperimen</w:t>
      </w:r>
      <w:r>
        <w:tab/>
      </w:r>
      <w:r>
        <w:fldChar w:fldCharType="begin"/>
      </w:r>
      <w:r>
        <w:instrText xml:space="preserve"> PAGEREF _Toc219315194 \h </w:instrText>
      </w:r>
      <w:r>
        <w:fldChar w:fldCharType="separate"/>
      </w:r>
      <w:r>
        <w:t>58</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"_Toc219315196" </w:instrText>
      </w:r>
      <w:r>
        <w:fldChar w:fldCharType="separate"/>
      </w:r>
      <w:r>
        <w:rPr>
          <w:rStyle w:val="21"/>
          <w:color w:val="auto"/>
          <w:u w:val="none"/>
        </w:rPr>
        <w:t xml:space="preserve">Gambar 4.10 Diagram Lingkaran Interpretasi Data Posttest </w:t>
      </w:r>
      <w:r>
        <w:rPr>
          <w:rStyle w:val="21"/>
          <w:color w:val="auto"/>
          <w:u w:val="none"/>
          <w:lang w:val="zh-CN"/>
        </w:rPr>
        <w:t>Sikap Sosial</w:t>
      </w:r>
      <w:r>
        <w:rPr>
          <w:rStyle w:val="21"/>
          <w:color w:val="auto"/>
          <w:u w:val="none"/>
        </w:rPr>
        <w:t xml:space="preserve"> Eksperimen</w:t>
      </w:r>
      <w:r>
        <w:tab/>
      </w:r>
      <w:r>
        <w:fldChar w:fldCharType="begin"/>
      </w:r>
      <w:r>
        <w:instrText xml:space="preserve"> PAGEREF _Toc219315196 \h </w:instrText>
      </w:r>
      <w:r>
        <w:fldChar w:fldCharType="separate"/>
      </w:r>
      <w:r>
        <w:t>59</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"_Toc219315198" </w:instrText>
      </w:r>
      <w:r>
        <w:fldChar w:fldCharType="separate"/>
      </w:r>
      <w:r>
        <w:rPr>
          <w:rStyle w:val="21"/>
          <w:color w:val="auto"/>
          <w:u w:val="none"/>
        </w:rPr>
        <w:t>Gambar 4.11 Diagram Lingkaran</w:t>
      </w:r>
      <w:r>
        <w:rPr>
          <w:rStyle w:val="21"/>
          <w:color w:val="auto"/>
          <w:u w:val="none"/>
        </w:rPr>
        <w:fldChar w:fldCharType="end"/>
      </w:r>
      <w:r>
        <w:rPr>
          <w:rFonts w:asciiTheme="minorHAnsi" w:hAnsiTheme="minorHAnsi" w:eastAsiaTheme="minorEastAsia" w:cstheme="minorBidi"/>
          <w:lang w:eastAsia="id-ID"/>
        </w:rPr>
        <w:t xml:space="preserve"> </w:t>
      </w:r>
      <w:r>
        <w:fldChar w:fldCharType="begin"/>
      </w:r>
      <w:r>
        <w:instrText xml:space="preserve"> HYPERLINK \l "_Toc219315199" </w:instrText>
      </w:r>
      <w:r>
        <w:fldChar w:fldCharType="separate"/>
      </w:r>
      <w:r>
        <w:rPr>
          <w:rStyle w:val="21"/>
          <w:color w:val="auto"/>
          <w:u w:val="none"/>
        </w:rPr>
        <w:t>Interpretasi Data Pretest Sikap Sosial  Kelas  Kontrol</w:t>
      </w:r>
      <w:r>
        <w:tab/>
      </w:r>
      <w:r>
        <w:fldChar w:fldCharType="begin"/>
      </w:r>
      <w:r>
        <w:instrText xml:space="preserve"> PAGEREF _Toc219315199 \h </w:instrText>
      </w:r>
      <w:r>
        <w:fldChar w:fldCharType="separate"/>
      </w:r>
      <w:r>
        <w:t>60</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"_Toc219315201" </w:instrText>
      </w:r>
      <w:r>
        <w:fldChar w:fldCharType="separate"/>
      </w:r>
      <w:r>
        <w:rPr>
          <w:rStyle w:val="21"/>
          <w:color w:val="auto"/>
          <w:u w:val="none"/>
        </w:rPr>
        <w:t>Gambar 4.12 Diagram Lingkaran Interpretasi Data Posttest Sikap Sosial  Kelas Kontrol</w:t>
      </w:r>
      <w:r>
        <w:tab/>
      </w:r>
      <w:r>
        <w:fldChar w:fldCharType="begin"/>
      </w:r>
      <w:r>
        <w:instrText xml:space="preserve"> PAGEREF _Toc219315201 \h </w:instrText>
      </w:r>
      <w:r>
        <w:fldChar w:fldCharType="separate"/>
      </w:r>
      <w:r>
        <w:t>62</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"_Toc219315216" </w:instrText>
      </w:r>
      <w:r>
        <w:fldChar w:fldCharType="separate"/>
      </w:r>
      <w:r>
        <w:rPr>
          <w:rStyle w:val="21"/>
          <w:color w:val="auto"/>
          <w:u w:val="none"/>
        </w:rPr>
        <w:t>Gambar 4.13 Diagram Perbandingan Rata-Rata N-Gain</w:t>
      </w:r>
      <w:r>
        <w:rPr>
          <w:rStyle w:val="21"/>
          <w:color w:val="auto"/>
          <w:u w:val="none"/>
        </w:rPr>
        <w:fldChar w:fldCharType="end"/>
      </w:r>
      <w:r>
        <w:rPr>
          <w:rFonts w:asciiTheme="minorHAnsi" w:hAnsiTheme="minorHAnsi" w:eastAsiaTheme="minorEastAsia" w:cstheme="minorBidi"/>
          <w:lang w:eastAsia="id-ID"/>
        </w:rPr>
        <w:t xml:space="preserve"> </w:t>
      </w:r>
      <w:r>
        <w:fldChar w:fldCharType="begin"/>
      </w:r>
      <w:r>
        <w:instrText xml:space="preserve"> HYPERLINK \l "_Toc219315217" </w:instrText>
      </w:r>
      <w:r>
        <w:fldChar w:fldCharType="separate"/>
      </w:r>
      <w:r>
        <w:rPr>
          <w:rStyle w:val="21"/>
          <w:color w:val="auto"/>
          <w:u w:val="none"/>
        </w:rPr>
        <w:t>Kelas Eksperimen dan Kontrol Motivasi</w:t>
      </w:r>
      <w:r>
        <w:tab/>
      </w:r>
      <w:r>
        <w:fldChar w:fldCharType="begin"/>
      </w:r>
      <w:r>
        <w:instrText xml:space="preserve"> PAGEREF _Toc219315217 \h </w:instrText>
      </w:r>
      <w:r>
        <w:fldChar w:fldCharType="separate"/>
      </w:r>
      <w:r>
        <w:t>74</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"_Toc219315218" </w:instrText>
      </w:r>
      <w:r>
        <w:fldChar w:fldCharType="separate"/>
      </w:r>
      <w:r>
        <w:rPr>
          <w:rStyle w:val="21"/>
          <w:color w:val="auto"/>
          <w:u w:val="none"/>
        </w:rPr>
        <w:t>Gambar 4.14 Diagram Perbandingan Rata-Rata N-Gain</w:t>
      </w:r>
      <w:r>
        <w:rPr>
          <w:rStyle w:val="21"/>
          <w:color w:val="auto"/>
          <w:u w:val="none"/>
        </w:rPr>
        <w:fldChar w:fldCharType="end"/>
      </w:r>
      <w:r>
        <w:rPr>
          <w:rFonts w:asciiTheme="minorHAnsi" w:hAnsiTheme="minorHAnsi" w:eastAsiaTheme="minorEastAsia" w:cstheme="minorBidi"/>
          <w:lang w:eastAsia="id-ID"/>
        </w:rPr>
        <w:t xml:space="preserve"> </w:t>
      </w:r>
      <w:r>
        <w:fldChar w:fldCharType="begin"/>
      </w:r>
      <w:r>
        <w:instrText xml:space="preserve"> HYPERLINK \l "_Toc219315219" </w:instrText>
      </w:r>
      <w:r>
        <w:fldChar w:fldCharType="separate"/>
      </w:r>
      <w:r>
        <w:rPr>
          <w:rStyle w:val="21"/>
          <w:color w:val="auto"/>
          <w:u w:val="none"/>
        </w:rPr>
        <w:t>Kelas Eksperimen dan Kontrol Sikap Sosial</w:t>
      </w:r>
      <w:r>
        <w:tab/>
      </w:r>
      <w:r>
        <w:fldChar w:fldCharType="begin"/>
      </w:r>
      <w:r>
        <w:instrText xml:space="preserve"> PAGEREF _Toc219315219 \h </w:instrText>
      </w:r>
      <w:r>
        <w:fldChar w:fldCharType="separate"/>
      </w:r>
      <w:r>
        <w:t>74</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"_Toc219315263" </w:instrText>
      </w:r>
      <w:r>
        <w:fldChar w:fldCharType="separate"/>
      </w:r>
      <w:r>
        <w:rPr>
          <w:rStyle w:val="21"/>
          <w:color w:val="auto"/>
          <w:u w:val="none"/>
        </w:rPr>
        <w:t>Gambar D.1 Surat Izin Penelitian</w:t>
      </w:r>
      <w:r>
        <w:tab/>
      </w:r>
      <w:r>
        <w:fldChar w:fldCharType="begin"/>
      </w:r>
      <w:r>
        <w:instrText xml:space="preserve"> PAGEREF _Toc219315263 \h </w:instrText>
      </w:r>
      <w:r>
        <w:fldChar w:fldCharType="separate"/>
      </w:r>
      <w:r>
        <w:t>128</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"_Toc219315266" </w:instrText>
      </w:r>
      <w:r>
        <w:fldChar w:fldCharType="separate"/>
      </w:r>
      <w:r>
        <w:rPr>
          <w:rStyle w:val="21"/>
          <w:color w:val="auto"/>
          <w:u w:val="none"/>
        </w:rPr>
        <w:t>Gambar E.1 Uji Coba</w:t>
      </w:r>
      <w:r>
        <w:tab/>
      </w:r>
      <w:r>
        <w:fldChar w:fldCharType="begin"/>
      </w:r>
      <w:r>
        <w:instrText xml:space="preserve"> PAGEREF _Toc219315266 \h </w:instrText>
      </w:r>
      <w:r>
        <w:fldChar w:fldCharType="separate"/>
      </w:r>
      <w:r>
        <w:t>135</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"_Toc219315267" </w:instrText>
      </w:r>
      <w:r>
        <w:fldChar w:fldCharType="separate"/>
      </w:r>
      <w:r>
        <w:rPr>
          <w:rStyle w:val="21"/>
          <w:color w:val="auto"/>
          <w:u w:val="none"/>
        </w:rPr>
        <w:t>Gambar E.2 Pretest</w:t>
      </w:r>
      <w:r>
        <w:tab/>
      </w:r>
      <w:r>
        <w:fldChar w:fldCharType="begin"/>
      </w:r>
      <w:r>
        <w:instrText xml:space="preserve"> PAGEREF _Toc219315267 \h </w:instrText>
      </w:r>
      <w:r>
        <w:fldChar w:fldCharType="separate"/>
      </w:r>
      <w:r>
        <w:t>135</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"_Toc219315268" </w:instrText>
      </w:r>
      <w:r>
        <w:fldChar w:fldCharType="separate"/>
      </w:r>
      <w:r>
        <w:rPr>
          <w:rStyle w:val="21"/>
          <w:color w:val="auto"/>
          <w:u w:val="none"/>
        </w:rPr>
        <w:t>Gambar E.3 pembelajaran</w:t>
      </w:r>
      <w:r>
        <w:tab/>
      </w:r>
      <w:r>
        <w:fldChar w:fldCharType="begin"/>
      </w:r>
      <w:r>
        <w:instrText xml:space="preserve"> PAGEREF _Toc219315268 \h </w:instrText>
      </w:r>
      <w:r>
        <w:fldChar w:fldCharType="separate"/>
      </w:r>
      <w:r>
        <w:t>136</w:t>
      </w:r>
      <w:r>
        <w:fldChar w:fldCharType="end"/>
      </w:r>
      <w:r>
        <w:fldChar w:fldCharType="end"/>
      </w:r>
    </w:p>
    <w:p>
      <w:pPr>
        <w:pStyle w:val="13"/>
        <w:tabs>
          <w:tab w:val="right" w:leader="dot" w:pos="8630"/>
        </w:tabs>
        <w:rPr>
          <w:rFonts w:asciiTheme="minorHAnsi" w:hAnsiTheme="minorHAnsi" w:eastAsiaTheme="minorEastAsia" w:cstheme="minorBidi"/>
          <w:lang w:eastAsia="id-ID"/>
        </w:rPr>
      </w:pPr>
      <w:r>
        <w:fldChar w:fldCharType="begin"/>
      </w:r>
      <w:r>
        <w:instrText xml:space="preserve"> HYPERLINK \l "_Toc219315269" </w:instrText>
      </w:r>
      <w:r>
        <w:fldChar w:fldCharType="separate"/>
      </w:r>
      <w:r>
        <w:rPr>
          <w:rStyle w:val="21"/>
          <w:color w:val="auto"/>
          <w:u w:val="none"/>
        </w:rPr>
        <w:t>Gambar E.4 foto posttest</w:t>
      </w:r>
      <w:r>
        <w:tab/>
      </w:r>
      <w:r>
        <w:fldChar w:fldCharType="begin"/>
      </w:r>
      <w:r>
        <w:instrText xml:space="preserve"> PAGEREF _Toc219315269 \h </w:instrText>
      </w:r>
      <w:r>
        <w:fldChar w:fldCharType="separate"/>
      </w:r>
      <w:r>
        <w:t>137</w:t>
      </w:r>
      <w:r>
        <w:fldChar w:fldCharType="end"/>
      </w:r>
      <w:r>
        <w:fldChar w:fldCharType="end"/>
      </w:r>
    </w:p>
    <w:p>
      <w:pPr>
        <w:rPr>
          <w:sz w:val="24"/>
          <w:szCs w:val="24"/>
        </w:rPr>
        <w:sectPr>
          <w:pgSz w:w="11910" w:h="16840"/>
          <w:pgMar w:top="1701" w:right="1701" w:bottom="1701" w:left="1985" w:header="720" w:footer="720" w:gutter="0"/>
          <w:pgNumType w:fmt="lowerRoman"/>
          <w:cols w:space="720" w:num="1"/>
        </w:sectPr>
      </w:pPr>
    </w:p>
    <w:p>
      <w:pPr>
        <w:pStyle w:val="2"/>
        <w:spacing w:line="360" w:lineRule="auto"/>
        <w:ind w:left="0" w:right="3"/>
      </w:pPr>
      <w:bookmarkStart w:id="55" w:name="_bookmark2"/>
      <w:bookmarkEnd w:id="55"/>
      <w:bookmarkStart w:id="56" w:name="_Toc219314600"/>
      <w:bookmarkStart w:id="57" w:name="_Toc219314437"/>
      <w:bookmarkStart w:id="58" w:name="_Toc219315131"/>
      <w:r>
        <w:t xml:space="preserve">BAB I </w:t>
      </w:r>
      <w:bookmarkStart w:id="59" w:name="_bookmark3"/>
      <w:bookmarkEnd w:id="59"/>
    </w:p>
    <w:p>
      <w:pPr>
        <w:pStyle w:val="2"/>
        <w:spacing w:line="360" w:lineRule="auto"/>
        <w:ind w:left="0" w:right="3"/>
        <w:rPr>
          <w:spacing w:val="-4"/>
        </w:rPr>
      </w:pPr>
      <w:r>
        <w:rPr>
          <w:spacing w:val="-4"/>
        </w:rPr>
        <w:t>PENDAHULUAN</w:t>
      </w:r>
      <w:bookmarkEnd w:id="56"/>
      <w:bookmarkEnd w:id="57"/>
      <w:bookmarkEnd w:id="58"/>
    </w:p>
    <w:p>
      <w:pPr>
        <w:pStyle w:val="3"/>
        <w:numPr>
          <w:ilvl w:val="0"/>
          <w:numId w:val="2"/>
        </w:numPr>
        <w:tabs>
          <w:tab w:val="left" w:pos="709"/>
        </w:tabs>
        <w:spacing w:before="2"/>
        <w:ind w:left="851"/>
        <w:jc w:val="both"/>
      </w:pPr>
      <w:bookmarkStart w:id="60" w:name="_Toc219314601"/>
      <w:bookmarkStart w:id="61" w:name="_Toc219314438"/>
      <w:bookmarkStart w:id="62" w:name="_Toc219315132"/>
      <w:r>
        <w:t>Latar</w:t>
      </w:r>
      <w:r>
        <w:rPr>
          <w:spacing w:val="-2"/>
        </w:rPr>
        <w:t xml:space="preserve"> </w:t>
      </w:r>
      <w:r>
        <w:t>Belakang</w:t>
      </w:r>
      <w:r>
        <w:rPr>
          <w:spacing w:val="1"/>
        </w:rPr>
        <w:t xml:space="preserve"> </w:t>
      </w:r>
      <w:r>
        <w:rPr>
          <w:spacing w:val="-2"/>
        </w:rPr>
        <w:t>Masalah</w:t>
      </w:r>
      <w:bookmarkEnd w:id="60"/>
      <w:bookmarkEnd w:id="61"/>
      <w:bookmarkEnd w:id="62"/>
    </w:p>
    <w:p>
      <w:pPr>
        <w:pStyle w:val="7"/>
        <w:spacing w:before="140" w:line="360" w:lineRule="auto"/>
        <w:ind w:left="851" w:right="235" w:firstLine="567"/>
        <w:jc w:val="both"/>
      </w:pPr>
      <w:r>
        <w:t>Rusman (2011,hlm.6) Pembelajaran sangat berperan penting dalam kehidupan manusia, dalam upaya mencapai tujuan pembelajaran, terdapat beberapa komponen yang perlu diperhatikan.Komponen tersebut antara</w:t>
      </w:r>
      <w:r>
        <w:rPr>
          <w:spacing w:val="-1"/>
        </w:rPr>
        <w:t xml:space="preserve"> </w:t>
      </w:r>
      <w:r>
        <w:t>lain tujuan pembelajaran, materi atau bahan ajar, strategi belajar mengajar, dan evaluasi atau penilaian. Menurut Asis (2016,hlm.8)</w:t>
      </w:r>
      <w:r>
        <w:rPr>
          <w:spacing w:val="-4"/>
        </w:rPr>
        <w:t xml:space="preserve"> </w:t>
      </w:r>
      <w:r>
        <w:t>menyatakan</w:t>
      </w:r>
      <w:r>
        <w:rPr>
          <w:spacing w:val="-3"/>
        </w:rPr>
        <w:t xml:space="preserve"> </w:t>
      </w:r>
      <w:r>
        <w:t>“Pembelajaran</w:t>
      </w:r>
      <w:r>
        <w:rPr>
          <w:spacing w:val="-3"/>
        </w:rPr>
        <w:t xml:space="preserve"> </w:t>
      </w:r>
      <w:r>
        <w:t>dapat</w:t>
      </w:r>
      <w:r>
        <w:rPr>
          <w:spacing w:val="-3"/>
        </w:rPr>
        <w:t xml:space="preserve"> </w:t>
      </w:r>
      <w:r>
        <w:t>dimaknai</w:t>
      </w:r>
      <w:r>
        <w:rPr>
          <w:spacing w:val="-3"/>
        </w:rPr>
        <w:t xml:space="preserve"> </w:t>
      </w:r>
      <w:r>
        <w:t>sebagai</w:t>
      </w:r>
      <w:r>
        <w:rPr>
          <w:spacing w:val="-3"/>
        </w:rPr>
        <w:t xml:space="preserve"> </w:t>
      </w:r>
      <w:r>
        <w:t>proses penambahan pengetahuan dan wawasan melalui rangkaian aktivitas yang dilakukan secara sadar oleh seseorang dan mengakibatkan perubahan dalam dirinya, sehingga terjadi perubahan yang sifatnya positif, dan pada akhir akan didapat keterampilan, kecakapan dan pengetahuan baru. Setiawan (2017) Menjelaskan bahwa pembelajaran proses perubahan yang terjadi secara sadar dan disengaja dan selama proses pembelajaran berlangsung peserta didik terlibat dalam berbagai hal yang terkait dalam kegiatan belajar mengajar. Dengan ini pembelajaran berupaya mengubah peserta didik kearah yang lebih baik, contohnya: peserta didik yang belum terdidik, menjadi peserta didik yang terdidik, peserta didik yang belum memiliki pengetahuan tentang sesuatu, menjadi memiliki pengetahuan tentang sesuatu.</w:t>
      </w:r>
    </w:p>
    <w:p>
      <w:pPr>
        <w:pStyle w:val="7"/>
        <w:spacing w:before="140" w:line="360" w:lineRule="auto"/>
        <w:ind w:left="851" w:right="235" w:firstLine="567"/>
        <w:jc w:val="both"/>
      </w:pPr>
      <w:r>
        <w:t>Salah satu mata pelajaran wajib pada tingkat Sekolah Dasar</w:t>
      </w:r>
      <w:r>
        <w:rPr>
          <w:spacing w:val="40"/>
        </w:rPr>
        <w:t xml:space="preserve"> </w:t>
      </w:r>
      <w:r>
        <w:t>(SD) Ilmu Pengetahuan Sosial (IPS). Sapriya (2015,hlm.1) menyatakan bahwa ilmu sosial “</w:t>
      </w:r>
      <w:r>
        <w:rPr>
          <w:i/>
        </w:rPr>
        <w:t>All is change</w:t>
      </w:r>
      <w:r>
        <w:t>”, dalam ilmu sosial tidak ada yang tetap, semua akan mengalami perubahan. Oleh karena itu dalam pengajaran perlu memperhatikan perubahan-perubahan yang terjadi dalam masyarakat. Mata pelajaran IPS disusun secara sistematis, komprehensip, dan terpadu dalam proses pembelajaran menuju kedewasaan dan keberhasilan dalam kehidupan dimasyarakat. Dengan pendekatan</w:t>
      </w:r>
      <w:r>
        <w:rPr>
          <w:spacing w:val="37"/>
        </w:rPr>
        <w:t xml:space="preserve">  </w:t>
      </w:r>
      <w:r>
        <w:t>tersebut</w:t>
      </w:r>
      <w:r>
        <w:rPr>
          <w:spacing w:val="39"/>
        </w:rPr>
        <w:t xml:space="preserve">  </w:t>
      </w:r>
      <w:r>
        <w:t>diharapkan</w:t>
      </w:r>
      <w:r>
        <w:rPr>
          <w:spacing w:val="40"/>
        </w:rPr>
        <w:t xml:space="preserve">  </w:t>
      </w:r>
      <w:r>
        <w:t>peserta</w:t>
      </w:r>
      <w:r>
        <w:rPr>
          <w:spacing w:val="38"/>
        </w:rPr>
        <w:t xml:space="preserve">  </w:t>
      </w:r>
      <w:r>
        <w:t>didik</w:t>
      </w:r>
      <w:r>
        <w:rPr>
          <w:spacing w:val="39"/>
        </w:rPr>
        <w:t xml:space="preserve">  </w:t>
      </w:r>
      <w:r>
        <w:t>akan</w:t>
      </w:r>
      <w:r>
        <w:rPr>
          <w:spacing w:val="40"/>
        </w:rPr>
        <w:t xml:space="preserve">  </w:t>
      </w:r>
      <w:r>
        <w:rPr>
          <w:spacing w:val="-2"/>
        </w:rPr>
        <w:t xml:space="preserve">memperoleh </w:t>
      </w:r>
      <w:r>
        <w:t>pengalaman yang lebih luas dan mendalam pada bidang ilmu yang berkaitan (Permendiknas No. 22 Tahun 2006).</w:t>
      </w:r>
    </w:p>
    <w:p>
      <w:pPr>
        <w:pStyle w:val="7"/>
        <w:spacing w:before="140" w:line="360" w:lineRule="auto"/>
        <w:ind w:left="851" w:right="235" w:firstLine="567"/>
        <w:jc w:val="both"/>
      </w:pPr>
    </w:p>
    <w:p>
      <w:pPr>
        <w:pStyle w:val="7"/>
        <w:spacing w:before="140" w:line="360" w:lineRule="auto"/>
        <w:ind w:left="851" w:right="235" w:firstLine="567"/>
        <w:jc w:val="both"/>
      </w:pPr>
      <w:r>
        <w:t>Hal ini pentingnya motivasi sesuai yang diungkapkan oleh Astuti, dkk (2021) motivasi sangat penting dalam kegiatan</w:t>
      </w:r>
      <w:r>
        <w:rPr>
          <w:spacing w:val="40"/>
        </w:rPr>
        <w:t xml:space="preserve"> </w:t>
      </w:r>
      <w:r>
        <w:t>pembelajaran karena menjadi salah satu faktor penyebab seseorang dalam kegiatan proses mengajar. Menurut Sardiman (2018,hlm.246) Motivasi</w:t>
      </w:r>
      <w:r>
        <w:rPr>
          <w:spacing w:val="40"/>
        </w:rPr>
        <w:t xml:space="preserve"> </w:t>
      </w:r>
      <w:r>
        <w:t>yang mendorong seseorang untuk melakukan suatu kegiatan atau pekerjaan; begitu juga untuk belajar. Hasil belajar akan menjadi optimal jika ada motivasi. Dengan motivasi pelajar dapat mengembangkan aktivitas dan inisiatif, dapat mengarahkan dan memelihara ketekunan dalam melakukan kegiatan belajar. Karena itu, sangat penting terbinanya hubungan yang bersifat edukatif antara guru dan siswa.</w:t>
      </w:r>
    </w:p>
    <w:p>
      <w:pPr>
        <w:pStyle w:val="7"/>
        <w:spacing w:before="140" w:line="360" w:lineRule="auto"/>
        <w:ind w:left="851" w:right="235" w:firstLine="567"/>
        <w:jc w:val="both"/>
        <w:rPr>
          <w:spacing w:val="-2"/>
        </w:rPr>
      </w:pPr>
      <w:r>
        <w:t>Sikap sosial sangat penting dimiliki peserta didik Permendikbud No.</w:t>
      </w:r>
      <w:r>
        <w:rPr>
          <w:spacing w:val="-1"/>
        </w:rPr>
        <w:t xml:space="preserve"> </w:t>
      </w:r>
      <w:r>
        <w:t>21 tahun</w:t>
      </w:r>
      <w:r>
        <w:rPr>
          <w:spacing w:val="-1"/>
        </w:rPr>
        <w:t xml:space="preserve"> </w:t>
      </w:r>
      <w:r>
        <w:t>2016. Tentang Standar Isi Sikap</w:t>
      </w:r>
      <w:r>
        <w:rPr>
          <w:spacing w:val="-1"/>
        </w:rPr>
        <w:t xml:space="preserve"> </w:t>
      </w:r>
      <w:r>
        <w:t>sosial sebagai suatu sikap yang menunjukan perilaku jujur, disiplin, santun, percaya diri, peduli, dan bertanggung jawab dalam berinteraksi dengan keluarga, teman, guru, tetangga, dan Negara. Wahyuningsih (2021) Sikap sosial perlu dikembangkan pada usia anak sekolah dasar (6-12 tahun). Pada usia tersebut merupakan tahap penting dalam pembentukan karakter anak yang sedang mengalami perkembangan fisik dan motorik, sosial, kognitif,</w:t>
      </w:r>
      <w:r>
        <w:rPr>
          <w:spacing w:val="-5"/>
        </w:rPr>
        <w:t xml:space="preserve"> </w:t>
      </w:r>
      <w:r>
        <w:t>bahasa,</w:t>
      </w:r>
      <w:r>
        <w:rPr>
          <w:spacing w:val="-5"/>
        </w:rPr>
        <w:t xml:space="preserve"> </w:t>
      </w:r>
      <w:r>
        <w:t>kepribadian,</w:t>
      </w:r>
      <w:r>
        <w:rPr>
          <w:spacing w:val="-5"/>
        </w:rPr>
        <w:t xml:space="preserve"> </w:t>
      </w:r>
      <w:r>
        <w:t>watak,</w:t>
      </w:r>
      <w:r>
        <w:rPr>
          <w:spacing w:val="-4"/>
        </w:rPr>
        <w:t xml:space="preserve"> </w:t>
      </w:r>
      <w:r>
        <w:t>emosional,</w:t>
      </w:r>
      <w:r>
        <w:rPr>
          <w:spacing w:val="-2"/>
        </w:rPr>
        <w:t xml:space="preserve"> </w:t>
      </w:r>
      <w:r>
        <w:t>serta</w:t>
      </w:r>
      <w:r>
        <w:rPr>
          <w:spacing w:val="-7"/>
        </w:rPr>
        <w:t xml:space="preserve"> </w:t>
      </w:r>
      <w:r>
        <w:t>moral.</w:t>
      </w:r>
      <w:r>
        <w:rPr>
          <w:spacing w:val="-5"/>
        </w:rPr>
        <w:t xml:space="preserve"> </w:t>
      </w:r>
      <w:r>
        <w:t>yang</w:t>
      </w:r>
      <w:r>
        <w:rPr>
          <w:spacing w:val="-5"/>
        </w:rPr>
        <w:t xml:space="preserve"> </w:t>
      </w:r>
      <w:r>
        <w:t>dapat mengembangkan sikap sosial siswa terutama di sekolah dasar. Menurut Danim (2019,hlm.53) apabila lingkungan sosial dapat memfasilitasi</w:t>
      </w:r>
      <w:r>
        <w:rPr>
          <w:spacing w:val="40"/>
        </w:rPr>
        <w:t xml:space="preserve"> </w:t>
      </w:r>
      <w:r>
        <w:t>atau memberikan peluang terhadap perkembangan siswa secara positif, maka siswa dapat mencapai perkembangan sosial yang matang. Berdasarkan</w:t>
      </w:r>
      <w:r>
        <w:rPr>
          <w:spacing w:val="-5"/>
        </w:rPr>
        <w:t xml:space="preserve"> </w:t>
      </w:r>
      <w:r>
        <w:t>sumber</w:t>
      </w:r>
      <w:r>
        <w:rPr>
          <w:spacing w:val="-5"/>
        </w:rPr>
        <w:t xml:space="preserve"> </w:t>
      </w:r>
      <w:r>
        <w:t>jurnal</w:t>
      </w:r>
      <w:r>
        <w:rPr>
          <w:spacing w:val="-3"/>
        </w:rPr>
        <w:t xml:space="preserve"> </w:t>
      </w:r>
      <w:r>
        <w:t>Kondisi</w:t>
      </w:r>
      <w:r>
        <w:rPr>
          <w:spacing w:val="-5"/>
        </w:rPr>
        <w:t xml:space="preserve"> </w:t>
      </w:r>
      <w:r>
        <w:t>motivasi</w:t>
      </w:r>
      <w:r>
        <w:rPr>
          <w:spacing w:val="-5"/>
        </w:rPr>
        <w:t xml:space="preserve"> </w:t>
      </w:r>
      <w:r>
        <w:t>belajar</w:t>
      </w:r>
      <w:r>
        <w:rPr>
          <w:spacing w:val="-5"/>
        </w:rPr>
        <w:t xml:space="preserve"> </w:t>
      </w:r>
      <w:r>
        <w:t>para</w:t>
      </w:r>
      <w:r>
        <w:rPr>
          <w:spacing w:val="-5"/>
        </w:rPr>
        <w:t xml:space="preserve"> </w:t>
      </w:r>
      <w:r>
        <w:t>peserta didik di Indonesia, Seperti yang kita ketahui peserta didik saat ini</w:t>
      </w:r>
      <w:r>
        <w:rPr>
          <w:spacing w:val="40"/>
        </w:rPr>
        <w:t xml:space="preserve"> </w:t>
      </w:r>
      <w:r>
        <w:t>adalah</w:t>
      </w:r>
      <w:r>
        <w:rPr>
          <w:spacing w:val="-3"/>
        </w:rPr>
        <w:t xml:space="preserve"> </w:t>
      </w:r>
      <w:r>
        <w:t>generasi</w:t>
      </w:r>
      <w:r>
        <w:rPr>
          <w:spacing w:val="-2"/>
        </w:rPr>
        <w:t xml:space="preserve"> </w:t>
      </w:r>
      <w:r>
        <w:t>yang</w:t>
      </w:r>
      <w:r>
        <w:rPr>
          <w:spacing w:val="-2"/>
        </w:rPr>
        <w:t xml:space="preserve"> </w:t>
      </w:r>
      <w:r>
        <w:t>tergolong</w:t>
      </w:r>
      <w:r>
        <w:rPr>
          <w:spacing w:val="-2"/>
        </w:rPr>
        <w:t xml:space="preserve"> </w:t>
      </w:r>
      <w:r>
        <w:t>dalam</w:t>
      </w:r>
      <w:r>
        <w:rPr>
          <w:spacing w:val="-2"/>
        </w:rPr>
        <w:t xml:space="preserve"> </w:t>
      </w:r>
      <w:r>
        <w:t>generasi</w:t>
      </w:r>
      <w:r>
        <w:rPr>
          <w:spacing w:val="-2"/>
        </w:rPr>
        <w:t xml:space="preserve"> </w:t>
      </w:r>
      <w:r>
        <w:t>Z</w:t>
      </w:r>
      <w:r>
        <w:rPr>
          <w:spacing w:val="-3"/>
        </w:rPr>
        <w:t xml:space="preserve"> </w:t>
      </w:r>
      <w:r>
        <w:t>yang</w:t>
      </w:r>
      <w:r>
        <w:rPr>
          <w:spacing w:val="-2"/>
        </w:rPr>
        <w:t xml:space="preserve"> </w:t>
      </w:r>
      <w:r>
        <w:t>mereka</w:t>
      </w:r>
      <w:r>
        <w:rPr>
          <w:spacing w:val="-3"/>
        </w:rPr>
        <w:t xml:space="preserve"> </w:t>
      </w:r>
      <w:r>
        <w:t>memiliki tantangan dan rintangan tersendiri sesuai zaman yang mereka hadapi saat</w:t>
      </w:r>
      <w:r>
        <w:rPr>
          <w:spacing w:val="20"/>
        </w:rPr>
        <w:t xml:space="preserve"> </w:t>
      </w:r>
      <w:r>
        <w:t>ini.</w:t>
      </w:r>
      <w:r>
        <w:rPr>
          <w:spacing w:val="20"/>
        </w:rPr>
        <w:t xml:space="preserve"> </w:t>
      </w:r>
      <w:r>
        <w:t>Marisa</w:t>
      </w:r>
      <w:r>
        <w:rPr>
          <w:spacing w:val="21"/>
        </w:rPr>
        <w:t xml:space="preserve"> </w:t>
      </w:r>
      <w:r>
        <w:t>(2020)</w:t>
      </w:r>
      <w:r>
        <w:rPr>
          <w:spacing w:val="22"/>
        </w:rPr>
        <w:t xml:space="preserve"> </w:t>
      </w:r>
      <w:r>
        <w:t>Mengenai</w:t>
      </w:r>
      <w:r>
        <w:rPr>
          <w:spacing w:val="20"/>
        </w:rPr>
        <w:t xml:space="preserve"> </w:t>
      </w:r>
      <w:r>
        <w:t>motivasi</w:t>
      </w:r>
      <w:r>
        <w:rPr>
          <w:spacing w:val="20"/>
        </w:rPr>
        <w:t xml:space="preserve"> </w:t>
      </w:r>
      <w:r>
        <w:t>belajar</w:t>
      </w:r>
      <w:r>
        <w:rPr>
          <w:spacing w:val="19"/>
        </w:rPr>
        <w:t xml:space="preserve"> </w:t>
      </w:r>
      <w:r>
        <w:t>di</w:t>
      </w:r>
      <w:r>
        <w:rPr>
          <w:spacing w:val="20"/>
        </w:rPr>
        <w:t xml:space="preserve"> </w:t>
      </w:r>
      <w:r>
        <w:t>masa</w:t>
      </w:r>
      <w:r>
        <w:rPr>
          <w:spacing w:val="21"/>
        </w:rPr>
        <w:t xml:space="preserve"> </w:t>
      </w:r>
      <w:r>
        <w:t>generasi</w:t>
      </w:r>
      <w:r>
        <w:rPr>
          <w:spacing w:val="22"/>
        </w:rPr>
        <w:t xml:space="preserve"> </w:t>
      </w:r>
      <w:r>
        <w:rPr>
          <w:spacing w:val="-5"/>
        </w:rPr>
        <w:t xml:space="preserve">Z: </w:t>
      </w:r>
      <w:r>
        <w:t>Motivasi belajar siswa keseluruhan; 12% rendah, 68% sedang, 20% tinggi. Dari data presentasi jelas bahwa motivasi belajar sangat rendah. Prihatini (2018) Rendahnya motivasi belajar peserta didik disebabkan oleh faktor keluarga, lingkungan,dan guru. Hal ini tercermin dari sikap peserta didik yang acuh terhadap proses pembelajaran, tidak memperhatikan guru saat menjelaskan materi, dan tidak menyelesaikan tugas yang diberikan guru (Arianti, 2018). Motivasi secara internal</w:t>
      </w:r>
      <w:r>
        <w:rPr>
          <w:spacing w:val="80"/>
        </w:rPr>
        <w:t xml:space="preserve"> </w:t>
      </w:r>
      <w:r>
        <w:t xml:space="preserve">yang dimiliki para peserta didik tidak menentu atau naik turun, kondisi ini sangat membutuhkan dorongan dari lingkungan eksternal (Purwadi, </w:t>
      </w:r>
      <w:r>
        <w:rPr>
          <w:spacing w:val="-2"/>
        </w:rPr>
        <w:t>2019).</w:t>
      </w:r>
    </w:p>
    <w:p>
      <w:pPr>
        <w:pStyle w:val="7"/>
        <w:spacing w:line="360" w:lineRule="auto"/>
        <w:ind w:left="851" w:right="235" w:firstLine="567"/>
        <w:jc w:val="both"/>
      </w:pPr>
      <w:r>
        <w:t>Berdasarkan sumber jurnal kutipan (Sri,2020) Rendahnya Sikap Sosial Siswa Pada Masa Pandemi Covid-19 di Negara di dunia saat ini sedang menghadapi pandemi covid-19, termasuk Indonesia. mengenai penelitian yaitu, Kepala Sekolah, Guru, dan Siswa-Siswi rendahnya sikap</w:t>
      </w:r>
      <w:r>
        <w:rPr>
          <w:spacing w:val="-2"/>
        </w:rPr>
        <w:t xml:space="preserve"> </w:t>
      </w:r>
      <w:r>
        <w:t>sosial</w:t>
      </w:r>
      <w:r>
        <w:rPr>
          <w:spacing w:val="-1"/>
        </w:rPr>
        <w:t xml:space="preserve"> </w:t>
      </w:r>
      <w:r>
        <w:t>siswa</w:t>
      </w:r>
      <w:r>
        <w:rPr>
          <w:spacing w:val="-3"/>
        </w:rPr>
        <w:t xml:space="preserve"> </w:t>
      </w:r>
      <w:r>
        <w:t>yang</w:t>
      </w:r>
      <w:r>
        <w:rPr>
          <w:spacing w:val="-1"/>
        </w:rPr>
        <w:t xml:space="preserve"> </w:t>
      </w:r>
      <w:r>
        <w:t>ditandai</w:t>
      </w:r>
      <w:r>
        <w:rPr>
          <w:spacing w:val="-1"/>
        </w:rPr>
        <w:t xml:space="preserve"> </w:t>
      </w:r>
      <w:r>
        <w:t>oleh</w:t>
      </w:r>
      <w:r>
        <w:rPr>
          <w:spacing w:val="-2"/>
        </w:rPr>
        <w:t xml:space="preserve"> </w:t>
      </w:r>
      <w:r>
        <w:t>kurangnya</w:t>
      </w:r>
      <w:r>
        <w:rPr>
          <w:spacing w:val="-2"/>
        </w:rPr>
        <w:t xml:space="preserve"> </w:t>
      </w:r>
      <w:r>
        <w:t>kepedulian</w:t>
      </w:r>
      <w:r>
        <w:rPr>
          <w:spacing w:val="-1"/>
        </w:rPr>
        <w:t xml:space="preserve"> </w:t>
      </w:r>
      <w:r>
        <w:t>sosial</w:t>
      </w:r>
      <w:r>
        <w:rPr>
          <w:spacing w:val="-1"/>
        </w:rPr>
        <w:t xml:space="preserve"> </w:t>
      </w:r>
      <w:r>
        <w:t>siswa dengan teman, kurang peka terhadap lingkungan, kurangnya sosialisasi dan komunikasi antar siswa, serta siswa kurang aktif dalam mengikuti pembelajaran dan rendahnya hasil belajar, hal ini dibuktikan dengan rendahnya perolehan nilai hasil belajar siswa pada konsep globalisasi, atas dasar hal tersebut diperlukan penerapan model pembelajaran untuk mengatasi permasalahan tersebut. Rendahnya sikap sosial dan hasil belajar siswa disebabkan oleh beberapa faktor, diantaranya adalah kurangnya buku penunjang pembelajaran, kurangnya pemahaman guru tentang kurikulum 2013, dan guru hanya menggunakan metode</w:t>
      </w:r>
      <w:r>
        <w:rPr>
          <w:spacing w:val="80"/>
        </w:rPr>
        <w:t xml:space="preserve"> </w:t>
      </w:r>
      <w:r>
        <w:t>ceramah</w:t>
      </w:r>
      <w:r>
        <w:rPr>
          <w:spacing w:val="-4"/>
        </w:rPr>
        <w:t xml:space="preserve"> </w:t>
      </w:r>
      <w:r>
        <w:t>sehingga</w:t>
      </w:r>
      <w:r>
        <w:rPr>
          <w:spacing w:val="-4"/>
        </w:rPr>
        <w:t xml:space="preserve"> </w:t>
      </w:r>
      <w:r>
        <w:t>membuat</w:t>
      </w:r>
      <w:r>
        <w:rPr>
          <w:spacing w:val="-4"/>
        </w:rPr>
        <w:t xml:space="preserve"> </w:t>
      </w:r>
      <w:r>
        <w:t>siswa</w:t>
      </w:r>
      <w:r>
        <w:rPr>
          <w:spacing w:val="-6"/>
        </w:rPr>
        <w:t xml:space="preserve"> </w:t>
      </w:r>
      <w:r>
        <w:t>bosan</w:t>
      </w:r>
      <w:r>
        <w:rPr>
          <w:spacing w:val="-4"/>
        </w:rPr>
        <w:t xml:space="preserve"> </w:t>
      </w:r>
      <w:r>
        <w:t>dan</w:t>
      </w:r>
      <w:r>
        <w:rPr>
          <w:spacing w:val="-4"/>
        </w:rPr>
        <w:t xml:space="preserve"> </w:t>
      </w:r>
      <w:r>
        <w:t>tidak</w:t>
      </w:r>
      <w:r>
        <w:rPr>
          <w:spacing w:val="-2"/>
        </w:rPr>
        <w:t xml:space="preserve"> </w:t>
      </w:r>
      <w:r>
        <w:t>berkonsentrasi</w:t>
      </w:r>
      <w:r>
        <w:rPr>
          <w:spacing w:val="-4"/>
        </w:rPr>
        <w:t xml:space="preserve"> </w:t>
      </w:r>
      <w:r>
        <w:t>dalam mengikuti pembelajaran, sedangkan dalam kurikulum 2013 siswa dituntut untuk aktif dan dapat menemukan sendiri pengetahuan.</w:t>
      </w:r>
    </w:p>
    <w:p>
      <w:pPr>
        <w:pStyle w:val="7"/>
        <w:spacing w:before="140" w:line="360" w:lineRule="auto"/>
        <w:ind w:left="851" w:right="235" w:firstLine="567"/>
        <w:jc w:val="both"/>
      </w:pPr>
      <w:r>
        <w:t>Hasil observasi awal pada pembelajaran IPS di kelas IV SD Negeri 1 Sukasenang menunjukkan bahwa guru kurang variatif dalam menggunakan metode pembelajaran. Siswa terlihat kurang memperhatikan</w:t>
      </w:r>
      <w:r>
        <w:rPr>
          <w:spacing w:val="68"/>
        </w:rPr>
        <w:t xml:space="preserve"> </w:t>
      </w:r>
      <w:r>
        <w:t>penjelasan</w:t>
      </w:r>
      <w:r>
        <w:rPr>
          <w:spacing w:val="70"/>
        </w:rPr>
        <w:t xml:space="preserve"> </w:t>
      </w:r>
      <w:r>
        <w:t>guru,</w:t>
      </w:r>
      <w:r>
        <w:rPr>
          <w:spacing w:val="70"/>
        </w:rPr>
        <w:t xml:space="preserve"> </w:t>
      </w:r>
      <w:r>
        <w:t>tidak</w:t>
      </w:r>
      <w:r>
        <w:rPr>
          <w:spacing w:val="70"/>
        </w:rPr>
        <w:t xml:space="preserve"> </w:t>
      </w:r>
      <w:r>
        <w:t>jarang</w:t>
      </w:r>
      <w:r>
        <w:rPr>
          <w:spacing w:val="72"/>
        </w:rPr>
        <w:t xml:space="preserve"> </w:t>
      </w:r>
      <w:r>
        <w:t>siswa</w:t>
      </w:r>
      <w:r>
        <w:rPr>
          <w:spacing w:val="69"/>
        </w:rPr>
        <w:t xml:space="preserve"> </w:t>
      </w:r>
      <w:r>
        <w:t>ramai</w:t>
      </w:r>
      <w:r>
        <w:rPr>
          <w:spacing w:val="71"/>
        </w:rPr>
        <w:t xml:space="preserve"> </w:t>
      </w:r>
      <w:r>
        <w:rPr>
          <w:spacing w:val="-2"/>
        </w:rPr>
        <w:t>sehingga</w:t>
      </w:r>
      <w:r>
        <w:t xml:space="preserve"> suasana kelas menjadi tidak kondusif. Guru juga kurang menghubungkan</w:t>
      </w:r>
      <w:r>
        <w:rPr>
          <w:spacing w:val="-1"/>
        </w:rPr>
        <w:t xml:space="preserve"> </w:t>
      </w:r>
      <w:r>
        <w:t>materi dengan</w:t>
      </w:r>
      <w:r>
        <w:rPr>
          <w:spacing w:val="-1"/>
        </w:rPr>
        <w:t xml:space="preserve"> </w:t>
      </w:r>
      <w:r>
        <w:t>kehidupan nyata sehingga</w:t>
      </w:r>
      <w:r>
        <w:rPr>
          <w:spacing w:val="-1"/>
        </w:rPr>
        <w:t xml:space="preserve"> </w:t>
      </w:r>
      <w:r>
        <w:t>siswa</w:t>
      </w:r>
      <w:r>
        <w:rPr>
          <w:spacing w:val="-2"/>
        </w:rPr>
        <w:t xml:space="preserve"> </w:t>
      </w:r>
      <w:r>
        <w:t>terlihat kurang bersemangat dalam mengikuti proses pembelajaran IPS yang pada akhirnya berdampak pada motivasi dan sikap sosial</w:t>
      </w:r>
      <w:r>
        <w:rPr>
          <w:spacing w:val="40"/>
        </w:rPr>
        <w:t xml:space="preserve"> </w:t>
      </w:r>
      <w:r>
        <w:t>siswa yang kurang</w:t>
      </w:r>
      <w:r>
        <w:rPr>
          <w:spacing w:val="8"/>
        </w:rPr>
        <w:t xml:space="preserve"> </w:t>
      </w:r>
      <w:r>
        <w:t>maksimal.</w:t>
      </w:r>
      <w:r>
        <w:rPr>
          <w:spacing w:val="11"/>
        </w:rPr>
        <w:t xml:space="preserve"> </w:t>
      </w:r>
      <w:r>
        <w:t>Motivasi</w:t>
      </w:r>
      <w:r>
        <w:rPr>
          <w:spacing w:val="12"/>
        </w:rPr>
        <w:t xml:space="preserve"> </w:t>
      </w:r>
      <w:r>
        <w:t>dan</w:t>
      </w:r>
      <w:r>
        <w:rPr>
          <w:spacing w:val="10"/>
        </w:rPr>
        <w:t xml:space="preserve"> </w:t>
      </w:r>
      <w:r>
        <w:t>sikap</w:t>
      </w:r>
      <w:r>
        <w:rPr>
          <w:spacing w:val="11"/>
        </w:rPr>
        <w:t xml:space="preserve"> </w:t>
      </w:r>
      <w:r>
        <w:t>sosial</w:t>
      </w:r>
      <w:r>
        <w:rPr>
          <w:spacing w:val="53"/>
          <w:w w:val="150"/>
        </w:rPr>
        <w:t xml:space="preserve"> </w:t>
      </w:r>
      <w:r>
        <w:t>siswa</w:t>
      </w:r>
      <w:r>
        <w:rPr>
          <w:spacing w:val="9"/>
        </w:rPr>
        <w:t xml:space="preserve"> </w:t>
      </w:r>
      <w:r>
        <w:t>kelas</w:t>
      </w:r>
      <w:r>
        <w:rPr>
          <w:spacing w:val="13"/>
        </w:rPr>
        <w:t xml:space="preserve"> </w:t>
      </w:r>
      <w:r>
        <w:t>IV</w:t>
      </w:r>
      <w:r>
        <w:rPr>
          <w:spacing w:val="9"/>
        </w:rPr>
        <w:t xml:space="preserve"> </w:t>
      </w:r>
      <w:r>
        <w:t>SD</w:t>
      </w:r>
      <w:r>
        <w:rPr>
          <w:spacing w:val="11"/>
        </w:rPr>
        <w:t xml:space="preserve"> </w:t>
      </w:r>
      <w:r>
        <w:rPr>
          <w:spacing w:val="-2"/>
        </w:rPr>
        <w:t xml:space="preserve">Negeri </w:t>
      </w:r>
      <w:r>
        <w:t>1 Sukasenang pada mata pelajaran IPS masih relatif rendah yang</w:t>
      </w:r>
      <w:r>
        <w:rPr>
          <w:spacing w:val="40"/>
        </w:rPr>
        <w:t xml:space="preserve"> </w:t>
      </w:r>
      <w:r>
        <w:t>terlihat dari aktivitas belajar siswa yang masih terlihat pasif, rendahnya keinginan untuk belajar. Pada kenyaatan saat pembelajaran juga diketahui bahwa dalam proses pembelajaran siswa kurang aktif dan cenderung hanya mendengar penjelasan guru. Sehingga siswa terlihat pasif dan merasa bosan dalam proses pembelajaran yang</w:t>
      </w:r>
      <w:r>
        <w:rPr>
          <w:spacing w:val="40"/>
        </w:rPr>
        <w:t xml:space="preserve"> </w:t>
      </w:r>
      <w:r>
        <w:t>mengakibatkan kurangnya pemahaman tentang bahan ajar yang disampaikan. Siswa kurang berkonsentrasi dalam belajar, terbukti saat pembelajaran ada yang bermain sendiri, mengantuk, kepala diletakkan diatas meja pada saat guru menjelaskan materi. pembelajaran siswa tidak belajar secara berkelompok, melainkan belajar secara individu, sehingga tidak ada diskusi.</w:t>
      </w:r>
    </w:p>
    <w:p>
      <w:pPr>
        <w:pStyle w:val="7"/>
        <w:spacing w:before="140" w:line="360" w:lineRule="auto"/>
        <w:ind w:left="851" w:right="235" w:firstLine="567"/>
        <w:jc w:val="both"/>
      </w:pPr>
      <w:r>
        <w:t xml:space="preserve">Melihat rendahnya motivasi dan sikap sosial siswa, maka diperlukan suatu model pembelajaran yang dapat meningkatkan motivasi dan sikap sosial. Salah satunya dengan menggunakan model pembelajaran </w:t>
      </w:r>
      <w:r>
        <w:rPr>
          <w:i/>
        </w:rPr>
        <w:t xml:space="preserve">Contextual Teaching Learning (CTL). </w:t>
      </w:r>
      <w:r>
        <w:t>Menurut Suryani,dkk</w:t>
      </w:r>
      <w:r>
        <w:rPr>
          <w:spacing w:val="-2"/>
        </w:rPr>
        <w:t xml:space="preserve"> </w:t>
      </w:r>
      <w:r>
        <w:t>(2012,hlm.</w:t>
      </w:r>
      <w:r>
        <w:rPr>
          <w:spacing w:val="-2"/>
        </w:rPr>
        <w:t xml:space="preserve"> </w:t>
      </w:r>
      <w:r>
        <w:t>75),</w:t>
      </w:r>
      <w:r>
        <w:rPr>
          <w:spacing w:val="-1"/>
        </w:rPr>
        <w:t xml:space="preserve"> </w:t>
      </w:r>
      <w:r>
        <w:rPr>
          <w:i/>
        </w:rPr>
        <w:t>“Contextual</w:t>
      </w:r>
      <w:r>
        <w:rPr>
          <w:i/>
          <w:spacing w:val="-2"/>
        </w:rPr>
        <w:t xml:space="preserve"> </w:t>
      </w:r>
      <w:r>
        <w:rPr>
          <w:i/>
        </w:rPr>
        <w:t>Teaching</w:t>
      </w:r>
      <w:r>
        <w:rPr>
          <w:i/>
          <w:spacing w:val="-2"/>
        </w:rPr>
        <w:t xml:space="preserve"> </w:t>
      </w:r>
      <w:r>
        <w:rPr>
          <w:i/>
        </w:rPr>
        <w:t>and</w:t>
      </w:r>
      <w:r>
        <w:rPr>
          <w:i/>
          <w:spacing w:val="-2"/>
        </w:rPr>
        <w:t xml:space="preserve"> </w:t>
      </w:r>
      <w:r>
        <w:rPr>
          <w:i/>
        </w:rPr>
        <w:t>Learning</w:t>
      </w:r>
      <w:r>
        <w:rPr>
          <w:i/>
          <w:spacing w:val="-2"/>
        </w:rPr>
        <w:t xml:space="preserve"> </w:t>
      </w:r>
      <w:r>
        <w:rPr>
          <w:i/>
        </w:rPr>
        <w:t xml:space="preserve">(CTL) </w:t>
      </w:r>
      <w:r>
        <w:t xml:space="preserve">mendorong siswa membuat hubungan antara pengetahuan yang dimilikinya dengan penerapannya dalam kehidupan mereka. Pengetahuan dan ketrampilan siswa diperoleh dari usaha siswa mengkonstruksi sendiri pengetahuan dan ketrampilan baru ketika ia belajar”. Hosnan (2016,hlm.279-280) </w:t>
      </w:r>
      <w:r>
        <w:rPr>
          <w:i/>
        </w:rPr>
        <w:t>Contextual Teaching and Learning</w:t>
      </w:r>
      <w:r>
        <w:rPr>
          <w:i/>
          <w:spacing w:val="-3"/>
        </w:rPr>
        <w:t xml:space="preserve"> </w:t>
      </w:r>
      <w:r>
        <w:rPr>
          <w:i/>
        </w:rPr>
        <w:t>(CTL)</w:t>
      </w:r>
      <w:r>
        <w:rPr>
          <w:i/>
          <w:spacing w:val="-2"/>
        </w:rPr>
        <w:t xml:space="preserve"> </w:t>
      </w:r>
      <w:r>
        <w:t>Pembelajaran</w:t>
      </w:r>
      <w:r>
        <w:rPr>
          <w:spacing w:val="-3"/>
        </w:rPr>
        <w:t xml:space="preserve"> </w:t>
      </w:r>
      <w:r>
        <w:t>menjadi</w:t>
      </w:r>
      <w:r>
        <w:rPr>
          <w:spacing w:val="-3"/>
        </w:rPr>
        <w:t xml:space="preserve"> </w:t>
      </w:r>
      <w:r>
        <w:t>lebih</w:t>
      </w:r>
      <w:r>
        <w:rPr>
          <w:spacing w:val="-3"/>
        </w:rPr>
        <w:t xml:space="preserve"> </w:t>
      </w:r>
      <w:r>
        <w:t>bermakna</w:t>
      </w:r>
      <w:r>
        <w:rPr>
          <w:spacing w:val="-4"/>
        </w:rPr>
        <w:t xml:space="preserve"> </w:t>
      </w:r>
      <w:r>
        <w:t>dan</w:t>
      </w:r>
      <w:r>
        <w:rPr>
          <w:spacing w:val="-3"/>
        </w:rPr>
        <w:t xml:space="preserve"> </w:t>
      </w:r>
      <w:r>
        <w:t>rill. Artinya, siswa dituntut untuk dapat menangkap hubungan antara pengalaman belajar di sekolah dengan kehidupan nyata.</w:t>
      </w:r>
    </w:p>
    <w:p>
      <w:pPr>
        <w:pStyle w:val="7"/>
        <w:spacing w:before="140" w:line="360" w:lineRule="auto"/>
        <w:ind w:left="851" w:right="235" w:firstLine="567"/>
        <w:jc w:val="both"/>
      </w:pPr>
      <w:r>
        <w:t>Hal ini sangat penting,</w:t>
      </w:r>
      <w:r>
        <w:rPr>
          <w:spacing w:val="40"/>
        </w:rPr>
        <w:t xml:space="preserve"> </w:t>
      </w:r>
      <w:r>
        <w:t>sebab</w:t>
      </w:r>
      <w:r>
        <w:rPr>
          <w:spacing w:val="61"/>
        </w:rPr>
        <w:t xml:space="preserve"> </w:t>
      </w:r>
      <w:r>
        <w:t>dengan</w:t>
      </w:r>
      <w:r>
        <w:rPr>
          <w:spacing w:val="64"/>
        </w:rPr>
        <w:t xml:space="preserve"> </w:t>
      </w:r>
      <w:r>
        <w:t>dapat</w:t>
      </w:r>
      <w:r>
        <w:rPr>
          <w:spacing w:val="66"/>
        </w:rPr>
        <w:t xml:space="preserve"> </w:t>
      </w:r>
      <w:r>
        <w:t>mengorelasikan</w:t>
      </w:r>
      <w:r>
        <w:rPr>
          <w:spacing w:val="64"/>
        </w:rPr>
        <w:t xml:space="preserve"> </w:t>
      </w:r>
      <w:r>
        <w:t>materi</w:t>
      </w:r>
      <w:r>
        <w:rPr>
          <w:spacing w:val="64"/>
        </w:rPr>
        <w:t xml:space="preserve"> </w:t>
      </w:r>
      <w:r>
        <w:t>yang</w:t>
      </w:r>
      <w:r>
        <w:rPr>
          <w:spacing w:val="64"/>
        </w:rPr>
        <w:t xml:space="preserve"> </w:t>
      </w:r>
      <w:r>
        <w:t>ditemukan</w:t>
      </w:r>
      <w:r>
        <w:rPr>
          <w:spacing w:val="64"/>
        </w:rPr>
        <w:t xml:space="preserve"> </w:t>
      </w:r>
      <w:r>
        <w:rPr>
          <w:spacing w:val="-2"/>
        </w:rPr>
        <w:t>dengan</w:t>
      </w:r>
      <w:r>
        <w:t xml:space="preserve"> kehidupan</w:t>
      </w:r>
      <w:r>
        <w:rPr>
          <w:spacing w:val="-2"/>
        </w:rPr>
        <w:t xml:space="preserve"> </w:t>
      </w:r>
      <w:r>
        <w:t>nyata,</w:t>
      </w:r>
      <w:r>
        <w:rPr>
          <w:spacing w:val="-1"/>
        </w:rPr>
        <w:t xml:space="preserve"> </w:t>
      </w:r>
      <w:r>
        <w:t>bukan saja</w:t>
      </w:r>
      <w:r>
        <w:rPr>
          <w:spacing w:val="-2"/>
        </w:rPr>
        <w:t xml:space="preserve"> </w:t>
      </w:r>
      <w:r>
        <w:t>bagi siswa</w:t>
      </w:r>
      <w:r>
        <w:rPr>
          <w:spacing w:val="-3"/>
        </w:rPr>
        <w:t xml:space="preserve"> </w:t>
      </w:r>
      <w:r>
        <w:t>materi</w:t>
      </w:r>
      <w:r>
        <w:rPr>
          <w:spacing w:val="-1"/>
        </w:rPr>
        <w:t xml:space="preserve"> </w:t>
      </w:r>
      <w:r>
        <w:t>itu akan</w:t>
      </w:r>
      <w:r>
        <w:rPr>
          <w:spacing w:val="-1"/>
        </w:rPr>
        <w:t xml:space="preserve"> </w:t>
      </w:r>
      <w:r>
        <w:t>berfungsi</w:t>
      </w:r>
      <w:r>
        <w:rPr>
          <w:spacing w:val="-1"/>
        </w:rPr>
        <w:t xml:space="preserve"> </w:t>
      </w:r>
      <w:r>
        <w:t xml:space="preserve">secara fungsional, akan tetapi materi yang akan dipelajarainya akan tertanam erat dalam memori siswa, sehingga tidak akan mudah dilupakan Pembelajaran lebih produktif dan mampu menumbuhkan penguatan konsep kepada siswa karena metode pembelajaran </w:t>
      </w:r>
      <w:r>
        <w:rPr>
          <w:i/>
        </w:rPr>
        <w:t>Contextual Teaching and Learning (CTL</w:t>
      </w:r>
      <w:r>
        <w:t xml:space="preserve">) menganut aliran konstruktivisme, dimana seorang siswa dituntun untuk menemukan pengetahuannya sendiri. Model ini dianggap cocok untuk meningkatkan motivasi dan sikap sosial siswa karena dengan kelebihan menggunakan </w:t>
      </w:r>
      <w:r>
        <w:rPr>
          <w:i/>
        </w:rPr>
        <w:t>Contextual Teaching Learning (Ctl)</w:t>
      </w:r>
      <w:r>
        <w:rPr>
          <w:i/>
          <w:spacing w:val="40"/>
        </w:rPr>
        <w:t xml:space="preserve"> </w:t>
      </w:r>
      <w:r>
        <w:t>siswa akan terdorong untuk menjadi lebih aktif dan termotivasi dalam proses pembelajaran IPS.</w:t>
      </w:r>
    </w:p>
    <w:p>
      <w:pPr>
        <w:pStyle w:val="7"/>
        <w:spacing w:before="140" w:line="360" w:lineRule="auto"/>
        <w:ind w:left="851" w:right="235" w:firstLine="567"/>
        <w:jc w:val="both"/>
      </w:pPr>
      <w:r>
        <w:t>Berkaitan dengan permasalahan pembelajaran IPS</w:t>
      </w:r>
      <w:r>
        <w:rPr>
          <w:spacing w:val="40"/>
        </w:rPr>
        <w:t xml:space="preserve"> </w:t>
      </w:r>
      <w:r>
        <w:t>tersebut</w:t>
      </w:r>
      <w:r>
        <w:rPr>
          <w:spacing w:val="40"/>
        </w:rPr>
        <w:t xml:space="preserve"> </w:t>
      </w:r>
      <w:r>
        <w:t xml:space="preserve">maka metode pembelajaran </w:t>
      </w:r>
      <w:r>
        <w:rPr>
          <w:i/>
        </w:rPr>
        <w:t xml:space="preserve">Contextual Teaching Learning (CTL) </w:t>
      </w:r>
      <w:r>
        <w:t>diharapkan nantinya dapat membantu guru mengaitkan antara materi yang diajarkan dengan situasi dunia nyata siswa dan mendorong siswa membuat hubungan antara pengetahuan yang dimilikinya dengan penerapannya dalam kehidupan mereka sebagai anggota keluarga dan masyarakat. Dengan konsep itu, hasil pembelajaran di SD Negeri 1 Sukasenang diharapkan lebih bermakna bagi siswa. Proses</w:t>
      </w:r>
      <w:r>
        <w:rPr>
          <w:spacing w:val="40"/>
        </w:rPr>
        <w:t xml:space="preserve"> </w:t>
      </w:r>
      <w:r>
        <w:t xml:space="preserve">pembelajaran berlansung alamiah dalam bentuk kegiatan siswa bekerja dan mengalami. Hal ini sejalan dengan yang dipaparkan oleh Manik (2015, hlm.2) dengan menggunakan </w:t>
      </w:r>
      <w:r>
        <w:rPr>
          <w:i/>
        </w:rPr>
        <w:t xml:space="preserve">Contextual Teaching Learning </w:t>
      </w:r>
      <w:r>
        <w:t>dapat mendorong siswa untuk membuat hubungan antara pengetahuan yang dimilikinya dengan penerapannya dalam kehidupan sehari-hari sebagai individu, keluarga, masyarakat dan bangsa. Maka siswa akan mengerti makna belajar, manfaatnya, dan bagaimana mencapainya. Sehingga, siswa akan termotivasi dan memiliki sikap sosial yang baik,karena menyadari bahwa apa yang mereka pelajari akan berguna bagi hidupnya nanti.</w:t>
      </w:r>
    </w:p>
    <w:p>
      <w:pPr>
        <w:pStyle w:val="7"/>
        <w:spacing w:before="140" w:line="360" w:lineRule="auto"/>
        <w:ind w:left="851" w:right="235" w:firstLine="567"/>
        <w:jc w:val="both"/>
        <w:rPr>
          <w:b/>
          <w:spacing w:val="-2"/>
        </w:rPr>
      </w:pPr>
      <w:r>
        <w:t xml:space="preserve">Berdasarkan latar belakang masalah tersebut maka penulis bermaksud melakukan penelitian yang berjuduL </w:t>
      </w:r>
      <w:r>
        <w:rPr>
          <w:b/>
        </w:rPr>
        <w:t xml:space="preserve">“Pembelajaran </w:t>
      </w:r>
      <w:r>
        <w:rPr>
          <w:b/>
          <w:i/>
        </w:rPr>
        <w:t xml:space="preserve">Contextual Teaching Learning (CTL) </w:t>
      </w:r>
      <w:r>
        <w:rPr>
          <w:b/>
        </w:rPr>
        <w:t xml:space="preserve">Terhadap Motivasi Dan Sikap Sosial Terhadap Siswa Kelas 4 Sdn 1 </w:t>
      </w:r>
      <w:r>
        <w:rPr>
          <w:b/>
          <w:spacing w:val="-2"/>
        </w:rPr>
        <w:t>Sukasenang</w:t>
      </w:r>
    </w:p>
    <w:p>
      <w:pPr>
        <w:pStyle w:val="7"/>
        <w:ind w:left="851" w:right="235" w:firstLine="567"/>
        <w:jc w:val="both"/>
        <w:rPr>
          <w:b/>
          <w:spacing w:val="-2"/>
        </w:rPr>
      </w:pPr>
    </w:p>
    <w:p>
      <w:pPr>
        <w:pStyle w:val="7"/>
        <w:ind w:left="851" w:right="235" w:firstLine="567"/>
        <w:jc w:val="both"/>
        <w:rPr>
          <w:b/>
          <w:spacing w:val="-2"/>
        </w:rPr>
      </w:pPr>
    </w:p>
    <w:p>
      <w:pPr>
        <w:pStyle w:val="7"/>
        <w:ind w:left="851" w:right="235" w:firstLine="567"/>
        <w:jc w:val="both"/>
        <w:rPr>
          <w:b/>
          <w:spacing w:val="-2"/>
        </w:rPr>
      </w:pPr>
    </w:p>
    <w:p>
      <w:pPr>
        <w:pStyle w:val="7"/>
        <w:ind w:left="851" w:right="235" w:firstLine="567"/>
        <w:jc w:val="both"/>
        <w:rPr>
          <w:b/>
          <w:spacing w:val="-2"/>
        </w:rPr>
      </w:pPr>
    </w:p>
    <w:p>
      <w:pPr>
        <w:pStyle w:val="7"/>
        <w:ind w:left="851" w:right="235" w:firstLine="567"/>
        <w:jc w:val="both"/>
        <w:rPr>
          <w:b/>
          <w:spacing w:val="-2"/>
        </w:rPr>
      </w:pPr>
    </w:p>
    <w:p>
      <w:pPr>
        <w:pStyle w:val="3"/>
        <w:numPr>
          <w:ilvl w:val="0"/>
          <w:numId w:val="2"/>
        </w:numPr>
        <w:ind w:left="851"/>
        <w:jc w:val="left"/>
      </w:pPr>
      <w:bookmarkStart w:id="63" w:name="_Toc219314602"/>
      <w:bookmarkStart w:id="64" w:name="_Toc219314439"/>
      <w:bookmarkStart w:id="65" w:name="_Toc219315133"/>
      <w:r>
        <w:t>Identifikasi</w:t>
      </w:r>
      <w:r>
        <w:rPr>
          <w:spacing w:val="-1"/>
        </w:rPr>
        <w:t xml:space="preserve"> </w:t>
      </w:r>
      <w:r>
        <w:rPr>
          <w:spacing w:val="-2"/>
        </w:rPr>
        <w:t>Masalah</w:t>
      </w:r>
      <w:bookmarkEnd w:id="63"/>
      <w:bookmarkEnd w:id="64"/>
      <w:bookmarkEnd w:id="65"/>
    </w:p>
    <w:p>
      <w:pPr>
        <w:pStyle w:val="7"/>
        <w:spacing w:before="139" w:line="360" w:lineRule="auto"/>
        <w:ind w:left="851" w:firstLine="587"/>
        <w:jc w:val="both"/>
      </w:pPr>
      <w:r>
        <w:t>Berdasarkan</w:t>
      </w:r>
      <w:r>
        <w:rPr>
          <w:spacing w:val="-5"/>
        </w:rPr>
        <w:t xml:space="preserve"> </w:t>
      </w:r>
      <w:r>
        <w:t>latar</w:t>
      </w:r>
      <w:r>
        <w:rPr>
          <w:spacing w:val="-5"/>
        </w:rPr>
        <w:t xml:space="preserve"> </w:t>
      </w:r>
      <w:r>
        <w:t>belakang</w:t>
      </w:r>
      <w:r>
        <w:rPr>
          <w:spacing w:val="-5"/>
        </w:rPr>
        <w:t xml:space="preserve"> </w:t>
      </w:r>
      <w:r>
        <w:t>masalah</w:t>
      </w:r>
      <w:r>
        <w:rPr>
          <w:spacing w:val="-5"/>
        </w:rPr>
        <w:t xml:space="preserve"> </w:t>
      </w:r>
      <w:r>
        <w:t>di</w:t>
      </w:r>
      <w:r>
        <w:rPr>
          <w:spacing w:val="-5"/>
        </w:rPr>
        <w:t xml:space="preserve"> </w:t>
      </w:r>
      <w:r>
        <w:t>atas</w:t>
      </w:r>
      <w:r>
        <w:rPr>
          <w:spacing w:val="-3"/>
        </w:rPr>
        <w:t xml:space="preserve"> </w:t>
      </w:r>
      <w:r>
        <w:t>maka</w:t>
      </w:r>
      <w:r>
        <w:rPr>
          <w:spacing w:val="-4"/>
        </w:rPr>
        <w:t xml:space="preserve"> </w:t>
      </w:r>
      <w:r>
        <w:t>permasalahan</w:t>
      </w:r>
      <w:r>
        <w:rPr>
          <w:spacing w:val="-5"/>
        </w:rPr>
        <w:t xml:space="preserve"> </w:t>
      </w:r>
      <w:r>
        <w:t>dalam penelitian ini dapat di identifikasi yaitu:</w:t>
      </w:r>
    </w:p>
    <w:p>
      <w:pPr>
        <w:pStyle w:val="29"/>
        <w:numPr>
          <w:ilvl w:val="1"/>
          <w:numId w:val="2"/>
        </w:numPr>
        <w:ind w:left="851" w:hanging="283"/>
        <w:rPr>
          <w:sz w:val="24"/>
          <w:szCs w:val="24"/>
        </w:rPr>
      </w:pPr>
      <w:r>
        <w:rPr>
          <w:sz w:val="24"/>
          <w:szCs w:val="24"/>
        </w:rPr>
        <w:t>Motivasi</w:t>
      </w:r>
      <w:r>
        <w:rPr>
          <w:spacing w:val="-1"/>
          <w:sz w:val="24"/>
          <w:szCs w:val="24"/>
        </w:rPr>
        <w:t xml:space="preserve"> </w:t>
      </w:r>
      <w:r>
        <w:rPr>
          <w:sz w:val="24"/>
          <w:szCs w:val="24"/>
        </w:rPr>
        <w:t>belajar</w:t>
      </w:r>
      <w:r>
        <w:rPr>
          <w:spacing w:val="-2"/>
          <w:sz w:val="24"/>
          <w:szCs w:val="24"/>
        </w:rPr>
        <w:t xml:space="preserve"> </w:t>
      </w:r>
      <w:r>
        <w:rPr>
          <w:sz w:val="24"/>
          <w:szCs w:val="24"/>
        </w:rPr>
        <w:t>siswa</w:t>
      </w:r>
      <w:r>
        <w:rPr>
          <w:spacing w:val="-3"/>
          <w:sz w:val="24"/>
          <w:szCs w:val="24"/>
        </w:rPr>
        <w:t xml:space="preserve"> </w:t>
      </w:r>
      <w:r>
        <w:rPr>
          <w:sz w:val="24"/>
          <w:szCs w:val="24"/>
        </w:rPr>
        <w:t xml:space="preserve">masih relatif </w:t>
      </w:r>
      <w:r>
        <w:rPr>
          <w:spacing w:val="-2"/>
          <w:sz w:val="24"/>
          <w:szCs w:val="24"/>
        </w:rPr>
        <w:t>rendah</w:t>
      </w:r>
    </w:p>
    <w:p>
      <w:pPr>
        <w:pStyle w:val="29"/>
        <w:numPr>
          <w:ilvl w:val="1"/>
          <w:numId w:val="2"/>
        </w:numPr>
        <w:tabs>
          <w:tab w:val="left" w:pos="1721"/>
        </w:tabs>
        <w:spacing w:before="138"/>
        <w:ind w:left="851" w:hanging="283"/>
        <w:rPr>
          <w:sz w:val="24"/>
          <w:szCs w:val="24"/>
        </w:rPr>
      </w:pPr>
      <w:r>
        <w:rPr>
          <w:sz w:val="24"/>
          <w:szCs w:val="24"/>
        </w:rPr>
        <w:t>Aktivitas</w:t>
      </w:r>
      <w:r>
        <w:rPr>
          <w:spacing w:val="-1"/>
          <w:sz w:val="24"/>
          <w:szCs w:val="24"/>
        </w:rPr>
        <w:t xml:space="preserve"> </w:t>
      </w:r>
      <w:r>
        <w:rPr>
          <w:sz w:val="24"/>
          <w:szCs w:val="24"/>
        </w:rPr>
        <w:t>belajar</w:t>
      </w:r>
      <w:r>
        <w:rPr>
          <w:spacing w:val="-1"/>
          <w:sz w:val="24"/>
          <w:szCs w:val="24"/>
        </w:rPr>
        <w:t xml:space="preserve"> </w:t>
      </w:r>
      <w:r>
        <w:rPr>
          <w:sz w:val="24"/>
          <w:szCs w:val="24"/>
        </w:rPr>
        <w:t>siswa</w:t>
      </w:r>
      <w:r>
        <w:rPr>
          <w:spacing w:val="-2"/>
          <w:sz w:val="24"/>
          <w:szCs w:val="24"/>
        </w:rPr>
        <w:t xml:space="preserve"> </w:t>
      </w:r>
      <w:r>
        <w:rPr>
          <w:sz w:val="24"/>
          <w:szCs w:val="24"/>
        </w:rPr>
        <w:t>yang</w:t>
      </w:r>
      <w:r>
        <w:rPr>
          <w:spacing w:val="-1"/>
          <w:sz w:val="24"/>
          <w:szCs w:val="24"/>
        </w:rPr>
        <w:t xml:space="preserve"> </w:t>
      </w:r>
      <w:r>
        <w:rPr>
          <w:sz w:val="24"/>
          <w:szCs w:val="24"/>
        </w:rPr>
        <w:t>masih</w:t>
      </w:r>
      <w:r>
        <w:rPr>
          <w:spacing w:val="-1"/>
          <w:sz w:val="24"/>
          <w:szCs w:val="24"/>
        </w:rPr>
        <w:t xml:space="preserve"> </w:t>
      </w:r>
      <w:r>
        <w:rPr>
          <w:sz w:val="24"/>
          <w:szCs w:val="24"/>
        </w:rPr>
        <w:t xml:space="preserve">terlihat </w:t>
      </w:r>
      <w:r>
        <w:rPr>
          <w:spacing w:val="-2"/>
          <w:sz w:val="24"/>
          <w:szCs w:val="24"/>
        </w:rPr>
        <w:t>pasif</w:t>
      </w:r>
    </w:p>
    <w:p>
      <w:pPr>
        <w:pStyle w:val="29"/>
        <w:numPr>
          <w:ilvl w:val="1"/>
          <w:numId w:val="2"/>
        </w:numPr>
        <w:tabs>
          <w:tab w:val="left" w:pos="1721"/>
        </w:tabs>
        <w:spacing w:before="139"/>
        <w:ind w:left="851" w:hanging="283"/>
        <w:rPr>
          <w:sz w:val="24"/>
          <w:szCs w:val="24"/>
        </w:rPr>
      </w:pPr>
      <w:r>
        <w:rPr>
          <w:sz w:val="24"/>
          <w:szCs w:val="24"/>
        </w:rPr>
        <w:t>Sikap</w:t>
      </w:r>
      <w:r>
        <w:rPr>
          <w:spacing w:val="-1"/>
          <w:sz w:val="24"/>
          <w:szCs w:val="24"/>
        </w:rPr>
        <w:t xml:space="preserve"> </w:t>
      </w:r>
      <w:r>
        <w:rPr>
          <w:sz w:val="24"/>
          <w:szCs w:val="24"/>
        </w:rPr>
        <w:t>sosial siswa</w:t>
      </w:r>
      <w:r>
        <w:rPr>
          <w:spacing w:val="-2"/>
          <w:sz w:val="24"/>
          <w:szCs w:val="24"/>
        </w:rPr>
        <w:t xml:space="preserve"> </w:t>
      </w:r>
      <w:r>
        <w:rPr>
          <w:sz w:val="24"/>
          <w:szCs w:val="24"/>
        </w:rPr>
        <w:t xml:space="preserve">yang masih </w:t>
      </w:r>
      <w:r>
        <w:rPr>
          <w:spacing w:val="-2"/>
          <w:sz w:val="24"/>
          <w:szCs w:val="24"/>
        </w:rPr>
        <w:t>rendah</w:t>
      </w:r>
    </w:p>
    <w:p>
      <w:pPr>
        <w:pStyle w:val="3"/>
        <w:numPr>
          <w:ilvl w:val="0"/>
          <w:numId w:val="2"/>
        </w:numPr>
        <w:tabs>
          <w:tab w:val="left" w:pos="851"/>
        </w:tabs>
        <w:spacing w:before="144"/>
        <w:ind w:left="851" w:hanging="282"/>
        <w:jc w:val="both"/>
      </w:pPr>
      <w:bookmarkStart w:id="66" w:name="_Toc219314603"/>
      <w:bookmarkStart w:id="67" w:name="_Toc219315134"/>
      <w:bookmarkStart w:id="68" w:name="_Toc219314440"/>
      <w:r>
        <w:t>Batasan</w:t>
      </w:r>
      <w:r>
        <w:rPr>
          <w:spacing w:val="1"/>
        </w:rPr>
        <w:t xml:space="preserve"> </w:t>
      </w:r>
      <w:r>
        <w:rPr>
          <w:spacing w:val="-2"/>
        </w:rPr>
        <w:t>Masalah</w:t>
      </w:r>
      <w:bookmarkEnd w:id="66"/>
      <w:bookmarkEnd w:id="67"/>
      <w:bookmarkEnd w:id="68"/>
    </w:p>
    <w:p>
      <w:pPr>
        <w:pStyle w:val="7"/>
        <w:spacing w:before="144" w:line="360" w:lineRule="auto"/>
        <w:ind w:left="851" w:right="117" w:firstLine="567"/>
      </w:pPr>
      <w:r>
        <w:t>Permasalahan pada penelitian ini dibatasi pada penerapan metode kontekstual motivasi siswa dan sikap sosial kelas 4 di SDN 1</w:t>
      </w:r>
      <w:r>
        <w:rPr>
          <w:spacing w:val="80"/>
        </w:rPr>
        <w:t xml:space="preserve"> </w:t>
      </w:r>
      <w:r>
        <w:rPr>
          <w:spacing w:val="-2"/>
        </w:rPr>
        <w:t>Sukasenang</w:t>
      </w:r>
    </w:p>
    <w:p>
      <w:pPr>
        <w:pStyle w:val="3"/>
        <w:numPr>
          <w:ilvl w:val="0"/>
          <w:numId w:val="2"/>
        </w:numPr>
        <w:tabs>
          <w:tab w:val="left" w:pos="851"/>
        </w:tabs>
        <w:spacing w:before="1"/>
        <w:ind w:left="851" w:hanging="282"/>
        <w:jc w:val="both"/>
      </w:pPr>
      <w:bookmarkStart w:id="69" w:name="_Toc219315135"/>
      <w:bookmarkStart w:id="70" w:name="_Toc219314604"/>
      <w:bookmarkStart w:id="71" w:name="_Toc219314441"/>
      <w:r>
        <w:t>Rumusan</w:t>
      </w:r>
      <w:r>
        <w:rPr>
          <w:spacing w:val="-1"/>
        </w:rPr>
        <w:t xml:space="preserve"> </w:t>
      </w:r>
      <w:r>
        <w:rPr>
          <w:spacing w:val="-2"/>
        </w:rPr>
        <w:t>Masalah</w:t>
      </w:r>
      <w:bookmarkEnd w:id="69"/>
      <w:bookmarkEnd w:id="70"/>
      <w:bookmarkEnd w:id="71"/>
    </w:p>
    <w:p>
      <w:pPr>
        <w:pStyle w:val="7"/>
        <w:spacing w:before="144"/>
        <w:ind w:left="851"/>
      </w:pPr>
      <w:r>
        <w:t>Rumusan</w:t>
      </w:r>
      <w:r>
        <w:rPr>
          <w:spacing w:val="-2"/>
        </w:rPr>
        <w:t xml:space="preserve"> </w:t>
      </w:r>
      <w:r>
        <w:t>masalah</w:t>
      </w:r>
      <w:r>
        <w:rPr>
          <w:spacing w:val="-2"/>
        </w:rPr>
        <w:t xml:space="preserve"> </w:t>
      </w:r>
      <w:r>
        <w:t>dalam</w:t>
      </w:r>
      <w:r>
        <w:rPr>
          <w:spacing w:val="1"/>
        </w:rPr>
        <w:t xml:space="preserve"> </w:t>
      </w:r>
      <w:r>
        <w:t>penelitian</w:t>
      </w:r>
      <w:r>
        <w:rPr>
          <w:spacing w:val="-2"/>
        </w:rPr>
        <w:t xml:space="preserve"> </w:t>
      </w:r>
      <w:r>
        <w:t>ini</w:t>
      </w:r>
      <w:r>
        <w:rPr>
          <w:spacing w:val="-1"/>
        </w:rPr>
        <w:t xml:space="preserve"> </w:t>
      </w:r>
      <w:r>
        <w:rPr>
          <w:spacing w:val="-2"/>
        </w:rPr>
        <w:t>yaitu:</w:t>
      </w:r>
    </w:p>
    <w:p>
      <w:pPr>
        <w:pStyle w:val="29"/>
        <w:numPr>
          <w:ilvl w:val="1"/>
          <w:numId w:val="2"/>
        </w:numPr>
        <w:tabs>
          <w:tab w:val="left" w:pos="993"/>
        </w:tabs>
        <w:spacing w:before="142" w:line="360" w:lineRule="auto"/>
        <w:ind w:left="851" w:right="119" w:hanging="286"/>
        <w:rPr>
          <w:sz w:val="24"/>
          <w:szCs w:val="24"/>
        </w:rPr>
      </w:pPr>
      <w:r>
        <w:rPr>
          <w:sz w:val="24"/>
          <w:szCs w:val="24"/>
        </w:rPr>
        <w:t>Apakah</w:t>
      </w:r>
      <w:r>
        <w:rPr>
          <w:spacing w:val="80"/>
          <w:sz w:val="24"/>
          <w:szCs w:val="24"/>
        </w:rPr>
        <w:t xml:space="preserve"> </w:t>
      </w:r>
      <w:r>
        <w:rPr>
          <w:sz w:val="24"/>
          <w:szCs w:val="24"/>
        </w:rPr>
        <w:t>terdapat</w:t>
      </w:r>
      <w:r>
        <w:rPr>
          <w:spacing w:val="80"/>
          <w:sz w:val="24"/>
          <w:szCs w:val="24"/>
        </w:rPr>
        <w:t xml:space="preserve"> </w:t>
      </w:r>
      <w:r>
        <w:rPr>
          <w:sz w:val="24"/>
          <w:szCs w:val="24"/>
        </w:rPr>
        <w:t>pengaruh</w:t>
      </w:r>
      <w:r>
        <w:rPr>
          <w:spacing w:val="80"/>
          <w:sz w:val="24"/>
          <w:szCs w:val="24"/>
        </w:rPr>
        <w:t xml:space="preserve"> </w:t>
      </w:r>
      <w:r>
        <w:rPr>
          <w:sz w:val="24"/>
          <w:szCs w:val="24"/>
        </w:rPr>
        <w:t>model</w:t>
      </w:r>
      <w:r>
        <w:rPr>
          <w:spacing w:val="80"/>
          <w:sz w:val="24"/>
          <w:szCs w:val="24"/>
        </w:rPr>
        <w:t xml:space="preserve"> </w:t>
      </w:r>
      <w:r>
        <w:rPr>
          <w:sz w:val="24"/>
          <w:szCs w:val="24"/>
        </w:rPr>
        <w:t>pembelajaran</w:t>
      </w:r>
      <w:r>
        <w:rPr>
          <w:spacing w:val="80"/>
          <w:sz w:val="24"/>
          <w:szCs w:val="24"/>
        </w:rPr>
        <w:t xml:space="preserve"> </w:t>
      </w:r>
      <w:r>
        <w:rPr>
          <w:i/>
          <w:sz w:val="24"/>
          <w:szCs w:val="24"/>
        </w:rPr>
        <w:t>contextual</w:t>
      </w:r>
      <w:r>
        <w:rPr>
          <w:i/>
          <w:spacing w:val="80"/>
          <w:sz w:val="24"/>
          <w:szCs w:val="24"/>
        </w:rPr>
        <w:t xml:space="preserve"> </w:t>
      </w:r>
      <w:r>
        <w:rPr>
          <w:i/>
          <w:sz w:val="24"/>
          <w:szCs w:val="24"/>
        </w:rPr>
        <w:t>teaching learning (CTL)</w:t>
      </w:r>
      <w:r>
        <w:rPr>
          <w:i/>
          <w:spacing w:val="40"/>
          <w:sz w:val="24"/>
          <w:szCs w:val="24"/>
        </w:rPr>
        <w:t xml:space="preserve"> </w:t>
      </w:r>
      <w:r>
        <w:rPr>
          <w:sz w:val="24"/>
          <w:szCs w:val="24"/>
        </w:rPr>
        <w:t>terhadap motivasi siswa dalam pembelajaran IPS?</w:t>
      </w:r>
    </w:p>
    <w:p>
      <w:pPr>
        <w:pStyle w:val="29"/>
        <w:numPr>
          <w:ilvl w:val="1"/>
          <w:numId w:val="2"/>
        </w:numPr>
        <w:tabs>
          <w:tab w:val="left" w:pos="993"/>
        </w:tabs>
        <w:spacing w:before="3" w:line="360" w:lineRule="auto"/>
        <w:ind w:left="851" w:right="119" w:hanging="286"/>
        <w:rPr>
          <w:sz w:val="24"/>
          <w:szCs w:val="24"/>
        </w:rPr>
      </w:pPr>
      <w:r>
        <w:rPr>
          <w:sz w:val="24"/>
          <w:szCs w:val="24"/>
        </w:rPr>
        <w:t>Apakah</w:t>
      </w:r>
      <w:r>
        <w:rPr>
          <w:spacing w:val="80"/>
          <w:sz w:val="24"/>
          <w:szCs w:val="24"/>
        </w:rPr>
        <w:t xml:space="preserve"> </w:t>
      </w:r>
      <w:r>
        <w:rPr>
          <w:sz w:val="24"/>
          <w:szCs w:val="24"/>
        </w:rPr>
        <w:t>terdapat</w:t>
      </w:r>
      <w:r>
        <w:rPr>
          <w:spacing w:val="80"/>
          <w:sz w:val="24"/>
          <w:szCs w:val="24"/>
        </w:rPr>
        <w:t xml:space="preserve"> </w:t>
      </w:r>
      <w:r>
        <w:rPr>
          <w:sz w:val="24"/>
          <w:szCs w:val="24"/>
        </w:rPr>
        <w:t>pengaruh</w:t>
      </w:r>
      <w:r>
        <w:rPr>
          <w:spacing w:val="80"/>
          <w:sz w:val="24"/>
          <w:szCs w:val="24"/>
        </w:rPr>
        <w:t xml:space="preserve"> </w:t>
      </w:r>
      <w:r>
        <w:rPr>
          <w:sz w:val="24"/>
          <w:szCs w:val="24"/>
        </w:rPr>
        <w:t>model</w:t>
      </w:r>
      <w:r>
        <w:rPr>
          <w:spacing w:val="80"/>
          <w:sz w:val="24"/>
          <w:szCs w:val="24"/>
        </w:rPr>
        <w:t xml:space="preserve"> </w:t>
      </w:r>
      <w:r>
        <w:rPr>
          <w:sz w:val="24"/>
          <w:szCs w:val="24"/>
        </w:rPr>
        <w:t>pembelajaran</w:t>
      </w:r>
      <w:r>
        <w:rPr>
          <w:spacing w:val="80"/>
          <w:sz w:val="24"/>
          <w:szCs w:val="24"/>
        </w:rPr>
        <w:t xml:space="preserve"> </w:t>
      </w:r>
      <w:r>
        <w:rPr>
          <w:i/>
          <w:sz w:val="24"/>
          <w:szCs w:val="24"/>
        </w:rPr>
        <w:t>contextual</w:t>
      </w:r>
      <w:r>
        <w:rPr>
          <w:i/>
          <w:spacing w:val="80"/>
          <w:sz w:val="24"/>
          <w:szCs w:val="24"/>
        </w:rPr>
        <w:t xml:space="preserve"> </w:t>
      </w:r>
      <w:r>
        <w:rPr>
          <w:i/>
          <w:sz w:val="24"/>
          <w:szCs w:val="24"/>
        </w:rPr>
        <w:t>teaching learning (CTL)</w:t>
      </w:r>
      <w:r>
        <w:rPr>
          <w:i/>
          <w:spacing w:val="40"/>
          <w:sz w:val="24"/>
          <w:szCs w:val="24"/>
        </w:rPr>
        <w:t xml:space="preserve"> </w:t>
      </w:r>
      <w:r>
        <w:rPr>
          <w:sz w:val="24"/>
          <w:szCs w:val="24"/>
        </w:rPr>
        <w:t>terhadap sikap sosial siswa dalam pembelajaran IPS?</w:t>
      </w:r>
    </w:p>
    <w:p>
      <w:pPr>
        <w:pStyle w:val="3"/>
        <w:numPr>
          <w:ilvl w:val="0"/>
          <w:numId w:val="2"/>
        </w:numPr>
        <w:spacing w:before="5"/>
        <w:ind w:left="851" w:hanging="282"/>
        <w:jc w:val="left"/>
      </w:pPr>
      <w:bookmarkStart w:id="72" w:name="_Toc219314605"/>
      <w:bookmarkStart w:id="73" w:name="_Toc219314442"/>
      <w:bookmarkStart w:id="74" w:name="_Toc219315136"/>
      <w:r>
        <w:t>Tujuan</w:t>
      </w:r>
      <w:r>
        <w:rPr>
          <w:spacing w:val="2"/>
        </w:rPr>
        <w:t xml:space="preserve"> </w:t>
      </w:r>
      <w:r>
        <w:rPr>
          <w:spacing w:val="-2"/>
        </w:rPr>
        <w:t>Penelitian</w:t>
      </w:r>
      <w:bookmarkEnd w:id="72"/>
      <w:bookmarkEnd w:id="73"/>
      <w:bookmarkEnd w:id="74"/>
    </w:p>
    <w:p>
      <w:pPr>
        <w:pStyle w:val="7"/>
        <w:spacing w:before="141"/>
        <w:ind w:left="851"/>
      </w:pPr>
      <w:r>
        <w:t>Tujuan</w:t>
      </w:r>
      <w:r>
        <w:rPr>
          <w:spacing w:val="-2"/>
        </w:rPr>
        <w:t xml:space="preserve"> </w:t>
      </w:r>
      <w:r>
        <w:t>penelitian</w:t>
      </w:r>
      <w:r>
        <w:rPr>
          <w:spacing w:val="-1"/>
        </w:rPr>
        <w:t xml:space="preserve"> </w:t>
      </w:r>
      <w:r>
        <w:t>ini</w:t>
      </w:r>
      <w:r>
        <w:rPr>
          <w:spacing w:val="-1"/>
        </w:rPr>
        <w:t xml:space="preserve"> </w:t>
      </w:r>
      <w:r>
        <w:t>yaitu</w:t>
      </w:r>
      <w:r>
        <w:rPr>
          <w:spacing w:val="-1"/>
        </w:rPr>
        <w:t xml:space="preserve"> </w:t>
      </w:r>
      <w:r>
        <w:rPr>
          <w:spacing w:val="-2"/>
        </w:rPr>
        <w:t>untuk:</w:t>
      </w:r>
    </w:p>
    <w:p>
      <w:pPr>
        <w:pStyle w:val="29"/>
        <w:numPr>
          <w:ilvl w:val="1"/>
          <w:numId w:val="2"/>
        </w:numPr>
        <w:tabs>
          <w:tab w:val="left" w:pos="993"/>
        </w:tabs>
        <w:spacing w:before="142" w:line="360" w:lineRule="auto"/>
        <w:ind w:left="851" w:right="117" w:hanging="286"/>
        <w:rPr>
          <w:sz w:val="24"/>
          <w:szCs w:val="24"/>
        </w:rPr>
      </w:pPr>
      <w:r>
        <w:rPr>
          <w:sz w:val="24"/>
          <w:szCs w:val="24"/>
        </w:rPr>
        <w:t xml:space="preserve">Mengetahui pengaruh model pembelajaran </w:t>
      </w:r>
      <w:r>
        <w:rPr>
          <w:i/>
          <w:sz w:val="24"/>
          <w:szCs w:val="24"/>
        </w:rPr>
        <w:t xml:space="preserve">contextual teaching learning (CTL) </w:t>
      </w:r>
      <w:r>
        <w:rPr>
          <w:sz w:val="24"/>
          <w:szCs w:val="24"/>
        </w:rPr>
        <w:t>terhadap motivasi siswa dalam pembelajaran IPS</w:t>
      </w:r>
    </w:p>
    <w:p>
      <w:pPr>
        <w:pStyle w:val="29"/>
        <w:numPr>
          <w:ilvl w:val="1"/>
          <w:numId w:val="2"/>
        </w:numPr>
        <w:spacing w:before="5" w:line="360" w:lineRule="auto"/>
        <w:ind w:left="851" w:right="117" w:hanging="286"/>
        <w:rPr>
          <w:sz w:val="24"/>
          <w:szCs w:val="24"/>
        </w:rPr>
      </w:pPr>
      <w:r>
        <w:rPr>
          <w:sz w:val="24"/>
          <w:szCs w:val="24"/>
        </w:rPr>
        <w:t xml:space="preserve">Mengetahui pengaruh model pembelajaran </w:t>
      </w:r>
      <w:r>
        <w:rPr>
          <w:i/>
          <w:sz w:val="24"/>
          <w:szCs w:val="24"/>
        </w:rPr>
        <w:t>contextual teaching learning (CTL)</w:t>
      </w:r>
      <w:r>
        <w:rPr>
          <w:i/>
          <w:spacing w:val="40"/>
          <w:sz w:val="24"/>
          <w:szCs w:val="24"/>
        </w:rPr>
        <w:t xml:space="preserve"> </w:t>
      </w:r>
      <w:r>
        <w:rPr>
          <w:sz w:val="24"/>
          <w:szCs w:val="24"/>
        </w:rPr>
        <w:t>terhadap sikap sosial siswa dalam pembelajaran IPS</w:t>
      </w:r>
    </w:p>
    <w:p>
      <w:pPr>
        <w:pStyle w:val="3"/>
        <w:numPr>
          <w:ilvl w:val="0"/>
          <w:numId w:val="2"/>
        </w:numPr>
        <w:tabs>
          <w:tab w:val="left" w:pos="851"/>
        </w:tabs>
        <w:spacing w:before="5"/>
        <w:ind w:left="851" w:hanging="282"/>
        <w:jc w:val="left"/>
      </w:pPr>
      <w:bookmarkStart w:id="75" w:name="_Toc219315137"/>
      <w:bookmarkStart w:id="76" w:name="_Toc219314443"/>
      <w:bookmarkStart w:id="77" w:name="_Toc219314606"/>
      <w:r>
        <w:t>Manfaat</w:t>
      </w:r>
      <w:r>
        <w:rPr>
          <w:spacing w:val="-2"/>
        </w:rPr>
        <w:t xml:space="preserve"> Penelitian</w:t>
      </w:r>
      <w:bookmarkEnd w:id="75"/>
      <w:bookmarkEnd w:id="76"/>
      <w:bookmarkEnd w:id="77"/>
    </w:p>
    <w:p>
      <w:pPr>
        <w:pStyle w:val="7"/>
        <w:spacing w:before="137" w:line="360" w:lineRule="auto"/>
        <w:ind w:left="851" w:firstLine="567"/>
        <w:jc w:val="both"/>
      </w:pPr>
      <w:r>
        <w:t>Penelitian ini diharapkan dapat memberikan manfaat teoritis maupun praktis, seperti:</w:t>
      </w:r>
    </w:p>
    <w:p>
      <w:pPr>
        <w:pStyle w:val="29"/>
        <w:numPr>
          <w:ilvl w:val="0"/>
          <w:numId w:val="3"/>
        </w:numPr>
        <w:ind w:left="851" w:hanging="284"/>
        <w:rPr>
          <w:sz w:val="24"/>
          <w:szCs w:val="24"/>
        </w:rPr>
      </w:pPr>
      <w:r>
        <w:rPr>
          <w:sz w:val="24"/>
          <w:szCs w:val="24"/>
        </w:rPr>
        <w:t>Manfaat</w:t>
      </w:r>
      <w:r>
        <w:rPr>
          <w:spacing w:val="-4"/>
          <w:sz w:val="24"/>
          <w:szCs w:val="24"/>
        </w:rPr>
        <w:t xml:space="preserve"> </w:t>
      </w:r>
      <w:r>
        <w:rPr>
          <w:spacing w:val="-2"/>
          <w:sz w:val="24"/>
          <w:szCs w:val="24"/>
        </w:rPr>
        <w:t>Teoritis</w:t>
      </w:r>
    </w:p>
    <w:p>
      <w:pPr>
        <w:pStyle w:val="29"/>
        <w:numPr>
          <w:ilvl w:val="1"/>
          <w:numId w:val="3"/>
        </w:numPr>
        <w:tabs>
          <w:tab w:val="left" w:pos="1440"/>
        </w:tabs>
        <w:spacing w:line="360" w:lineRule="auto"/>
        <w:ind w:right="119"/>
        <w:rPr>
          <w:sz w:val="24"/>
          <w:szCs w:val="24"/>
        </w:rPr>
      </w:pPr>
      <w:r>
        <w:rPr>
          <w:sz w:val="24"/>
          <w:szCs w:val="24"/>
        </w:rPr>
        <w:t xml:space="preserve">Untuk mengembangkan wawasan ilmu serta mendukung teori-teori yang berkaitan dengan bidang kependidikan, khususnya pada model </w:t>
      </w:r>
      <w:r>
        <w:rPr>
          <w:spacing w:val="-2"/>
          <w:sz w:val="24"/>
          <w:szCs w:val="24"/>
        </w:rPr>
        <w:t>pembelajaran.</w:t>
      </w:r>
    </w:p>
    <w:p>
      <w:pPr>
        <w:pStyle w:val="29"/>
        <w:numPr>
          <w:ilvl w:val="1"/>
          <w:numId w:val="3"/>
        </w:numPr>
        <w:tabs>
          <w:tab w:val="left" w:pos="1440"/>
        </w:tabs>
        <w:spacing w:line="275" w:lineRule="exact"/>
        <w:rPr>
          <w:i/>
          <w:sz w:val="24"/>
          <w:szCs w:val="24"/>
        </w:rPr>
      </w:pPr>
      <w:r>
        <w:rPr>
          <w:sz w:val="24"/>
          <w:szCs w:val="24"/>
        </w:rPr>
        <w:t>Sebagai</w:t>
      </w:r>
      <w:r>
        <w:rPr>
          <w:spacing w:val="39"/>
          <w:sz w:val="24"/>
          <w:szCs w:val="24"/>
        </w:rPr>
        <w:t xml:space="preserve"> </w:t>
      </w:r>
      <w:r>
        <w:rPr>
          <w:sz w:val="24"/>
          <w:szCs w:val="24"/>
        </w:rPr>
        <w:t>bahan</w:t>
      </w:r>
      <w:r>
        <w:rPr>
          <w:spacing w:val="40"/>
          <w:sz w:val="24"/>
          <w:szCs w:val="24"/>
        </w:rPr>
        <w:t xml:space="preserve"> </w:t>
      </w:r>
      <w:r>
        <w:rPr>
          <w:sz w:val="24"/>
          <w:szCs w:val="24"/>
        </w:rPr>
        <w:t>pertimbangan</w:t>
      </w:r>
      <w:r>
        <w:rPr>
          <w:spacing w:val="41"/>
          <w:sz w:val="24"/>
          <w:szCs w:val="24"/>
        </w:rPr>
        <w:t xml:space="preserve"> </w:t>
      </w:r>
      <w:r>
        <w:rPr>
          <w:sz w:val="24"/>
          <w:szCs w:val="24"/>
        </w:rPr>
        <w:t>bagi</w:t>
      </w:r>
      <w:r>
        <w:rPr>
          <w:spacing w:val="41"/>
          <w:sz w:val="24"/>
          <w:szCs w:val="24"/>
        </w:rPr>
        <w:t xml:space="preserve"> </w:t>
      </w:r>
      <w:r>
        <w:rPr>
          <w:sz w:val="24"/>
          <w:szCs w:val="24"/>
        </w:rPr>
        <w:t>peneliti</w:t>
      </w:r>
      <w:r>
        <w:rPr>
          <w:spacing w:val="42"/>
          <w:sz w:val="24"/>
          <w:szCs w:val="24"/>
        </w:rPr>
        <w:t xml:space="preserve"> </w:t>
      </w:r>
      <w:r>
        <w:rPr>
          <w:sz w:val="24"/>
          <w:szCs w:val="24"/>
        </w:rPr>
        <w:t>selanjutnya</w:t>
      </w:r>
      <w:r>
        <w:rPr>
          <w:spacing w:val="40"/>
          <w:sz w:val="24"/>
          <w:szCs w:val="24"/>
        </w:rPr>
        <w:t xml:space="preserve"> </w:t>
      </w:r>
      <w:r>
        <w:rPr>
          <w:sz w:val="24"/>
          <w:szCs w:val="24"/>
        </w:rPr>
        <w:t>dengan</w:t>
      </w:r>
      <w:r>
        <w:rPr>
          <w:spacing w:val="45"/>
          <w:sz w:val="24"/>
          <w:szCs w:val="24"/>
        </w:rPr>
        <w:t xml:space="preserve"> </w:t>
      </w:r>
      <w:r>
        <w:rPr>
          <w:i/>
          <w:spacing w:val="-2"/>
          <w:sz w:val="24"/>
          <w:szCs w:val="24"/>
        </w:rPr>
        <w:t>variable</w:t>
      </w:r>
    </w:p>
    <w:p>
      <w:pPr>
        <w:pStyle w:val="7"/>
        <w:spacing w:before="139"/>
        <w:ind w:left="1440"/>
        <w:jc w:val="both"/>
        <w:rPr>
          <w:spacing w:val="-2"/>
        </w:rPr>
      </w:pPr>
      <w:r>
        <w:t>yang</w:t>
      </w:r>
      <w:r>
        <w:rPr>
          <w:spacing w:val="-1"/>
        </w:rPr>
        <w:t xml:space="preserve"> </w:t>
      </w:r>
      <w:r>
        <w:rPr>
          <w:spacing w:val="-2"/>
        </w:rPr>
        <w:t>banyak.</w:t>
      </w:r>
    </w:p>
    <w:p>
      <w:pPr>
        <w:pStyle w:val="7"/>
        <w:spacing w:before="139"/>
        <w:ind w:left="1440"/>
        <w:jc w:val="both"/>
      </w:pPr>
    </w:p>
    <w:p>
      <w:pPr>
        <w:pStyle w:val="29"/>
        <w:numPr>
          <w:ilvl w:val="0"/>
          <w:numId w:val="3"/>
        </w:numPr>
        <w:tabs>
          <w:tab w:val="left" w:pos="993"/>
        </w:tabs>
        <w:spacing w:before="137"/>
        <w:ind w:left="851"/>
        <w:rPr>
          <w:sz w:val="24"/>
          <w:szCs w:val="24"/>
        </w:rPr>
      </w:pPr>
      <w:r>
        <w:rPr>
          <w:sz w:val="24"/>
          <w:szCs w:val="24"/>
        </w:rPr>
        <w:t>Manfaat</w:t>
      </w:r>
      <w:r>
        <w:rPr>
          <w:spacing w:val="-4"/>
          <w:sz w:val="24"/>
          <w:szCs w:val="24"/>
        </w:rPr>
        <w:t xml:space="preserve"> </w:t>
      </w:r>
      <w:r>
        <w:rPr>
          <w:spacing w:val="-2"/>
          <w:sz w:val="24"/>
          <w:szCs w:val="24"/>
        </w:rPr>
        <w:t>Praktis</w:t>
      </w:r>
    </w:p>
    <w:p>
      <w:pPr>
        <w:pStyle w:val="29"/>
        <w:numPr>
          <w:ilvl w:val="1"/>
          <w:numId w:val="3"/>
        </w:numPr>
        <w:tabs>
          <w:tab w:val="left" w:pos="1439"/>
        </w:tabs>
        <w:spacing w:before="139"/>
        <w:ind w:left="1439" w:hanging="359"/>
        <w:rPr>
          <w:sz w:val="24"/>
          <w:szCs w:val="24"/>
        </w:rPr>
      </w:pPr>
      <w:r>
        <w:rPr>
          <w:sz w:val="24"/>
          <w:szCs w:val="24"/>
        </w:rPr>
        <w:t>Bagi</w:t>
      </w:r>
      <w:r>
        <w:rPr>
          <w:spacing w:val="-1"/>
          <w:sz w:val="24"/>
          <w:szCs w:val="24"/>
        </w:rPr>
        <w:t xml:space="preserve"> </w:t>
      </w:r>
      <w:r>
        <w:rPr>
          <w:spacing w:val="-2"/>
          <w:sz w:val="24"/>
          <w:szCs w:val="24"/>
        </w:rPr>
        <w:t>Siswa</w:t>
      </w:r>
    </w:p>
    <w:p>
      <w:pPr>
        <w:pStyle w:val="7"/>
        <w:spacing w:before="138" w:line="360" w:lineRule="auto"/>
        <w:ind w:left="1440" w:right="122" w:firstLine="720"/>
        <w:jc w:val="both"/>
      </w:pPr>
      <w:r>
        <w:t>Mendorong siswa agar bisa lebih aktif saat pembelajaran berlangsung</w:t>
      </w:r>
      <w:r>
        <w:rPr>
          <w:spacing w:val="40"/>
        </w:rPr>
        <w:t xml:space="preserve"> </w:t>
      </w:r>
      <w:r>
        <w:t>dan memotivasi siswa</w:t>
      </w:r>
    </w:p>
    <w:p>
      <w:pPr>
        <w:pStyle w:val="29"/>
        <w:numPr>
          <w:ilvl w:val="1"/>
          <w:numId w:val="3"/>
        </w:numPr>
        <w:tabs>
          <w:tab w:val="left" w:pos="1440"/>
        </w:tabs>
        <w:rPr>
          <w:sz w:val="24"/>
          <w:szCs w:val="24"/>
        </w:rPr>
      </w:pPr>
      <w:r>
        <w:rPr>
          <w:sz w:val="24"/>
          <w:szCs w:val="24"/>
        </w:rPr>
        <w:t>Bagi</w:t>
      </w:r>
      <w:r>
        <w:rPr>
          <w:spacing w:val="-3"/>
          <w:sz w:val="24"/>
          <w:szCs w:val="24"/>
        </w:rPr>
        <w:t xml:space="preserve"> </w:t>
      </w:r>
      <w:r>
        <w:rPr>
          <w:spacing w:val="-4"/>
          <w:sz w:val="24"/>
          <w:szCs w:val="24"/>
        </w:rPr>
        <w:t>Guru</w:t>
      </w:r>
    </w:p>
    <w:p>
      <w:pPr>
        <w:pStyle w:val="7"/>
        <w:spacing w:before="139" w:line="360" w:lineRule="auto"/>
        <w:ind w:left="1440" w:right="117" w:firstLine="360"/>
        <w:jc w:val="both"/>
      </w:pPr>
      <w:r>
        <w:t>Meberikan masukan bagi guru dalam menerapkan model pembelajaran kontekstual dalam kegiatan belajar mengajar di kelas sebagai upaya meningkatkan motivasi dan sikap sosial siswa.</w:t>
      </w:r>
    </w:p>
    <w:p>
      <w:pPr>
        <w:pStyle w:val="29"/>
        <w:numPr>
          <w:ilvl w:val="1"/>
          <w:numId w:val="3"/>
        </w:numPr>
        <w:tabs>
          <w:tab w:val="left" w:pos="1439"/>
        </w:tabs>
        <w:spacing w:line="275" w:lineRule="exact"/>
        <w:ind w:left="1439" w:hanging="359"/>
        <w:rPr>
          <w:sz w:val="24"/>
          <w:szCs w:val="24"/>
        </w:rPr>
      </w:pPr>
      <w:r>
        <w:rPr>
          <w:sz w:val="24"/>
          <w:szCs w:val="24"/>
        </w:rPr>
        <w:t>Bagi</w:t>
      </w:r>
      <w:r>
        <w:rPr>
          <w:spacing w:val="-1"/>
          <w:sz w:val="24"/>
          <w:szCs w:val="24"/>
        </w:rPr>
        <w:t xml:space="preserve"> </w:t>
      </w:r>
      <w:r>
        <w:rPr>
          <w:spacing w:val="-2"/>
          <w:sz w:val="24"/>
          <w:szCs w:val="24"/>
        </w:rPr>
        <w:t>Sekolah</w:t>
      </w:r>
    </w:p>
    <w:p>
      <w:pPr>
        <w:pStyle w:val="7"/>
        <w:spacing w:before="139" w:line="360" w:lineRule="auto"/>
        <w:ind w:left="1440" w:right="120" w:firstLine="360"/>
        <w:jc w:val="both"/>
      </w:pPr>
      <w:r>
        <w:t>Sebagai masukan bagi lembaga</w:t>
      </w:r>
      <w:r>
        <w:rPr>
          <w:spacing w:val="-1"/>
        </w:rPr>
        <w:t xml:space="preserve"> </w:t>
      </w:r>
      <w:r>
        <w:t>pendidikan untuk mengembangankan model pembelajaran yang tepat dalam usaha untuk meningakatkan mutu lulusan yang lebih baik</w:t>
      </w:r>
    </w:p>
    <w:p>
      <w:pPr>
        <w:pStyle w:val="29"/>
        <w:numPr>
          <w:ilvl w:val="1"/>
          <w:numId w:val="3"/>
        </w:numPr>
        <w:tabs>
          <w:tab w:val="left" w:pos="1440"/>
        </w:tabs>
        <w:spacing w:line="275" w:lineRule="exact"/>
        <w:rPr>
          <w:sz w:val="24"/>
          <w:szCs w:val="24"/>
        </w:rPr>
      </w:pPr>
      <w:r>
        <w:rPr>
          <w:sz w:val="24"/>
          <w:szCs w:val="24"/>
        </w:rPr>
        <w:t>Bagi</w:t>
      </w:r>
      <w:r>
        <w:rPr>
          <w:spacing w:val="-3"/>
          <w:sz w:val="24"/>
          <w:szCs w:val="24"/>
        </w:rPr>
        <w:t xml:space="preserve"> </w:t>
      </w:r>
      <w:r>
        <w:rPr>
          <w:spacing w:val="-2"/>
          <w:sz w:val="24"/>
          <w:szCs w:val="24"/>
        </w:rPr>
        <w:t>Peneliti</w:t>
      </w:r>
    </w:p>
    <w:p>
      <w:pPr>
        <w:pStyle w:val="7"/>
        <w:spacing w:before="139" w:line="360" w:lineRule="auto"/>
        <w:ind w:left="1440" w:right="121" w:firstLine="360"/>
        <w:jc w:val="both"/>
      </w:pPr>
      <w:r>
        <w:t>Untuk menambah pengetahuan dan pemahaman mengenai penerpan model pembelajaran kontekstual sehingga ketika menjadi guru dapat dijadikan sebagai salah satu model pembelajaran yang dapat diterapkan</w:t>
      </w:r>
    </w:p>
    <w:p>
      <w:pPr>
        <w:pStyle w:val="3"/>
        <w:numPr>
          <w:ilvl w:val="0"/>
          <w:numId w:val="2"/>
        </w:numPr>
        <w:ind w:left="851"/>
        <w:jc w:val="left"/>
      </w:pPr>
      <w:bookmarkStart w:id="78" w:name="_Toc219315138"/>
      <w:bookmarkStart w:id="79" w:name="_Toc219314444"/>
      <w:bookmarkStart w:id="80" w:name="_Toc219314607"/>
      <w:r>
        <w:t>Hipotesis</w:t>
      </w:r>
      <w:bookmarkEnd w:id="78"/>
      <w:bookmarkEnd w:id="79"/>
      <w:bookmarkEnd w:id="80"/>
    </w:p>
    <w:p>
      <w:pPr>
        <w:pStyle w:val="7"/>
        <w:spacing w:before="140" w:line="360" w:lineRule="auto"/>
        <w:ind w:left="851" w:right="257" w:firstLine="567"/>
        <w:jc w:val="both"/>
      </w:pPr>
      <w:r>
        <w:t>Menurut</w:t>
      </w:r>
      <w:r>
        <w:rPr>
          <w:spacing w:val="40"/>
        </w:rPr>
        <w:t xml:space="preserve"> </w:t>
      </w:r>
      <w:r>
        <w:t>Sugiyono (2015,hlm.96) Hipotesis merupakan jawaban sementara terhadap rumusan masalah penelitian, dimana rumusan masalah penelitian telah dinyatakan dalam bentuk kalimat pertanyaan. Dikatakan sementara, karena jawaban yang diberikan baru didasarkan pada teori yang relevan, belum didasarkan pada fakta-fakta empiris</w:t>
      </w:r>
      <w:r>
        <w:rPr>
          <w:spacing w:val="40"/>
        </w:rPr>
        <w:t xml:space="preserve"> </w:t>
      </w:r>
      <w:r>
        <w:t>yang diperoleh melalui pengumpulan data. Jadi hipotesis juga dapat dinyatakan sebagai jawaban teoritis terhadap rumusan masalah penelitian, belum jawaban yang empirik dengan data.</w:t>
      </w:r>
    </w:p>
    <w:p>
      <w:pPr>
        <w:pStyle w:val="7"/>
        <w:spacing w:before="140" w:line="360" w:lineRule="auto"/>
        <w:ind w:left="851" w:right="257" w:firstLine="567"/>
        <w:jc w:val="both"/>
      </w:pPr>
      <w:r>
        <w:rPr>
          <w:spacing w:val="-2"/>
        </w:rPr>
        <w:t>Berdasarkan</w:t>
      </w:r>
      <w:r>
        <w:tab/>
      </w:r>
      <w:r>
        <w:rPr>
          <w:spacing w:val="-2"/>
        </w:rPr>
        <w:t>permasalahan</w:t>
      </w:r>
      <w:r>
        <w:tab/>
      </w:r>
      <w:r>
        <w:rPr>
          <w:spacing w:val="-4"/>
        </w:rPr>
        <w:t>yang</w:t>
      </w:r>
      <w:r>
        <w:tab/>
      </w:r>
      <w:r>
        <w:rPr>
          <w:spacing w:val="-2"/>
        </w:rPr>
        <w:t>ditemukan,</w:t>
      </w:r>
      <w:r>
        <w:tab/>
      </w:r>
      <w:r>
        <w:rPr>
          <w:spacing w:val="-4"/>
        </w:rPr>
        <w:t>maka</w:t>
      </w:r>
      <w:r>
        <w:tab/>
      </w:r>
      <w:r>
        <w:rPr>
          <w:spacing w:val="-2"/>
        </w:rPr>
        <w:t xml:space="preserve">hipotesis </w:t>
      </w:r>
      <w:r>
        <w:t>penelitiannya sebagai berikut:</w:t>
      </w:r>
    </w:p>
    <w:p>
      <w:pPr>
        <w:pStyle w:val="29"/>
        <w:numPr>
          <w:ilvl w:val="0"/>
          <w:numId w:val="4"/>
        </w:numPr>
        <w:tabs>
          <w:tab w:val="left" w:pos="1440"/>
        </w:tabs>
        <w:spacing w:line="360" w:lineRule="auto"/>
        <w:ind w:right="262"/>
        <w:rPr>
          <w:sz w:val="24"/>
          <w:szCs w:val="24"/>
        </w:rPr>
      </w:pPr>
      <w:r>
        <w:rPr>
          <w:sz w:val="24"/>
          <w:szCs w:val="24"/>
        </w:rPr>
        <w:t>Terdapat pengaruh</w:t>
      </w:r>
      <w:r>
        <w:rPr>
          <w:spacing w:val="80"/>
          <w:sz w:val="24"/>
          <w:szCs w:val="24"/>
        </w:rPr>
        <w:t xml:space="preserve"> </w:t>
      </w:r>
      <w:r>
        <w:rPr>
          <w:sz w:val="24"/>
          <w:szCs w:val="24"/>
        </w:rPr>
        <w:t>model pembelajaran</w:t>
      </w:r>
      <w:r>
        <w:rPr>
          <w:sz w:val="24"/>
          <w:szCs w:val="24"/>
          <w:lang w:val="id-ID"/>
        </w:rPr>
        <w:t xml:space="preserve"> CTL</w:t>
      </w:r>
      <w:r>
        <w:rPr>
          <w:sz w:val="24"/>
          <w:szCs w:val="24"/>
        </w:rPr>
        <w:t xml:space="preserve"> terhadap motivasi siswa dalam pembelajaran IPS</w:t>
      </w:r>
    </w:p>
    <w:p>
      <w:pPr>
        <w:pStyle w:val="29"/>
        <w:numPr>
          <w:ilvl w:val="0"/>
          <w:numId w:val="4"/>
        </w:numPr>
        <w:tabs>
          <w:tab w:val="left" w:pos="1440"/>
          <w:tab w:val="left" w:pos="2896"/>
          <w:tab w:val="left" w:pos="4338"/>
          <w:tab w:val="left" w:pos="5835"/>
          <w:tab w:val="left" w:pos="8038"/>
        </w:tabs>
        <w:spacing w:line="360" w:lineRule="auto"/>
        <w:ind w:right="261"/>
        <w:rPr>
          <w:sz w:val="24"/>
          <w:szCs w:val="24"/>
        </w:rPr>
      </w:pPr>
      <w:r>
        <w:rPr>
          <w:sz w:val="24"/>
          <w:szCs w:val="24"/>
        </w:rPr>
        <w:t>Terdapat</w:t>
      </w:r>
      <w:r>
        <w:rPr>
          <w:spacing w:val="40"/>
          <w:sz w:val="24"/>
          <w:szCs w:val="24"/>
        </w:rPr>
        <w:t xml:space="preserve"> </w:t>
      </w:r>
      <w:r>
        <w:rPr>
          <w:sz w:val="24"/>
          <w:szCs w:val="24"/>
        </w:rPr>
        <w:t>pengaruh</w:t>
      </w:r>
      <w:r>
        <w:rPr>
          <w:spacing w:val="40"/>
          <w:sz w:val="24"/>
          <w:szCs w:val="24"/>
        </w:rPr>
        <w:t xml:space="preserve"> </w:t>
      </w:r>
      <w:r>
        <w:rPr>
          <w:sz w:val="24"/>
          <w:szCs w:val="24"/>
        </w:rPr>
        <w:t>model</w:t>
      </w:r>
      <w:r>
        <w:rPr>
          <w:spacing w:val="40"/>
          <w:sz w:val="24"/>
          <w:szCs w:val="24"/>
        </w:rPr>
        <w:t xml:space="preserve"> </w:t>
      </w:r>
      <w:r>
        <w:rPr>
          <w:sz w:val="24"/>
          <w:szCs w:val="24"/>
        </w:rPr>
        <w:t>pembelajaran</w:t>
      </w:r>
      <w:r>
        <w:rPr>
          <w:spacing w:val="40"/>
          <w:sz w:val="24"/>
          <w:szCs w:val="24"/>
        </w:rPr>
        <w:t xml:space="preserve"> </w:t>
      </w:r>
      <w:r>
        <w:rPr>
          <w:spacing w:val="40"/>
          <w:sz w:val="24"/>
          <w:szCs w:val="24"/>
          <w:lang w:val="id-ID"/>
        </w:rPr>
        <w:t xml:space="preserve">CTL </w:t>
      </w:r>
      <w:r>
        <w:rPr>
          <w:sz w:val="24"/>
          <w:szCs w:val="24"/>
        </w:rPr>
        <w:t>terhadap</w:t>
      </w:r>
      <w:r>
        <w:rPr>
          <w:spacing w:val="40"/>
          <w:sz w:val="24"/>
          <w:szCs w:val="24"/>
        </w:rPr>
        <w:t xml:space="preserve"> </w:t>
      </w:r>
      <w:r>
        <w:rPr>
          <w:sz w:val="24"/>
          <w:szCs w:val="24"/>
        </w:rPr>
        <w:t>sikap</w:t>
      </w:r>
      <w:r>
        <w:rPr>
          <w:spacing w:val="40"/>
          <w:sz w:val="24"/>
          <w:szCs w:val="24"/>
        </w:rPr>
        <w:t xml:space="preserve"> </w:t>
      </w:r>
      <w:r>
        <w:rPr>
          <w:spacing w:val="-2"/>
          <w:sz w:val="24"/>
          <w:szCs w:val="24"/>
        </w:rPr>
        <w:t xml:space="preserve">sosial siswa </w:t>
      </w:r>
      <w:r>
        <w:rPr>
          <w:spacing w:val="-2"/>
          <w:sz w:val="24"/>
          <w:szCs w:val="24"/>
          <w:lang w:val="id-ID"/>
        </w:rPr>
        <w:t>dalam</w:t>
      </w:r>
      <w:r>
        <w:rPr>
          <w:spacing w:val="-2"/>
          <w:sz w:val="24"/>
          <w:szCs w:val="24"/>
        </w:rPr>
        <w:t xml:space="preserve"> pembelajaran IPS</w:t>
      </w:r>
    </w:p>
    <w:p>
      <w:pPr>
        <w:pStyle w:val="29"/>
        <w:numPr>
          <w:ilvl w:val="0"/>
          <w:numId w:val="4"/>
        </w:numPr>
        <w:tabs>
          <w:tab w:val="left" w:pos="1440"/>
          <w:tab w:val="left" w:pos="2896"/>
          <w:tab w:val="left" w:pos="4338"/>
          <w:tab w:val="left" w:pos="5835"/>
          <w:tab w:val="left" w:pos="8038"/>
        </w:tabs>
        <w:spacing w:line="360" w:lineRule="auto"/>
        <w:ind w:right="261"/>
        <w:rPr>
          <w:sz w:val="24"/>
          <w:szCs w:val="24"/>
        </w:rPr>
        <w:sectPr>
          <w:headerReference r:id="rId7" w:type="first"/>
          <w:headerReference r:id="rId6" w:type="default"/>
          <w:footerReference r:id="rId8" w:type="default"/>
          <w:pgSz w:w="11910" w:h="16840"/>
          <w:pgMar w:top="1701" w:right="1701" w:bottom="1701" w:left="2268" w:header="720" w:footer="720" w:gutter="0"/>
          <w:pgNumType w:start="1"/>
          <w:cols w:space="720" w:num="1"/>
          <w:titlePg/>
          <w:docGrid w:linePitch="299" w:charSpace="0"/>
        </w:sectPr>
      </w:pPr>
      <w:r>
        <w:rPr>
          <w:spacing w:val="-2"/>
          <w:sz w:val="24"/>
          <w:szCs w:val="24"/>
          <w:lang w:val="id-ID"/>
        </w:rPr>
        <w:t xml:space="preserve">Terdapat pengaruh model pembelajaran CTL terhadap motivasi dan sikap sosial siswa dalam pembelajaran IPS </w:t>
      </w:r>
    </w:p>
    <w:p>
      <w:pPr>
        <w:pStyle w:val="2"/>
        <w:spacing w:line="360" w:lineRule="auto"/>
      </w:pPr>
      <w:bookmarkStart w:id="81" w:name="_Toc219314445"/>
      <w:bookmarkStart w:id="82" w:name="_Toc219315139"/>
      <w:bookmarkStart w:id="83" w:name="_Toc219314608"/>
      <w:r>
        <w:t>BAB II</w:t>
      </w:r>
      <w:bookmarkEnd w:id="81"/>
      <w:bookmarkEnd w:id="82"/>
      <w:bookmarkEnd w:id="83"/>
    </w:p>
    <w:p>
      <w:pPr>
        <w:pStyle w:val="2"/>
        <w:spacing w:line="360" w:lineRule="auto"/>
      </w:pPr>
      <w:bookmarkStart w:id="84" w:name="_Toc219314609"/>
      <w:bookmarkStart w:id="85" w:name="_Toc219314446"/>
      <w:bookmarkStart w:id="86" w:name="_Toc219315140"/>
      <w:r>
        <w:t>TINJAUAN PUSTAKA</w:t>
      </w:r>
      <w:bookmarkEnd w:id="84"/>
      <w:bookmarkEnd w:id="85"/>
      <w:bookmarkEnd w:id="86"/>
    </w:p>
    <w:p>
      <w:pPr>
        <w:pStyle w:val="3"/>
        <w:numPr>
          <w:ilvl w:val="1"/>
          <w:numId w:val="4"/>
        </w:numPr>
        <w:ind w:left="851"/>
        <w:jc w:val="left"/>
      </w:pPr>
      <w:bookmarkStart w:id="87" w:name="_Toc219314610"/>
      <w:bookmarkStart w:id="88" w:name="_Toc219314447"/>
      <w:bookmarkStart w:id="89" w:name="_Toc219315141"/>
      <w:r>
        <w:t>Kajian Teori</w:t>
      </w:r>
      <w:bookmarkEnd w:id="87"/>
      <w:bookmarkEnd w:id="88"/>
      <w:bookmarkEnd w:id="89"/>
    </w:p>
    <w:p>
      <w:pPr>
        <w:pStyle w:val="29"/>
        <w:numPr>
          <w:ilvl w:val="2"/>
          <w:numId w:val="4"/>
        </w:numPr>
        <w:tabs>
          <w:tab w:val="left" w:pos="993"/>
        </w:tabs>
        <w:spacing w:before="140"/>
        <w:ind w:left="851" w:hanging="283"/>
        <w:jc w:val="left"/>
        <w:rPr>
          <w:b/>
          <w:sz w:val="24"/>
          <w:szCs w:val="24"/>
        </w:rPr>
      </w:pPr>
      <w:r>
        <w:rPr>
          <w:b/>
          <w:sz w:val="24"/>
          <w:szCs w:val="24"/>
        </w:rPr>
        <w:t>Model</w:t>
      </w:r>
      <w:r>
        <w:rPr>
          <w:b/>
          <w:spacing w:val="-2"/>
          <w:sz w:val="24"/>
          <w:szCs w:val="24"/>
        </w:rPr>
        <w:t xml:space="preserve"> </w:t>
      </w:r>
      <w:r>
        <w:rPr>
          <w:b/>
          <w:sz w:val="24"/>
          <w:szCs w:val="24"/>
        </w:rPr>
        <w:t>Pembelajaran</w:t>
      </w:r>
      <w:r>
        <w:rPr>
          <w:b/>
          <w:spacing w:val="60"/>
          <w:sz w:val="24"/>
          <w:szCs w:val="24"/>
        </w:rPr>
        <w:t xml:space="preserve"> </w:t>
      </w:r>
      <w:r>
        <w:rPr>
          <w:b/>
          <w:i/>
          <w:sz w:val="24"/>
          <w:szCs w:val="24"/>
        </w:rPr>
        <w:t>Contexctual</w:t>
      </w:r>
      <w:r>
        <w:rPr>
          <w:b/>
          <w:i/>
          <w:spacing w:val="-1"/>
          <w:sz w:val="24"/>
          <w:szCs w:val="24"/>
        </w:rPr>
        <w:t xml:space="preserve"> </w:t>
      </w:r>
      <w:r>
        <w:rPr>
          <w:b/>
          <w:i/>
          <w:sz w:val="24"/>
          <w:szCs w:val="24"/>
        </w:rPr>
        <w:t>Teaching</w:t>
      </w:r>
      <w:r>
        <w:rPr>
          <w:b/>
          <w:i/>
          <w:spacing w:val="-1"/>
          <w:sz w:val="24"/>
          <w:szCs w:val="24"/>
        </w:rPr>
        <w:t xml:space="preserve"> </w:t>
      </w:r>
      <w:r>
        <w:rPr>
          <w:b/>
          <w:i/>
          <w:sz w:val="24"/>
          <w:szCs w:val="24"/>
        </w:rPr>
        <w:t>and</w:t>
      </w:r>
      <w:r>
        <w:rPr>
          <w:b/>
          <w:i/>
          <w:spacing w:val="58"/>
          <w:sz w:val="24"/>
          <w:szCs w:val="24"/>
        </w:rPr>
        <w:t xml:space="preserve"> </w:t>
      </w:r>
      <w:r>
        <w:rPr>
          <w:b/>
          <w:i/>
          <w:sz w:val="24"/>
          <w:szCs w:val="24"/>
        </w:rPr>
        <w:t>Learning</w:t>
      </w:r>
      <w:r>
        <w:rPr>
          <w:b/>
          <w:i/>
          <w:spacing w:val="60"/>
          <w:sz w:val="24"/>
          <w:szCs w:val="24"/>
        </w:rPr>
        <w:t xml:space="preserve"> </w:t>
      </w:r>
      <w:r>
        <w:rPr>
          <w:b/>
          <w:spacing w:val="-2"/>
          <w:sz w:val="24"/>
          <w:szCs w:val="24"/>
        </w:rPr>
        <w:t>(CTL)</w:t>
      </w:r>
    </w:p>
    <w:p>
      <w:pPr>
        <w:pStyle w:val="29"/>
        <w:numPr>
          <w:ilvl w:val="3"/>
          <w:numId w:val="4"/>
        </w:numPr>
        <w:tabs>
          <w:tab w:val="left" w:pos="993"/>
        </w:tabs>
        <w:spacing w:before="140"/>
        <w:ind w:left="851"/>
        <w:rPr>
          <w:b/>
          <w:sz w:val="24"/>
          <w:szCs w:val="24"/>
        </w:rPr>
      </w:pPr>
      <w:r>
        <w:rPr>
          <w:b/>
          <w:sz w:val="24"/>
          <w:szCs w:val="24"/>
        </w:rPr>
        <w:t>Pengertian</w:t>
      </w:r>
      <w:r>
        <w:rPr>
          <w:b/>
          <w:spacing w:val="58"/>
          <w:sz w:val="24"/>
          <w:szCs w:val="24"/>
        </w:rPr>
        <w:t xml:space="preserve"> </w:t>
      </w:r>
      <w:r>
        <w:rPr>
          <w:b/>
          <w:i/>
          <w:sz w:val="24"/>
          <w:szCs w:val="24"/>
        </w:rPr>
        <w:t>Contexctual</w:t>
      </w:r>
      <w:r>
        <w:rPr>
          <w:b/>
          <w:i/>
          <w:spacing w:val="-2"/>
          <w:sz w:val="24"/>
          <w:szCs w:val="24"/>
        </w:rPr>
        <w:t xml:space="preserve"> </w:t>
      </w:r>
      <w:r>
        <w:rPr>
          <w:b/>
          <w:i/>
          <w:sz w:val="24"/>
          <w:szCs w:val="24"/>
        </w:rPr>
        <w:t>Teaching</w:t>
      </w:r>
      <w:r>
        <w:rPr>
          <w:b/>
          <w:i/>
          <w:spacing w:val="-1"/>
          <w:sz w:val="24"/>
          <w:szCs w:val="24"/>
        </w:rPr>
        <w:t xml:space="preserve"> </w:t>
      </w:r>
      <w:r>
        <w:rPr>
          <w:b/>
          <w:i/>
          <w:sz w:val="24"/>
          <w:szCs w:val="24"/>
        </w:rPr>
        <w:t>Learning</w:t>
      </w:r>
      <w:r>
        <w:rPr>
          <w:b/>
          <w:i/>
          <w:spacing w:val="-1"/>
          <w:sz w:val="24"/>
          <w:szCs w:val="24"/>
        </w:rPr>
        <w:t xml:space="preserve"> </w:t>
      </w:r>
      <w:r>
        <w:rPr>
          <w:b/>
          <w:i/>
          <w:spacing w:val="-2"/>
          <w:sz w:val="24"/>
          <w:szCs w:val="24"/>
        </w:rPr>
        <w:t>(CTL)</w:t>
      </w:r>
    </w:p>
    <w:p>
      <w:pPr>
        <w:pStyle w:val="7"/>
        <w:spacing w:before="139" w:line="360" w:lineRule="auto"/>
        <w:ind w:left="851" w:right="115" w:firstLine="567"/>
        <w:jc w:val="both"/>
      </w:pPr>
      <w:r>
        <w:t xml:space="preserve">Kata kontekstual atau </w:t>
      </w:r>
      <w:r>
        <w:rPr>
          <w:i/>
        </w:rPr>
        <w:t xml:space="preserve">contextual </w:t>
      </w:r>
      <w:r>
        <w:t>berasal dari istilah konteks (</w:t>
      </w:r>
      <w:r>
        <w:rPr>
          <w:i/>
        </w:rPr>
        <w:t>contex</w:t>
      </w:r>
      <w:r>
        <w:t xml:space="preserve">). </w:t>
      </w:r>
      <w:r>
        <w:rPr>
          <w:i/>
        </w:rPr>
        <w:t xml:space="preserve">Contex </w:t>
      </w:r>
      <w:r>
        <w:t xml:space="preserve">artinya yaitu“bagian suatu uraian atau kalimat yang dapat mendukung atau menambah kejelasan makna, situasi yang ada hubungannya dengan suatu peristiwa”(Mustafa,dkk.2020). Sehingga kontekstual </w:t>
      </w:r>
      <w:r>
        <w:rPr>
          <w:i/>
        </w:rPr>
        <w:t xml:space="preserve">(contextual) </w:t>
      </w:r>
      <w:r>
        <w:t>dapat di artikan sebagai “sesuatu yang berhubungan menggunakan konteks (</w:t>
      </w:r>
      <w:r>
        <w:rPr>
          <w:i/>
        </w:rPr>
        <w:t>contex</w:t>
      </w:r>
      <w:r>
        <w:t xml:space="preserve">)”. Sinkron dengan pengertian tersebut, pembelajaran kontekstual atau </w:t>
      </w:r>
      <w:r>
        <w:rPr>
          <w:i/>
        </w:rPr>
        <w:t xml:space="preserve">contextual learning </w:t>
      </w:r>
      <w:r>
        <w:t>adalah sebuah pembelajaran yang bisa memberikan dukungan serta penambahan pemahaman konsep siswa dalam menyerap materi pembelajaran dan mampu memperoleh makna dari yang dipelajari asal kejadian yang dialami peserta didik (Rizqiyah, 2022). Menurut Nisaa (2020,hlm.52)</w:t>
      </w:r>
      <w:r>
        <w:rPr>
          <w:spacing w:val="-5"/>
        </w:rPr>
        <w:t xml:space="preserve"> </w:t>
      </w:r>
      <w:r>
        <w:t>Pembelajaran</w:t>
      </w:r>
      <w:r>
        <w:rPr>
          <w:spacing w:val="-5"/>
        </w:rPr>
        <w:t xml:space="preserve"> </w:t>
      </w:r>
      <w:r>
        <w:t>kontekstual</w:t>
      </w:r>
      <w:r>
        <w:rPr>
          <w:spacing w:val="-4"/>
        </w:rPr>
        <w:t xml:space="preserve"> </w:t>
      </w:r>
      <w:r>
        <w:t>juga</w:t>
      </w:r>
      <w:r>
        <w:rPr>
          <w:spacing w:val="-5"/>
        </w:rPr>
        <w:t xml:space="preserve"> </w:t>
      </w:r>
      <w:r>
        <w:t>mengajarkan</w:t>
      </w:r>
      <w:r>
        <w:rPr>
          <w:spacing w:val="-3"/>
        </w:rPr>
        <w:t xml:space="preserve"> </w:t>
      </w:r>
      <w:r>
        <w:t>peserta</w:t>
      </w:r>
      <w:r>
        <w:rPr>
          <w:spacing w:val="-7"/>
        </w:rPr>
        <w:t xml:space="preserve"> </w:t>
      </w:r>
      <w:r>
        <w:t>didik untuk menghubungkan dan menerapkan kompetensi yang mereka pelajari dalam kehidupan sehari-hari. Dengan memahami bagaimana materi pembelajaran terkait dengan dunia nyata, peserta didik dapat melihat relevansi dan manfaat dari apa yang mereka pelajari dalam kehidupan sehari-hari. Sedangkan menurut Lipiah,dkk (2022,hlm.37) mengatakan bahwa model pembelajaran kontekstual adalah pembelajaran yang menghubungkan antara materi pembelajaran dengan situasi dunia nyata peserta didik.</w:t>
      </w:r>
    </w:p>
    <w:p>
      <w:pPr>
        <w:pStyle w:val="7"/>
        <w:spacing w:before="139" w:line="360" w:lineRule="auto"/>
        <w:ind w:left="851" w:right="115" w:firstLine="567"/>
        <w:jc w:val="both"/>
      </w:pPr>
      <w:r>
        <w:t>Berdasarkan pernyataan dari beberapa ahli, bahwa dapat disimpulkan Model pembelajaran CTL, dimana pembelajaran menghubungkan peserta didik dalam menerapkan materi</w:t>
      </w:r>
      <w:r>
        <w:rPr>
          <w:spacing w:val="40"/>
        </w:rPr>
        <w:t xml:space="preserve"> </w:t>
      </w:r>
      <w:r>
        <w:t>kehidupan sehari-hari,yang nantinya akan</w:t>
      </w:r>
      <w:r>
        <w:rPr>
          <w:spacing w:val="40"/>
        </w:rPr>
        <w:t xml:space="preserve"> </w:t>
      </w:r>
      <w:r>
        <w:t>bermanfaat dari yang mereka pelajari dari kehidupan sehari-hari.</w:t>
      </w:r>
    </w:p>
    <w:p>
      <w:pPr>
        <w:pStyle w:val="7"/>
        <w:spacing w:before="139" w:line="360" w:lineRule="auto"/>
        <w:ind w:left="851" w:right="115" w:firstLine="567"/>
        <w:jc w:val="both"/>
      </w:pPr>
    </w:p>
    <w:p>
      <w:pPr>
        <w:pStyle w:val="7"/>
        <w:spacing w:before="139" w:line="360" w:lineRule="auto"/>
        <w:ind w:left="851" w:right="115" w:firstLine="567"/>
        <w:jc w:val="both"/>
      </w:pPr>
    </w:p>
    <w:p>
      <w:pPr>
        <w:pStyle w:val="29"/>
        <w:numPr>
          <w:ilvl w:val="3"/>
          <w:numId w:val="4"/>
        </w:numPr>
        <w:tabs>
          <w:tab w:val="left" w:pos="993"/>
        </w:tabs>
        <w:spacing w:before="2"/>
        <w:ind w:left="851" w:hanging="281"/>
        <w:rPr>
          <w:b/>
          <w:sz w:val="24"/>
          <w:szCs w:val="24"/>
        </w:rPr>
      </w:pPr>
      <w:r>
        <w:rPr>
          <w:b/>
          <w:sz w:val="24"/>
          <w:szCs w:val="24"/>
        </w:rPr>
        <w:t xml:space="preserve">Karakteristik </w:t>
      </w:r>
      <w:r>
        <w:rPr>
          <w:b/>
          <w:i/>
          <w:sz w:val="24"/>
          <w:szCs w:val="24"/>
        </w:rPr>
        <w:t>Contexctual</w:t>
      </w:r>
      <w:r>
        <w:rPr>
          <w:b/>
          <w:i/>
          <w:spacing w:val="-2"/>
          <w:sz w:val="24"/>
          <w:szCs w:val="24"/>
        </w:rPr>
        <w:t xml:space="preserve"> </w:t>
      </w:r>
      <w:r>
        <w:rPr>
          <w:b/>
          <w:i/>
          <w:sz w:val="24"/>
          <w:szCs w:val="24"/>
        </w:rPr>
        <w:t>Teaching</w:t>
      </w:r>
      <w:r>
        <w:rPr>
          <w:b/>
          <w:i/>
          <w:spacing w:val="-1"/>
          <w:sz w:val="24"/>
          <w:szCs w:val="24"/>
        </w:rPr>
        <w:t xml:space="preserve"> </w:t>
      </w:r>
      <w:r>
        <w:rPr>
          <w:b/>
          <w:i/>
          <w:sz w:val="24"/>
          <w:szCs w:val="24"/>
        </w:rPr>
        <w:t>Learning</w:t>
      </w:r>
      <w:r>
        <w:rPr>
          <w:b/>
          <w:i/>
          <w:spacing w:val="-1"/>
          <w:sz w:val="24"/>
          <w:szCs w:val="24"/>
        </w:rPr>
        <w:t xml:space="preserve"> </w:t>
      </w:r>
      <w:r>
        <w:rPr>
          <w:b/>
          <w:i/>
          <w:spacing w:val="-2"/>
          <w:sz w:val="24"/>
          <w:szCs w:val="24"/>
        </w:rPr>
        <w:t>(CTL)</w:t>
      </w:r>
    </w:p>
    <w:p>
      <w:pPr>
        <w:pStyle w:val="29"/>
        <w:tabs>
          <w:tab w:val="left" w:pos="993"/>
        </w:tabs>
        <w:spacing w:before="2"/>
        <w:ind w:left="851" w:firstLine="567"/>
        <w:rPr>
          <w:b/>
          <w:sz w:val="24"/>
          <w:szCs w:val="24"/>
        </w:rPr>
      </w:pPr>
      <w:r>
        <w:rPr>
          <w:b/>
          <w:sz w:val="24"/>
          <w:szCs w:val="24"/>
        </w:rPr>
        <w:tab/>
      </w:r>
      <w:r>
        <w:rPr>
          <w:sz w:val="24"/>
          <w:szCs w:val="24"/>
        </w:rPr>
        <w:t>Menurut Hamnuri (2015) Proses pembelajaran CTL memiliki lima karakteristik utama:</w:t>
      </w:r>
    </w:p>
    <w:p>
      <w:pPr>
        <w:pStyle w:val="29"/>
        <w:numPr>
          <w:ilvl w:val="0"/>
          <w:numId w:val="5"/>
        </w:numPr>
        <w:tabs>
          <w:tab w:val="left" w:pos="851"/>
        </w:tabs>
        <w:spacing w:before="6" w:line="360" w:lineRule="auto"/>
        <w:ind w:left="851" w:right="119"/>
        <w:rPr>
          <w:sz w:val="24"/>
          <w:szCs w:val="24"/>
        </w:rPr>
      </w:pPr>
      <w:r>
        <w:rPr>
          <w:sz w:val="24"/>
          <w:szCs w:val="24"/>
        </w:rPr>
        <w:t>Dalam CTL, belajar adalah proses mengaktifkan pengetahuan yang sudah ada (</w:t>
      </w:r>
      <w:r>
        <w:rPr>
          <w:i/>
          <w:sz w:val="24"/>
          <w:szCs w:val="24"/>
        </w:rPr>
        <w:t>active knowledge</w:t>
      </w:r>
      <w:r>
        <w:rPr>
          <w:sz w:val="24"/>
          <w:szCs w:val="24"/>
        </w:rPr>
        <w:t>). Dengan kata lain, apa yang harus dipelajari tidak dapat dipisahkan dari apa yang dipelajari. Oleh karena itu, pengetahuan</w:t>
      </w:r>
      <w:r>
        <w:rPr>
          <w:spacing w:val="40"/>
          <w:sz w:val="24"/>
          <w:szCs w:val="24"/>
        </w:rPr>
        <w:t xml:space="preserve"> </w:t>
      </w:r>
      <w:r>
        <w:rPr>
          <w:sz w:val="24"/>
          <w:szCs w:val="24"/>
        </w:rPr>
        <w:t xml:space="preserve">yang diperoleh siswa merupakan pengetahuan yang lengkap dan saling </w:t>
      </w:r>
      <w:r>
        <w:rPr>
          <w:spacing w:val="-2"/>
          <w:sz w:val="24"/>
          <w:szCs w:val="24"/>
        </w:rPr>
        <w:t>berkaitan.</w:t>
      </w:r>
    </w:p>
    <w:p>
      <w:pPr>
        <w:pStyle w:val="29"/>
        <w:numPr>
          <w:ilvl w:val="0"/>
          <w:numId w:val="5"/>
        </w:numPr>
        <w:tabs>
          <w:tab w:val="left" w:pos="851"/>
        </w:tabs>
        <w:spacing w:before="2" w:line="360" w:lineRule="auto"/>
        <w:ind w:left="851" w:right="116"/>
        <w:rPr>
          <w:sz w:val="24"/>
          <w:szCs w:val="24"/>
        </w:rPr>
      </w:pPr>
      <w:r>
        <w:rPr>
          <w:sz w:val="24"/>
          <w:szCs w:val="24"/>
        </w:rPr>
        <w:t>Pembelajaran kontekstual adalah pembelajaran (</w:t>
      </w:r>
      <w:r>
        <w:rPr>
          <w:i/>
          <w:sz w:val="24"/>
          <w:szCs w:val="24"/>
        </w:rPr>
        <w:t>knowledge acquisition</w:t>
      </w:r>
      <w:r>
        <w:rPr>
          <w:sz w:val="24"/>
          <w:szCs w:val="24"/>
        </w:rPr>
        <w:t>) dimana pengetahuan baru dapat ditambahkan. Pengetahuan baru diperoleh secara apriori. Dengan kata lain, belajar dimulai dengan belajar secara keseluruhan dan memperhatikan detail.</w:t>
      </w:r>
    </w:p>
    <w:p>
      <w:pPr>
        <w:pStyle w:val="29"/>
        <w:numPr>
          <w:ilvl w:val="0"/>
          <w:numId w:val="5"/>
        </w:numPr>
        <w:tabs>
          <w:tab w:val="left" w:pos="851"/>
        </w:tabs>
        <w:spacing w:line="360" w:lineRule="auto"/>
        <w:ind w:left="851" w:right="116"/>
        <w:rPr>
          <w:sz w:val="24"/>
          <w:szCs w:val="24"/>
        </w:rPr>
      </w:pPr>
      <w:r>
        <w:rPr>
          <w:sz w:val="24"/>
          <w:szCs w:val="24"/>
        </w:rPr>
        <w:t>Memahami pengetahuan, Artinya pengetahuan yang diperoleh tidak boleh dihafal, tetapi harus dipahami, dikaitkan dengan realitas kehidupan sehari- hari, dipraktikkan dan dibiasakan.</w:t>
      </w:r>
    </w:p>
    <w:p>
      <w:pPr>
        <w:pStyle w:val="29"/>
        <w:numPr>
          <w:ilvl w:val="0"/>
          <w:numId w:val="5"/>
        </w:numPr>
        <w:tabs>
          <w:tab w:val="left" w:pos="851"/>
        </w:tabs>
        <w:spacing w:before="1" w:line="360" w:lineRule="auto"/>
        <w:ind w:left="851" w:right="120"/>
        <w:rPr>
          <w:sz w:val="24"/>
          <w:szCs w:val="24"/>
        </w:rPr>
      </w:pPr>
      <w:r>
        <w:rPr>
          <w:sz w:val="24"/>
          <w:szCs w:val="24"/>
        </w:rPr>
        <w:t>Mempraktikkan pengetahuan dan pengalaman (menerapkan pengetahuan). Artinya pengetahuan dan pengalaman yang diperoleh harus diterapkan dalam kehidupan sehari-hari agar perubahan perilaku siswa</w:t>
      </w:r>
      <w:r>
        <w:rPr>
          <w:spacing w:val="-2"/>
          <w:sz w:val="24"/>
          <w:szCs w:val="24"/>
        </w:rPr>
        <w:t xml:space="preserve"> </w:t>
      </w:r>
      <w:r>
        <w:rPr>
          <w:sz w:val="24"/>
          <w:szCs w:val="24"/>
        </w:rPr>
        <w:t>menjadi terlihat.</w:t>
      </w:r>
    </w:p>
    <w:p>
      <w:pPr>
        <w:pStyle w:val="29"/>
        <w:numPr>
          <w:ilvl w:val="0"/>
          <w:numId w:val="5"/>
        </w:numPr>
        <w:tabs>
          <w:tab w:val="left" w:pos="851"/>
        </w:tabs>
        <w:spacing w:before="2" w:line="360" w:lineRule="auto"/>
        <w:ind w:left="851" w:right="121"/>
        <w:rPr>
          <w:sz w:val="24"/>
          <w:szCs w:val="24"/>
        </w:rPr>
      </w:pPr>
      <w:r>
        <w:rPr>
          <w:sz w:val="24"/>
          <w:szCs w:val="24"/>
        </w:rPr>
        <w:t>Mencerminkan pengetahuan. Hal ini dilakukan sebagai umpan balik terhadap proses perbaikan dan penyempurnaan strategi.</w:t>
      </w:r>
    </w:p>
    <w:p>
      <w:pPr>
        <w:pStyle w:val="7"/>
        <w:spacing w:line="360" w:lineRule="auto"/>
        <w:ind w:left="851" w:right="117" w:firstLine="567"/>
        <w:jc w:val="both"/>
      </w:pPr>
      <w:r>
        <w:t>Landrawan (2021,hlm.141) mengemukakan bahwa “karakteristik model kontekstual (CTL) yaitu menekankan pada berpikir tingkat tinggi, transfer pengetahuan melalui disiplin ilmu, mengumpulkan, menganalisis, mensintesis informasi dan data dari berbagai sumber dan sudut pandang”.</w:t>
      </w:r>
    </w:p>
    <w:p>
      <w:pPr>
        <w:pStyle w:val="7"/>
        <w:spacing w:line="360" w:lineRule="auto"/>
        <w:ind w:left="851" w:right="117" w:firstLine="567"/>
        <w:jc w:val="both"/>
      </w:pPr>
      <w:r>
        <w:t>Karakteristik CTL menurut Sanjaya dalam Pratami, dkk</w:t>
      </w:r>
    </w:p>
    <w:p>
      <w:pPr>
        <w:pStyle w:val="7"/>
        <w:spacing w:line="360" w:lineRule="auto"/>
        <w:ind w:left="851" w:right="117" w:firstLine="567"/>
        <w:jc w:val="both"/>
      </w:pPr>
      <w:r>
        <w:t xml:space="preserve"> (2022, hlm. 114) </w:t>
      </w:r>
      <w:r>
        <w:rPr>
          <w:spacing w:val="-2"/>
        </w:rPr>
        <w:t>yaitu:</w:t>
      </w:r>
    </w:p>
    <w:p>
      <w:pPr>
        <w:pStyle w:val="29"/>
        <w:numPr>
          <w:ilvl w:val="0"/>
          <w:numId w:val="6"/>
        </w:numPr>
        <w:tabs>
          <w:tab w:val="left" w:pos="869"/>
          <w:tab w:val="left" w:pos="871"/>
        </w:tabs>
        <w:spacing w:line="360" w:lineRule="auto"/>
        <w:ind w:right="124"/>
        <w:rPr>
          <w:sz w:val="24"/>
          <w:szCs w:val="24"/>
        </w:rPr>
      </w:pPr>
      <w:r>
        <w:rPr>
          <w:sz w:val="24"/>
          <w:szCs w:val="24"/>
        </w:rPr>
        <w:t>Pembelajaran adalah suatu proses pengaktifan pengetahuan yang telah ada sebelumnya (</w:t>
      </w:r>
      <w:r>
        <w:rPr>
          <w:i/>
          <w:sz w:val="24"/>
          <w:szCs w:val="24"/>
        </w:rPr>
        <w:t>activiting knowledge</w:t>
      </w:r>
      <w:r>
        <w:rPr>
          <w:sz w:val="24"/>
          <w:szCs w:val="24"/>
        </w:rPr>
        <w:t>).</w:t>
      </w:r>
    </w:p>
    <w:p>
      <w:pPr>
        <w:pStyle w:val="29"/>
        <w:numPr>
          <w:ilvl w:val="0"/>
          <w:numId w:val="6"/>
        </w:numPr>
        <w:tabs>
          <w:tab w:val="left" w:pos="869"/>
          <w:tab w:val="left" w:pos="871"/>
        </w:tabs>
        <w:spacing w:line="360" w:lineRule="auto"/>
        <w:ind w:right="123"/>
      </w:pPr>
      <w:r>
        <w:rPr>
          <w:sz w:val="24"/>
          <w:szCs w:val="24"/>
        </w:rPr>
        <w:t>Pembelajaran kontekstual merupakan belajar dalam rangka memperoleh dan memperluas pengetahuan baru (</w:t>
      </w:r>
      <w:r>
        <w:rPr>
          <w:i/>
          <w:sz w:val="24"/>
          <w:szCs w:val="24"/>
        </w:rPr>
        <w:t>acquiring knowledge)</w:t>
      </w:r>
    </w:p>
    <w:p>
      <w:pPr>
        <w:pStyle w:val="29"/>
        <w:numPr>
          <w:ilvl w:val="0"/>
          <w:numId w:val="6"/>
        </w:numPr>
        <w:tabs>
          <w:tab w:val="left" w:pos="869"/>
          <w:tab w:val="left" w:pos="871"/>
        </w:tabs>
        <w:spacing w:line="360" w:lineRule="auto"/>
        <w:ind w:right="121"/>
        <w:rPr>
          <w:sz w:val="24"/>
          <w:szCs w:val="24"/>
        </w:rPr>
      </w:pPr>
      <w:r>
        <w:rPr>
          <w:sz w:val="24"/>
          <w:szCs w:val="24"/>
        </w:rPr>
        <w:t>Pemahaman pengetahuan (</w:t>
      </w:r>
      <w:r>
        <w:rPr>
          <w:i/>
          <w:sz w:val="24"/>
          <w:szCs w:val="24"/>
        </w:rPr>
        <w:t>understanding knowledge</w:t>
      </w:r>
      <w:r>
        <w:rPr>
          <w:sz w:val="24"/>
          <w:szCs w:val="24"/>
        </w:rPr>
        <w:t>), ialah pengetahuan yang dapat diperoleh bukan untuk dihafal saja namun pengetahuan ini untuk dipahami dan diyakini.</w:t>
      </w:r>
    </w:p>
    <w:p>
      <w:pPr>
        <w:pStyle w:val="29"/>
        <w:numPr>
          <w:ilvl w:val="0"/>
          <w:numId w:val="6"/>
        </w:numPr>
        <w:tabs>
          <w:tab w:val="left" w:pos="869"/>
          <w:tab w:val="left" w:pos="871"/>
        </w:tabs>
        <w:spacing w:line="360" w:lineRule="auto"/>
        <w:ind w:right="119"/>
        <w:rPr>
          <w:sz w:val="24"/>
          <w:szCs w:val="24"/>
        </w:rPr>
      </w:pPr>
      <w:r>
        <w:rPr>
          <w:sz w:val="24"/>
          <w:szCs w:val="24"/>
        </w:rPr>
        <w:t>Mempraktikkan pengetahuan dan pengalaman tersebut (</w:t>
      </w:r>
      <w:r>
        <w:rPr>
          <w:i/>
          <w:iCs/>
          <w:sz w:val="24"/>
          <w:szCs w:val="24"/>
        </w:rPr>
        <w:t>applying knowledge</w:t>
      </w:r>
      <w:r>
        <w:rPr>
          <w:sz w:val="24"/>
          <w:szCs w:val="24"/>
        </w:rPr>
        <w:t>), ialah pengetahuan dan pemahaman yang ada harus bisa diaplikasikan dalam kehidupan nyata siswa.</w:t>
      </w:r>
    </w:p>
    <w:p>
      <w:pPr>
        <w:pStyle w:val="29"/>
        <w:numPr>
          <w:ilvl w:val="0"/>
          <w:numId w:val="6"/>
        </w:numPr>
        <w:tabs>
          <w:tab w:val="left" w:pos="870"/>
        </w:tabs>
        <w:ind w:left="870" w:hanging="282"/>
        <w:rPr>
          <w:sz w:val="24"/>
          <w:szCs w:val="24"/>
        </w:rPr>
      </w:pPr>
      <w:r>
        <w:rPr>
          <w:sz w:val="24"/>
          <w:szCs w:val="24"/>
        </w:rPr>
        <w:t>Melakukan</w:t>
      </w:r>
      <w:r>
        <w:rPr>
          <w:spacing w:val="-2"/>
          <w:sz w:val="24"/>
          <w:szCs w:val="24"/>
        </w:rPr>
        <w:t xml:space="preserve"> </w:t>
      </w:r>
      <w:r>
        <w:rPr>
          <w:sz w:val="24"/>
          <w:szCs w:val="24"/>
        </w:rPr>
        <w:t>refleksi</w:t>
      </w:r>
      <w:r>
        <w:rPr>
          <w:spacing w:val="-2"/>
          <w:sz w:val="24"/>
          <w:szCs w:val="24"/>
        </w:rPr>
        <w:t xml:space="preserve"> </w:t>
      </w:r>
      <w:r>
        <w:rPr>
          <w:sz w:val="24"/>
          <w:szCs w:val="24"/>
        </w:rPr>
        <w:t>(</w:t>
      </w:r>
      <w:r>
        <w:rPr>
          <w:i/>
          <w:iCs/>
          <w:sz w:val="24"/>
          <w:szCs w:val="24"/>
        </w:rPr>
        <w:t xml:space="preserve">reflecting </w:t>
      </w:r>
      <w:r>
        <w:rPr>
          <w:i/>
          <w:iCs/>
          <w:spacing w:val="-2"/>
          <w:sz w:val="24"/>
          <w:szCs w:val="24"/>
        </w:rPr>
        <w:t>knowledge</w:t>
      </w:r>
      <w:r>
        <w:rPr>
          <w:spacing w:val="-2"/>
          <w:sz w:val="24"/>
          <w:szCs w:val="24"/>
        </w:rPr>
        <w:t>).</w:t>
      </w:r>
    </w:p>
    <w:p>
      <w:pPr>
        <w:pStyle w:val="7"/>
        <w:spacing w:before="140" w:line="360" w:lineRule="auto"/>
        <w:ind w:left="851" w:right="117" w:firstLine="567"/>
        <w:jc w:val="both"/>
      </w:pPr>
      <w:r>
        <w:t>Dari ketiga teori karakteristik menurut para ahli,maka dapat</w:t>
      </w:r>
      <w:r>
        <w:rPr>
          <w:spacing w:val="40"/>
        </w:rPr>
        <w:t xml:space="preserve"> </w:t>
      </w:r>
      <w:r>
        <w:t>disimpulkan</w:t>
      </w:r>
      <w:r>
        <w:rPr>
          <w:spacing w:val="40"/>
        </w:rPr>
        <w:t xml:space="preserve"> </w:t>
      </w:r>
      <w:r>
        <w:t>teori menurut Hamnuri (2015) bahwa dalam proses pembelajaran CTL , Siswa</w:t>
      </w:r>
      <w:r>
        <w:rPr>
          <w:spacing w:val="80"/>
        </w:rPr>
        <w:t xml:space="preserve"> </w:t>
      </w:r>
      <w:r>
        <w:t>belajar dengan</w:t>
      </w:r>
      <w:r>
        <w:rPr>
          <w:spacing w:val="80"/>
        </w:rPr>
        <w:t xml:space="preserve"> </w:t>
      </w:r>
      <w:r>
        <w:t>mempelajari pengetahuan</w:t>
      </w:r>
      <w:r>
        <w:rPr>
          <w:spacing w:val="80"/>
        </w:rPr>
        <w:t xml:space="preserve"> </w:t>
      </w:r>
      <w:r>
        <w:t>yang diperoleh berdasarkan pada kehidupan sehari-hari ,sehingga saaat proses pembelajaran langsung siswa tidak menghafal melainkan siswa harus memahami pembelajaran itu dengan secara langsung melalui pengalaman kehidupan sehari-hari jadi siswa mampu memahami dari kegiatan proses pembelajaranya.</w:t>
      </w:r>
    </w:p>
    <w:p>
      <w:pPr>
        <w:pStyle w:val="29"/>
        <w:numPr>
          <w:ilvl w:val="3"/>
          <w:numId w:val="4"/>
        </w:numPr>
        <w:tabs>
          <w:tab w:val="left" w:pos="851"/>
        </w:tabs>
        <w:spacing w:before="3"/>
        <w:ind w:left="851" w:hanging="462"/>
        <w:rPr>
          <w:sz w:val="24"/>
          <w:szCs w:val="24"/>
        </w:rPr>
      </w:pPr>
      <w:r>
        <w:rPr>
          <w:b/>
          <w:sz w:val="24"/>
          <w:szCs w:val="24"/>
        </w:rPr>
        <w:t>Langkah -langkah</w:t>
      </w:r>
      <w:r>
        <w:rPr>
          <w:b/>
          <w:spacing w:val="-3"/>
          <w:sz w:val="24"/>
          <w:szCs w:val="24"/>
        </w:rPr>
        <w:t xml:space="preserve"> </w:t>
      </w:r>
      <w:r>
        <w:rPr>
          <w:b/>
          <w:i/>
          <w:sz w:val="24"/>
          <w:szCs w:val="24"/>
        </w:rPr>
        <w:t>Contexctual</w:t>
      </w:r>
      <w:r>
        <w:rPr>
          <w:b/>
          <w:i/>
          <w:spacing w:val="-2"/>
          <w:sz w:val="24"/>
          <w:szCs w:val="24"/>
        </w:rPr>
        <w:t xml:space="preserve"> </w:t>
      </w:r>
      <w:r>
        <w:rPr>
          <w:b/>
          <w:i/>
          <w:sz w:val="24"/>
          <w:szCs w:val="24"/>
        </w:rPr>
        <w:t>Teaching</w:t>
      </w:r>
      <w:r>
        <w:rPr>
          <w:b/>
          <w:i/>
          <w:spacing w:val="-1"/>
          <w:sz w:val="24"/>
          <w:szCs w:val="24"/>
        </w:rPr>
        <w:t xml:space="preserve"> </w:t>
      </w:r>
      <w:r>
        <w:rPr>
          <w:b/>
          <w:i/>
          <w:sz w:val="24"/>
          <w:szCs w:val="24"/>
        </w:rPr>
        <w:t>Learning</w:t>
      </w:r>
      <w:r>
        <w:rPr>
          <w:b/>
          <w:i/>
          <w:spacing w:val="-2"/>
          <w:sz w:val="24"/>
          <w:szCs w:val="24"/>
        </w:rPr>
        <w:t xml:space="preserve"> </w:t>
      </w:r>
      <w:r>
        <w:rPr>
          <w:b/>
          <w:i/>
          <w:sz w:val="24"/>
          <w:szCs w:val="24"/>
        </w:rPr>
        <w:t>(CTL</w:t>
      </w:r>
      <w:r>
        <w:rPr>
          <w:b/>
          <w:i/>
          <w:spacing w:val="-1"/>
          <w:sz w:val="24"/>
          <w:szCs w:val="24"/>
        </w:rPr>
        <w:t xml:space="preserve"> </w:t>
      </w:r>
      <w:r>
        <w:rPr>
          <w:b/>
          <w:i/>
          <w:spacing w:val="-10"/>
          <w:sz w:val="24"/>
          <w:szCs w:val="24"/>
        </w:rPr>
        <w:t>)</w:t>
      </w:r>
    </w:p>
    <w:p>
      <w:pPr>
        <w:pStyle w:val="7"/>
        <w:spacing w:before="137" w:line="360" w:lineRule="auto"/>
        <w:ind w:left="851" w:right="119" w:firstLine="567"/>
        <w:jc w:val="both"/>
      </w:pPr>
      <w:r>
        <w:t>Menurut Wiraguna dalam Parwasih,dkk (2020, hlm. 9) langkah- langkah CTL meliputi: kontruktivis, inkuiri, bertanya, masyarakat belajar, pemodelan, refleksi, dan penilaian sebenarnya.</w:t>
      </w:r>
    </w:p>
    <w:p>
      <w:pPr>
        <w:pStyle w:val="29"/>
        <w:numPr>
          <w:ilvl w:val="0"/>
          <w:numId w:val="7"/>
        </w:numPr>
        <w:tabs>
          <w:tab w:val="left" w:pos="1419"/>
        </w:tabs>
        <w:spacing w:before="2" w:line="360" w:lineRule="auto"/>
        <w:ind w:left="851" w:right="123" w:firstLine="0"/>
        <w:rPr>
          <w:sz w:val="24"/>
          <w:szCs w:val="24"/>
        </w:rPr>
      </w:pPr>
      <w:r>
        <w:rPr>
          <w:sz w:val="24"/>
          <w:szCs w:val="24"/>
        </w:rPr>
        <w:t>Pada langkah kontruktivis, yaitu guru akan membantu untuk merangsang pemikiran siswa dan membantu untuk mengakses pengetahuan siswa sebelumnya dengan menaruh beberapa pertanyaan ataupun mengamati gambar terkait menggunakan materi yang akan di ajarkan, maka nantinya siswa akan termotivasi dan tertarik perhatiannya buat mengikuti pelajaran.</w:t>
      </w:r>
    </w:p>
    <w:p>
      <w:pPr>
        <w:pStyle w:val="29"/>
        <w:numPr>
          <w:ilvl w:val="0"/>
          <w:numId w:val="7"/>
        </w:numPr>
        <w:tabs>
          <w:tab w:val="left" w:pos="1482"/>
        </w:tabs>
        <w:spacing w:before="1" w:line="360" w:lineRule="auto"/>
        <w:ind w:left="851" w:right="120" w:firstLine="0"/>
        <w:rPr>
          <w:sz w:val="24"/>
          <w:szCs w:val="24"/>
        </w:rPr>
      </w:pPr>
      <w:r>
        <w:rPr>
          <w:sz w:val="24"/>
          <w:szCs w:val="24"/>
        </w:rPr>
        <w:t>Tahap inkuiri, dalam tahap ini guru dapat memfasilitasi siswa buat mencari</w:t>
      </w:r>
      <w:r>
        <w:rPr>
          <w:spacing w:val="-4"/>
          <w:sz w:val="24"/>
          <w:szCs w:val="24"/>
        </w:rPr>
        <w:t xml:space="preserve"> </w:t>
      </w:r>
      <w:r>
        <w:rPr>
          <w:sz w:val="24"/>
          <w:szCs w:val="24"/>
        </w:rPr>
        <w:t>dan</w:t>
      </w:r>
      <w:r>
        <w:rPr>
          <w:spacing w:val="-5"/>
          <w:sz w:val="24"/>
          <w:szCs w:val="24"/>
        </w:rPr>
        <w:t xml:space="preserve"> </w:t>
      </w:r>
      <w:r>
        <w:rPr>
          <w:sz w:val="24"/>
          <w:szCs w:val="24"/>
        </w:rPr>
        <w:t>menyelediki</w:t>
      </w:r>
      <w:r>
        <w:rPr>
          <w:spacing w:val="-3"/>
          <w:sz w:val="24"/>
          <w:szCs w:val="24"/>
        </w:rPr>
        <w:t xml:space="preserve"> </w:t>
      </w:r>
      <w:r>
        <w:rPr>
          <w:sz w:val="24"/>
          <w:szCs w:val="24"/>
        </w:rPr>
        <w:t>informasi-informasi</w:t>
      </w:r>
      <w:r>
        <w:rPr>
          <w:spacing w:val="-5"/>
          <w:sz w:val="24"/>
          <w:szCs w:val="24"/>
        </w:rPr>
        <w:t xml:space="preserve"> </w:t>
      </w:r>
      <w:r>
        <w:rPr>
          <w:sz w:val="24"/>
          <w:szCs w:val="24"/>
        </w:rPr>
        <w:t>yang</w:t>
      </w:r>
      <w:r>
        <w:rPr>
          <w:spacing w:val="-5"/>
          <w:sz w:val="24"/>
          <w:szCs w:val="24"/>
        </w:rPr>
        <w:t xml:space="preserve"> </w:t>
      </w:r>
      <w:r>
        <w:rPr>
          <w:sz w:val="24"/>
          <w:szCs w:val="24"/>
        </w:rPr>
        <w:t>didapat</w:t>
      </w:r>
      <w:r>
        <w:rPr>
          <w:spacing w:val="-4"/>
          <w:sz w:val="24"/>
          <w:szCs w:val="24"/>
        </w:rPr>
        <w:t xml:space="preserve"> </w:t>
      </w:r>
      <w:r>
        <w:rPr>
          <w:sz w:val="24"/>
          <w:szCs w:val="24"/>
        </w:rPr>
        <w:t>melalui</w:t>
      </w:r>
      <w:r>
        <w:rPr>
          <w:spacing w:val="-5"/>
          <w:sz w:val="24"/>
          <w:szCs w:val="24"/>
        </w:rPr>
        <w:t xml:space="preserve"> </w:t>
      </w:r>
      <w:r>
        <w:rPr>
          <w:sz w:val="24"/>
          <w:szCs w:val="24"/>
        </w:rPr>
        <w:t>sumber dari buku, pengamatan, ataupun media lainnya. Dengan siswa melakukan aktivitas inkuiri, pemahaman siswa terhadap bahan ajar akan lebih bermakna dan lebih melekat dalam memorinya, sebab siswa sendiri yang menemukan apa yang akan mereka pelajari</w:t>
      </w:r>
    </w:p>
    <w:p>
      <w:pPr>
        <w:pStyle w:val="29"/>
        <w:numPr>
          <w:ilvl w:val="0"/>
          <w:numId w:val="7"/>
        </w:numPr>
        <w:tabs>
          <w:tab w:val="left" w:pos="1530"/>
        </w:tabs>
        <w:spacing w:line="360" w:lineRule="auto"/>
        <w:ind w:left="851" w:right="119" w:firstLine="0"/>
        <w:rPr>
          <w:sz w:val="24"/>
          <w:szCs w:val="24"/>
        </w:rPr>
      </w:pPr>
      <w:r>
        <w:rPr>
          <w:sz w:val="24"/>
          <w:szCs w:val="24"/>
        </w:rPr>
        <w:t>Tahap bertanya, dalam tahap ini siswa menciptakan pertanyaan- pertanyaan terkait menggunakan temuan yang dihasilkan dan akan mereka ajukan pada gurunya, lalu guru tersebut akan menaruh penerangan terkait pertanyaan yang sudah diberikan oleh siswanya.</w:t>
      </w:r>
    </w:p>
    <w:p>
      <w:pPr>
        <w:pStyle w:val="7"/>
        <w:spacing w:line="360" w:lineRule="auto"/>
        <w:ind w:left="851" w:right="126" w:firstLine="567"/>
        <w:jc w:val="both"/>
      </w:pPr>
      <w:r>
        <w:t>Menurut Rustinah (2020, hlm. 303) menyatakan bahwa, terdapat tujuh langkah model pembelajaran kontekstual, diantaranya:</w:t>
      </w:r>
    </w:p>
    <w:p>
      <w:pPr>
        <w:pStyle w:val="7"/>
        <w:numPr>
          <w:ilvl w:val="0"/>
          <w:numId w:val="8"/>
        </w:numPr>
        <w:spacing w:before="4" w:line="360" w:lineRule="auto"/>
        <w:ind w:right="190"/>
        <w:jc w:val="both"/>
      </w:pPr>
      <w:r>
        <w:t>Mengembangkan</w:t>
      </w:r>
      <w:r>
        <w:rPr>
          <w:spacing w:val="80"/>
        </w:rPr>
        <w:t xml:space="preserve"> </w:t>
      </w:r>
      <w:r>
        <w:t>pemikiran</w:t>
      </w:r>
      <w:r>
        <w:rPr>
          <w:spacing w:val="80"/>
        </w:rPr>
        <w:t xml:space="preserve"> </w:t>
      </w:r>
      <w:r>
        <w:t>bahwa</w:t>
      </w:r>
      <w:r>
        <w:rPr>
          <w:spacing w:val="80"/>
        </w:rPr>
        <w:t xml:space="preserve"> </w:t>
      </w:r>
      <w:r>
        <w:t>peserta</w:t>
      </w:r>
      <w:r>
        <w:rPr>
          <w:spacing w:val="80"/>
        </w:rPr>
        <w:t xml:space="preserve"> </w:t>
      </w:r>
      <w:r>
        <w:t>didik</w:t>
      </w:r>
      <w:r>
        <w:rPr>
          <w:spacing w:val="80"/>
        </w:rPr>
        <w:t xml:space="preserve"> </w:t>
      </w:r>
      <w:r>
        <w:t>akan</w:t>
      </w:r>
      <w:r>
        <w:rPr>
          <w:spacing w:val="80"/>
        </w:rPr>
        <w:t xml:space="preserve"> </w:t>
      </w:r>
      <w:r>
        <w:t xml:space="preserve">melakukan </w:t>
      </w:r>
      <w:r>
        <w:rPr>
          <w:spacing w:val="-2"/>
        </w:rPr>
        <w:t xml:space="preserve">kegiatan </w:t>
      </w:r>
      <w:r>
        <w:t>belajar</w:t>
      </w:r>
      <w:r>
        <w:rPr>
          <w:spacing w:val="-4"/>
        </w:rPr>
        <w:t xml:space="preserve"> </w:t>
      </w:r>
      <w:r>
        <w:t>lebih</w:t>
      </w:r>
      <w:r>
        <w:rPr>
          <w:spacing w:val="-4"/>
        </w:rPr>
        <w:t xml:space="preserve"> </w:t>
      </w:r>
      <w:r>
        <w:t>bermakna</w:t>
      </w:r>
      <w:r>
        <w:rPr>
          <w:spacing w:val="-5"/>
        </w:rPr>
        <w:t xml:space="preserve"> </w:t>
      </w:r>
      <w:r>
        <w:t>dengan</w:t>
      </w:r>
      <w:r>
        <w:rPr>
          <w:spacing w:val="-4"/>
        </w:rPr>
        <w:t xml:space="preserve"> </w:t>
      </w:r>
      <w:r>
        <w:t>cara</w:t>
      </w:r>
      <w:r>
        <w:rPr>
          <w:spacing w:val="-6"/>
        </w:rPr>
        <w:t xml:space="preserve"> </w:t>
      </w:r>
      <w:r>
        <w:t>bekerja</w:t>
      </w:r>
      <w:r>
        <w:rPr>
          <w:spacing w:val="-5"/>
        </w:rPr>
        <w:t xml:space="preserve"> </w:t>
      </w:r>
      <w:r>
        <w:t>sendiri,</w:t>
      </w:r>
      <w:r>
        <w:rPr>
          <w:spacing w:val="-4"/>
        </w:rPr>
        <w:t xml:space="preserve"> </w:t>
      </w:r>
      <w:r>
        <w:t>menemukan</w:t>
      </w:r>
      <w:r>
        <w:rPr>
          <w:spacing w:val="-4"/>
        </w:rPr>
        <w:t xml:space="preserve"> </w:t>
      </w:r>
      <w:r>
        <w:t>sendiri dan mengkontruksi sendiri pengetahuan dan keterampilan barunya.</w:t>
      </w:r>
    </w:p>
    <w:p>
      <w:pPr>
        <w:pStyle w:val="7"/>
        <w:numPr>
          <w:ilvl w:val="0"/>
          <w:numId w:val="8"/>
        </w:numPr>
        <w:spacing w:before="4" w:line="360" w:lineRule="auto"/>
        <w:ind w:right="190"/>
        <w:jc w:val="both"/>
      </w:pPr>
      <w:r>
        <w:t>Melaksaksanakan</w:t>
      </w:r>
      <w:r>
        <w:rPr>
          <w:spacing w:val="-1"/>
        </w:rPr>
        <w:t xml:space="preserve"> </w:t>
      </w:r>
      <w:r>
        <w:t>sejauh</w:t>
      </w:r>
      <w:r>
        <w:rPr>
          <w:spacing w:val="-1"/>
        </w:rPr>
        <w:t xml:space="preserve"> </w:t>
      </w:r>
      <w:r>
        <w:t>mungkin</w:t>
      </w:r>
      <w:r>
        <w:rPr>
          <w:spacing w:val="-1"/>
        </w:rPr>
        <w:t xml:space="preserve"> </w:t>
      </w:r>
      <w:r>
        <w:t>kegiatan inquiri</w:t>
      </w:r>
      <w:r>
        <w:rPr>
          <w:spacing w:val="-1"/>
        </w:rPr>
        <w:t xml:space="preserve"> </w:t>
      </w:r>
      <w:r>
        <w:t>untuk</w:t>
      </w:r>
      <w:r>
        <w:rPr>
          <w:spacing w:val="-1"/>
        </w:rPr>
        <w:t xml:space="preserve"> </w:t>
      </w:r>
      <w:r>
        <w:t>semua</w:t>
      </w:r>
      <w:r>
        <w:rPr>
          <w:spacing w:val="-1"/>
        </w:rPr>
        <w:t xml:space="preserve"> </w:t>
      </w:r>
      <w:r>
        <w:rPr>
          <w:spacing w:val="-2"/>
        </w:rPr>
        <w:t>topik.</w:t>
      </w:r>
    </w:p>
    <w:p>
      <w:pPr>
        <w:pStyle w:val="7"/>
        <w:numPr>
          <w:ilvl w:val="0"/>
          <w:numId w:val="8"/>
        </w:numPr>
        <w:spacing w:before="4" w:line="360" w:lineRule="auto"/>
        <w:ind w:right="190"/>
        <w:jc w:val="both"/>
      </w:pPr>
      <w:r>
        <w:t>Mengembangkan</w:t>
      </w:r>
      <w:r>
        <w:rPr>
          <w:spacing w:val="-4"/>
        </w:rPr>
        <w:t xml:space="preserve"> </w:t>
      </w:r>
      <w:r>
        <w:t>sifat</w:t>
      </w:r>
      <w:r>
        <w:rPr>
          <w:spacing w:val="1"/>
        </w:rPr>
        <w:t xml:space="preserve"> </w:t>
      </w:r>
      <w:r>
        <w:t>ingin</w:t>
      </w:r>
      <w:r>
        <w:rPr>
          <w:spacing w:val="-2"/>
        </w:rPr>
        <w:t xml:space="preserve"> </w:t>
      </w:r>
      <w:r>
        <w:t>tahu</w:t>
      </w:r>
      <w:r>
        <w:rPr>
          <w:spacing w:val="-1"/>
        </w:rPr>
        <w:t xml:space="preserve"> </w:t>
      </w:r>
      <w:r>
        <w:t>peserta</w:t>
      </w:r>
      <w:r>
        <w:rPr>
          <w:spacing w:val="-4"/>
        </w:rPr>
        <w:t xml:space="preserve"> </w:t>
      </w:r>
      <w:r>
        <w:t>didik</w:t>
      </w:r>
      <w:r>
        <w:rPr>
          <w:spacing w:val="1"/>
        </w:rPr>
        <w:t xml:space="preserve"> </w:t>
      </w:r>
      <w:r>
        <w:t>dengan</w:t>
      </w:r>
      <w:r>
        <w:rPr>
          <w:spacing w:val="-1"/>
        </w:rPr>
        <w:t xml:space="preserve"> </w:t>
      </w:r>
      <w:r>
        <w:rPr>
          <w:spacing w:val="-2"/>
        </w:rPr>
        <w:t>bertanya.</w:t>
      </w:r>
    </w:p>
    <w:p>
      <w:pPr>
        <w:pStyle w:val="7"/>
        <w:numPr>
          <w:ilvl w:val="0"/>
          <w:numId w:val="8"/>
        </w:numPr>
        <w:spacing w:before="4" w:line="360" w:lineRule="auto"/>
        <w:ind w:right="190"/>
        <w:jc w:val="both"/>
      </w:pPr>
      <w:r>
        <w:t>Menciptakan</w:t>
      </w:r>
      <w:r>
        <w:rPr>
          <w:spacing w:val="-2"/>
        </w:rPr>
        <w:t xml:space="preserve"> </w:t>
      </w:r>
      <w:r>
        <w:t>masyarakat</w:t>
      </w:r>
      <w:r>
        <w:rPr>
          <w:spacing w:val="-1"/>
        </w:rPr>
        <w:t xml:space="preserve"> </w:t>
      </w:r>
      <w:r>
        <w:t>belajar</w:t>
      </w:r>
      <w:r>
        <w:rPr>
          <w:spacing w:val="-2"/>
        </w:rPr>
        <w:t xml:space="preserve"> </w:t>
      </w:r>
      <w:r>
        <w:t>(belajar</w:t>
      </w:r>
      <w:r>
        <w:rPr>
          <w:spacing w:val="1"/>
        </w:rPr>
        <w:t xml:space="preserve"> </w:t>
      </w:r>
      <w:r>
        <w:t>dalam</w:t>
      </w:r>
      <w:r>
        <w:rPr>
          <w:spacing w:val="1"/>
        </w:rPr>
        <w:t xml:space="preserve"> </w:t>
      </w:r>
      <w:r>
        <w:rPr>
          <w:spacing w:val="-2"/>
        </w:rPr>
        <w:t>kelompok).</w:t>
      </w:r>
    </w:p>
    <w:p>
      <w:pPr>
        <w:pStyle w:val="7"/>
        <w:numPr>
          <w:ilvl w:val="0"/>
          <w:numId w:val="8"/>
        </w:numPr>
        <w:spacing w:before="4" w:line="360" w:lineRule="auto"/>
        <w:ind w:right="190"/>
        <w:jc w:val="both"/>
      </w:pPr>
      <w:r>
        <w:t>Menghadirkan</w:t>
      </w:r>
      <w:r>
        <w:rPr>
          <w:spacing w:val="-2"/>
        </w:rPr>
        <w:t xml:space="preserve"> </w:t>
      </w:r>
      <w:r>
        <w:t>model</w:t>
      </w:r>
      <w:r>
        <w:rPr>
          <w:spacing w:val="-1"/>
        </w:rPr>
        <w:t xml:space="preserve"> </w:t>
      </w:r>
      <w:r>
        <w:t>sebagai</w:t>
      </w:r>
      <w:r>
        <w:rPr>
          <w:spacing w:val="-2"/>
        </w:rPr>
        <w:t xml:space="preserve"> </w:t>
      </w:r>
      <w:r>
        <w:t>contoh</w:t>
      </w:r>
      <w:r>
        <w:rPr>
          <w:spacing w:val="-1"/>
        </w:rPr>
        <w:t xml:space="preserve"> </w:t>
      </w:r>
      <w:r>
        <w:rPr>
          <w:spacing w:val="-2"/>
        </w:rPr>
        <w:t>pembelajaran.</w:t>
      </w:r>
    </w:p>
    <w:p>
      <w:pPr>
        <w:pStyle w:val="7"/>
        <w:numPr>
          <w:ilvl w:val="0"/>
          <w:numId w:val="8"/>
        </w:numPr>
        <w:spacing w:before="4" w:line="360" w:lineRule="auto"/>
        <w:ind w:right="190"/>
        <w:jc w:val="both"/>
      </w:pPr>
      <w:r>
        <w:t>Melakukan</w:t>
      </w:r>
      <w:r>
        <w:rPr>
          <w:spacing w:val="-2"/>
        </w:rPr>
        <w:t xml:space="preserve"> </w:t>
      </w:r>
      <w:r>
        <w:t>kegiatan</w:t>
      </w:r>
      <w:r>
        <w:rPr>
          <w:spacing w:val="-1"/>
        </w:rPr>
        <w:t xml:space="preserve"> </w:t>
      </w:r>
      <w:r>
        <w:t>refleksi</w:t>
      </w:r>
      <w:r>
        <w:rPr>
          <w:spacing w:val="-2"/>
        </w:rPr>
        <w:t xml:space="preserve"> </w:t>
      </w:r>
      <w:r>
        <w:t>di</w:t>
      </w:r>
      <w:r>
        <w:rPr>
          <w:spacing w:val="-1"/>
        </w:rPr>
        <w:t xml:space="preserve"> </w:t>
      </w:r>
      <w:r>
        <w:t>akhir</w:t>
      </w:r>
      <w:r>
        <w:rPr>
          <w:spacing w:val="-1"/>
        </w:rPr>
        <w:t xml:space="preserve"> </w:t>
      </w:r>
      <w:r>
        <w:rPr>
          <w:spacing w:val="-2"/>
        </w:rPr>
        <w:t>pertemuan.</w:t>
      </w:r>
    </w:p>
    <w:p>
      <w:pPr>
        <w:pStyle w:val="7"/>
        <w:numPr>
          <w:ilvl w:val="0"/>
          <w:numId w:val="8"/>
        </w:numPr>
        <w:spacing w:before="4" w:line="360" w:lineRule="auto"/>
        <w:ind w:right="190"/>
        <w:jc w:val="both"/>
      </w:pPr>
      <w:r>
        <w:t>Melakukan</w:t>
      </w:r>
      <w:r>
        <w:rPr>
          <w:spacing w:val="-4"/>
        </w:rPr>
        <w:t xml:space="preserve"> </w:t>
      </w:r>
      <w:r>
        <w:t>penilaian</w:t>
      </w:r>
      <w:r>
        <w:rPr>
          <w:spacing w:val="-1"/>
        </w:rPr>
        <w:t xml:space="preserve"> </w:t>
      </w:r>
      <w:r>
        <w:t>yang</w:t>
      </w:r>
      <w:r>
        <w:rPr>
          <w:spacing w:val="-1"/>
        </w:rPr>
        <w:t xml:space="preserve"> </w:t>
      </w:r>
      <w:r>
        <w:t>sebenarnya</w:t>
      </w:r>
      <w:r>
        <w:rPr>
          <w:spacing w:val="-4"/>
        </w:rPr>
        <w:t xml:space="preserve"> </w:t>
      </w:r>
      <w:r>
        <w:t>dengan berbagai</w:t>
      </w:r>
      <w:r>
        <w:rPr>
          <w:spacing w:val="1"/>
        </w:rPr>
        <w:t xml:space="preserve"> </w:t>
      </w:r>
      <w:r>
        <w:rPr>
          <w:spacing w:val="-2"/>
        </w:rPr>
        <w:t>cara.</w:t>
      </w:r>
    </w:p>
    <w:p>
      <w:pPr>
        <w:pStyle w:val="7"/>
        <w:spacing w:before="139" w:line="360" w:lineRule="auto"/>
        <w:ind w:left="851" w:firstLine="567"/>
        <w:jc w:val="both"/>
      </w:pPr>
      <w:r>
        <w:t>Sedangkan</w:t>
      </w:r>
      <w:r>
        <w:rPr>
          <w:spacing w:val="-6"/>
        </w:rPr>
        <w:t xml:space="preserve"> </w:t>
      </w:r>
      <w:r>
        <w:t>menurut</w:t>
      </w:r>
      <w:r>
        <w:rPr>
          <w:spacing w:val="-4"/>
        </w:rPr>
        <w:t xml:space="preserve"> </w:t>
      </w:r>
      <w:r>
        <w:t>Hasibuan</w:t>
      </w:r>
      <w:r>
        <w:rPr>
          <w:spacing w:val="-6"/>
        </w:rPr>
        <w:t xml:space="preserve"> </w:t>
      </w:r>
      <w:r>
        <w:t>(2014)</w:t>
      </w:r>
      <w:r>
        <w:rPr>
          <w:spacing w:val="-7"/>
        </w:rPr>
        <w:t xml:space="preserve"> </w:t>
      </w:r>
      <w:r>
        <w:t>terdapat</w:t>
      </w:r>
      <w:r>
        <w:rPr>
          <w:spacing w:val="-6"/>
        </w:rPr>
        <w:t xml:space="preserve"> </w:t>
      </w:r>
      <w:r>
        <w:t>empat</w:t>
      </w:r>
      <w:r>
        <w:rPr>
          <w:spacing w:val="-6"/>
        </w:rPr>
        <w:t xml:space="preserve"> </w:t>
      </w:r>
      <w:r>
        <w:t>langkah</w:t>
      </w:r>
      <w:r>
        <w:rPr>
          <w:spacing w:val="-6"/>
        </w:rPr>
        <w:t xml:space="preserve"> </w:t>
      </w:r>
      <w:r>
        <w:t>dalam pembelajaran kontekstual, diantaranya:</w:t>
      </w:r>
    </w:p>
    <w:p>
      <w:pPr>
        <w:pStyle w:val="29"/>
        <w:numPr>
          <w:ilvl w:val="1"/>
          <w:numId w:val="8"/>
        </w:numPr>
        <w:tabs>
          <w:tab w:val="left" w:pos="851"/>
        </w:tabs>
        <w:spacing w:before="3" w:line="360" w:lineRule="auto"/>
        <w:ind w:right="577"/>
        <w:rPr>
          <w:sz w:val="24"/>
          <w:szCs w:val="24"/>
        </w:rPr>
      </w:pPr>
      <w:r>
        <w:rPr>
          <w:sz w:val="24"/>
          <w:szCs w:val="24"/>
        </w:rPr>
        <w:t>Membagi</w:t>
      </w:r>
      <w:r>
        <w:rPr>
          <w:spacing w:val="-4"/>
          <w:sz w:val="24"/>
          <w:szCs w:val="24"/>
        </w:rPr>
        <w:t xml:space="preserve"> </w:t>
      </w:r>
      <w:r>
        <w:rPr>
          <w:sz w:val="24"/>
          <w:szCs w:val="24"/>
        </w:rPr>
        <w:t>peserta</w:t>
      </w:r>
      <w:r>
        <w:rPr>
          <w:spacing w:val="-6"/>
          <w:sz w:val="24"/>
          <w:szCs w:val="24"/>
        </w:rPr>
        <w:t xml:space="preserve"> </w:t>
      </w:r>
      <w:r>
        <w:rPr>
          <w:sz w:val="24"/>
          <w:szCs w:val="24"/>
        </w:rPr>
        <w:t>didik</w:t>
      </w:r>
      <w:r>
        <w:rPr>
          <w:spacing w:val="-4"/>
          <w:sz w:val="24"/>
          <w:szCs w:val="24"/>
        </w:rPr>
        <w:t xml:space="preserve"> </w:t>
      </w:r>
      <w:r>
        <w:rPr>
          <w:sz w:val="24"/>
          <w:szCs w:val="24"/>
        </w:rPr>
        <w:t>ke</w:t>
      </w:r>
      <w:r>
        <w:rPr>
          <w:spacing w:val="-5"/>
          <w:sz w:val="24"/>
          <w:szCs w:val="24"/>
        </w:rPr>
        <w:t xml:space="preserve"> </w:t>
      </w:r>
      <w:r>
        <w:rPr>
          <w:sz w:val="24"/>
          <w:szCs w:val="24"/>
        </w:rPr>
        <w:t>dalam</w:t>
      </w:r>
      <w:r>
        <w:rPr>
          <w:spacing w:val="-4"/>
          <w:sz w:val="24"/>
          <w:szCs w:val="24"/>
        </w:rPr>
        <w:t xml:space="preserve"> </w:t>
      </w:r>
      <w:r>
        <w:rPr>
          <w:sz w:val="24"/>
          <w:szCs w:val="24"/>
        </w:rPr>
        <w:t>kelompok</w:t>
      </w:r>
      <w:r>
        <w:rPr>
          <w:spacing w:val="-4"/>
          <w:sz w:val="24"/>
          <w:szCs w:val="24"/>
        </w:rPr>
        <w:t xml:space="preserve"> </w:t>
      </w:r>
      <w:r>
        <w:rPr>
          <w:sz w:val="24"/>
          <w:szCs w:val="24"/>
        </w:rPr>
        <w:t>kecil</w:t>
      </w:r>
      <w:r>
        <w:rPr>
          <w:spacing w:val="-4"/>
          <w:sz w:val="24"/>
          <w:szCs w:val="24"/>
        </w:rPr>
        <w:t xml:space="preserve"> </w:t>
      </w:r>
      <w:r>
        <w:rPr>
          <w:sz w:val="24"/>
          <w:szCs w:val="24"/>
        </w:rPr>
        <w:t>yang</w:t>
      </w:r>
      <w:r>
        <w:rPr>
          <w:spacing w:val="-4"/>
          <w:sz w:val="24"/>
          <w:szCs w:val="24"/>
        </w:rPr>
        <w:t xml:space="preserve"> </w:t>
      </w:r>
      <w:r>
        <w:rPr>
          <w:sz w:val="24"/>
          <w:szCs w:val="24"/>
        </w:rPr>
        <w:t>berbeda</w:t>
      </w:r>
      <w:r>
        <w:rPr>
          <w:spacing w:val="-5"/>
          <w:sz w:val="24"/>
          <w:szCs w:val="24"/>
        </w:rPr>
        <w:t xml:space="preserve"> </w:t>
      </w:r>
      <w:r>
        <w:rPr>
          <w:sz w:val="24"/>
          <w:szCs w:val="24"/>
        </w:rPr>
        <w:t>jenis kelamin (perempuan dan laki-laki dicampur).</w:t>
      </w:r>
    </w:p>
    <w:p>
      <w:pPr>
        <w:pStyle w:val="29"/>
        <w:numPr>
          <w:ilvl w:val="1"/>
          <w:numId w:val="8"/>
        </w:numPr>
        <w:tabs>
          <w:tab w:val="left" w:pos="851"/>
        </w:tabs>
        <w:spacing w:before="3" w:line="360" w:lineRule="auto"/>
        <w:ind w:right="577"/>
        <w:rPr>
          <w:sz w:val="24"/>
          <w:szCs w:val="24"/>
        </w:rPr>
      </w:pPr>
      <w:r>
        <w:rPr>
          <w:sz w:val="24"/>
          <w:szCs w:val="24"/>
        </w:rPr>
        <w:t>Memberikan</w:t>
      </w:r>
      <w:r>
        <w:rPr>
          <w:spacing w:val="-1"/>
          <w:sz w:val="24"/>
          <w:szCs w:val="24"/>
        </w:rPr>
        <w:t xml:space="preserve"> </w:t>
      </w:r>
      <w:r>
        <w:rPr>
          <w:sz w:val="24"/>
          <w:szCs w:val="24"/>
        </w:rPr>
        <w:t>setiap</w:t>
      </w:r>
      <w:r>
        <w:rPr>
          <w:spacing w:val="-1"/>
          <w:sz w:val="24"/>
          <w:szCs w:val="24"/>
        </w:rPr>
        <w:t xml:space="preserve"> </w:t>
      </w:r>
      <w:r>
        <w:rPr>
          <w:sz w:val="24"/>
          <w:szCs w:val="24"/>
        </w:rPr>
        <w:t>kelompok</w:t>
      </w:r>
      <w:r>
        <w:rPr>
          <w:spacing w:val="-1"/>
          <w:sz w:val="24"/>
          <w:szCs w:val="24"/>
        </w:rPr>
        <w:t xml:space="preserve"> </w:t>
      </w:r>
      <w:r>
        <w:rPr>
          <w:sz w:val="24"/>
          <w:szCs w:val="24"/>
        </w:rPr>
        <w:t>satu</w:t>
      </w:r>
      <w:r>
        <w:rPr>
          <w:spacing w:val="-1"/>
          <w:sz w:val="24"/>
          <w:szCs w:val="24"/>
        </w:rPr>
        <w:t xml:space="preserve"> </w:t>
      </w:r>
      <w:r>
        <w:rPr>
          <w:sz w:val="24"/>
          <w:szCs w:val="24"/>
        </w:rPr>
        <w:t>topik</w:t>
      </w:r>
      <w:r>
        <w:rPr>
          <w:spacing w:val="-1"/>
          <w:sz w:val="24"/>
          <w:szCs w:val="24"/>
        </w:rPr>
        <w:t xml:space="preserve"> </w:t>
      </w:r>
      <w:r>
        <w:rPr>
          <w:spacing w:val="-2"/>
          <w:sz w:val="24"/>
          <w:szCs w:val="24"/>
        </w:rPr>
        <w:t>pembahasan.</w:t>
      </w:r>
    </w:p>
    <w:p>
      <w:pPr>
        <w:pStyle w:val="29"/>
        <w:numPr>
          <w:ilvl w:val="1"/>
          <w:numId w:val="8"/>
        </w:numPr>
        <w:tabs>
          <w:tab w:val="left" w:pos="1531"/>
        </w:tabs>
        <w:spacing w:before="137" w:line="360" w:lineRule="auto"/>
        <w:ind w:right="141"/>
        <w:rPr>
          <w:sz w:val="24"/>
          <w:szCs w:val="24"/>
        </w:rPr>
      </w:pPr>
      <w:r>
        <w:rPr>
          <w:sz w:val="24"/>
          <w:szCs w:val="24"/>
        </w:rPr>
        <w:t>Mengembangkan</w:t>
      </w:r>
      <w:r>
        <w:rPr>
          <w:spacing w:val="-5"/>
          <w:sz w:val="24"/>
          <w:szCs w:val="24"/>
        </w:rPr>
        <w:t xml:space="preserve"> </w:t>
      </w:r>
      <w:r>
        <w:rPr>
          <w:sz w:val="24"/>
          <w:szCs w:val="24"/>
        </w:rPr>
        <w:t>hasil</w:t>
      </w:r>
      <w:r>
        <w:rPr>
          <w:spacing w:val="-3"/>
          <w:sz w:val="24"/>
          <w:szCs w:val="24"/>
        </w:rPr>
        <w:t xml:space="preserve"> </w:t>
      </w:r>
      <w:r>
        <w:rPr>
          <w:sz w:val="24"/>
          <w:szCs w:val="24"/>
        </w:rPr>
        <w:t>diskusi</w:t>
      </w:r>
      <w:r>
        <w:rPr>
          <w:spacing w:val="-5"/>
          <w:sz w:val="24"/>
          <w:szCs w:val="24"/>
        </w:rPr>
        <w:t xml:space="preserve"> </w:t>
      </w:r>
      <w:r>
        <w:rPr>
          <w:sz w:val="24"/>
          <w:szCs w:val="24"/>
        </w:rPr>
        <w:t>kelompok</w:t>
      </w:r>
      <w:r>
        <w:rPr>
          <w:spacing w:val="-5"/>
          <w:sz w:val="24"/>
          <w:szCs w:val="24"/>
        </w:rPr>
        <w:t xml:space="preserve"> </w:t>
      </w:r>
      <w:r>
        <w:rPr>
          <w:sz w:val="24"/>
          <w:szCs w:val="24"/>
        </w:rPr>
        <w:t>secara</w:t>
      </w:r>
      <w:r>
        <w:rPr>
          <w:spacing w:val="-3"/>
          <w:sz w:val="24"/>
          <w:szCs w:val="24"/>
        </w:rPr>
        <w:t xml:space="preserve"> </w:t>
      </w:r>
      <w:r>
        <w:rPr>
          <w:sz w:val="24"/>
          <w:szCs w:val="24"/>
        </w:rPr>
        <w:t>nyata</w:t>
      </w:r>
      <w:r>
        <w:rPr>
          <w:spacing w:val="-5"/>
          <w:sz w:val="24"/>
          <w:szCs w:val="24"/>
        </w:rPr>
        <w:t xml:space="preserve"> </w:t>
      </w:r>
      <w:r>
        <w:rPr>
          <w:sz w:val="24"/>
          <w:szCs w:val="24"/>
        </w:rPr>
        <w:t>dengan</w:t>
      </w:r>
      <w:r>
        <w:rPr>
          <w:spacing w:val="-5"/>
          <w:sz w:val="24"/>
          <w:szCs w:val="24"/>
        </w:rPr>
        <w:t xml:space="preserve"> </w:t>
      </w:r>
      <w:r>
        <w:rPr>
          <w:sz w:val="24"/>
          <w:szCs w:val="24"/>
        </w:rPr>
        <w:t>bahan</w:t>
      </w:r>
      <w:r>
        <w:rPr>
          <w:spacing w:val="-4"/>
          <w:sz w:val="24"/>
          <w:szCs w:val="24"/>
        </w:rPr>
        <w:t xml:space="preserve"> </w:t>
      </w:r>
      <w:r>
        <w:rPr>
          <w:sz w:val="24"/>
          <w:szCs w:val="24"/>
        </w:rPr>
        <w:t>ajar yang disediakan.</w:t>
      </w:r>
    </w:p>
    <w:p>
      <w:pPr>
        <w:pStyle w:val="29"/>
        <w:numPr>
          <w:ilvl w:val="1"/>
          <w:numId w:val="8"/>
        </w:numPr>
        <w:tabs>
          <w:tab w:val="left" w:pos="1531"/>
        </w:tabs>
        <w:spacing w:before="137" w:line="360" w:lineRule="auto"/>
        <w:ind w:right="141"/>
        <w:rPr>
          <w:sz w:val="24"/>
          <w:szCs w:val="24"/>
        </w:rPr>
      </w:pPr>
      <w:r>
        <w:rPr>
          <w:sz w:val="24"/>
          <w:szCs w:val="24"/>
        </w:rPr>
        <w:t>Menarik</w:t>
      </w:r>
      <w:r>
        <w:rPr>
          <w:spacing w:val="-2"/>
          <w:sz w:val="24"/>
          <w:szCs w:val="24"/>
        </w:rPr>
        <w:t xml:space="preserve"> </w:t>
      </w:r>
      <w:r>
        <w:rPr>
          <w:sz w:val="24"/>
          <w:szCs w:val="24"/>
        </w:rPr>
        <w:t>kesimpulan</w:t>
      </w:r>
      <w:r>
        <w:rPr>
          <w:spacing w:val="-1"/>
          <w:sz w:val="24"/>
          <w:szCs w:val="24"/>
        </w:rPr>
        <w:t xml:space="preserve"> </w:t>
      </w:r>
      <w:r>
        <w:rPr>
          <w:sz w:val="24"/>
          <w:szCs w:val="24"/>
        </w:rPr>
        <w:t>materi</w:t>
      </w:r>
      <w:r>
        <w:rPr>
          <w:spacing w:val="-2"/>
          <w:sz w:val="24"/>
          <w:szCs w:val="24"/>
        </w:rPr>
        <w:t xml:space="preserve"> </w:t>
      </w:r>
      <w:r>
        <w:rPr>
          <w:sz w:val="24"/>
          <w:szCs w:val="24"/>
        </w:rPr>
        <w:t>yang</w:t>
      </w:r>
      <w:r>
        <w:rPr>
          <w:spacing w:val="-2"/>
          <w:sz w:val="24"/>
          <w:szCs w:val="24"/>
        </w:rPr>
        <w:t xml:space="preserve"> </w:t>
      </w:r>
      <w:r>
        <w:rPr>
          <w:sz w:val="24"/>
          <w:szCs w:val="24"/>
        </w:rPr>
        <w:t>telah</w:t>
      </w:r>
      <w:r>
        <w:rPr>
          <w:spacing w:val="-1"/>
          <w:sz w:val="24"/>
          <w:szCs w:val="24"/>
        </w:rPr>
        <w:t xml:space="preserve"> </w:t>
      </w:r>
      <w:r>
        <w:rPr>
          <w:spacing w:val="-2"/>
          <w:sz w:val="24"/>
          <w:szCs w:val="24"/>
        </w:rPr>
        <w:t>dipelajari.</w:t>
      </w:r>
    </w:p>
    <w:p>
      <w:pPr>
        <w:pStyle w:val="7"/>
        <w:spacing w:before="139" w:line="360" w:lineRule="auto"/>
        <w:ind w:left="851" w:right="117" w:firstLine="567"/>
        <w:jc w:val="both"/>
      </w:pPr>
      <w:r>
        <w:t>Berdasarkan dari beberapa teori maka diambil kesimpulan teori menurut wiraguna (2020,hlm.9) disimpulkan bahwa langkah-langkah dalam model pembelajaran kontekstual diantaranya adalah pembelajaran yang mengembangkan pemikiran peserta didik untuk dapat belajar sendiri, menemukan dan mengkontruksi pengetahuan yang baru, melakukan kegiatan inquri dan sifat ingin tahu peserta didik, melakukan kegiatan kelompok</w:t>
      </w:r>
      <w:r>
        <w:rPr>
          <w:spacing w:val="20"/>
        </w:rPr>
        <w:t xml:space="preserve"> </w:t>
      </w:r>
      <w:r>
        <w:t>untuk</w:t>
      </w:r>
      <w:r>
        <w:rPr>
          <w:spacing w:val="22"/>
        </w:rPr>
        <w:t xml:space="preserve"> </w:t>
      </w:r>
      <w:r>
        <w:t>mengerjakan</w:t>
      </w:r>
      <w:r>
        <w:rPr>
          <w:spacing w:val="23"/>
        </w:rPr>
        <w:t xml:space="preserve"> </w:t>
      </w:r>
      <w:r>
        <w:t>diskusi,</w:t>
      </w:r>
      <w:r>
        <w:rPr>
          <w:spacing w:val="23"/>
        </w:rPr>
        <w:t xml:space="preserve"> </w:t>
      </w:r>
      <w:r>
        <w:t>melakukan</w:t>
      </w:r>
      <w:r>
        <w:rPr>
          <w:spacing w:val="23"/>
        </w:rPr>
        <w:t xml:space="preserve"> </w:t>
      </w:r>
      <w:r>
        <w:t>pemodelan</w:t>
      </w:r>
      <w:r>
        <w:rPr>
          <w:spacing w:val="22"/>
        </w:rPr>
        <w:t xml:space="preserve"> </w:t>
      </w:r>
      <w:r>
        <w:t>dan refleksi dari materi yang telah diberikan, dan terakhir melakukan penilaian dari materi yang telah dipelajari, Guru harus mampu menanyakan ulang apa yang sudah di pelajari dari proses pembelajaran dari minggu sebelumnya,untuk menambah wawasan tingkat kehafalan siswa da keingatan siswa</w:t>
      </w:r>
      <w:r>
        <w:rPr>
          <w:spacing w:val="40"/>
        </w:rPr>
        <w:t xml:space="preserve"> </w:t>
      </w:r>
      <w:r>
        <w:t>sudah sampai mana tingkat berpikir siswa itu,dari</w:t>
      </w:r>
      <w:r>
        <w:rPr>
          <w:spacing w:val="40"/>
        </w:rPr>
        <w:t xml:space="preserve"> </w:t>
      </w:r>
      <w:r>
        <w:t>bertanya</w:t>
      </w:r>
      <w:r>
        <w:rPr>
          <w:spacing w:val="40"/>
        </w:rPr>
        <w:t xml:space="preserve"> </w:t>
      </w:r>
      <w:r>
        <w:t>kemudian guru juga bisa melanjutkan untuk proses pembelajaran ke tahap berikutnya dengan materi yang baru,dari proses pembelajaran secara langsung terhadap bahan ajarnya</w:t>
      </w:r>
      <w:r>
        <w:rPr>
          <w:spacing w:val="40"/>
        </w:rPr>
        <w:t xml:space="preserve"> </w:t>
      </w:r>
      <w:r>
        <w:t>guru dapat menilai seberapa jauh pengetahuan perkembangan siswa selama kegiatan proses pembelajaran , dimana siswa diberikan kesempatan untuk bertanya untuk mencari temuan yang dihasilkanya .</w:t>
      </w:r>
    </w:p>
    <w:p>
      <w:pPr>
        <w:pStyle w:val="29"/>
        <w:numPr>
          <w:ilvl w:val="3"/>
          <w:numId w:val="4"/>
        </w:numPr>
        <w:tabs>
          <w:tab w:val="left" w:pos="851"/>
        </w:tabs>
        <w:spacing w:before="2"/>
        <w:ind w:left="851" w:hanging="284"/>
        <w:rPr>
          <w:b/>
          <w:sz w:val="24"/>
          <w:szCs w:val="24"/>
        </w:rPr>
      </w:pPr>
      <w:r>
        <w:rPr>
          <w:b/>
          <w:sz w:val="24"/>
          <w:szCs w:val="24"/>
        </w:rPr>
        <w:t>Kelebihan</w:t>
      </w:r>
      <w:r>
        <w:rPr>
          <w:b/>
          <w:spacing w:val="-5"/>
          <w:sz w:val="24"/>
          <w:szCs w:val="24"/>
        </w:rPr>
        <w:t xml:space="preserve"> </w:t>
      </w:r>
      <w:r>
        <w:rPr>
          <w:b/>
          <w:sz w:val="24"/>
          <w:szCs w:val="24"/>
        </w:rPr>
        <w:t>dan</w:t>
      </w:r>
      <w:r>
        <w:rPr>
          <w:b/>
          <w:spacing w:val="-4"/>
          <w:sz w:val="24"/>
          <w:szCs w:val="24"/>
        </w:rPr>
        <w:t xml:space="preserve"> </w:t>
      </w:r>
      <w:r>
        <w:rPr>
          <w:b/>
          <w:sz w:val="24"/>
          <w:szCs w:val="24"/>
        </w:rPr>
        <w:t>kekurangan</w:t>
      </w:r>
      <w:r>
        <w:rPr>
          <w:b/>
          <w:spacing w:val="1"/>
          <w:sz w:val="24"/>
          <w:szCs w:val="24"/>
        </w:rPr>
        <w:t xml:space="preserve"> </w:t>
      </w:r>
      <w:r>
        <w:rPr>
          <w:b/>
          <w:i/>
          <w:sz w:val="24"/>
          <w:szCs w:val="24"/>
        </w:rPr>
        <w:t>Contexctual</w:t>
      </w:r>
      <w:r>
        <w:rPr>
          <w:b/>
          <w:i/>
          <w:spacing w:val="-2"/>
          <w:sz w:val="24"/>
          <w:szCs w:val="24"/>
        </w:rPr>
        <w:t xml:space="preserve"> </w:t>
      </w:r>
      <w:r>
        <w:rPr>
          <w:b/>
          <w:i/>
          <w:sz w:val="24"/>
          <w:szCs w:val="24"/>
        </w:rPr>
        <w:t>Teaching</w:t>
      </w:r>
      <w:r>
        <w:rPr>
          <w:b/>
          <w:i/>
          <w:spacing w:val="-2"/>
          <w:sz w:val="24"/>
          <w:szCs w:val="24"/>
        </w:rPr>
        <w:t xml:space="preserve"> </w:t>
      </w:r>
      <w:r>
        <w:rPr>
          <w:b/>
          <w:i/>
          <w:sz w:val="24"/>
          <w:szCs w:val="24"/>
        </w:rPr>
        <w:t>Learning</w:t>
      </w:r>
      <w:r>
        <w:rPr>
          <w:b/>
          <w:i/>
          <w:spacing w:val="-1"/>
          <w:sz w:val="24"/>
          <w:szCs w:val="24"/>
        </w:rPr>
        <w:t xml:space="preserve"> </w:t>
      </w:r>
      <w:r>
        <w:rPr>
          <w:b/>
          <w:i/>
          <w:spacing w:val="-2"/>
          <w:sz w:val="24"/>
          <w:szCs w:val="24"/>
        </w:rPr>
        <w:t>(CTL)</w:t>
      </w:r>
    </w:p>
    <w:p>
      <w:pPr>
        <w:pStyle w:val="7"/>
        <w:spacing w:before="139" w:line="360" w:lineRule="auto"/>
        <w:ind w:left="851" w:right="124" w:firstLine="567"/>
        <w:jc w:val="both"/>
      </w:pPr>
      <w:r>
        <w:t>Setiap hal pasti tidak terlepas dari kepemilikan atas kelebihan dan kekurangan. Hal tersebut tentu juga berlaku pada CTL. Terdapat beberapa kelebihan dan kekurangan yang dimiliki oleh CTL.</w:t>
      </w:r>
    </w:p>
    <w:p>
      <w:pPr>
        <w:pStyle w:val="7"/>
        <w:spacing w:before="139" w:line="360" w:lineRule="auto"/>
        <w:ind w:left="851" w:right="124" w:firstLine="567"/>
        <w:jc w:val="both"/>
      </w:pPr>
      <w:r>
        <w:t xml:space="preserve">Menurut Suyadi (2015), kelebihan dan kekurangan CTL antara lain </w:t>
      </w:r>
      <w:r>
        <w:rPr>
          <w:spacing w:val="-2"/>
        </w:rPr>
        <w:t>adalah:</w:t>
      </w:r>
    </w:p>
    <w:p>
      <w:pPr>
        <w:pStyle w:val="29"/>
        <w:numPr>
          <w:ilvl w:val="1"/>
          <w:numId w:val="6"/>
        </w:numPr>
        <w:tabs>
          <w:tab w:val="left" w:pos="851"/>
        </w:tabs>
        <w:spacing w:before="2"/>
        <w:ind w:left="851"/>
        <w:rPr>
          <w:sz w:val="24"/>
          <w:szCs w:val="24"/>
        </w:rPr>
      </w:pPr>
      <w:r>
        <w:rPr>
          <w:sz w:val="24"/>
          <w:szCs w:val="24"/>
        </w:rPr>
        <w:t>Kelebihan</w:t>
      </w:r>
      <w:r>
        <w:rPr>
          <w:spacing w:val="-3"/>
          <w:sz w:val="24"/>
          <w:szCs w:val="24"/>
        </w:rPr>
        <w:t xml:space="preserve"> </w:t>
      </w:r>
      <w:r>
        <w:rPr>
          <w:spacing w:val="-5"/>
          <w:sz w:val="24"/>
          <w:szCs w:val="24"/>
        </w:rPr>
        <w:t>CTL</w:t>
      </w:r>
    </w:p>
    <w:p>
      <w:pPr>
        <w:pStyle w:val="29"/>
        <w:numPr>
          <w:ilvl w:val="2"/>
          <w:numId w:val="6"/>
        </w:numPr>
        <w:tabs>
          <w:tab w:val="left" w:pos="851"/>
          <w:tab w:val="left" w:pos="1438"/>
        </w:tabs>
        <w:spacing w:before="137" w:line="360" w:lineRule="auto"/>
        <w:ind w:right="119"/>
        <w:rPr>
          <w:sz w:val="24"/>
          <w:szCs w:val="24"/>
        </w:rPr>
      </w:pPr>
      <w:r>
        <w:rPr>
          <w:sz w:val="24"/>
          <w:szCs w:val="24"/>
        </w:rPr>
        <w:t>Pembelajaran kontekstual dapat mendorong peserta didik menemukan hubungan antara materi yang dipelajari dengan situasi dunia nyata (Anggraini,2017). Artinya, peserta didik secara tidak langsung diminta</w:t>
      </w:r>
      <w:r>
        <w:rPr>
          <w:spacing w:val="40"/>
          <w:sz w:val="24"/>
          <w:szCs w:val="24"/>
        </w:rPr>
        <w:t xml:space="preserve"> </w:t>
      </w:r>
      <w:r>
        <w:rPr>
          <w:sz w:val="24"/>
          <w:szCs w:val="24"/>
        </w:rPr>
        <w:t>untuk memahami hubungan antara pengalaman belajarnya di sekolah</w:t>
      </w:r>
      <w:r>
        <w:rPr>
          <w:spacing w:val="40"/>
          <w:sz w:val="24"/>
          <w:szCs w:val="24"/>
        </w:rPr>
        <w:t xml:space="preserve"> </w:t>
      </w:r>
      <w:r>
        <w:rPr>
          <w:sz w:val="24"/>
          <w:szCs w:val="24"/>
        </w:rPr>
        <w:t>dengan kehidupan nyata di masyarakat, sehingga dapat bereksplorasi, berdiskusi dan mampu berpikir kritis serta memecahkan masalah.</w:t>
      </w:r>
    </w:p>
    <w:p>
      <w:pPr>
        <w:pStyle w:val="29"/>
        <w:numPr>
          <w:ilvl w:val="2"/>
          <w:numId w:val="6"/>
        </w:numPr>
        <w:tabs>
          <w:tab w:val="left" w:pos="1511"/>
        </w:tabs>
        <w:spacing w:before="3" w:line="360" w:lineRule="auto"/>
        <w:ind w:right="116"/>
        <w:rPr>
          <w:sz w:val="24"/>
          <w:szCs w:val="24"/>
        </w:rPr>
      </w:pPr>
      <w:r>
        <w:rPr>
          <w:sz w:val="24"/>
          <w:szCs w:val="24"/>
        </w:rPr>
        <w:t>Pembelajaran kontekstual mampu mendorong peserta didik untuk menerapkan hasil belajarnya dalam kehidupan nyata (Shodiq,dkk 2017; Lotulung,dkk.2018). Artinya, peserta didik tidak hanya diharapkan dapat memahami materi yang dipelajarinya, tetapi bagimana materi itu dapat mewarnai perilaku/tingkah laku (karakter/akhlak) dalam kehidupan sehari-hari</w:t>
      </w:r>
    </w:p>
    <w:p>
      <w:pPr>
        <w:pStyle w:val="29"/>
        <w:tabs>
          <w:tab w:val="left" w:pos="1511"/>
        </w:tabs>
        <w:spacing w:before="3" w:line="360" w:lineRule="auto"/>
        <w:ind w:left="1394" w:right="116" w:firstLine="0"/>
        <w:rPr>
          <w:sz w:val="24"/>
          <w:szCs w:val="24"/>
        </w:rPr>
      </w:pPr>
    </w:p>
    <w:p>
      <w:pPr>
        <w:pStyle w:val="29"/>
        <w:numPr>
          <w:ilvl w:val="2"/>
          <w:numId w:val="6"/>
        </w:numPr>
        <w:tabs>
          <w:tab w:val="left" w:pos="1419"/>
        </w:tabs>
        <w:spacing w:line="360" w:lineRule="auto"/>
        <w:ind w:right="116"/>
        <w:rPr>
          <w:sz w:val="24"/>
          <w:szCs w:val="24"/>
        </w:rPr>
      </w:pPr>
      <w:r>
        <w:rPr>
          <w:sz w:val="24"/>
          <w:szCs w:val="24"/>
        </w:rPr>
        <w:t>Pembelajaran kontekstual menekankan pada proses keterlibatan peserta didik untuk menemukan materi (Setiawan,dkk 2020). Maksudnya, proses belajar didasarkan pada proses pengalaman langsung. Proses pembelajaran dalam kerangka CTL adalah melalui proses menemukan dan menemukan materi pelajaran itu sendiri, bukan hanya mengharapkan siswa untuk menerima materi pelajaran.</w:t>
      </w:r>
    </w:p>
    <w:p>
      <w:pPr>
        <w:pStyle w:val="29"/>
        <w:numPr>
          <w:ilvl w:val="1"/>
          <w:numId w:val="6"/>
        </w:numPr>
        <w:tabs>
          <w:tab w:val="left" w:pos="851"/>
        </w:tabs>
        <w:ind w:left="851"/>
        <w:rPr>
          <w:sz w:val="24"/>
          <w:szCs w:val="24"/>
        </w:rPr>
      </w:pPr>
      <w:r>
        <w:rPr>
          <w:sz w:val="24"/>
          <w:szCs w:val="24"/>
        </w:rPr>
        <w:t>Kekurangan</w:t>
      </w:r>
      <w:r>
        <w:rPr>
          <w:spacing w:val="-3"/>
          <w:sz w:val="24"/>
          <w:szCs w:val="24"/>
        </w:rPr>
        <w:t xml:space="preserve"> </w:t>
      </w:r>
      <w:r>
        <w:rPr>
          <w:spacing w:val="-5"/>
          <w:sz w:val="24"/>
          <w:szCs w:val="24"/>
        </w:rPr>
        <w:t>CTL</w:t>
      </w:r>
    </w:p>
    <w:p>
      <w:pPr>
        <w:pStyle w:val="29"/>
        <w:numPr>
          <w:ilvl w:val="2"/>
          <w:numId w:val="6"/>
        </w:numPr>
        <w:tabs>
          <w:tab w:val="left" w:pos="1453"/>
        </w:tabs>
        <w:spacing w:before="140" w:line="360" w:lineRule="auto"/>
        <w:ind w:right="116"/>
        <w:rPr>
          <w:sz w:val="24"/>
          <w:szCs w:val="24"/>
        </w:rPr>
      </w:pPr>
      <w:r>
        <w:rPr>
          <w:sz w:val="24"/>
          <w:szCs w:val="24"/>
        </w:rPr>
        <w:t>CTL membutuhkan waktu yang lama bagi peserta didik untuk bisa memahami semua materi.</w:t>
      </w:r>
    </w:p>
    <w:p>
      <w:pPr>
        <w:pStyle w:val="29"/>
        <w:numPr>
          <w:ilvl w:val="2"/>
          <w:numId w:val="6"/>
        </w:numPr>
        <w:tabs>
          <w:tab w:val="left" w:pos="1470"/>
        </w:tabs>
        <w:spacing w:line="360" w:lineRule="auto"/>
        <w:ind w:right="122"/>
        <w:rPr>
          <w:sz w:val="24"/>
          <w:szCs w:val="24"/>
        </w:rPr>
      </w:pPr>
      <w:r>
        <w:rPr>
          <w:sz w:val="24"/>
          <w:szCs w:val="24"/>
        </w:rPr>
        <w:t>Guru harus bekerja ekstra untuk lebih intensif dalam membimbing, karena dalam CTL guru tidak lagi berperan sebagai pusat informasi.</w:t>
      </w:r>
    </w:p>
    <w:p>
      <w:pPr>
        <w:pStyle w:val="29"/>
        <w:numPr>
          <w:ilvl w:val="2"/>
          <w:numId w:val="6"/>
        </w:numPr>
        <w:tabs>
          <w:tab w:val="left" w:pos="1383"/>
        </w:tabs>
        <w:spacing w:before="3" w:line="360" w:lineRule="auto"/>
        <w:ind w:right="119"/>
        <w:rPr>
          <w:sz w:val="24"/>
          <w:szCs w:val="24"/>
        </w:rPr>
      </w:pPr>
      <w:r>
        <w:rPr>
          <w:sz w:val="24"/>
          <w:szCs w:val="24"/>
        </w:rPr>
        <w:t>Siswa sering melakukan kesalahan ketika mencoba menghubungkan mata pelajaran dengan realitas kehidupan sehari-hari. Berdasarkan ini, siswa</w:t>
      </w:r>
      <w:r>
        <w:rPr>
          <w:spacing w:val="40"/>
          <w:sz w:val="24"/>
          <w:szCs w:val="24"/>
        </w:rPr>
        <w:t xml:space="preserve"> </w:t>
      </w:r>
      <w:r>
        <w:rPr>
          <w:sz w:val="24"/>
          <w:szCs w:val="24"/>
        </w:rPr>
        <w:t>harus gagal berulang kali untuk menemukan hubungan yang tepat.</w:t>
      </w:r>
    </w:p>
    <w:p>
      <w:pPr>
        <w:spacing w:line="360" w:lineRule="auto"/>
        <w:ind w:left="851" w:right="123" w:firstLine="567"/>
        <w:jc w:val="both"/>
        <w:rPr>
          <w:sz w:val="24"/>
          <w:szCs w:val="24"/>
        </w:rPr>
      </w:pPr>
      <w:r>
        <w:rPr>
          <w:sz w:val="24"/>
          <w:szCs w:val="24"/>
        </w:rPr>
        <w:t>Menurut Nurmaliah,dkk (2021,hlm.489) kelebihan dan kekurangan</w:t>
      </w:r>
      <w:r>
        <w:rPr>
          <w:spacing w:val="40"/>
          <w:sz w:val="24"/>
          <w:szCs w:val="24"/>
        </w:rPr>
        <w:t xml:space="preserve"> </w:t>
      </w:r>
      <w:r>
        <w:rPr>
          <w:sz w:val="24"/>
          <w:szCs w:val="24"/>
        </w:rPr>
        <w:t xml:space="preserve">dari model </w:t>
      </w:r>
      <w:r>
        <w:rPr>
          <w:i/>
          <w:sz w:val="24"/>
          <w:szCs w:val="24"/>
        </w:rPr>
        <w:t xml:space="preserve">Contextual Teaching and Learning </w:t>
      </w:r>
      <w:r>
        <w:rPr>
          <w:sz w:val="24"/>
          <w:szCs w:val="24"/>
        </w:rPr>
        <w:t>(CTL) sebagai berikut:</w:t>
      </w:r>
    </w:p>
    <w:p>
      <w:pPr>
        <w:pStyle w:val="29"/>
        <w:numPr>
          <w:ilvl w:val="0"/>
          <w:numId w:val="9"/>
        </w:numPr>
        <w:tabs>
          <w:tab w:val="left" w:pos="993"/>
        </w:tabs>
        <w:spacing w:before="2"/>
        <w:ind w:left="851" w:hanging="245"/>
        <w:rPr>
          <w:sz w:val="24"/>
          <w:szCs w:val="24"/>
        </w:rPr>
      </w:pPr>
      <w:r>
        <w:rPr>
          <w:spacing w:val="-2"/>
          <w:sz w:val="24"/>
          <w:szCs w:val="24"/>
        </w:rPr>
        <w:t>Kelebihan</w:t>
      </w:r>
    </w:p>
    <w:p>
      <w:pPr>
        <w:pStyle w:val="7"/>
        <w:spacing w:before="139" w:line="360" w:lineRule="auto"/>
        <w:ind w:left="851" w:right="122" w:firstLine="567"/>
        <w:jc w:val="both"/>
      </w:pPr>
      <w:r>
        <w:t>Bisa menekankan kegiatan berpikir siswa secara penuh, baik fisik maupun mentalnya. Mampu mendatangkan siswa belajar bukan untuk dihafal, tetapi melalui</w:t>
      </w:r>
      <w:r>
        <w:rPr>
          <w:spacing w:val="-4"/>
        </w:rPr>
        <w:t xml:space="preserve"> </w:t>
      </w:r>
      <w:r>
        <w:t>proses</w:t>
      </w:r>
      <w:r>
        <w:rPr>
          <w:spacing w:val="-4"/>
        </w:rPr>
        <w:t xml:space="preserve"> </w:t>
      </w:r>
      <w:r>
        <w:t>pada</w:t>
      </w:r>
      <w:r>
        <w:rPr>
          <w:spacing w:val="-5"/>
        </w:rPr>
        <w:t xml:space="preserve"> </w:t>
      </w:r>
      <w:r>
        <w:t>pengalaman</w:t>
      </w:r>
      <w:r>
        <w:rPr>
          <w:spacing w:val="-4"/>
        </w:rPr>
        <w:t xml:space="preserve"> </w:t>
      </w:r>
      <w:r>
        <w:t>yang</w:t>
      </w:r>
      <w:r>
        <w:rPr>
          <w:spacing w:val="-2"/>
        </w:rPr>
        <w:t xml:space="preserve"> </w:t>
      </w:r>
      <w:r>
        <w:t>ada</w:t>
      </w:r>
      <w:r>
        <w:rPr>
          <w:spacing w:val="-3"/>
        </w:rPr>
        <w:t xml:space="preserve"> </w:t>
      </w:r>
      <w:r>
        <w:t>di</w:t>
      </w:r>
      <w:r>
        <w:rPr>
          <w:spacing w:val="-4"/>
        </w:rPr>
        <w:t xml:space="preserve"> </w:t>
      </w:r>
      <w:r>
        <w:t>kehidupan</w:t>
      </w:r>
      <w:r>
        <w:rPr>
          <w:spacing w:val="-4"/>
        </w:rPr>
        <w:t xml:space="preserve"> </w:t>
      </w:r>
      <w:r>
        <w:t>nyata</w:t>
      </w:r>
      <w:r>
        <w:rPr>
          <w:spacing w:val="-4"/>
        </w:rPr>
        <w:t xml:space="preserve"> </w:t>
      </w:r>
      <w:r>
        <w:t>mereka.</w:t>
      </w:r>
      <w:r>
        <w:rPr>
          <w:spacing w:val="-4"/>
        </w:rPr>
        <w:t xml:space="preserve"> </w:t>
      </w:r>
      <w:r>
        <w:t xml:space="preserve">Kelas model </w:t>
      </w:r>
      <w:r>
        <w:rPr>
          <w:i/>
        </w:rPr>
        <w:t xml:space="preserve">Contextual Teaching and Learning </w:t>
      </w:r>
      <w:r>
        <w:t xml:space="preserve">(CTL) bukan menjadi tempat </w:t>
      </w:r>
      <w:r>
        <w:rPr>
          <w:spacing w:val="-2"/>
        </w:rPr>
        <w:t>untuk</w:t>
      </w:r>
      <w:r>
        <w:t xml:space="preserve"> mendapatkan informasi, tetapi sebagai tempat untuk siswa menguji data yang mereka temukan di dalam lapangan dan bahan ajar yang digunakan juga ditentukan oleh siswa sendiri bukan hasil pemberian yang didapatkan dari orang lain.</w:t>
      </w:r>
    </w:p>
    <w:p>
      <w:pPr>
        <w:pStyle w:val="29"/>
        <w:numPr>
          <w:ilvl w:val="0"/>
          <w:numId w:val="9"/>
        </w:numPr>
        <w:tabs>
          <w:tab w:val="left" w:pos="993"/>
        </w:tabs>
        <w:spacing w:before="1"/>
        <w:ind w:left="851" w:hanging="259"/>
        <w:rPr>
          <w:sz w:val="24"/>
          <w:szCs w:val="24"/>
        </w:rPr>
      </w:pPr>
      <w:r>
        <w:rPr>
          <w:spacing w:val="-2"/>
          <w:sz w:val="24"/>
          <w:szCs w:val="24"/>
        </w:rPr>
        <w:t>Kekurangan</w:t>
      </w:r>
    </w:p>
    <w:p>
      <w:pPr>
        <w:pStyle w:val="7"/>
        <w:spacing w:before="139" w:line="360" w:lineRule="auto"/>
        <w:ind w:left="851" w:right="118" w:firstLine="567"/>
        <w:jc w:val="both"/>
      </w:pPr>
      <w:r>
        <w:t xml:space="preserve">Kekurangan pada model </w:t>
      </w:r>
      <w:r>
        <w:rPr>
          <w:i/>
        </w:rPr>
        <w:t xml:space="preserve">Contextual Teaching and Learning </w:t>
      </w:r>
      <w:r>
        <w:t>(CTL) Merupakan pembelajaran yang kompleks serta sulit untuk dilaksanakan</w:t>
      </w:r>
      <w:r>
        <w:rPr>
          <w:spacing w:val="40"/>
        </w:rPr>
        <w:t xml:space="preserve"> </w:t>
      </w:r>
      <w:r>
        <w:t>pada konteks pembelajaran, serta model CTL ini membutuhkan waktu yang cukup lama.</w:t>
      </w:r>
    </w:p>
    <w:p>
      <w:pPr>
        <w:pStyle w:val="7"/>
        <w:spacing w:before="139" w:line="360" w:lineRule="auto"/>
        <w:ind w:left="851" w:right="118" w:firstLine="567"/>
        <w:jc w:val="both"/>
      </w:pPr>
    </w:p>
    <w:p>
      <w:pPr>
        <w:pStyle w:val="7"/>
        <w:spacing w:before="139" w:line="360" w:lineRule="auto"/>
        <w:ind w:left="851" w:right="118" w:firstLine="567"/>
        <w:jc w:val="both"/>
      </w:pPr>
    </w:p>
    <w:p>
      <w:pPr>
        <w:spacing w:line="357" w:lineRule="auto"/>
        <w:ind w:left="851" w:right="119" w:firstLine="567"/>
        <w:jc w:val="both"/>
        <w:rPr>
          <w:i/>
          <w:sz w:val="24"/>
          <w:szCs w:val="24"/>
        </w:rPr>
      </w:pPr>
      <w:r>
        <w:rPr>
          <w:sz w:val="24"/>
          <w:szCs w:val="24"/>
        </w:rPr>
        <w:t>Sedangkan</w:t>
      </w:r>
      <w:r>
        <w:rPr>
          <w:spacing w:val="40"/>
          <w:sz w:val="24"/>
          <w:szCs w:val="24"/>
        </w:rPr>
        <w:t xml:space="preserve"> </w:t>
      </w:r>
      <w:r>
        <w:rPr>
          <w:sz w:val="24"/>
          <w:szCs w:val="24"/>
        </w:rPr>
        <w:t xml:space="preserve">kelebihan dan kekurangan model </w:t>
      </w:r>
      <w:r>
        <w:rPr>
          <w:i/>
          <w:sz w:val="24"/>
          <w:szCs w:val="24"/>
        </w:rPr>
        <w:t xml:space="preserve">Contextual Teaching and Learning </w:t>
      </w:r>
      <w:r>
        <w:rPr>
          <w:sz w:val="24"/>
          <w:szCs w:val="24"/>
        </w:rPr>
        <w:t>(CTL) (Sabroni, 2017, hlm. 61) yaitu:</w:t>
      </w:r>
    </w:p>
    <w:p>
      <w:pPr>
        <w:pStyle w:val="29"/>
        <w:numPr>
          <w:ilvl w:val="0"/>
          <w:numId w:val="10"/>
        </w:numPr>
        <w:tabs>
          <w:tab w:val="left" w:pos="993"/>
        </w:tabs>
        <w:spacing w:before="6"/>
        <w:ind w:left="851" w:hanging="245"/>
        <w:rPr>
          <w:sz w:val="24"/>
          <w:szCs w:val="24"/>
        </w:rPr>
      </w:pPr>
      <w:r>
        <w:rPr>
          <w:sz w:val="24"/>
          <w:szCs w:val="24"/>
        </w:rPr>
        <w:t xml:space="preserve">Kelebihan </w:t>
      </w:r>
      <w:r>
        <w:rPr>
          <w:i/>
          <w:sz w:val="24"/>
          <w:szCs w:val="24"/>
        </w:rPr>
        <w:t>Contextual</w:t>
      </w:r>
      <w:r>
        <w:rPr>
          <w:i/>
          <w:spacing w:val="1"/>
          <w:sz w:val="24"/>
          <w:szCs w:val="24"/>
        </w:rPr>
        <w:t xml:space="preserve"> </w:t>
      </w:r>
      <w:r>
        <w:rPr>
          <w:i/>
          <w:sz w:val="24"/>
          <w:szCs w:val="24"/>
        </w:rPr>
        <w:t>Teaching</w:t>
      </w:r>
      <w:r>
        <w:rPr>
          <w:i/>
          <w:spacing w:val="-1"/>
          <w:sz w:val="24"/>
          <w:szCs w:val="24"/>
        </w:rPr>
        <w:t xml:space="preserve"> </w:t>
      </w:r>
      <w:r>
        <w:rPr>
          <w:i/>
          <w:sz w:val="24"/>
          <w:szCs w:val="24"/>
        </w:rPr>
        <w:t>and</w:t>
      </w:r>
      <w:r>
        <w:rPr>
          <w:i/>
          <w:spacing w:val="-1"/>
          <w:sz w:val="24"/>
          <w:szCs w:val="24"/>
        </w:rPr>
        <w:t xml:space="preserve"> </w:t>
      </w:r>
      <w:r>
        <w:rPr>
          <w:i/>
          <w:sz w:val="24"/>
          <w:szCs w:val="24"/>
        </w:rPr>
        <w:t>Learning</w:t>
      </w:r>
      <w:r>
        <w:rPr>
          <w:i/>
          <w:spacing w:val="1"/>
          <w:sz w:val="24"/>
          <w:szCs w:val="24"/>
        </w:rPr>
        <w:t xml:space="preserve"> </w:t>
      </w:r>
      <w:r>
        <w:rPr>
          <w:spacing w:val="-2"/>
          <w:sz w:val="24"/>
          <w:szCs w:val="24"/>
        </w:rPr>
        <w:t>(CTL)</w:t>
      </w:r>
    </w:p>
    <w:p>
      <w:pPr>
        <w:pStyle w:val="29"/>
        <w:numPr>
          <w:ilvl w:val="1"/>
          <w:numId w:val="10"/>
        </w:numPr>
        <w:tabs>
          <w:tab w:val="left" w:pos="1457"/>
        </w:tabs>
        <w:spacing w:before="139" w:line="360" w:lineRule="auto"/>
        <w:ind w:right="122"/>
        <w:rPr>
          <w:sz w:val="24"/>
          <w:szCs w:val="24"/>
        </w:rPr>
      </w:pPr>
      <w:r>
        <w:rPr>
          <w:sz w:val="24"/>
          <w:szCs w:val="24"/>
        </w:rPr>
        <w:t xml:space="preserve">Pembelajaran akan menjadi lebih bermakna dan nyata. Artinya, siswa </w:t>
      </w:r>
      <w:r>
        <w:rPr>
          <w:spacing w:val="-2"/>
          <w:sz w:val="24"/>
          <w:szCs w:val="24"/>
        </w:rPr>
        <w:t xml:space="preserve">perlu </w:t>
      </w:r>
      <w:r>
        <w:t>melihat</w:t>
      </w:r>
      <w:r>
        <w:rPr>
          <w:spacing w:val="-5"/>
        </w:rPr>
        <w:t xml:space="preserve"> </w:t>
      </w:r>
      <w:r>
        <w:t>keterkaitan</w:t>
      </w:r>
      <w:r>
        <w:rPr>
          <w:spacing w:val="-4"/>
        </w:rPr>
        <w:t xml:space="preserve"> </w:t>
      </w:r>
      <w:r>
        <w:t>antara</w:t>
      </w:r>
      <w:r>
        <w:rPr>
          <w:spacing w:val="-6"/>
        </w:rPr>
        <w:t xml:space="preserve"> </w:t>
      </w:r>
      <w:r>
        <w:t>pengalaman</w:t>
      </w:r>
      <w:r>
        <w:rPr>
          <w:spacing w:val="-5"/>
        </w:rPr>
        <w:t xml:space="preserve"> </w:t>
      </w:r>
      <w:r>
        <w:t>belajar</w:t>
      </w:r>
      <w:r>
        <w:rPr>
          <w:spacing w:val="-5"/>
        </w:rPr>
        <w:t xml:space="preserve"> </w:t>
      </w:r>
      <w:r>
        <w:t>di</w:t>
      </w:r>
      <w:r>
        <w:rPr>
          <w:spacing w:val="-5"/>
        </w:rPr>
        <w:t xml:space="preserve"> </w:t>
      </w:r>
      <w:r>
        <w:t>sekolah</w:t>
      </w:r>
      <w:r>
        <w:rPr>
          <w:spacing w:val="-5"/>
        </w:rPr>
        <w:t xml:space="preserve"> </w:t>
      </w:r>
      <w:r>
        <w:t>dengan</w:t>
      </w:r>
      <w:r>
        <w:rPr>
          <w:spacing w:val="-5"/>
        </w:rPr>
        <w:t xml:space="preserve"> </w:t>
      </w:r>
      <w:r>
        <w:t>kehidupan nyata sehari-hari.</w:t>
      </w:r>
    </w:p>
    <w:p>
      <w:pPr>
        <w:pStyle w:val="29"/>
        <w:numPr>
          <w:ilvl w:val="1"/>
          <w:numId w:val="10"/>
        </w:numPr>
        <w:tabs>
          <w:tab w:val="left" w:pos="1460"/>
        </w:tabs>
        <w:spacing w:before="3" w:line="360" w:lineRule="auto"/>
        <w:ind w:right="121"/>
        <w:rPr>
          <w:sz w:val="24"/>
          <w:szCs w:val="24"/>
        </w:rPr>
      </w:pPr>
      <w:r>
        <w:rPr>
          <w:sz w:val="24"/>
          <w:szCs w:val="24"/>
        </w:rPr>
        <w:t xml:space="preserve">Pembelajaran lebih produktif dan dapat mendorong penguatan konsep </w:t>
      </w:r>
      <w:r>
        <w:rPr>
          <w:spacing w:val="-4"/>
          <w:sz w:val="24"/>
          <w:szCs w:val="24"/>
        </w:rPr>
        <w:t xml:space="preserve">bagi </w:t>
      </w:r>
      <w:r>
        <w:rPr>
          <w:sz w:val="24"/>
          <w:szCs w:val="24"/>
        </w:rPr>
        <w:t>siswa</w:t>
      </w:r>
      <w:r>
        <w:rPr>
          <w:spacing w:val="-3"/>
          <w:sz w:val="24"/>
          <w:szCs w:val="24"/>
        </w:rPr>
        <w:t xml:space="preserve"> </w:t>
      </w:r>
      <w:r>
        <w:rPr>
          <w:sz w:val="24"/>
          <w:szCs w:val="24"/>
        </w:rPr>
        <w:t xml:space="preserve">karena model </w:t>
      </w:r>
      <w:r>
        <w:rPr>
          <w:i/>
          <w:sz w:val="24"/>
          <w:szCs w:val="24"/>
        </w:rPr>
        <w:t>Contextual</w:t>
      </w:r>
      <w:r>
        <w:rPr>
          <w:i/>
          <w:spacing w:val="-1"/>
          <w:sz w:val="24"/>
          <w:szCs w:val="24"/>
        </w:rPr>
        <w:t xml:space="preserve"> </w:t>
      </w:r>
      <w:r>
        <w:rPr>
          <w:i/>
          <w:sz w:val="24"/>
          <w:szCs w:val="24"/>
        </w:rPr>
        <w:t>Teaching and</w:t>
      </w:r>
      <w:r>
        <w:rPr>
          <w:i/>
          <w:spacing w:val="-1"/>
          <w:sz w:val="24"/>
          <w:szCs w:val="24"/>
        </w:rPr>
        <w:t xml:space="preserve"> </w:t>
      </w:r>
      <w:r>
        <w:rPr>
          <w:i/>
          <w:sz w:val="24"/>
          <w:szCs w:val="24"/>
        </w:rPr>
        <w:t xml:space="preserve">Learning </w:t>
      </w:r>
      <w:r>
        <w:rPr>
          <w:sz w:val="24"/>
          <w:szCs w:val="24"/>
        </w:rPr>
        <w:t>(CTL)</w:t>
      </w:r>
      <w:r>
        <w:rPr>
          <w:spacing w:val="-3"/>
          <w:sz w:val="24"/>
          <w:szCs w:val="24"/>
        </w:rPr>
        <w:t xml:space="preserve"> </w:t>
      </w:r>
      <w:r>
        <w:rPr>
          <w:sz w:val="24"/>
          <w:szCs w:val="24"/>
        </w:rPr>
        <w:t>ini</w:t>
      </w:r>
      <w:r>
        <w:rPr>
          <w:spacing w:val="-1"/>
          <w:sz w:val="24"/>
          <w:szCs w:val="24"/>
        </w:rPr>
        <w:t xml:space="preserve"> </w:t>
      </w:r>
      <w:r>
        <w:rPr>
          <w:sz w:val="24"/>
          <w:szCs w:val="24"/>
        </w:rPr>
        <w:t xml:space="preserve">mengikuti aliran kontrutivisme, yang dimana siswa dituntut untuk menemukan sendiri </w:t>
      </w:r>
      <w:r>
        <w:rPr>
          <w:spacing w:val="-2"/>
          <w:sz w:val="24"/>
          <w:szCs w:val="24"/>
        </w:rPr>
        <w:t>pengetahuannya.</w:t>
      </w:r>
    </w:p>
    <w:p>
      <w:pPr>
        <w:pStyle w:val="29"/>
        <w:numPr>
          <w:ilvl w:val="0"/>
          <w:numId w:val="10"/>
        </w:numPr>
        <w:tabs>
          <w:tab w:val="left" w:pos="851"/>
        </w:tabs>
        <w:spacing w:before="2"/>
        <w:ind w:left="851"/>
        <w:rPr>
          <w:sz w:val="24"/>
          <w:szCs w:val="24"/>
        </w:rPr>
      </w:pPr>
      <w:r>
        <w:rPr>
          <w:sz w:val="24"/>
          <w:szCs w:val="24"/>
        </w:rPr>
        <w:t>Kekurangan</w:t>
      </w:r>
      <w:r>
        <w:rPr>
          <w:spacing w:val="-1"/>
          <w:sz w:val="24"/>
          <w:szCs w:val="24"/>
        </w:rPr>
        <w:t xml:space="preserve"> </w:t>
      </w:r>
      <w:r>
        <w:rPr>
          <w:i/>
          <w:sz w:val="24"/>
          <w:szCs w:val="24"/>
        </w:rPr>
        <w:t>Contextual</w:t>
      </w:r>
      <w:r>
        <w:rPr>
          <w:i/>
          <w:spacing w:val="-1"/>
          <w:sz w:val="24"/>
          <w:szCs w:val="24"/>
        </w:rPr>
        <w:t xml:space="preserve"> </w:t>
      </w:r>
      <w:r>
        <w:rPr>
          <w:i/>
          <w:sz w:val="24"/>
          <w:szCs w:val="24"/>
        </w:rPr>
        <w:t>Teaching</w:t>
      </w:r>
      <w:r>
        <w:rPr>
          <w:i/>
          <w:spacing w:val="-1"/>
          <w:sz w:val="24"/>
          <w:szCs w:val="24"/>
        </w:rPr>
        <w:t xml:space="preserve"> </w:t>
      </w:r>
      <w:r>
        <w:rPr>
          <w:i/>
          <w:sz w:val="24"/>
          <w:szCs w:val="24"/>
        </w:rPr>
        <w:t>and</w:t>
      </w:r>
      <w:r>
        <w:rPr>
          <w:i/>
          <w:spacing w:val="-1"/>
          <w:sz w:val="24"/>
          <w:szCs w:val="24"/>
        </w:rPr>
        <w:t xml:space="preserve"> </w:t>
      </w:r>
      <w:r>
        <w:rPr>
          <w:i/>
          <w:sz w:val="24"/>
          <w:szCs w:val="24"/>
        </w:rPr>
        <w:t xml:space="preserve">Learning </w:t>
      </w:r>
      <w:r>
        <w:rPr>
          <w:spacing w:val="-2"/>
          <w:sz w:val="24"/>
          <w:szCs w:val="24"/>
        </w:rPr>
        <w:t>(CTL)</w:t>
      </w:r>
    </w:p>
    <w:p>
      <w:pPr>
        <w:pStyle w:val="29"/>
        <w:numPr>
          <w:ilvl w:val="1"/>
          <w:numId w:val="10"/>
        </w:numPr>
        <w:tabs>
          <w:tab w:val="left" w:pos="1546"/>
        </w:tabs>
        <w:spacing w:before="139" w:line="360" w:lineRule="auto"/>
        <w:ind w:right="122"/>
        <w:rPr>
          <w:sz w:val="24"/>
          <w:szCs w:val="24"/>
        </w:rPr>
      </w:pPr>
      <w:r>
        <w:rPr>
          <w:sz w:val="24"/>
          <w:szCs w:val="24"/>
        </w:rPr>
        <w:t>Guru mengorientasikan diri lebih intensif, karena dalam model kontekstual ini guru tidak lagi berperan sebagai pemberi informasi. Melainkan tugas guru adalah mempimpin kelas sebagai sebuah tim, bekerja sama untuk menemukan pengetahuan dan keterampilan baru bagi siwanya. Dalam model CTL ini siswa dipandang sebagai individu yang berkembang. Kemampuan seorang siswa untuk belajar dipengaruhi oleh tingkat perkembangannya dan luasnya pengalaman. Dengan demikian, peran guru dalam model CTL bukanlah sebagai guru atau “penguasa” yang dapat memaksakan</w:t>
      </w:r>
      <w:r>
        <w:rPr>
          <w:spacing w:val="-1"/>
          <w:sz w:val="24"/>
          <w:szCs w:val="24"/>
        </w:rPr>
        <w:t xml:space="preserve"> </w:t>
      </w:r>
      <w:r>
        <w:rPr>
          <w:sz w:val="24"/>
          <w:szCs w:val="24"/>
        </w:rPr>
        <w:t>kehendaknya,</w:t>
      </w:r>
      <w:r>
        <w:rPr>
          <w:spacing w:val="-1"/>
          <w:sz w:val="24"/>
          <w:szCs w:val="24"/>
        </w:rPr>
        <w:t xml:space="preserve"> </w:t>
      </w:r>
      <w:r>
        <w:rPr>
          <w:sz w:val="24"/>
          <w:szCs w:val="24"/>
        </w:rPr>
        <w:t>tetapi sebagai pemandu</w:t>
      </w:r>
      <w:r>
        <w:rPr>
          <w:spacing w:val="-1"/>
          <w:sz w:val="24"/>
          <w:szCs w:val="24"/>
        </w:rPr>
        <w:t xml:space="preserve"> </w:t>
      </w:r>
      <w:r>
        <w:rPr>
          <w:sz w:val="24"/>
          <w:szCs w:val="24"/>
        </w:rPr>
        <w:t>bagi siswa</w:t>
      </w:r>
      <w:r>
        <w:rPr>
          <w:spacing w:val="-2"/>
          <w:sz w:val="24"/>
          <w:szCs w:val="24"/>
        </w:rPr>
        <w:t xml:space="preserve"> </w:t>
      </w:r>
      <w:r>
        <w:rPr>
          <w:sz w:val="24"/>
          <w:szCs w:val="24"/>
        </w:rPr>
        <w:t>untuk belajar pada tingkat perkembangan mereka.</w:t>
      </w:r>
    </w:p>
    <w:p>
      <w:pPr>
        <w:pStyle w:val="29"/>
        <w:numPr>
          <w:ilvl w:val="1"/>
          <w:numId w:val="10"/>
        </w:numPr>
        <w:tabs>
          <w:tab w:val="left" w:pos="1479"/>
        </w:tabs>
        <w:spacing w:before="1" w:line="360" w:lineRule="auto"/>
        <w:ind w:right="122"/>
        <w:rPr>
          <w:sz w:val="24"/>
          <w:szCs w:val="24"/>
        </w:rPr>
      </w:pPr>
      <w:r>
        <w:rPr>
          <w:sz w:val="24"/>
          <w:szCs w:val="24"/>
        </w:rPr>
        <w:t>Guru memberikan kesempatan kepada siswa untuk menemukan atau menerapkan ide-ide mereka serta mengajaknya untuk menggunakan strategi belajar sendiri secara sengaja dan sadar.</w:t>
      </w:r>
    </w:p>
    <w:p>
      <w:pPr>
        <w:pStyle w:val="7"/>
        <w:spacing w:before="1" w:line="360" w:lineRule="auto"/>
        <w:ind w:left="851" w:right="121" w:firstLine="567"/>
        <w:jc w:val="both"/>
      </w:pPr>
      <w:r>
        <w:t>Dari beberapa teori</w:t>
      </w:r>
      <w:r>
        <w:rPr>
          <w:spacing w:val="40"/>
        </w:rPr>
        <w:t xml:space="preserve"> </w:t>
      </w:r>
      <w:r>
        <w:t>pendapat menurut para ahli, maka disimpulkan teori menurut Nurmaliah, dkk (2021,hlm.489) kelebihan dan kekurangan CTL, terdapat menekankan kegiatan berpikir siswa secara penuh, baik fisik maupun</w:t>
      </w:r>
      <w:r>
        <w:rPr>
          <w:spacing w:val="1"/>
        </w:rPr>
        <w:t xml:space="preserve"> </w:t>
      </w:r>
      <w:r>
        <w:t>mentalnya.</w:t>
      </w:r>
      <w:r>
        <w:rPr>
          <w:spacing w:val="5"/>
        </w:rPr>
        <w:t xml:space="preserve"> </w:t>
      </w:r>
      <w:r>
        <w:t>Siswa</w:t>
      </w:r>
      <w:r>
        <w:rPr>
          <w:spacing w:val="3"/>
        </w:rPr>
        <w:t xml:space="preserve"> </w:t>
      </w:r>
      <w:r>
        <w:t>belajar</w:t>
      </w:r>
      <w:r>
        <w:rPr>
          <w:spacing w:val="2"/>
        </w:rPr>
        <w:t xml:space="preserve"> </w:t>
      </w:r>
      <w:r>
        <w:t>bukan</w:t>
      </w:r>
      <w:r>
        <w:rPr>
          <w:spacing w:val="4"/>
        </w:rPr>
        <w:t xml:space="preserve"> </w:t>
      </w:r>
      <w:r>
        <w:t>untuk</w:t>
      </w:r>
      <w:r>
        <w:rPr>
          <w:spacing w:val="5"/>
        </w:rPr>
        <w:t xml:space="preserve"> </w:t>
      </w:r>
      <w:r>
        <w:t>dihafal,</w:t>
      </w:r>
      <w:r>
        <w:rPr>
          <w:spacing w:val="4"/>
        </w:rPr>
        <w:t xml:space="preserve"> </w:t>
      </w:r>
      <w:r>
        <w:t>tetapi</w:t>
      </w:r>
      <w:r>
        <w:rPr>
          <w:spacing w:val="5"/>
        </w:rPr>
        <w:t xml:space="preserve"> </w:t>
      </w:r>
      <w:r>
        <w:t>melalui</w:t>
      </w:r>
      <w:r>
        <w:rPr>
          <w:spacing w:val="5"/>
        </w:rPr>
        <w:t xml:space="preserve"> proses pada</w:t>
      </w:r>
      <w:r>
        <w:t xml:space="preserve"> pengalaman</w:t>
      </w:r>
      <w:r>
        <w:rPr>
          <w:spacing w:val="40"/>
        </w:rPr>
        <w:t xml:space="preserve"> </w:t>
      </w:r>
      <w:r>
        <w:t>yang</w:t>
      </w:r>
      <w:r>
        <w:rPr>
          <w:spacing w:val="40"/>
        </w:rPr>
        <w:t xml:space="preserve"> </w:t>
      </w:r>
      <w:r>
        <w:t>ada</w:t>
      </w:r>
      <w:r>
        <w:rPr>
          <w:spacing w:val="40"/>
        </w:rPr>
        <w:t xml:space="preserve"> </w:t>
      </w:r>
      <w:r>
        <w:t>di</w:t>
      </w:r>
      <w:r>
        <w:rPr>
          <w:spacing w:val="40"/>
        </w:rPr>
        <w:t xml:space="preserve"> </w:t>
      </w:r>
      <w:r>
        <w:t>kehidupan</w:t>
      </w:r>
      <w:r>
        <w:rPr>
          <w:spacing w:val="40"/>
        </w:rPr>
        <w:t xml:space="preserve"> </w:t>
      </w:r>
      <w:r>
        <w:t>nyata</w:t>
      </w:r>
      <w:r>
        <w:rPr>
          <w:spacing w:val="40"/>
        </w:rPr>
        <w:t xml:space="preserve"> </w:t>
      </w:r>
      <w:r>
        <w:t>mereka,kekurangan</w:t>
      </w:r>
      <w:r>
        <w:rPr>
          <w:spacing w:val="40"/>
        </w:rPr>
        <w:t xml:space="preserve"> </w:t>
      </w:r>
      <w:r>
        <w:t>CTL membutuhkan waktu yang lama.</w:t>
      </w:r>
    </w:p>
    <w:p>
      <w:pPr>
        <w:pStyle w:val="7"/>
        <w:spacing w:before="1" w:line="360" w:lineRule="auto"/>
        <w:ind w:left="851" w:right="121" w:firstLine="567"/>
        <w:jc w:val="both"/>
      </w:pPr>
    </w:p>
    <w:p>
      <w:pPr>
        <w:pStyle w:val="3"/>
        <w:numPr>
          <w:ilvl w:val="2"/>
          <w:numId w:val="4"/>
        </w:numPr>
        <w:tabs>
          <w:tab w:val="left" w:pos="993"/>
        </w:tabs>
        <w:spacing w:before="2"/>
        <w:ind w:left="851" w:hanging="283"/>
        <w:jc w:val="left"/>
      </w:pPr>
      <w:bookmarkStart w:id="90" w:name="_Toc219315142"/>
      <w:bookmarkStart w:id="91" w:name="_Toc219314222"/>
      <w:bookmarkStart w:id="92" w:name="_Toc219314611"/>
      <w:bookmarkStart w:id="93" w:name="_Toc219314448"/>
      <w:r>
        <w:rPr>
          <w:spacing w:val="-2"/>
        </w:rPr>
        <w:t>Motivasi</w:t>
      </w:r>
      <w:bookmarkEnd w:id="90"/>
      <w:bookmarkEnd w:id="91"/>
      <w:bookmarkEnd w:id="92"/>
      <w:bookmarkEnd w:id="93"/>
    </w:p>
    <w:p>
      <w:pPr>
        <w:pStyle w:val="29"/>
        <w:numPr>
          <w:ilvl w:val="3"/>
          <w:numId w:val="4"/>
        </w:numPr>
        <w:tabs>
          <w:tab w:val="left" w:pos="851"/>
        </w:tabs>
        <w:spacing w:before="140"/>
        <w:ind w:left="851" w:hanging="273"/>
        <w:rPr>
          <w:b/>
          <w:sz w:val="24"/>
          <w:szCs w:val="24"/>
        </w:rPr>
      </w:pPr>
      <w:r>
        <w:rPr>
          <w:b/>
          <w:sz w:val="24"/>
          <w:szCs w:val="24"/>
        </w:rPr>
        <w:t>Pengertian</w:t>
      </w:r>
      <w:r>
        <w:rPr>
          <w:b/>
          <w:spacing w:val="-3"/>
          <w:sz w:val="24"/>
          <w:szCs w:val="24"/>
        </w:rPr>
        <w:t xml:space="preserve"> </w:t>
      </w:r>
      <w:r>
        <w:rPr>
          <w:b/>
          <w:spacing w:val="-2"/>
          <w:sz w:val="24"/>
          <w:szCs w:val="24"/>
        </w:rPr>
        <w:t>Motivasi</w:t>
      </w:r>
    </w:p>
    <w:p>
      <w:pPr>
        <w:pStyle w:val="7"/>
        <w:spacing w:before="136" w:line="360" w:lineRule="auto"/>
        <w:ind w:left="851" w:right="116" w:firstLine="567"/>
        <w:jc w:val="both"/>
      </w:pPr>
      <w:r>
        <w:t>Muhibbin syah (2010,hlm.153) menyebut Kata motif diartikan sebagai daya upaya yang mendorong seseorang untuk melakukan sesuatu. Motif dapat dikatakan sebagai daya penggerak dari dalam dan di dalam subjek untuk melakukan aktivitas-aktivitas tertentu demi mencapai suatu tujuan. Sardiman (2020,hlm.75) menyatakan bahwa motivasi belajar adalah keseluruhan daya penggerak di dalam diri siswa yang menimbulkan kegiatan belajar, yang menjamin kelangsungan dari kegiatan belajar dan memberikan arah</w:t>
      </w:r>
      <w:r>
        <w:rPr>
          <w:spacing w:val="-2"/>
        </w:rPr>
        <w:t xml:space="preserve"> </w:t>
      </w:r>
      <w:r>
        <w:t>pada</w:t>
      </w:r>
      <w:r>
        <w:rPr>
          <w:spacing w:val="-3"/>
        </w:rPr>
        <w:t xml:space="preserve"> </w:t>
      </w:r>
      <w:r>
        <w:t>kegiatan</w:t>
      </w:r>
      <w:r>
        <w:rPr>
          <w:spacing w:val="-4"/>
        </w:rPr>
        <w:t xml:space="preserve"> </w:t>
      </w:r>
      <w:r>
        <w:t>belajar.</w:t>
      </w:r>
      <w:r>
        <w:rPr>
          <w:spacing w:val="-3"/>
        </w:rPr>
        <w:t xml:space="preserve"> </w:t>
      </w:r>
      <w:r>
        <w:t>Lebih</w:t>
      </w:r>
      <w:r>
        <w:rPr>
          <w:spacing w:val="-4"/>
        </w:rPr>
        <w:t xml:space="preserve"> </w:t>
      </w:r>
      <w:r>
        <w:t>lanjut,</w:t>
      </w:r>
      <w:r>
        <w:rPr>
          <w:spacing w:val="-3"/>
        </w:rPr>
        <w:t xml:space="preserve"> </w:t>
      </w:r>
      <w:r>
        <w:t>Kompri</w:t>
      </w:r>
      <w:r>
        <w:rPr>
          <w:spacing w:val="-2"/>
        </w:rPr>
        <w:t xml:space="preserve"> </w:t>
      </w:r>
      <w:r>
        <w:t>(2018,hlm.231)</w:t>
      </w:r>
      <w:r>
        <w:rPr>
          <w:spacing w:val="-5"/>
        </w:rPr>
        <w:t xml:space="preserve"> </w:t>
      </w:r>
      <w:r>
        <w:t>menyatakan bahwa motivasi belajar merupakan segi kejiwaan yang mengalami perkembangan artinya terpengaruh oleh kondisi fisilogis dan kematangan psikologis siswa.</w:t>
      </w:r>
    </w:p>
    <w:p>
      <w:pPr>
        <w:pStyle w:val="7"/>
        <w:spacing w:before="136" w:line="360" w:lineRule="auto"/>
        <w:ind w:left="851" w:right="116" w:firstLine="567"/>
        <w:jc w:val="both"/>
      </w:pPr>
      <w:r>
        <w:t>Dari pendapat diatas</w:t>
      </w:r>
      <w:r>
        <w:rPr>
          <w:spacing w:val="40"/>
        </w:rPr>
        <w:t xml:space="preserve"> </w:t>
      </w:r>
      <w:r>
        <w:t>dapat disimpulkan bahwa motivasi , dimana dorongan untuk suatau pencapaian atau penyemangat seseorang dalam meraih tujuan ,hal ini akan membuat seseorang terdorong untuk melakukan pencapaian</w:t>
      </w:r>
      <w:r>
        <w:rPr>
          <w:spacing w:val="40"/>
        </w:rPr>
        <w:t xml:space="preserve"> </w:t>
      </w:r>
      <w:r>
        <w:t>itu demi tercapainya suatu tujuan itu, maka motivasi akan muncul dalam diri seseorang dengan keinginan meraih tujuan maka timbul energi untuk melakuan upaya nya.</w:t>
      </w:r>
    </w:p>
    <w:p>
      <w:pPr>
        <w:pStyle w:val="3"/>
        <w:numPr>
          <w:ilvl w:val="3"/>
          <w:numId w:val="4"/>
        </w:numPr>
        <w:tabs>
          <w:tab w:val="left" w:pos="851"/>
        </w:tabs>
        <w:spacing w:before="3"/>
        <w:ind w:left="851" w:hanging="272"/>
        <w:jc w:val="both"/>
      </w:pPr>
      <w:bookmarkStart w:id="94" w:name="_Toc219314612"/>
      <w:bookmarkStart w:id="95" w:name="_Toc219314223"/>
      <w:bookmarkStart w:id="96" w:name="_Toc219314449"/>
      <w:bookmarkStart w:id="97" w:name="_Toc219315143"/>
      <w:r>
        <w:rPr>
          <w:spacing w:val="-2"/>
        </w:rPr>
        <w:t>Indikator</w:t>
      </w:r>
      <w:r>
        <w:rPr>
          <w:spacing w:val="-9"/>
        </w:rPr>
        <w:t xml:space="preserve"> </w:t>
      </w:r>
      <w:r>
        <w:rPr>
          <w:spacing w:val="-2"/>
        </w:rPr>
        <w:t>Motivasi</w:t>
      </w:r>
      <w:bookmarkEnd w:id="94"/>
      <w:bookmarkEnd w:id="95"/>
      <w:bookmarkEnd w:id="96"/>
      <w:bookmarkEnd w:id="97"/>
    </w:p>
    <w:p>
      <w:pPr>
        <w:pStyle w:val="7"/>
        <w:spacing w:before="139" w:line="360" w:lineRule="auto"/>
        <w:ind w:left="851" w:right="122" w:firstLine="567"/>
        <w:jc w:val="both"/>
      </w:pPr>
      <w:r>
        <w:t>Menurut Hamzah, (2011,hlm.23) Indikator motivasi belajar dapat diklasifikasikan sebagai berikut:</w:t>
      </w:r>
    </w:p>
    <w:p>
      <w:pPr>
        <w:pStyle w:val="29"/>
        <w:numPr>
          <w:ilvl w:val="4"/>
          <w:numId w:val="4"/>
        </w:numPr>
        <w:tabs>
          <w:tab w:val="left" w:pos="1418"/>
        </w:tabs>
        <w:spacing w:before="1"/>
        <w:ind w:left="1134"/>
        <w:rPr>
          <w:sz w:val="24"/>
          <w:szCs w:val="24"/>
        </w:rPr>
      </w:pPr>
      <w:r>
        <w:rPr>
          <w:sz w:val="24"/>
          <w:szCs w:val="24"/>
        </w:rPr>
        <w:t>Adanya</w:t>
      </w:r>
      <w:r>
        <w:rPr>
          <w:spacing w:val="-2"/>
          <w:sz w:val="24"/>
          <w:szCs w:val="24"/>
        </w:rPr>
        <w:t xml:space="preserve"> </w:t>
      </w:r>
      <w:r>
        <w:rPr>
          <w:sz w:val="24"/>
          <w:szCs w:val="24"/>
        </w:rPr>
        <w:t>hasrat</w:t>
      </w:r>
      <w:r>
        <w:rPr>
          <w:spacing w:val="-1"/>
          <w:sz w:val="24"/>
          <w:szCs w:val="24"/>
        </w:rPr>
        <w:t xml:space="preserve"> </w:t>
      </w:r>
      <w:r>
        <w:rPr>
          <w:sz w:val="24"/>
          <w:szCs w:val="24"/>
        </w:rPr>
        <w:t>dan</w:t>
      </w:r>
      <w:r>
        <w:rPr>
          <w:spacing w:val="-1"/>
          <w:sz w:val="24"/>
          <w:szCs w:val="24"/>
        </w:rPr>
        <w:t xml:space="preserve"> </w:t>
      </w:r>
      <w:r>
        <w:rPr>
          <w:sz w:val="24"/>
          <w:szCs w:val="24"/>
        </w:rPr>
        <w:t>keinginan</w:t>
      </w:r>
      <w:r>
        <w:rPr>
          <w:spacing w:val="-1"/>
          <w:sz w:val="24"/>
          <w:szCs w:val="24"/>
        </w:rPr>
        <w:t xml:space="preserve"> </w:t>
      </w:r>
      <w:r>
        <w:rPr>
          <w:spacing w:val="-2"/>
          <w:sz w:val="24"/>
          <w:szCs w:val="24"/>
        </w:rPr>
        <w:t>belajar</w:t>
      </w:r>
    </w:p>
    <w:p>
      <w:pPr>
        <w:pStyle w:val="29"/>
        <w:numPr>
          <w:ilvl w:val="4"/>
          <w:numId w:val="4"/>
        </w:numPr>
        <w:tabs>
          <w:tab w:val="left" w:pos="1418"/>
        </w:tabs>
        <w:spacing w:before="139"/>
        <w:ind w:left="1134"/>
        <w:rPr>
          <w:sz w:val="24"/>
          <w:szCs w:val="24"/>
        </w:rPr>
      </w:pPr>
      <w:r>
        <w:rPr>
          <w:sz w:val="24"/>
          <w:szCs w:val="24"/>
        </w:rPr>
        <w:t>Adanya</w:t>
      </w:r>
      <w:r>
        <w:rPr>
          <w:spacing w:val="-3"/>
          <w:sz w:val="24"/>
          <w:szCs w:val="24"/>
        </w:rPr>
        <w:t xml:space="preserve"> </w:t>
      </w:r>
      <w:r>
        <w:rPr>
          <w:sz w:val="24"/>
          <w:szCs w:val="24"/>
        </w:rPr>
        <w:t>dorongan</w:t>
      </w:r>
      <w:r>
        <w:rPr>
          <w:spacing w:val="-1"/>
          <w:sz w:val="24"/>
          <w:szCs w:val="24"/>
        </w:rPr>
        <w:t xml:space="preserve"> </w:t>
      </w:r>
      <w:r>
        <w:rPr>
          <w:sz w:val="24"/>
          <w:szCs w:val="24"/>
        </w:rPr>
        <w:t>dan</w:t>
      </w:r>
      <w:r>
        <w:rPr>
          <w:spacing w:val="1"/>
          <w:sz w:val="24"/>
          <w:szCs w:val="24"/>
        </w:rPr>
        <w:t xml:space="preserve"> </w:t>
      </w:r>
      <w:r>
        <w:rPr>
          <w:sz w:val="24"/>
          <w:szCs w:val="24"/>
        </w:rPr>
        <w:t>kebutuhan</w:t>
      </w:r>
      <w:r>
        <w:rPr>
          <w:spacing w:val="-1"/>
          <w:sz w:val="24"/>
          <w:szCs w:val="24"/>
        </w:rPr>
        <w:t xml:space="preserve"> </w:t>
      </w:r>
      <w:r>
        <w:rPr>
          <w:sz w:val="24"/>
          <w:szCs w:val="24"/>
        </w:rPr>
        <w:t>dalam</w:t>
      </w:r>
      <w:r>
        <w:rPr>
          <w:spacing w:val="-1"/>
          <w:sz w:val="24"/>
          <w:szCs w:val="24"/>
        </w:rPr>
        <w:t xml:space="preserve"> </w:t>
      </w:r>
      <w:r>
        <w:rPr>
          <w:spacing w:val="-2"/>
          <w:sz w:val="24"/>
          <w:szCs w:val="24"/>
        </w:rPr>
        <w:t>belajar</w:t>
      </w:r>
    </w:p>
    <w:p>
      <w:pPr>
        <w:pStyle w:val="29"/>
        <w:numPr>
          <w:ilvl w:val="4"/>
          <w:numId w:val="4"/>
        </w:numPr>
        <w:tabs>
          <w:tab w:val="left" w:pos="1418"/>
        </w:tabs>
        <w:spacing w:before="140"/>
        <w:ind w:left="1134"/>
        <w:rPr>
          <w:sz w:val="24"/>
          <w:szCs w:val="24"/>
        </w:rPr>
      </w:pPr>
      <w:r>
        <w:rPr>
          <w:sz w:val="24"/>
          <w:szCs w:val="24"/>
        </w:rPr>
        <w:t>Adanya</w:t>
      </w:r>
      <w:r>
        <w:rPr>
          <w:spacing w:val="-2"/>
          <w:sz w:val="24"/>
          <w:szCs w:val="24"/>
        </w:rPr>
        <w:t xml:space="preserve"> </w:t>
      </w:r>
      <w:r>
        <w:rPr>
          <w:sz w:val="24"/>
          <w:szCs w:val="24"/>
        </w:rPr>
        <w:t>harapan</w:t>
      </w:r>
      <w:r>
        <w:rPr>
          <w:spacing w:val="-1"/>
          <w:sz w:val="24"/>
          <w:szCs w:val="24"/>
        </w:rPr>
        <w:t xml:space="preserve"> </w:t>
      </w:r>
      <w:r>
        <w:rPr>
          <w:sz w:val="24"/>
          <w:szCs w:val="24"/>
        </w:rPr>
        <w:t>dan</w:t>
      </w:r>
      <w:r>
        <w:rPr>
          <w:spacing w:val="-1"/>
          <w:sz w:val="24"/>
          <w:szCs w:val="24"/>
        </w:rPr>
        <w:t xml:space="preserve"> </w:t>
      </w:r>
      <w:r>
        <w:rPr>
          <w:sz w:val="24"/>
          <w:szCs w:val="24"/>
        </w:rPr>
        <w:t>cita-</w:t>
      </w:r>
      <w:r>
        <w:rPr>
          <w:spacing w:val="-4"/>
          <w:sz w:val="24"/>
          <w:szCs w:val="24"/>
        </w:rPr>
        <w:t>cita</w:t>
      </w:r>
    </w:p>
    <w:p>
      <w:pPr>
        <w:pStyle w:val="29"/>
        <w:numPr>
          <w:ilvl w:val="4"/>
          <w:numId w:val="4"/>
        </w:numPr>
        <w:tabs>
          <w:tab w:val="left" w:pos="1418"/>
        </w:tabs>
        <w:spacing w:before="139"/>
        <w:ind w:left="1134"/>
        <w:rPr>
          <w:sz w:val="24"/>
          <w:szCs w:val="24"/>
        </w:rPr>
      </w:pPr>
      <w:r>
        <w:rPr>
          <w:sz w:val="24"/>
          <w:szCs w:val="24"/>
        </w:rPr>
        <w:t>Adanya</w:t>
      </w:r>
      <w:r>
        <w:rPr>
          <w:spacing w:val="-2"/>
          <w:sz w:val="24"/>
          <w:szCs w:val="24"/>
        </w:rPr>
        <w:t xml:space="preserve"> </w:t>
      </w:r>
      <w:r>
        <w:rPr>
          <w:sz w:val="24"/>
          <w:szCs w:val="24"/>
        </w:rPr>
        <w:t>penghargaan</w:t>
      </w:r>
      <w:r>
        <w:rPr>
          <w:spacing w:val="-1"/>
          <w:sz w:val="24"/>
          <w:szCs w:val="24"/>
        </w:rPr>
        <w:t xml:space="preserve"> </w:t>
      </w:r>
      <w:r>
        <w:rPr>
          <w:sz w:val="24"/>
          <w:szCs w:val="24"/>
        </w:rPr>
        <w:t xml:space="preserve">dalam </w:t>
      </w:r>
      <w:r>
        <w:rPr>
          <w:spacing w:val="-2"/>
          <w:sz w:val="24"/>
          <w:szCs w:val="24"/>
        </w:rPr>
        <w:t>belajar</w:t>
      </w:r>
    </w:p>
    <w:p>
      <w:pPr>
        <w:pStyle w:val="29"/>
        <w:numPr>
          <w:ilvl w:val="4"/>
          <w:numId w:val="4"/>
        </w:numPr>
        <w:tabs>
          <w:tab w:val="left" w:pos="1418"/>
        </w:tabs>
        <w:spacing w:before="139"/>
        <w:ind w:left="1134"/>
        <w:rPr>
          <w:sz w:val="24"/>
          <w:szCs w:val="24"/>
        </w:rPr>
      </w:pPr>
      <w:r>
        <w:rPr>
          <w:sz w:val="24"/>
          <w:szCs w:val="24"/>
        </w:rPr>
        <w:t>Adanya</w:t>
      </w:r>
      <w:r>
        <w:rPr>
          <w:spacing w:val="-3"/>
          <w:sz w:val="24"/>
          <w:szCs w:val="24"/>
        </w:rPr>
        <w:t xml:space="preserve"> </w:t>
      </w:r>
      <w:r>
        <w:rPr>
          <w:sz w:val="24"/>
          <w:szCs w:val="24"/>
        </w:rPr>
        <w:t>kegiatan</w:t>
      </w:r>
      <w:r>
        <w:rPr>
          <w:spacing w:val="-2"/>
          <w:sz w:val="24"/>
          <w:szCs w:val="24"/>
        </w:rPr>
        <w:t xml:space="preserve"> </w:t>
      </w:r>
      <w:r>
        <w:rPr>
          <w:sz w:val="24"/>
          <w:szCs w:val="24"/>
        </w:rPr>
        <w:t>yang</w:t>
      </w:r>
      <w:r>
        <w:rPr>
          <w:spacing w:val="1"/>
          <w:sz w:val="24"/>
          <w:szCs w:val="24"/>
        </w:rPr>
        <w:t xml:space="preserve"> </w:t>
      </w:r>
      <w:r>
        <w:rPr>
          <w:sz w:val="24"/>
          <w:szCs w:val="24"/>
        </w:rPr>
        <w:t>menarik</w:t>
      </w:r>
      <w:r>
        <w:rPr>
          <w:spacing w:val="-2"/>
          <w:sz w:val="24"/>
          <w:szCs w:val="24"/>
        </w:rPr>
        <w:t xml:space="preserve"> </w:t>
      </w:r>
      <w:r>
        <w:rPr>
          <w:sz w:val="24"/>
          <w:szCs w:val="24"/>
        </w:rPr>
        <w:t>dalam</w:t>
      </w:r>
      <w:r>
        <w:rPr>
          <w:spacing w:val="-1"/>
          <w:sz w:val="24"/>
          <w:szCs w:val="24"/>
        </w:rPr>
        <w:t xml:space="preserve"> </w:t>
      </w:r>
      <w:r>
        <w:rPr>
          <w:spacing w:val="-2"/>
          <w:sz w:val="24"/>
          <w:szCs w:val="24"/>
        </w:rPr>
        <w:t>belajar</w:t>
      </w:r>
    </w:p>
    <w:p>
      <w:pPr>
        <w:pStyle w:val="29"/>
        <w:numPr>
          <w:ilvl w:val="4"/>
          <w:numId w:val="4"/>
        </w:numPr>
        <w:tabs>
          <w:tab w:val="left" w:pos="1418"/>
        </w:tabs>
        <w:spacing w:before="139"/>
        <w:ind w:left="1134"/>
      </w:pPr>
      <w:r>
        <w:rPr>
          <w:sz w:val="24"/>
          <w:szCs w:val="24"/>
        </w:rPr>
        <w:t>Adanya</w:t>
      </w:r>
      <w:r>
        <w:rPr>
          <w:spacing w:val="-3"/>
          <w:sz w:val="24"/>
          <w:szCs w:val="24"/>
        </w:rPr>
        <w:t xml:space="preserve"> </w:t>
      </w:r>
      <w:r>
        <w:rPr>
          <w:sz w:val="24"/>
          <w:szCs w:val="24"/>
        </w:rPr>
        <w:t>lingkungan</w:t>
      </w:r>
      <w:r>
        <w:rPr>
          <w:spacing w:val="-1"/>
          <w:sz w:val="24"/>
          <w:szCs w:val="24"/>
        </w:rPr>
        <w:t xml:space="preserve"> </w:t>
      </w:r>
      <w:r>
        <w:rPr>
          <w:sz w:val="24"/>
          <w:szCs w:val="24"/>
        </w:rPr>
        <w:t>belajar</w:t>
      </w:r>
      <w:r>
        <w:rPr>
          <w:spacing w:val="-1"/>
          <w:sz w:val="24"/>
          <w:szCs w:val="24"/>
        </w:rPr>
        <w:t xml:space="preserve"> </w:t>
      </w:r>
      <w:r>
        <w:rPr>
          <w:sz w:val="24"/>
          <w:szCs w:val="24"/>
        </w:rPr>
        <w:t>yang</w:t>
      </w:r>
      <w:r>
        <w:rPr>
          <w:spacing w:val="-1"/>
          <w:sz w:val="24"/>
          <w:szCs w:val="24"/>
        </w:rPr>
        <w:t xml:space="preserve"> kondusif</w:t>
      </w:r>
    </w:p>
    <w:p>
      <w:pPr>
        <w:pStyle w:val="29"/>
        <w:tabs>
          <w:tab w:val="left" w:pos="1418"/>
        </w:tabs>
        <w:spacing w:before="139" w:line="360" w:lineRule="auto"/>
        <w:ind w:left="851" w:firstLine="567"/>
        <w:rPr>
          <w:sz w:val="24"/>
          <w:szCs w:val="24"/>
        </w:rPr>
      </w:pPr>
      <w:r>
        <w:rPr>
          <w:sz w:val="24"/>
          <w:szCs w:val="24"/>
        </w:rPr>
        <w:t>Menurut Susanto</w:t>
      </w:r>
      <w:r>
        <w:rPr>
          <w:spacing w:val="80"/>
          <w:sz w:val="24"/>
          <w:szCs w:val="24"/>
        </w:rPr>
        <w:t>,</w:t>
      </w:r>
      <w:r>
        <w:rPr>
          <w:sz w:val="24"/>
          <w:szCs w:val="24"/>
        </w:rPr>
        <w:t>(2018,hlm.45)</w:t>
      </w:r>
      <w:r>
        <w:rPr>
          <w:spacing w:val="80"/>
          <w:sz w:val="24"/>
          <w:szCs w:val="24"/>
        </w:rPr>
        <w:t xml:space="preserve"> </w:t>
      </w:r>
      <w:r>
        <w:rPr>
          <w:sz w:val="24"/>
          <w:szCs w:val="24"/>
        </w:rPr>
        <w:t>mengemukakan</w:t>
      </w:r>
      <w:r>
        <w:rPr>
          <w:spacing w:val="80"/>
          <w:sz w:val="24"/>
          <w:szCs w:val="24"/>
        </w:rPr>
        <w:t xml:space="preserve"> </w:t>
      </w:r>
      <w:r>
        <w:rPr>
          <w:sz w:val="24"/>
          <w:szCs w:val="24"/>
        </w:rPr>
        <w:t>indikator</w:t>
      </w:r>
      <w:r>
        <w:rPr>
          <w:spacing w:val="80"/>
          <w:sz w:val="24"/>
          <w:szCs w:val="24"/>
        </w:rPr>
        <w:t xml:space="preserve"> </w:t>
      </w:r>
      <w:r>
        <w:rPr>
          <w:sz w:val="24"/>
          <w:szCs w:val="24"/>
        </w:rPr>
        <w:t>motivasi belajar adalah sebagai berikut:</w:t>
      </w:r>
    </w:p>
    <w:p>
      <w:pPr>
        <w:pStyle w:val="29"/>
        <w:numPr>
          <w:ilvl w:val="0"/>
          <w:numId w:val="11"/>
        </w:numPr>
        <w:tabs>
          <w:tab w:val="left" w:pos="1715"/>
        </w:tabs>
        <w:spacing w:before="6" w:line="360" w:lineRule="auto"/>
        <w:ind w:left="1134" w:right="122"/>
        <w:rPr>
          <w:sz w:val="24"/>
          <w:szCs w:val="24"/>
        </w:rPr>
      </w:pPr>
      <w:r>
        <w:rPr>
          <w:sz w:val="24"/>
          <w:szCs w:val="24"/>
        </w:rPr>
        <w:t>Durasi</w:t>
      </w:r>
      <w:r>
        <w:rPr>
          <w:spacing w:val="31"/>
          <w:sz w:val="24"/>
          <w:szCs w:val="24"/>
        </w:rPr>
        <w:t xml:space="preserve"> </w:t>
      </w:r>
      <w:r>
        <w:rPr>
          <w:sz w:val="24"/>
          <w:szCs w:val="24"/>
        </w:rPr>
        <w:t>kegiatan;</w:t>
      </w:r>
      <w:r>
        <w:rPr>
          <w:spacing w:val="31"/>
          <w:sz w:val="24"/>
          <w:szCs w:val="24"/>
        </w:rPr>
        <w:t xml:space="preserve"> </w:t>
      </w:r>
      <w:r>
        <w:rPr>
          <w:sz w:val="24"/>
          <w:szCs w:val="24"/>
        </w:rPr>
        <w:t>menunjukan</w:t>
      </w:r>
      <w:r>
        <w:rPr>
          <w:spacing w:val="30"/>
          <w:sz w:val="24"/>
          <w:szCs w:val="24"/>
        </w:rPr>
        <w:t xml:space="preserve"> </w:t>
      </w:r>
      <w:r>
        <w:rPr>
          <w:sz w:val="24"/>
          <w:szCs w:val="24"/>
        </w:rPr>
        <w:t>bahwa</w:t>
      </w:r>
      <w:r>
        <w:rPr>
          <w:spacing w:val="29"/>
          <w:sz w:val="24"/>
          <w:szCs w:val="24"/>
        </w:rPr>
        <w:t xml:space="preserve"> </w:t>
      </w:r>
      <w:r>
        <w:rPr>
          <w:sz w:val="24"/>
          <w:szCs w:val="24"/>
        </w:rPr>
        <w:t>berapa</w:t>
      </w:r>
      <w:r>
        <w:rPr>
          <w:spacing w:val="29"/>
          <w:sz w:val="24"/>
          <w:szCs w:val="24"/>
        </w:rPr>
        <w:t xml:space="preserve"> </w:t>
      </w:r>
      <w:r>
        <w:rPr>
          <w:sz w:val="24"/>
          <w:szCs w:val="24"/>
        </w:rPr>
        <w:t>lama</w:t>
      </w:r>
      <w:r>
        <w:rPr>
          <w:spacing w:val="29"/>
          <w:sz w:val="24"/>
          <w:szCs w:val="24"/>
        </w:rPr>
        <w:t xml:space="preserve"> </w:t>
      </w:r>
      <w:r>
        <w:rPr>
          <w:sz w:val="24"/>
          <w:szCs w:val="24"/>
        </w:rPr>
        <w:t>anak</w:t>
      </w:r>
      <w:r>
        <w:rPr>
          <w:spacing w:val="30"/>
          <w:sz w:val="24"/>
          <w:szCs w:val="24"/>
        </w:rPr>
        <w:t xml:space="preserve"> </w:t>
      </w:r>
      <w:r>
        <w:rPr>
          <w:sz w:val="24"/>
          <w:szCs w:val="24"/>
        </w:rPr>
        <w:t>didik</w:t>
      </w:r>
      <w:r>
        <w:rPr>
          <w:spacing w:val="30"/>
          <w:sz w:val="24"/>
          <w:szCs w:val="24"/>
        </w:rPr>
        <w:t xml:space="preserve"> </w:t>
      </w:r>
      <w:r>
        <w:rPr>
          <w:sz w:val="24"/>
          <w:szCs w:val="24"/>
        </w:rPr>
        <w:t xml:space="preserve">senang </w:t>
      </w:r>
    </w:p>
    <w:p>
      <w:pPr>
        <w:pStyle w:val="29"/>
        <w:numPr>
          <w:ilvl w:val="0"/>
          <w:numId w:val="11"/>
        </w:numPr>
        <w:tabs>
          <w:tab w:val="left" w:pos="1790"/>
        </w:tabs>
        <w:spacing w:line="360" w:lineRule="auto"/>
        <w:ind w:left="1134" w:right="123"/>
        <w:rPr>
          <w:sz w:val="24"/>
          <w:szCs w:val="24"/>
        </w:rPr>
      </w:pPr>
      <w:r>
        <w:rPr>
          <w:sz w:val="24"/>
          <w:szCs w:val="24"/>
        </w:rPr>
        <w:t>Frekuensi</w:t>
      </w:r>
      <w:r>
        <w:rPr>
          <w:spacing w:val="80"/>
          <w:sz w:val="24"/>
          <w:szCs w:val="24"/>
        </w:rPr>
        <w:t xml:space="preserve"> </w:t>
      </w:r>
      <w:r>
        <w:rPr>
          <w:sz w:val="24"/>
          <w:szCs w:val="24"/>
        </w:rPr>
        <w:t>kegiatan;</w:t>
      </w:r>
      <w:r>
        <w:rPr>
          <w:spacing w:val="80"/>
          <w:sz w:val="24"/>
          <w:szCs w:val="24"/>
        </w:rPr>
        <w:t xml:space="preserve"> </w:t>
      </w:r>
      <w:r>
        <w:rPr>
          <w:sz w:val="24"/>
          <w:szCs w:val="24"/>
        </w:rPr>
        <w:t>dalam</w:t>
      </w:r>
      <w:r>
        <w:rPr>
          <w:spacing w:val="80"/>
          <w:sz w:val="24"/>
          <w:szCs w:val="24"/>
        </w:rPr>
        <w:t xml:space="preserve"> </w:t>
      </w:r>
      <w:r>
        <w:rPr>
          <w:sz w:val="24"/>
          <w:szCs w:val="24"/>
        </w:rPr>
        <w:t>waktu</w:t>
      </w:r>
      <w:r>
        <w:rPr>
          <w:spacing w:val="80"/>
          <w:sz w:val="24"/>
          <w:szCs w:val="24"/>
        </w:rPr>
        <w:t xml:space="preserve"> </w:t>
      </w:r>
      <w:r>
        <w:rPr>
          <w:sz w:val="24"/>
          <w:szCs w:val="24"/>
        </w:rPr>
        <w:t>tertentu</w:t>
      </w:r>
      <w:r>
        <w:rPr>
          <w:spacing w:val="80"/>
          <w:sz w:val="24"/>
          <w:szCs w:val="24"/>
        </w:rPr>
        <w:t xml:space="preserve"> </w:t>
      </w:r>
      <w:r>
        <w:rPr>
          <w:sz w:val="24"/>
          <w:szCs w:val="24"/>
        </w:rPr>
        <w:t>berapa</w:t>
      </w:r>
      <w:r>
        <w:rPr>
          <w:spacing w:val="80"/>
          <w:sz w:val="24"/>
          <w:szCs w:val="24"/>
        </w:rPr>
        <w:t xml:space="preserve"> </w:t>
      </w:r>
      <w:r>
        <w:rPr>
          <w:sz w:val="24"/>
          <w:szCs w:val="24"/>
        </w:rPr>
        <w:t>kali</w:t>
      </w:r>
      <w:r>
        <w:rPr>
          <w:spacing w:val="80"/>
          <w:sz w:val="24"/>
          <w:szCs w:val="24"/>
        </w:rPr>
        <w:t xml:space="preserve"> </w:t>
      </w:r>
      <w:r>
        <w:rPr>
          <w:sz w:val="24"/>
          <w:szCs w:val="24"/>
        </w:rPr>
        <w:t xml:space="preserve">kegiatan </w:t>
      </w:r>
      <w:r>
        <w:rPr>
          <w:spacing w:val="-2"/>
          <w:sz w:val="24"/>
          <w:szCs w:val="24"/>
        </w:rPr>
        <w:t>dilakukan</w:t>
      </w:r>
    </w:p>
    <w:p>
      <w:pPr>
        <w:pStyle w:val="29"/>
        <w:numPr>
          <w:ilvl w:val="0"/>
          <w:numId w:val="11"/>
        </w:numPr>
        <w:tabs>
          <w:tab w:val="left" w:pos="1680"/>
        </w:tabs>
        <w:spacing w:before="2"/>
        <w:ind w:left="1134"/>
        <w:rPr>
          <w:sz w:val="24"/>
          <w:szCs w:val="24"/>
        </w:rPr>
      </w:pPr>
      <w:r>
        <w:rPr>
          <w:sz w:val="24"/>
          <w:szCs w:val="24"/>
        </w:rPr>
        <w:t>Persistensi;</w:t>
      </w:r>
      <w:r>
        <w:rPr>
          <w:spacing w:val="-2"/>
          <w:sz w:val="24"/>
          <w:szCs w:val="24"/>
        </w:rPr>
        <w:t xml:space="preserve"> </w:t>
      </w:r>
      <w:r>
        <w:rPr>
          <w:sz w:val="24"/>
          <w:szCs w:val="24"/>
        </w:rPr>
        <w:t>terletak</w:t>
      </w:r>
      <w:r>
        <w:rPr>
          <w:spacing w:val="-1"/>
          <w:sz w:val="24"/>
          <w:szCs w:val="24"/>
        </w:rPr>
        <w:t xml:space="preserve"> </w:t>
      </w:r>
      <w:r>
        <w:rPr>
          <w:sz w:val="24"/>
          <w:szCs w:val="24"/>
        </w:rPr>
        <w:t>pada</w:t>
      </w:r>
      <w:r>
        <w:rPr>
          <w:spacing w:val="-2"/>
          <w:sz w:val="24"/>
          <w:szCs w:val="24"/>
        </w:rPr>
        <w:t xml:space="preserve"> </w:t>
      </w:r>
      <w:r>
        <w:rPr>
          <w:sz w:val="24"/>
          <w:szCs w:val="24"/>
        </w:rPr>
        <w:t>suatu</w:t>
      </w:r>
      <w:r>
        <w:rPr>
          <w:spacing w:val="-1"/>
          <w:sz w:val="24"/>
          <w:szCs w:val="24"/>
        </w:rPr>
        <w:t xml:space="preserve"> </w:t>
      </w:r>
      <w:r>
        <w:rPr>
          <w:spacing w:val="-2"/>
          <w:sz w:val="24"/>
          <w:szCs w:val="24"/>
        </w:rPr>
        <w:t>tujuan</w:t>
      </w:r>
    </w:p>
    <w:p>
      <w:pPr>
        <w:pStyle w:val="29"/>
        <w:numPr>
          <w:ilvl w:val="0"/>
          <w:numId w:val="11"/>
        </w:numPr>
        <w:tabs>
          <w:tab w:val="left" w:pos="1680"/>
        </w:tabs>
        <w:spacing w:before="140"/>
        <w:ind w:left="1134"/>
        <w:rPr>
          <w:sz w:val="24"/>
          <w:szCs w:val="24"/>
        </w:rPr>
      </w:pPr>
      <w:r>
        <w:rPr>
          <w:sz w:val="24"/>
          <w:szCs w:val="24"/>
        </w:rPr>
        <w:t>Ketabahan;</w:t>
      </w:r>
      <w:r>
        <w:rPr>
          <w:spacing w:val="-5"/>
          <w:sz w:val="24"/>
          <w:szCs w:val="24"/>
        </w:rPr>
        <w:t xml:space="preserve"> </w:t>
      </w:r>
      <w:r>
        <w:rPr>
          <w:sz w:val="24"/>
          <w:szCs w:val="24"/>
        </w:rPr>
        <w:t>mampu</w:t>
      </w:r>
      <w:r>
        <w:rPr>
          <w:spacing w:val="-2"/>
          <w:sz w:val="24"/>
          <w:szCs w:val="24"/>
        </w:rPr>
        <w:t xml:space="preserve"> </w:t>
      </w:r>
      <w:r>
        <w:rPr>
          <w:sz w:val="24"/>
          <w:szCs w:val="24"/>
        </w:rPr>
        <w:t>mengahdapi</w:t>
      </w:r>
      <w:r>
        <w:rPr>
          <w:spacing w:val="-2"/>
          <w:sz w:val="24"/>
          <w:szCs w:val="24"/>
        </w:rPr>
        <w:t xml:space="preserve"> kesulitan</w:t>
      </w:r>
    </w:p>
    <w:p>
      <w:pPr>
        <w:pStyle w:val="29"/>
        <w:numPr>
          <w:ilvl w:val="0"/>
          <w:numId w:val="11"/>
        </w:numPr>
        <w:tabs>
          <w:tab w:val="left" w:pos="1680"/>
        </w:tabs>
        <w:spacing w:before="139"/>
        <w:ind w:left="1134" w:hanging="240"/>
        <w:rPr>
          <w:sz w:val="24"/>
          <w:szCs w:val="24"/>
        </w:rPr>
      </w:pPr>
      <w:r>
        <w:rPr>
          <w:sz w:val="24"/>
          <w:szCs w:val="24"/>
        </w:rPr>
        <w:t>Devosi;suatu</w:t>
      </w:r>
      <w:r>
        <w:rPr>
          <w:spacing w:val="-2"/>
          <w:sz w:val="24"/>
          <w:szCs w:val="24"/>
        </w:rPr>
        <w:t xml:space="preserve"> </w:t>
      </w:r>
      <w:r>
        <w:rPr>
          <w:sz w:val="24"/>
          <w:szCs w:val="24"/>
        </w:rPr>
        <w:t>pengabdian</w:t>
      </w:r>
      <w:r>
        <w:rPr>
          <w:spacing w:val="-1"/>
          <w:sz w:val="24"/>
          <w:szCs w:val="24"/>
        </w:rPr>
        <w:t xml:space="preserve"> </w:t>
      </w:r>
      <w:r>
        <w:rPr>
          <w:sz w:val="24"/>
          <w:szCs w:val="24"/>
        </w:rPr>
        <w:t>untuk</w:t>
      </w:r>
      <w:r>
        <w:rPr>
          <w:spacing w:val="-1"/>
          <w:sz w:val="24"/>
          <w:szCs w:val="24"/>
        </w:rPr>
        <w:t xml:space="preserve"> </w:t>
      </w:r>
      <w:r>
        <w:rPr>
          <w:sz w:val="24"/>
          <w:szCs w:val="24"/>
        </w:rPr>
        <w:t>mencapai</w:t>
      </w:r>
      <w:r>
        <w:rPr>
          <w:spacing w:val="-1"/>
          <w:sz w:val="24"/>
          <w:szCs w:val="24"/>
        </w:rPr>
        <w:t xml:space="preserve"> </w:t>
      </w:r>
      <w:r>
        <w:rPr>
          <w:spacing w:val="-2"/>
          <w:sz w:val="24"/>
          <w:szCs w:val="24"/>
        </w:rPr>
        <w:t>tujuan</w:t>
      </w:r>
    </w:p>
    <w:p>
      <w:pPr>
        <w:pStyle w:val="29"/>
        <w:numPr>
          <w:ilvl w:val="0"/>
          <w:numId w:val="11"/>
        </w:numPr>
        <w:tabs>
          <w:tab w:val="left" w:pos="1694"/>
        </w:tabs>
        <w:spacing w:before="137" w:line="360" w:lineRule="auto"/>
        <w:ind w:left="1134" w:right="122"/>
        <w:rPr>
          <w:sz w:val="24"/>
          <w:szCs w:val="24"/>
        </w:rPr>
      </w:pPr>
      <w:r>
        <w:rPr>
          <w:sz w:val="24"/>
          <w:szCs w:val="24"/>
        </w:rPr>
        <w:t>Tingkat kerinduan; (Niat, rencana, keyakinan, tujuan dan contoh yang baik untuk dicapai melalui latihan selesai.</w:t>
      </w:r>
    </w:p>
    <w:p>
      <w:pPr>
        <w:pStyle w:val="29"/>
        <w:numPr>
          <w:ilvl w:val="0"/>
          <w:numId w:val="11"/>
        </w:numPr>
        <w:tabs>
          <w:tab w:val="left" w:pos="1682"/>
        </w:tabs>
        <w:spacing w:before="3" w:line="360" w:lineRule="auto"/>
        <w:ind w:left="1134" w:right="120"/>
        <w:rPr>
          <w:sz w:val="24"/>
          <w:szCs w:val="24"/>
        </w:rPr>
      </w:pPr>
      <w:r>
        <w:rPr>
          <w:sz w:val="24"/>
          <w:szCs w:val="24"/>
        </w:rPr>
        <w:t>Derajat</w:t>
      </w:r>
      <w:r>
        <w:rPr>
          <w:spacing w:val="-2"/>
          <w:sz w:val="24"/>
          <w:szCs w:val="24"/>
        </w:rPr>
        <w:t xml:space="preserve"> </w:t>
      </w:r>
      <w:r>
        <w:rPr>
          <w:sz w:val="24"/>
          <w:szCs w:val="24"/>
        </w:rPr>
        <w:t>kemampuan eksekusi</w:t>
      </w:r>
      <w:r>
        <w:rPr>
          <w:spacing w:val="-2"/>
          <w:sz w:val="24"/>
          <w:szCs w:val="24"/>
        </w:rPr>
        <w:t xml:space="preserve"> </w:t>
      </w:r>
      <w:r>
        <w:rPr>
          <w:sz w:val="24"/>
          <w:szCs w:val="24"/>
        </w:rPr>
        <w:t>atau</w:t>
      </w:r>
      <w:r>
        <w:rPr>
          <w:spacing w:val="-3"/>
          <w:sz w:val="24"/>
          <w:szCs w:val="24"/>
        </w:rPr>
        <w:t xml:space="preserve"> </w:t>
      </w:r>
      <w:r>
        <w:rPr>
          <w:sz w:val="24"/>
          <w:szCs w:val="24"/>
        </w:rPr>
        <w:t>item</w:t>
      </w:r>
      <w:r>
        <w:rPr>
          <w:spacing w:val="-2"/>
          <w:sz w:val="24"/>
          <w:szCs w:val="24"/>
        </w:rPr>
        <w:t xml:space="preserve"> </w:t>
      </w:r>
      <w:r>
        <w:rPr>
          <w:sz w:val="24"/>
          <w:szCs w:val="24"/>
        </w:rPr>
        <w:t>atau</w:t>
      </w:r>
      <w:r>
        <w:rPr>
          <w:spacing w:val="-3"/>
          <w:sz w:val="24"/>
          <w:szCs w:val="24"/>
        </w:rPr>
        <w:t xml:space="preserve"> </w:t>
      </w:r>
      <w:r>
        <w:rPr>
          <w:sz w:val="24"/>
          <w:szCs w:val="24"/>
        </w:rPr>
        <w:t>hasil</w:t>
      </w:r>
      <w:r>
        <w:rPr>
          <w:spacing w:val="-1"/>
          <w:sz w:val="24"/>
          <w:szCs w:val="24"/>
        </w:rPr>
        <w:t xml:space="preserve"> </w:t>
      </w:r>
      <w:r>
        <w:rPr>
          <w:sz w:val="24"/>
          <w:szCs w:val="24"/>
        </w:rPr>
        <w:t>yang</w:t>
      </w:r>
      <w:r>
        <w:rPr>
          <w:spacing w:val="-2"/>
          <w:sz w:val="24"/>
          <w:szCs w:val="24"/>
        </w:rPr>
        <w:t xml:space="preserve"> </w:t>
      </w:r>
      <w:r>
        <w:rPr>
          <w:sz w:val="24"/>
          <w:szCs w:val="24"/>
        </w:rPr>
        <w:t>didapat</w:t>
      </w:r>
      <w:r>
        <w:rPr>
          <w:spacing w:val="-2"/>
          <w:sz w:val="24"/>
          <w:szCs w:val="24"/>
        </w:rPr>
        <w:t xml:space="preserve"> </w:t>
      </w:r>
      <w:r>
        <w:rPr>
          <w:sz w:val="24"/>
          <w:szCs w:val="24"/>
        </w:rPr>
        <w:t>melalui latihannya, seberapa banyak, masuk akal atau tidak, enak/tidak.</w:t>
      </w:r>
    </w:p>
    <w:p>
      <w:pPr>
        <w:pStyle w:val="29"/>
        <w:numPr>
          <w:ilvl w:val="0"/>
          <w:numId w:val="11"/>
        </w:numPr>
        <w:tabs>
          <w:tab w:val="left" w:pos="1689"/>
        </w:tabs>
        <w:spacing w:line="360" w:lineRule="auto"/>
        <w:ind w:left="1134" w:right="123"/>
        <w:rPr>
          <w:sz w:val="24"/>
          <w:szCs w:val="24"/>
        </w:rPr>
      </w:pPr>
      <w:r>
        <w:rPr>
          <w:sz w:val="24"/>
          <w:szCs w:val="24"/>
        </w:rPr>
        <w:t>Arah mentalitasnya ke arah tindakan objektif (suka atau benci), positif atau negatif.</w:t>
      </w:r>
    </w:p>
    <w:p>
      <w:pPr>
        <w:pStyle w:val="7"/>
        <w:spacing w:before="2" w:line="360" w:lineRule="auto"/>
        <w:ind w:left="851" w:firstLine="567"/>
      </w:pPr>
      <w:r>
        <w:t>Sejalan dengan Indikator motivasi belajar menurut Tyas (2014,hlm.48) memiliki lima indikator yaitu diantaranya:</w:t>
      </w:r>
    </w:p>
    <w:p>
      <w:pPr>
        <w:pStyle w:val="29"/>
        <w:numPr>
          <w:ilvl w:val="0"/>
          <w:numId w:val="12"/>
        </w:numPr>
        <w:tabs>
          <w:tab w:val="left" w:pos="1418"/>
        </w:tabs>
        <w:spacing w:before="1"/>
        <w:ind w:left="1134"/>
        <w:rPr>
          <w:sz w:val="24"/>
          <w:szCs w:val="24"/>
        </w:rPr>
      </w:pPr>
      <w:r>
        <w:rPr>
          <w:sz w:val="24"/>
          <w:szCs w:val="24"/>
        </w:rPr>
        <w:t>Rasa</w:t>
      </w:r>
      <w:r>
        <w:rPr>
          <w:spacing w:val="-2"/>
          <w:sz w:val="24"/>
          <w:szCs w:val="24"/>
        </w:rPr>
        <w:t xml:space="preserve"> </w:t>
      </w:r>
      <w:r>
        <w:rPr>
          <w:sz w:val="24"/>
          <w:szCs w:val="24"/>
        </w:rPr>
        <w:t>senang</w:t>
      </w:r>
      <w:r>
        <w:rPr>
          <w:spacing w:val="-1"/>
          <w:sz w:val="24"/>
          <w:szCs w:val="24"/>
        </w:rPr>
        <w:t xml:space="preserve"> </w:t>
      </w:r>
      <w:r>
        <w:rPr>
          <w:sz w:val="24"/>
          <w:szCs w:val="24"/>
        </w:rPr>
        <w:t xml:space="preserve">dan </w:t>
      </w:r>
      <w:r>
        <w:rPr>
          <w:spacing w:val="-2"/>
          <w:sz w:val="24"/>
          <w:szCs w:val="24"/>
        </w:rPr>
        <w:t>ketertarikan</w:t>
      </w:r>
    </w:p>
    <w:p>
      <w:pPr>
        <w:pStyle w:val="29"/>
        <w:numPr>
          <w:ilvl w:val="0"/>
          <w:numId w:val="12"/>
        </w:numPr>
        <w:tabs>
          <w:tab w:val="left" w:pos="1134"/>
        </w:tabs>
        <w:spacing w:before="139"/>
        <w:ind w:left="1134"/>
        <w:rPr>
          <w:sz w:val="24"/>
          <w:szCs w:val="24"/>
        </w:rPr>
      </w:pPr>
      <w:r>
        <w:rPr>
          <w:sz w:val="24"/>
          <w:szCs w:val="24"/>
        </w:rPr>
        <w:t>Minat</w:t>
      </w:r>
      <w:r>
        <w:rPr>
          <w:spacing w:val="-1"/>
          <w:sz w:val="24"/>
          <w:szCs w:val="24"/>
        </w:rPr>
        <w:t xml:space="preserve"> </w:t>
      </w:r>
      <w:r>
        <w:rPr>
          <w:sz w:val="24"/>
          <w:szCs w:val="24"/>
        </w:rPr>
        <w:t xml:space="preserve">dan </w:t>
      </w:r>
      <w:r>
        <w:rPr>
          <w:spacing w:val="-2"/>
          <w:sz w:val="24"/>
          <w:szCs w:val="24"/>
        </w:rPr>
        <w:t>perhatian</w:t>
      </w:r>
    </w:p>
    <w:p>
      <w:pPr>
        <w:pStyle w:val="29"/>
        <w:numPr>
          <w:ilvl w:val="0"/>
          <w:numId w:val="12"/>
        </w:numPr>
        <w:tabs>
          <w:tab w:val="left" w:pos="1134"/>
        </w:tabs>
        <w:spacing w:before="139"/>
        <w:ind w:left="1134"/>
        <w:rPr>
          <w:sz w:val="24"/>
          <w:szCs w:val="24"/>
        </w:rPr>
      </w:pPr>
      <w:r>
        <w:rPr>
          <w:sz w:val="24"/>
          <w:szCs w:val="24"/>
        </w:rPr>
        <w:t>Keaktifan</w:t>
      </w:r>
      <w:r>
        <w:rPr>
          <w:spacing w:val="-1"/>
          <w:sz w:val="24"/>
          <w:szCs w:val="24"/>
        </w:rPr>
        <w:t xml:space="preserve"> </w:t>
      </w:r>
      <w:r>
        <w:rPr>
          <w:sz w:val="24"/>
          <w:szCs w:val="24"/>
        </w:rPr>
        <w:t>dan</w:t>
      </w:r>
      <w:r>
        <w:rPr>
          <w:spacing w:val="-1"/>
          <w:sz w:val="24"/>
          <w:szCs w:val="24"/>
        </w:rPr>
        <w:t xml:space="preserve"> </w:t>
      </w:r>
      <w:r>
        <w:rPr>
          <w:sz w:val="24"/>
          <w:szCs w:val="24"/>
        </w:rPr>
        <w:t>dorongan</w:t>
      </w:r>
      <w:r>
        <w:rPr>
          <w:spacing w:val="-1"/>
          <w:sz w:val="24"/>
          <w:szCs w:val="24"/>
        </w:rPr>
        <w:t xml:space="preserve"> </w:t>
      </w:r>
      <w:r>
        <w:rPr>
          <w:sz w:val="24"/>
          <w:szCs w:val="24"/>
        </w:rPr>
        <w:t>untuk</w:t>
      </w:r>
      <w:r>
        <w:rPr>
          <w:spacing w:val="-1"/>
          <w:sz w:val="24"/>
          <w:szCs w:val="24"/>
        </w:rPr>
        <w:t xml:space="preserve"> </w:t>
      </w:r>
      <w:r>
        <w:rPr>
          <w:spacing w:val="-2"/>
          <w:sz w:val="24"/>
          <w:szCs w:val="24"/>
        </w:rPr>
        <w:t>berprestasi</w:t>
      </w:r>
    </w:p>
    <w:p>
      <w:pPr>
        <w:pStyle w:val="29"/>
        <w:numPr>
          <w:ilvl w:val="0"/>
          <w:numId w:val="12"/>
        </w:numPr>
        <w:tabs>
          <w:tab w:val="left" w:pos="1134"/>
        </w:tabs>
        <w:spacing w:before="139"/>
        <w:ind w:left="1134"/>
        <w:rPr>
          <w:sz w:val="24"/>
          <w:szCs w:val="24"/>
        </w:rPr>
      </w:pPr>
      <w:r>
        <w:rPr>
          <w:sz w:val="24"/>
          <w:szCs w:val="24"/>
        </w:rPr>
        <w:t>Semangat</w:t>
      </w:r>
      <w:r>
        <w:rPr>
          <w:spacing w:val="-2"/>
          <w:sz w:val="24"/>
          <w:szCs w:val="24"/>
        </w:rPr>
        <w:t xml:space="preserve"> </w:t>
      </w:r>
      <w:r>
        <w:rPr>
          <w:sz w:val="24"/>
          <w:szCs w:val="24"/>
        </w:rPr>
        <w:t>dalam</w:t>
      </w:r>
      <w:r>
        <w:rPr>
          <w:spacing w:val="-2"/>
          <w:sz w:val="24"/>
          <w:szCs w:val="24"/>
        </w:rPr>
        <w:t xml:space="preserve"> belajar</w:t>
      </w:r>
    </w:p>
    <w:p>
      <w:pPr>
        <w:pStyle w:val="29"/>
        <w:numPr>
          <w:ilvl w:val="0"/>
          <w:numId w:val="12"/>
        </w:numPr>
        <w:tabs>
          <w:tab w:val="left" w:pos="1134"/>
        </w:tabs>
        <w:spacing w:before="140"/>
        <w:ind w:left="1134"/>
        <w:rPr>
          <w:sz w:val="24"/>
          <w:szCs w:val="24"/>
        </w:rPr>
      </w:pPr>
      <w:r>
        <w:rPr>
          <w:sz w:val="24"/>
          <w:szCs w:val="24"/>
        </w:rPr>
        <w:t>Keinginan</w:t>
      </w:r>
      <w:r>
        <w:rPr>
          <w:spacing w:val="-2"/>
          <w:sz w:val="24"/>
          <w:szCs w:val="24"/>
        </w:rPr>
        <w:t xml:space="preserve"> </w:t>
      </w:r>
      <w:r>
        <w:rPr>
          <w:sz w:val="24"/>
          <w:szCs w:val="24"/>
        </w:rPr>
        <w:t>kuat</w:t>
      </w:r>
      <w:r>
        <w:rPr>
          <w:spacing w:val="-1"/>
          <w:sz w:val="24"/>
          <w:szCs w:val="24"/>
        </w:rPr>
        <w:t xml:space="preserve"> </w:t>
      </w:r>
      <w:r>
        <w:rPr>
          <w:sz w:val="24"/>
          <w:szCs w:val="24"/>
        </w:rPr>
        <w:t>untuk</w:t>
      </w:r>
      <w:r>
        <w:rPr>
          <w:spacing w:val="1"/>
          <w:sz w:val="24"/>
          <w:szCs w:val="24"/>
        </w:rPr>
        <w:t xml:space="preserve"> </w:t>
      </w:r>
      <w:r>
        <w:rPr>
          <w:spacing w:val="-2"/>
          <w:sz w:val="24"/>
          <w:szCs w:val="24"/>
        </w:rPr>
        <w:t>memahami</w:t>
      </w:r>
    </w:p>
    <w:p>
      <w:pPr>
        <w:pStyle w:val="7"/>
        <w:spacing w:before="139" w:line="360" w:lineRule="auto"/>
        <w:ind w:left="851" w:right="118" w:firstLine="567"/>
        <w:jc w:val="both"/>
      </w:pPr>
      <w:r>
        <w:t>Maka kesimpulan dari beberapa indikator-indikator motivasi belajar diatas diambil teori menurut Susanto (2018,hlm.45) dalam indikator motivasi terdapat durasi kegiatan, frekuensi kegiatan, Persistensi, ketabahan, devosi, tingkat kerinduan, derajat kemampuan eksekusi dan arah mentalitasnya ,Hal ini untuk mengetahui seberapa peserta didik menyukai pembelajaran, niat dan tujuan peserta didik dalam belajar,yang kemudian akan menghasilkan seberapa banyak pengetahun yang masuk,dan melihat peserta didik apakah menyukai atau tidaknya pembelajaran</w:t>
      </w:r>
    </w:p>
    <w:p>
      <w:pPr>
        <w:pStyle w:val="3"/>
        <w:numPr>
          <w:ilvl w:val="3"/>
          <w:numId w:val="4"/>
        </w:numPr>
        <w:tabs>
          <w:tab w:val="left" w:pos="1134"/>
        </w:tabs>
        <w:ind w:left="851" w:hanging="273"/>
        <w:jc w:val="both"/>
      </w:pPr>
      <w:bookmarkStart w:id="98" w:name="_Toc219315144"/>
      <w:bookmarkStart w:id="99" w:name="_Toc219314613"/>
      <w:bookmarkStart w:id="100" w:name="_Toc219314450"/>
      <w:bookmarkStart w:id="101" w:name="_Toc219314224"/>
      <w:r>
        <w:t xml:space="preserve">Macam-macam </w:t>
      </w:r>
      <w:r>
        <w:rPr>
          <w:spacing w:val="-2"/>
        </w:rPr>
        <w:t>Motivasi</w:t>
      </w:r>
      <w:bookmarkEnd w:id="98"/>
      <w:bookmarkEnd w:id="99"/>
      <w:bookmarkEnd w:id="100"/>
      <w:bookmarkEnd w:id="101"/>
    </w:p>
    <w:p>
      <w:pPr>
        <w:pStyle w:val="7"/>
        <w:spacing w:before="137" w:line="360" w:lineRule="auto"/>
        <w:ind w:left="851" w:right="121" w:firstLine="567"/>
        <w:jc w:val="both"/>
      </w:pPr>
      <w:r>
        <w:t>Menurut Sudirman (2016,hlm.86) berbicara tentang macam atau jenis motivasi ini dapat dilihat dari berbagai sudut pandang. Dengan demikian, motivasi- motivasi dilihat dari dasar pembentukannya</w:t>
      </w:r>
    </w:p>
    <w:p>
      <w:pPr>
        <w:pStyle w:val="29"/>
        <w:numPr>
          <w:ilvl w:val="0"/>
          <w:numId w:val="13"/>
        </w:numPr>
        <w:tabs>
          <w:tab w:val="left" w:pos="851"/>
        </w:tabs>
        <w:spacing w:before="1"/>
        <w:ind w:left="851" w:hanging="225"/>
        <w:rPr>
          <w:sz w:val="24"/>
          <w:szCs w:val="24"/>
        </w:rPr>
      </w:pPr>
      <w:r>
        <w:rPr>
          <w:sz w:val="24"/>
          <w:szCs w:val="24"/>
        </w:rPr>
        <w:t>Motif-motif</w:t>
      </w:r>
      <w:r>
        <w:rPr>
          <w:spacing w:val="-1"/>
          <w:sz w:val="24"/>
          <w:szCs w:val="24"/>
        </w:rPr>
        <w:t xml:space="preserve"> </w:t>
      </w:r>
      <w:r>
        <w:rPr>
          <w:spacing w:val="-2"/>
          <w:sz w:val="24"/>
          <w:szCs w:val="24"/>
        </w:rPr>
        <w:t>bawaan</w:t>
      </w:r>
    </w:p>
    <w:p>
      <w:pPr>
        <w:pStyle w:val="7"/>
        <w:spacing w:before="140" w:line="360" w:lineRule="auto"/>
        <w:ind w:left="851" w:right="122" w:firstLine="567"/>
        <w:jc w:val="both"/>
      </w:pPr>
      <w:r>
        <w:t xml:space="preserve">Yang dimaksud dengan motif bawaan adalah motif yang dibawa sejak lahir, jadi motivasi itu ada tanpa dipelajari. Contohnya dorongan untuk makan, dorongan untuk bekerja, untuk beristirahat, dorongan seksual. Motif-motif ini sering kali disebut motif-motif yang disyaratkan secara biologis. Relevan dengan ini maka Arden, memberi istilah jenis motif </w:t>
      </w:r>
      <w:r>
        <w:rPr>
          <w:i/>
        </w:rPr>
        <w:t>Physiological drives.</w:t>
      </w:r>
    </w:p>
    <w:p>
      <w:pPr>
        <w:pStyle w:val="29"/>
        <w:numPr>
          <w:ilvl w:val="0"/>
          <w:numId w:val="13"/>
        </w:numPr>
        <w:tabs>
          <w:tab w:val="left" w:pos="851"/>
        </w:tabs>
        <w:spacing w:before="1"/>
        <w:ind w:left="851" w:hanging="240"/>
        <w:rPr>
          <w:sz w:val="24"/>
          <w:szCs w:val="24"/>
        </w:rPr>
      </w:pPr>
      <w:r>
        <w:rPr>
          <w:sz w:val="24"/>
          <w:szCs w:val="24"/>
        </w:rPr>
        <w:t>Motif-motif</w:t>
      </w:r>
      <w:r>
        <w:rPr>
          <w:spacing w:val="-2"/>
          <w:sz w:val="24"/>
          <w:szCs w:val="24"/>
        </w:rPr>
        <w:t xml:space="preserve"> </w:t>
      </w:r>
      <w:r>
        <w:rPr>
          <w:sz w:val="24"/>
          <w:szCs w:val="24"/>
        </w:rPr>
        <w:t>yang</w:t>
      </w:r>
      <w:r>
        <w:rPr>
          <w:spacing w:val="-1"/>
          <w:sz w:val="24"/>
          <w:szCs w:val="24"/>
        </w:rPr>
        <w:t xml:space="preserve"> </w:t>
      </w:r>
      <w:r>
        <w:rPr>
          <w:spacing w:val="-2"/>
          <w:sz w:val="24"/>
          <w:szCs w:val="24"/>
        </w:rPr>
        <w:t>dipelajari</w:t>
      </w:r>
    </w:p>
    <w:p>
      <w:pPr>
        <w:pStyle w:val="7"/>
        <w:spacing w:before="139" w:line="360" w:lineRule="auto"/>
        <w:ind w:left="851" w:right="118" w:firstLine="567"/>
        <w:jc w:val="both"/>
      </w:pPr>
      <w:r>
        <w:t>Maksudnya motif yang timbul karena dipelajari. Sebagai contoh: sering kali disebut dengan motif-motif yang diisyaratkan secara sosial. Sebab manusia hidup dalam lingkungan sosial dengan sesama manusia yang lain, sehingga motivasi itu terbentuk.</w:t>
      </w:r>
    </w:p>
    <w:p>
      <w:pPr>
        <w:pStyle w:val="7"/>
        <w:spacing w:before="139" w:line="360" w:lineRule="auto"/>
        <w:ind w:left="851" w:right="118" w:firstLine="567"/>
        <w:jc w:val="both"/>
      </w:pPr>
      <w:r>
        <w:t>Menurut Nyanyu Khodijah yang dikutip dari Winkel terdapat dua jenis motivasi, yakni:</w:t>
      </w:r>
    </w:p>
    <w:p>
      <w:pPr>
        <w:pStyle w:val="29"/>
        <w:numPr>
          <w:ilvl w:val="0"/>
          <w:numId w:val="14"/>
        </w:numPr>
        <w:tabs>
          <w:tab w:val="left" w:pos="993"/>
        </w:tabs>
        <w:spacing w:before="2"/>
        <w:ind w:left="851" w:hanging="259"/>
        <w:rPr>
          <w:sz w:val="24"/>
          <w:szCs w:val="24"/>
        </w:rPr>
      </w:pPr>
      <w:r>
        <w:rPr>
          <w:sz w:val="24"/>
          <w:szCs w:val="24"/>
        </w:rPr>
        <w:t xml:space="preserve">Motivasi </w:t>
      </w:r>
      <w:r>
        <w:rPr>
          <w:spacing w:val="-2"/>
          <w:sz w:val="24"/>
          <w:szCs w:val="24"/>
        </w:rPr>
        <w:t>Intrinsik</w:t>
      </w:r>
    </w:p>
    <w:p>
      <w:pPr>
        <w:pStyle w:val="7"/>
        <w:spacing w:before="139" w:line="360" w:lineRule="auto"/>
        <w:ind w:left="851" w:firstLine="567"/>
        <w:jc w:val="both"/>
      </w:pPr>
      <w:r>
        <w:t>Motivasi</w:t>
      </w:r>
      <w:r>
        <w:rPr>
          <w:spacing w:val="-2"/>
        </w:rPr>
        <w:t xml:space="preserve"> </w:t>
      </w:r>
      <w:r>
        <w:t>intrinsik</w:t>
      </w:r>
      <w:r>
        <w:rPr>
          <w:spacing w:val="-1"/>
        </w:rPr>
        <w:t xml:space="preserve"> </w:t>
      </w:r>
      <w:r>
        <w:t>merupakan</w:t>
      </w:r>
      <w:r>
        <w:rPr>
          <w:spacing w:val="-2"/>
        </w:rPr>
        <w:t xml:space="preserve"> </w:t>
      </w:r>
      <w:r>
        <w:t>motivasi</w:t>
      </w:r>
      <w:r>
        <w:rPr>
          <w:spacing w:val="-1"/>
        </w:rPr>
        <w:t xml:space="preserve"> </w:t>
      </w:r>
      <w:r>
        <w:t>yang</w:t>
      </w:r>
      <w:r>
        <w:rPr>
          <w:spacing w:val="-1"/>
        </w:rPr>
        <w:t xml:space="preserve"> </w:t>
      </w:r>
      <w:r>
        <w:t>timbul</w:t>
      </w:r>
      <w:r>
        <w:rPr>
          <w:spacing w:val="-2"/>
        </w:rPr>
        <w:t xml:space="preserve"> </w:t>
      </w:r>
      <w:r>
        <w:t>dari</w:t>
      </w:r>
      <w:r>
        <w:rPr>
          <w:spacing w:val="1"/>
        </w:rPr>
        <w:t xml:space="preserve"> </w:t>
      </w:r>
      <w:r>
        <w:t>dalam</w:t>
      </w:r>
      <w:r>
        <w:rPr>
          <w:spacing w:val="-1"/>
        </w:rPr>
        <w:t xml:space="preserve"> </w:t>
      </w:r>
      <w:r>
        <w:t>diri yang berangkutan tanpa rangsangan atau bantuan orang lain. Seseorang</w:t>
      </w:r>
      <w:r>
        <w:rPr>
          <w:spacing w:val="80"/>
        </w:rPr>
        <w:t xml:space="preserve"> </w:t>
      </w:r>
      <w:r>
        <w:t>yang secara intrinsik termotivasi akan melakukan pekerjaan karena mendapatkan pekerjaan itu menyenangkan dan bisa memenuhi kebutuhannya, tidak tergantung pada paksaan eksternal.</w:t>
      </w:r>
    </w:p>
    <w:p>
      <w:pPr>
        <w:pStyle w:val="29"/>
        <w:numPr>
          <w:ilvl w:val="0"/>
          <w:numId w:val="14"/>
        </w:numPr>
        <w:tabs>
          <w:tab w:val="left" w:pos="851"/>
        </w:tabs>
        <w:spacing w:before="3" w:line="360" w:lineRule="auto"/>
        <w:ind w:left="851" w:hanging="259"/>
        <w:rPr>
          <w:sz w:val="24"/>
          <w:szCs w:val="24"/>
        </w:rPr>
      </w:pPr>
      <w:r>
        <w:rPr>
          <w:sz w:val="24"/>
          <w:szCs w:val="24"/>
        </w:rPr>
        <w:t xml:space="preserve">Motivasi </w:t>
      </w:r>
      <w:r>
        <w:rPr>
          <w:spacing w:val="-2"/>
          <w:sz w:val="24"/>
          <w:szCs w:val="24"/>
        </w:rPr>
        <w:t>Ekstrinsik</w:t>
      </w:r>
    </w:p>
    <w:p>
      <w:pPr>
        <w:pStyle w:val="7"/>
        <w:spacing w:before="139" w:line="360" w:lineRule="auto"/>
        <w:ind w:left="851" w:firstLine="567"/>
        <w:jc w:val="both"/>
      </w:pPr>
      <w:r>
        <w:t>Motivasi</w:t>
      </w:r>
      <w:r>
        <w:rPr>
          <w:spacing w:val="-3"/>
        </w:rPr>
        <w:t xml:space="preserve"> </w:t>
      </w:r>
      <w:r>
        <w:t>ekstrinsik</w:t>
      </w:r>
      <w:r>
        <w:rPr>
          <w:spacing w:val="-1"/>
        </w:rPr>
        <w:t xml:space="preserve"> </w:t>
      </w:r>
      <w:r>
        <w:t>merupakan</w:t>
      </w:r>
      <w:r>
        <w:rPr>
          <w:spacing w:val="-1"/>
        </w:rPr>
        <w:t xml:space="preserve"> </w:t>
      </w:r>
      <w:r>
        <w:t>motivasi</w:t>
      </w:r>
      <w:r>
        <w:rPr>
          <w:spacing w:val="-1"/>
        </w:rPr>
        <w:t xml:space="preserve"> </w:t>
      </w:r>
      <w:r>
        <w:t>yang</w:t>
      </w:r>
      <w:r>
        <w:rPr>
          <w:spacing w:val="-1"/>
        </w:rPr>
        <w:t xml:space="preserve"> </w:t>
      </w:r>
      <w:r>
        <w:t>timbul</w:t>
      </w:r>
      <w:r>
        <w:rPr>
          <w:spacing w:val="-1"/>
        </w:rPr>
        <w:t xml:space="preserve"> </w:t>
      </w:r>
      <w:r>
        <w:t>karena rangsangan atau bantuan dari orang lain. Motivasi ekstrinsik disebabkan</w:t>
      </w:r>
      <w:r>
        <w:rPr>
          <w:spacing w:val="40"/>
        </w:rPr>
        <w:t xml:space="preserve"> </w:t>
      </w:r>
      <w:r>
        <w:t>oleh keinginan untuk menerima ganjaran atau menghindari hukuman, motivasi yang terbentuk oleh faktor-faktor eksternal seperti ganjaran dan hukuman</w:t>
      </w:r>
    </w:p>
    <w:p>
      <w:pPr>
        <w:pStyle w:val="7"/>
        <w:spacing w:before="139" w:line="360" w:lineRule="auto"/>
        <w:ind w:left="851" w:firstLine="567"/>
        <w:jc w:val="both"/>
      </w:pPr>
      <w:r>
        <w:t>Muhibbin Syah (2014,hlm.152)</w:t>
      </w:r>
      <w:r>
        <w:rPr>
          <w:spacing w:val="40"/>
        </w:rPr>
        <w:t xml:space="preserve"> </w:t>
      </w:r>
      <w:r>
        <w:t>dalam</w:t>
      </w:r>
      <w:r>
        <w:rPr>
          <w:spacing w:val="-1"/>
        </w:rPr>
        <w:t xml:space="preserve"> </w:t>
      </w:r>
      <w:r>
        <w:t>psikologi pendidikan</w:t>
      </w:r>
      <w:r>
        <w:rPr>
          <w:spacing w:val="-1"/>
        </w:rPr>
        <w:t xml:space="preserve"> </w:t>
      </w:r>
      <w:r>
        <w:t>membedakan motivasi menjadi dua macam:</w:t>
      </w:r>
    </w:p>
    <w:p>
      <w:pPr>
        <w:pStyle w:val="29"/>
        <w:numPr>
          <w:ilvl w:val="4"/>
          <w:numId w:val="4"/>
        </w:numPr>
        <w:tabs>
          <w:tab w:val="left" w:pos="1385"/>
        </w:tabs>
        <w:spacing w:before="6" w:line="360" w:lineRule="auto"/>
        <w:ind w:left="851"/>
        <w:rPr>
          <w:sz w:val="24"/>
          <w:szCs w:val="24"/>
        </w:rPr>
      </w:pPr>
      <w:r>
        <w:rPr>
          <w:sz w:val="24"/>
          <w:szCs w:val="24"/>
        </w:rPr>
        <w:t>Motivasi</w:t>
      </w:r>
      <w:r>
        <w:rPr>
          <w:spacing w:val="-3"/>
          <w:sz w:val="24"/>
          <w:szCs w:val="24"/>
        </w:rPr>
        <w:t xml:space="preserve"> </w:t>
      </w:r>
      <w:r>
        <w:rPr>
          <w:sz w:val="24"/>
          <w:szCs w:val="24"/>
        </w:rPr>
        <w:t>intrinsik adalah</w:t>
      </w:r>
      <w:r>
        <w:rPr>
          <w:spacing w:val="-1"/>
          <w:sz w:val="24"/>
          <w:szCs w:val="24"/>
        </w:rPr>
        <w:t xml:space="preserve"> </w:t>
      </w:r>
      <w:r>
        <w:rPr>
          <w:sz w:val="24"/>
          <w:szCs w:val="24"/>
        </w:rPr>
        <w:t>motivasi yang</w:t>
      </w:r>
      <w:r>
        <w:rPr>
          <w:spacing w:val="-1"/>
          <w:sz w:val="24"/>
          <w:szCs w:val="24"/>
        </w:rPr>
        <w:t xml:space="preserve"> </w:t>
      </w:r>
      <w:r>
        <w:rPr>
          <w:sz w:val="24"/>
          <w:szCs w:val="24"/>
        </w:rPr>
        <w:t>murni muncul</w:t>
      </w:r>
      <w:r>
        <w:rPr>
          <w:spacing w:val="-1"/>
          <w:sz w:val="24"/>
          <w:szCs w:val="24"/>
        </w:rPr>
        <w:t xml:space="preserve"> </w:t>
      </w:r>
      <w:r>
        <w:rPr>
          <w:sz w:val="24"/>
          <w:szCs w:val="24"/>
        </w:rPr>
        <w:t xml:space="preserve">dari dalam dirinya. Dalam belajar motivasi erat kaitannya dengan rasa senang dan antusias seseorang terhadap pelajaran yang diberikan.  </w:t>
      </w:r>
    </w:p>
    <w:p>
      <w:pPr>
        <w:pStyle w:val="29"/>
        <w:numPr>
          <w:ilvl w:val="4"/>
          <w:numId w:val="4"/>
        </w:numPr>
        <w:tabs>
          <w:tab w:val="left" w:pos="1385"/>
        </w:tabs>
        <w:spacing w:before="6" w:line="360" w:lineRule="auto"/>
        <w:ind w:left="851"/>
        <w:rPr>
          <w:sz w:val="24"/>
          <w:szCs w:val="24"/>
        </w:rPr>
      </w:pPr>
      <w:r>
        <w:rPr>
          <w:sz w:val="24"/>
          <w:szCs w:val="24"/>
        </w:rPr>
        <w:t>Motivasi</w:t>
      </w:r>
      <w:r>
        <w:rPr>
          <w:spacing w:val="-1"/>
          <w:sz w:val="24"/>
          <w:szCs w:val="24"/>
        </w:rPr>
        <w:t xml:space="preserve"> </w:t>
      </w:r>
      <w:r>
        <w:rPr>
          <w:sz w:val="24"/>
          <w:szCs w:val="24"/>
        </w:rPr>
        <w:t>ekstrinsik</w:t>
      </w:r>
      <w:r>
        <w:rPr>
          <w:spacing w:val="-1"/>
          <w:sz w:val="24"/>
          <w:szCs w:val="24"/>
        </w:rPr>
        <w:t xml:space="preserve"> </w:t>
      </w:r>
      <w:r>
        <w:rPr>
          <w:sz w:val="24"/>
          <w:szCs w:val="24"/>
        </w:rPr>
        <w:t>adalah</w:t>
      </w:r>
      <w:r>
        <w:rPr>
          <w:spacing w:val="-1"/>
          <w:sz w:val="24"/>
          <w:szCs w:val="24"/>
        </w:rPr>
        <w:t xml:space="preserve"> </w:t>
      </w:r>
      <w:r>
        <w:rPr>
          <w:sz w:val="24"/>
          <w:szCs w:val="24"/>
        </w:rPr>
        <w:t>motivasi</w:t>
      </w:r>
      <w:r>
        <w:rPr>
          <w:spacing w:val="-1"/>
          <w:sz w:val="24"/>
          <w:szCs w:val="24"/>
        </w:rPr>
        <w:t xml:space="preserve"> </w:t>
      </w:r>
      <w:r>
        <w:rPr>
          <w:sz w:val="24"/>
          <w:szCs w:val="24"/>
        </w:rPr>
        <w:t>yang</w:t>
      </w:r>
      <w:r>
        <w:rPr>
          <w:spacing w:val="-1"/>
          <w:sz w:val="24"/>
          <w:szCs w:val="24"/>
        </w:rPr>
        <w:t xml:space="preserve"> </w:t>
      </w:r>
      <w:r>
        <w:rPr>
          <w:sz w:val="24"/>
          <w:szCs w:val="24"/>
        </w:rPr>
        <w:t>timbul</w:t>
      </w:r>
      <w:r>
        <w:rPr>
          <w:spacing w:val="-1"/>
          <w:sz w:val="24"/>
          <w:szCs w:val="24"/>
        </w:rPr>
        <w:t xml:space="preserve"> </w:t>
      </w:r>
      <w:r>
        <w:rPr>
          <w:sz w:val="24"/>
          <w:szCs w:val="24"/>
        </w:rPr>
        <w:t>berkat</w:t>
      </w:r>
      <w:r>
        <w:rPr>
          <w:spacing w:val="-1"/>
          <w:sz w:val="24"/>
          <w:szCs w:val="24"/>
        </w:rPr>
        <w:t xml:space="preserve"> </w:t>
      </w:r>
      <w:r>
        <w:rPr>
          <w:spacing w:val="-2"/>
          <w:sz w:val="24"/>
          <w:szCs w:val="24"/>
        </w:rPr>
        <w:t xml:space="preserve">dorongan </w:t>
      </w:r>
      <w:r>
        <w:rPr>
          <w:sz w:val="24"/>
          <w:szCs w:val="24"/>
        </w:rPr>
        <w:t>dari luar diri seseorang, Salah satu rangsangan yang datang</w:t>
      </w:r>
      <w:r>
        <w:rPr>
          <w:spacing w:val="80"/>
          <w:sz w:val="24"/>
          <w:szCs w:val="24"/>
        </w:rPr>
        <w:t xml:space="preserve"> </w:t>
      </w:r>
      <w:r>
        <w:rPr>
          <w:sz w:val="24"/>
          <w:szCs w:val="24"/>
        </w:rPr>
        <w:t xml:space="preserve">dari luar tersebut adalah motivasi yang diberikan oleh guru kepada siswanya, guru yang profesional harus mampu mengadakan proses belajar mengajar yang bermakna bagi siswanya. </w:t>
      </w:r>
    </w:p>
    <w:p>
      <w:pPr>
        <w:pStyle w:val="7"/>
        <w:spacing w:before="3" w:line="360" w:lineRule="auto"/>
        <w:ind w:left="851" w:right="117" w:firstLine="567"/>
        <w:jc w:val="both"/>
      </w:pPr>
      <w:r>
        <w:t>Beberapa contoh di atas diambil teori menurut Sardiman, maka dapat disimpulkan, motivasi terdapat 2</w:t>
      </w:r>
      <w:r>
        <w:rPr>
          <w:spacing w:val="40"/>
        </w:rPr>
        <w:t xml:space="preserve"> </w:t>
      </w:r>
      <w:r>
        <w:t>macam dimana ada motivasi bawaan dalam diri,dan motivasi dari luar yaitu dorongan, dari kedua macam</w:t>
      </w:r>
      <w:r>
        <w:rPr>
          <w:spacing w:val="40"/>
        </w:rPr>
        <w:t xml:space="preserve"> </w:t>
      </w:r>
      <w:r>
        <w:t>motivasi itu sendiri memilki perbedaan dimana motivasi dari dalam sendiri tidak adanya paksaan atau dorongan sedangkan motivasi yang dari luar memilki paksaan untuk melakuan tujuan karena tidak berdasar keingin dari diri sendiri.</w:t>
      </w:r>
    </w:p>
    <w:p>
      <w:pPr>
        <w:pStyle w:val="3"/>
        <w:numPr>
          <w:ilvl w:val="3"/>
          <w:numId w:val="4"/>
        </w:numPr>
        <w:tabs>
          <w:tab w:val="left" w:pos="993"/>
        </w:tabs>
        <w:spacing w:before="2"/>
        <w:ind w:left="567" w:firstLine="142"/>
        <w:jc w:val="left"/>
      </w:pPr>
      <w:bookmarkStart w:id="102" w:name="_Toc219314225"/>
      <w:bookmarkStart w:id="103" w:name="_Toc219315145"/>
      <w:bookmarkStart w:id="104" w:name="_Toc219314614"/>
      <w:bookmarkStart w:id="105" w:name="_Toc219314451"/>
      <w:r>
        <w:t>Fungsi</w:t>
      </w:r>
      <w:r>
        <w:rPr>
          <w:spacing w:val="-2"/>
        </w:rPr>
        <w:t xml:space="preserve"> Motivasi</w:t>
      </w:r>
      <w:bookmarkEnd w:id="102"/>
      <w:bookmarkEnd w:id="103"/>
      <w:bookmarkEnd w:id="104"/>
      <w:bookmarkEnd w:id="105"/>
    </w:p>
    <w:p>
      <w:pPr>
        <w:pStyle w:val="7"/>
        <w:spacing w:before="139" w:line="360" w:lineRule="auto"/>
        <w:ind w:left="851" w:firstLine="567"/>
        <w:jc w:val="both"/>
      </w:pPr>
      <w:r>
        <w:t>Motivasi</w:t>
      </w:r>
      <w:r>
        <w:rPr>
          <w:spacing w:val="-2"/>
        </w:rPr>
        <w:t xml:space="preserve"> </w:t>
      </w:r>
      <w:r>
        <w:t>mempunyai</w:t>
      </w:r>
      <w:r>
        <w:rPr>
          <w:spacing w:val="-2"/>
        </w:rPr>
        <w:t xml:space="preserve"> </w:t>
      </w:r>
      <w:r>
        <w:t>fungsi</w:t>
      </w:r>
      <w:r>
        <w:rPr>
          <w:spacing w:val="-2"/>
        </w:rPr>
        <w:t xml:space="preserve"> </w:t>
      </w:r>
      <w:r>
        <w:t>yang</w:t>
      </w:r>
      <w:r>
        <w:rPr>
          <w:spacing w:val="-2"/>
        </w:rPr>
        <w:t xml:space="preserve"> </w:t>
      </w:r>
      <w:r>
        <w:t>sangat</w:t>
      </w:r>
      <w:r>
        <w:rPr>
          <w:spacing w:val="-2"/>
        </w:rPr>
        <w:t xml:space="preserve"> </w:t>
      </w:r>
      <w:r>
        <w:t>penting</w:t>
      </w:r>
      <w:r>
        <w:rPr>
          <w:spacing w:val="-2"/>
        </w:rPr>
        <w:t xml:space="preserve"> </w:t>
      </w:r>
      <w:r>
        <w:t>dalam</w:t>
      </w:r>
      <w:r>
        <w:rPr>
          <w:spacing w:val="-2"/>
        </w:rPr>
        <w:t xml:space="preserve"> </w:t>
      </w:r>
      <w:r>
        <w:t>suatu</w:t>
      </w:r>
      <w:r>
        <w:rPr>
          <w:spacing w:val="-2"/>
        </w:rPr>
        <w:t xml:space="preserve"> </w:t>
      </w:r>
      <w:r>
        <w:t>kegiatan,</w:t>
      </w:r>
      <w:r>
        <w:rPr>
          <w:spacing w:val="-2"/>
        </w:rPr>
        <w:t xml:space="preserve"> </w:t>
      </w:r>
      <w:r>
        <w:t>yang nantinya</w:t>
      </w:r>
      <w:r>
        <w:rPr>
          <w:spacing w:val="40"/>
        </w:rPr>
        <w:t xml:space="preserve"> </w:t>
      </w:r>
      <w:r>
        <w:t>akan</w:t>
      </w:r>
      <w:r>
        <w:rPr>
          <w:spacing w:val="80"/>
        </w:rPr>
        <w:t xml:space="preserve"> </w:t>
      </w:r>
      <w:r>
        <w:t>mempengaruhi</w:t>
      </w:r>
      <w:r>
        <w:rPr>
          <w:spacing w:val="40"/>
        </w:rPr>
        <w:t xml:space="preserve"> </w:t>
      </w:r>
      <w:r>
        <w:t>kekuatan</w:t>
      </w:r>
      <w:r>
        <w:rPr>
          <w:spacing w:val="40"/>
        </w:rPr>
        <w:t xml:space="preserve"> </w:t>
      </w:r>
      <w:r>
        <w:t>dari</w:t>
      </w:r>
      <w:r>
        <w:rPr>
          <w:spacing w:val="40"/>
        </w:rPr>
        <w:t xml:space="preserve"> </w:t>
      </w:r>
      <w:r>
        <w:t>kegiatan</w:t>
      </w:r>
      <w:r>
        <w:rPr>
          <w:spacing w:val="40"/>
        </w:rPr>
        <w:t xml:space="preserve"> </w:t>
      </w:r>
      <w:r>
        <w:t>tersebut.</w:t>
      </w:r>
      <w:r>
        <w:rPr>
          <w:spacing w:val="40"/>
        </w:rPr>
        <w:t xml:space="preserve"> </w:t>
      </w:r>
      <w:r>
        <w:t>Dimana</w:t>
      </w:r>
      <w:r>
        <w:rPr>
          <w:spacing w:val="80"/>
        </w:rPr>
        <w:t xml:space="preserve"> </w:t>
      </w:r>
      <w:r>
        <w:t>motivasi merupakan pendorong seseorang untuk melakukan suatu kegiatan. Menurut Sardiman (2018,hlm.25) fungsi motivasi ada 3 yaitu:</w:t>
      </w:r>
    </w:p>
    <w:p>
      <w:pPr>
        <w:pStyle w:val="29"/>
        <w:numPr>
          <w:ilvl w:val="0"/>
          <w:numId w:val="15"/>
        </w:numPr>
        <w:tabs>
          <w:tab w:val="left" w:pos="1410"/>
        </w:tabs>
        <w:spacing w:before="1" w:line="360" w:lineRule="auto"/>
        <w:ind w:right="114"/>
        <w:rPr>
          <w:sz w:val="24"/>
          <w:szCs w:val="24"/>
        </w:rPr>
      </w:pPr>
      <w:r>
        <w:rPr>
          <w:sz w:val="24"/>
          <w:szCs w:val="24"/>
        </w:rPr>
        <w:t>Mendorong manusia untuk berbuat, jadi sebagai penggerak atau motor yang melepaskan energi. Motivasi dalam hal ini merupakan motor</w:t>
      </w:r>
      <w:r>
        <w:rPr>
          <w:spacing w:val="40"/>
          <w:sz w:val="24"/>
          <w:szCs w:val="24"/>
        </w:rPr>
        <w:t xml:space="preserve"> </w:t>
      </w:r>
      <w:r>
        <w:rPr>
          <w:sz w:val="24"/>
          <w:szCs w:val="24"/>
        </w:rPr>
        <w:t>penggerak dari setiap kegiatan yang akan dikerjakan.</w:t>
      </w:r>
    </w:p>
    <w:p>
      <w:pPr>
        <w:pStyle w:val="29"/>
        <w:numPr>
          <w:ilvl w:val="0"/>
          <w:numId w:val="15"/>
        </w:numPr>
        <w:tabs>
          <w:tab w:val="left" w:pos="1413"/>
        </w:tabs>
        <w:spacing w:before="1" w:line="360" w:lineRule="auto"/>
        <w:ind w:right="117"/>
        <w:rPr>
          <w:sz w:val="24"/>
          <w:szCs w:val="24"/>
        </w:rPr>
      </w:pPr>
      <w:r>
        <w:rPr>
          <w:sz w:val="24"/>
          <w:szCs w:val="24"/>
        </w:rPr>
        <w:t>Menentukan arah perbuatan, yakni ke arah tujuan yang hendak dicapai. Dengan demikian motivasi dapat memberikan arah dan kegiatan yang harus dikerjakan sesuai dengan rumusan tujuan.</w:t>
      </w:r>
    </w:p>
    <w:p>
      <w:pPr>
        <w:pStyle w:val="29"/>
        <w:numPr>
          <w:ilvl w:val="0"/>
          <w:numId w:val="15"/>
        </w:numPr>
        <w:tabs>
          <w:tab w:val="left" w:pos="1396"/>
        </w:tabs>
        <w:spacing w:line="360" w:lineRule="auto"/>
        <w:ind w:right="117"/>
        <w:rPr>
          <w:sz w:val="24"/>
          <w:szCs w:val="24"/>
        </w:rPr>
      </w:pPr>
      <w:r>
        <w:rPr>
          <w:sz w:val="24"/>
          <w:szCs w:val="24"/>
        </w:rPr>
        <w:t>Menyeleksi perbuatan, yakni menentukan perbuatan-perbuatan apa yang harus dikerjakan yang serasi guna mencapai tujuan, dengan menyisihkan perbuatan-perbuatan yang tidak bermanfaat bagi tujuan tersebut.</w:t>
      </w:r>
    </w:p>
    <w:p>
      <w:pPr>
        <w:pStyle w:val="29"/>
        <w:tabs>
          <w:tab w:val="left" w:pos="1396"/>
        </w:tabs>
        <w:spacing w:line="360" w:lineRule="auto"/>
        <w:ind w:right="117"/>
        <w:rPr>
          <w:sz w:val="24"/>
          <w:szCs w:val="24"/>
        </w:rPr>
      </w:pPr>
    </w:p>
    <w:p>
      <w:pPr>
        <w:pStyle w:val="29"/>
        <w:tabs>
          <w:tab w:val="left" w:pos="1396"/>
        </w:tabs>
        <w:spacing w:line="360" w:lineRule="auto"/>
        <w:ind w:right="117"/>
        <w:rPr>
          <w:sz w:val="24"/>
          <w:szCs w:val="24"/>
        </w:rPr>
      </w:pPr>
    </w:p>
    <w:p>
      <w:pPr>
        <w:pStyle w:val="29"/>
        <w:tabs>
          <w:tab w:val="left" w:pos="1396"/>
        </w:tabs>
        <w:spacing w:line="360" w:lineRule="auto"/>
        <w:ind w:right="117"/>
        <w:rPr>
          <w:sz w:val="24"/>
          <w:szCs w:val="24"/>
        </w:rPr>
      </w:pPr>
    </w:p>
    <w:p>
      <w:pPr>
        <w:pStyle w:val="29"/>
        <w:tabs>
          <w:tab w:val="left" w:pos="1396"/>
        </w:tabs>
        <w:spacing w:line="360" w:lineRule="auto"/>
        <w:ind w:right="117"/>
        <w:rPr>
          <w:sz w:val="24"/>
          <w:szCs w:val="24"/>
        </w:rPr>
      </w:pPr>
    </w:p>
    <w:p>
      <w:pPr>
        <w:pStyle w:val="7"/>
        <w:spacing w:line="360" w:lineRule="auto"/>
        <w:ind w:left="851" w:right="467" w:firstLine="567"/>
        <w:jc w:val="both"/>
      </w:pPr>
      <w:r>
        <w:t>Selanjutnya,</w:t>
      </w:r>
      <w:r>
        <w:rPr>
          <w:spacing w:val="-6"/>
        </w:rPr>
        <w:t xml:space="preserve"> </w:t>
      </w:r>
      <w:r>
        <w:t>Sukmadinata</w:t>
      </w:r>
      <w:r>
        <w:rPr>
          <w:spacing w:val="-6"/>
        </w:rPr>
        <w:t xml:space="preserve"> </w:t>
      </w:r>
      <w:r>
        <w:t>(2011,hlm.62)</w:t>
      </w:r>
      <w:r>
        <w:rPr>
          <w:spacing w:val="40"/>
        </w:rPr>
        <w:t xml:space="preserve"> </w:t>
      </w:r>
      <w:r>
        <w:t>mengatakan</w:t>
      </w:r>
      <w:r>
        <w:rPr>
          <w:spacing w:val="-6"/>
        </w:rPr>
        <w:t xml:space="preserve"> </w:t>
      </w:r>
      <w:r>
        <w:t>bahwa</w:t>
      </w:r>
      <w:r>
        <w:rPr>
          <w:spacing w:val="-7"/>
        </w:rPr>
        <w:t xml:space="preserve"> </w:t>
      </w:r>
      <w:r>
        <w:t>motivasi memiliki 2 fungsi, yaitu:</w:t>
      </w:r>
    </w:p>
    <w:p>
      <w:pPr>
        <w:pStyle w:val="29"/>
        <w:numPr>
          <w:ilvl w:val="0"/>
          <w:numId w:val="16"/>
        </w:numPr>
        <w:tabs>
          <w:tab w:val="left" w:pos="1370"/>
        </w:tabs>
        <w:spacing w:before="2"/>
        <w:ind w:left="1134"/>
        <w:jc w:val="left"/>
        <w:rPr>
          <w:sz w:val="24"/>
          <w:szCs w:val="24"/>
        </w:rPr>
      </w:pPr>
      <w:r>
        <w:rPr>
          <w:sz w:val="24"/>
          <w:szCs w:val="24"/>
        </w:rPr>
        <w:t>Mengarahkan</w:t>
      </w:r>
      <w:r>
        <w:rPr>
          <w:spacing w:val="-1"/>
          <w:sz w:val="24"/>
          <w:szCs w:val="24"/>
        </w:rPr>
        <w:t xml:space="preserve"> </w:t>
      </w:r>
      <w:r>
        <w:rPr>
          <w:sz w:val="24"/>
          <w:szCs w:val="24"/>
        </w:rPr>
        <w:t>(</w:t>
      </w:r>
      <w:r>
        <w:rPr>
          <w:i/>
          <w:sz w:val="24"/>
          <w:szCs w:val="24"/>
        </w:rPr>
        <w:t xml:space="preserve">directional </w:t>
      </w:r>
      <w:r>
        <w:rPr>
          <w:i/>
          <w:spacing w:val="-2"/>
          <w:sz w:val="24"/>
          <w:szCs w:val="24"/>
        </w:rPr>
        <w:t>function</w:t>
      </w:r>
      <w:r>
        <w:rPr>
          <w:spacing w:val="-2"/>
          <w:sz w:val="24"/>
          <w:szCs w:val="24"/>
        </w:rPr>
        <w:t>)</w:t>
      </w:r>
    </w:p>
    <w:p>
      <w:pPr>
        <w:pStyle w:val="7"/>
        <w:spacing w:before="139" w:line="360" w:lineRule="auto"/>
        <w:ind w:left="1145" w:right="119"/>
        <w:jc w:val="both"/>
      </w:pPr>
      <w:r>
        <w:t>Dalam mengarahkan kegiatan, motivasi berperan mendekatkan atau menjauhkan individu dari sasaran yang akan dicapai. Apabila sasaran atau tujuan merupakan sesuatu yang diinginkan oleh individu, maka motivasi berperan mendekatkan. Sedangkan bila sasaran tidak diinginkan oleh individu, maka motivasi berperan menjauhi sasaran</w:t>
      </w:r>
    </w:p>
    <w:p>
      <w:pPr>
        <w:pStyle w:val="29"/>
        <w:numPr>
          <w:ilvl w:val="0"/>
          <w:numId w:val="16"/>
        </w:numPr>
        <w:tabs>
          <w:tab w:val="left" w:pos="1456"/>
        </w:tabs>
        <w:spacing w:before="2" w:line="360" w:lineRule="auto"/>
        <w:ind w:left="1134" w:right="117"/>
        <w:jc w:val="left"/>
        <w:rPr>
          <w:sz w:val="24"/>
          <w:szCs w:val="24"/>
        </w:rPr>
      </w:pPr>
      <w:r>
        <w:rPr>
          <w:sz w:val="24"/>
          <w:szCs w:val="24"/>
        </w:rPr>
        <w:t>Mengaktifkan dan meningkatkan kegiatan (</w:t>
      </w:r>
      <w:r>
        <w:rPr>
          <w:i/>
          <w:sz w:val="24"/>
          <w:szCs w:val="24"/>
        </w:rPr>
        <w:t xml:space="preserve">activating and energizing </w:t>
      </w:r>
      <w:r>
        <w:rPr>
          <w:i/>
          <w:spacing w:val="-2"/>
          <w:sz w:val="24"/>
          <w:szCs w:val="24"/>
        </w:rPr>
        <w:t>function</w:t>
      </w:r>
      <w:r>
        <w:rPr>
          <w:spacing w:val="-2"/>
          <w:sz w:val="24"/>
          <w:szCs w:val="24"/>
        </w:rPr>
        <w:t>)</w:t>
      </w:r>
    </w:p>
    <w:p>
      <w:pPr>
        <w:pStyle w:val="7"/>
        <w:spacing w:line="360" w:lineRule="auto"/>
        <w:ind w:left="1145" w:right="116"/>
        <w:jc w:val="both"/>
      </w:pPr>
      <w:r>
        <w:t>Suatu perbuatan atau kegiatan yang tidak bermotif atau motifnya sangat lemah, akan dilakukan dengan tidak sungguh-sungguh, tidak terarah dan kemungkinan besar tidak akan membawa hasil. Sebaliknya apabila motivasinya besar atau kuat, maka akan dilakukan dengan sungguh- sungguh, terarah dan penuh semangat, sehingga kemungkinan akan berhasil lebih besar.</w:t>
      </w:r>
    </w:p>
    <w:p>
      <w:pPr>
        <w:pStyle w:val="7"/>
        <w:spacing w:before="3" w:line="360" w:lineRule="auto"/>
        <w:ind w:left="851" w:right="120" w:firstLine="567"/>
        <w:jc w:val="both"/>
      </w:pPr>
      <w:r>
        <w:t>Oemar Hamalik (2009,hlm.20)</w:t>
      </w:r>
      <w:r>
        <w:rPr>
          <w:spacing w:val="40"/>
        </w:rPr>
        <w:t xml:space="preserve"> </w:t>
      </w:r>
      <w:r>
        <w:t xml:space="preserve">Menyebutkan bahwa ada tiga fungsi </w:t>
      </w:r>
      <w:r>
        <w:rPr>
          <w:spacing w:val="-2"/>
        </w:rPr>
        <w:t>motivasi:</w:t>
      </w:r>
    </w:p>
    <w:p>
      <w:pPr>
        <w:pStyle w:val="29"/>
        <w:numPr>
          <w:ilvl w:val="0"/>
          <w:numId w:val="17"/>
        </w:numPr>
        <w:tabs>
          <w:tab w:val="left" w:pos="1410"/>
        </w:tabs>
        <w:spacing w:line="360" w:lineRule="auto"/>
        <w:ind w:right="116"/>
        <w:rPr>
          <w:sz w:val="24"/>
          <w:szCs w:val="24"/>
        </w:rPr>
      </w:pPr>
      <w:r>
        <w:rPr>
          <w:sz w:val="24"/>
          <w:szCs w:val="24"/>
        </w:rPr>
        <w:t>Mendorong manusia untuk berbuat, jadi sebagai penggerak atau motor yang melepaskan energi. Motivasi dalam hal ini merupakan langkah penggerak dari setiap kegiatan yang akan dikerjakan.</w:t>
      </w:r>
    </w:p>
    <w:p>
      <w:pPr>
        <w:pStyle w:val="29"/>
        <w:numPr>
          <w:ilvl w:val="0"/>
          <w:numId w:val="17"/>
        </w:numPr>
        <w:tabs>
          <w:tab w:val="left" w:pos="1413"/>
        </w:tabs>
        <w:spacing w:before="2" w:line="360" w:lineRule="auto"/>
        <w:ind w:right="118"/>
        <w:rPr>
          <w:sz w:val="24"/>
          <w:szCs w:val="24"/>
        </w:rPr>
      </w:pPr>
      <w:r>
        <w:rPr>
          <w:sz w:val="24"/>
          <w:szCs w:val="24"/>
        </w:rPr>
        <w:t>Menentukan arah perbuatan, yakni ke arah tujuan yang hendak dicapai. Dengan demikian motivasi dapat memberikan arah dan kegiatan yang harus dikerjakan sesuai dengan rumusan tujuannya.</w:t>
      </w:r>
    </w:p>
    <w:p>
      <w:pPr>
        <w:pStyle w:val="29"/>
        <w:numPr>
          <w:ilvl w:val="0"/>
          <w:numId w:val="17"/>
        </w:numPr>
        <w:tabs>
          <w:tab w:val="left" w:pos="1370"/>
        </w:tabs>
        <w:spacing w:before="1" w:line="360" w:lineRule="auto"/>
        <w:ind w:right="3"/>
      </w:pPr>
      <w:r>
        <w:rPr>
          <w:sz w:val="24"/>
          <w:szCs w:val="24"/>
        </w:rPr>
        <w:t>Menyeleksi</w:t>
      </w:r>
      <w:r>
        <w:rPr>
          <w:spacing w:val="-7"/>
          <w:sz w:val="24"/>
          <w:szCs w:val="24"/>
        </w:rPr>
        <w:t xml:space="preserve"> </w:t>
      </w:r>
      <w:r>
        <w:rPr>
          <w:sz w:val="24"/>
          <w:szCs w:val="24"/>
        </w:rPr>
        <w:t>perbuatan,</w:t>
      </w:r>
      <w:r>
        <w:rPr>
          <w:spacing w:val="-6"/>
          <w:sz w:val="24"/>
          <w:szCs w:val="24"/>
        </w:rPr>
        <w:t xml:space="preserve"> </w:t>
      </w:r>
      <w:r>
        <w:rPr>
          <w:sz w:val="24"/>
          <w:szCs w:val="24"/>
        </w:rPr>
        <w:t>yakni</w:t>
      </w:r>
      <w:r>
        <w:rPr>
          <w:spacing w:val="-7"/>
          <w:sz w:val="24"/>
          <w:szCs w:val="24"/>
        </w:rPr>
        <w:t xml:space="preserve"> </w:t>
      </w:r>
      <w:r>
        <w:rPr>
          <w:sz w:val="24"/>
          <w:szCs w:val="24"/>
        </w:rPr>
        <w:t>menentukan</w:t>
      </w:r>
      <w:r>
        <w:rPr>
          <w:spacing w:val="-7"/>
          <w:sz w:val="24"/>
          <w:szCs w:val="24"/>
        </w:rPr>
        <w:t xml:space="preserve"> </w:t>
      </w:r>
      <w:r>
        <w:rPr>
          <w:sz w:val="24"/>
          <w:szCs w:val="24"/>
        </w:rPr>
        <w:t>perbuatan-erbuatan</w:t>
      </w:r>
      <w:r>
        <w:rPr>
          <w:spacing w:val="-7"/>
          <w:sz w:val="24"/>
          <w:szCs w:val="24"/>
        </w:rPr>
        <w:t xml:space="preserve"> </w:t>
      </w:r>
      <w:r>
        <w:rPr>
          <w:sz w:val="24"/>
          <w:szCs w:val="24"/>
        </w:rPr>
        <w:t>yang harus dikerjakan yang serasi guna mencapai tujuan, dengan menyisihkan perbuatn-perbuatan yang tidak bermanfaat bagi tujuan</w:t>
      </w:r>
    </w:p>
    <w:p>
      <w:pPr>
        <w:pStyle w:val="7"/>
        <w:spacing w:line="360" w:lineRule="auto"/>
        <w:ind w:left="851" w:right="116" w:firstLine="567"/>
        <w:jc w:val="both"/>
      </w:pPr>
      <w:r>
        <w:t>Berdasarkan uraian diatas, dapat ditarik kesimpulan</w:t>
      </w:r>
      <w:r>
        <w:rPr>
          <w:spacing w:val="40"/>
        </w:rPr>
        <w:t xml:space="preserve"> </w:t>
      </w:r>
      <w:r>
        <w:t>menurut Sardiman (2018) bahwa motivasi berfungsi sebagai pendorong seseorang untuk melakukan suatu kegiatan dan mencapai prestasi. Dengan adanya usaha</w:t>
      </w:r>
      <w:r>
        <w:rPr>
          <w:spacing w:val="40"/>
        </w:rPr>
        <w:t xml:space="preserve"> </w:t>
      </w:r>
      <w:r>
        <w:t>yang tekun dan terutama didasari adanya motivasi, maka seseorang yang melakukan kegiatan itu akan dapat melahirkan prestasi yang baik.</w:t>
      </w:r>
    </w:p>
    <w:p>
      <w:pPr>
        <w:pStyle w:val="7"/>
        <w:spacing w:line="360" w:lineRule="auto"/>
        <w:ind w:left="851" w:right="116" w:firstLine="567"/>
        <w:jc w:val="both"/>
      </w:pPr>
    </w:p>
    <w:p>
      <w:pPr>
        <w:pStyle w:val="3"/>
        <w:numPr>
          <w:ilvl w:val="0"/>
          <w:numId w:val="4"/>
        </w:numPr>
        <w:tabs>
          <w:tab w:val="left" w:pos="851"/>
        </w:tabs>
        <w:spacing w:before="3"/>
        <w:ind w:left="851"/>
        <w:jc w:val="left"/>
      </w:pPr>
      <w:bookmarkStart w:id="106" w:name="_Toc219314226"/>
      <w:bookmarkStart w:id="107" w:name="_Toc219314615"/>
      <w:bookmarkStart w:id="108" w:name="_Toc219315146"/>
      <w:bookmarkStart w:id="109" w:name="_Toc219314452"/>
      <w:r>
        <w:t>Sikap</w:t>
      </w:r>
      <w:r>
        <w:rPr>
          <w:spacing w:val="-1"/>
        </w:rPr>
        <w:t xml:space="preserve"> </w:t>
      </w:r>
      <w:r>
        <w:rPr>
          <w:spacing w:val="-2"/>
        </w:rPr>
        <w:t>Sosial</w:t>
      </w:r>
      <w:bookmarkEnd w:id="106"/>
      <w:bookmarkEnd w:id="107"/>
      <w:bookmarkEnd w:id="108"/>
      <w:bookmarkEnd w:id="109"/>
    </w:p>
    <w:p>
      <w:pPr>
        <w:pStyle w:val="29"/>
        <w:numPr>
          <w:ilvl w:val="0"/>
          <w:numId w:val="18"/>
        </w:numPr>
        <w:tabs>
          <w:tab w:val="left" w:pos="851"/>
        </w:tabs>
        <w:spacing w:before="142"/>
        <w:ind w:left="851" w:hanging="280"/>
        <w:rPr>
          <w:sz w:val="24"/>
          <w:szCs w:val="24"/>
        </w:rPr>
      </w:pPr>
      <w:r>
        <w:rPr>
          <w:b/>
          <w:sz w:val="24"/>
          <w:szCs w:val="24"/>
        </w:rPr>
        <w:t>Pengertian</w:t>
      </w:r>
      <w:r>
        <w:rPr>
          <w:b/>
          <w:spacing w:val="-2"/>
          <w:sz w:val="24"/>
          <w:szCs w:val="24"/>
        </w:rPr>
        <w:t xml:space="preserve"> </w:t>
      </w:r>
      <w:r>
        <w:rPr>
          <w:b/>
          <w:sz w:val="24"/>
          <w:szCs w:val="24"/>
        </w:rPr>
        <w:t>Sikap</w:t>
      </w:r>
      <w:r>
        <w:rPr>
          <w:b/>
          <w:spacing w:val="-1"/>
          <w:sz w:val="24"/>
          <w:szCs w:val="24"/>
        </w:rPr>
        <w:t xml:space="preserve"> </w:t>
      </w:r>
      <w:r>
        <w:rPr>
          <w:b/>
          <w:spacing w:val="-2"/>
          <w:sz w:val="24"/>
          <w:szCs w:val="24"/>
        </w:rPr>
        <w:t>Sosial</w:t>
      </w:r>
    </w:p>
    <w:p>
      <w:pPr>
        <w:pStyle w:val="7"/>
        <w:spacing w:before="142" w:line="360" w:lineRule="auto"/>
        <w:ind w:left="851" w:right="115" w:firstLine="567"/>
        <w:jc w:val="both"/>
      </w:pPr>
      <w:r>
        <w:t>Sikap sosial merupakan kesadaran personal yang mempengaruhi perilaku konsisten terhadap lingkungan sosial. Seseorang menunjukkan sikap sosial ini, namun diperhatikan oleh sejumlah orang. Sikap sosial dapat tercermin ketika seseorang berhubungan dengan orang-orang di sekitarnya (Indriana, dkk., 2019, hlm.14). Sikap dapat diklasifikasikan menjadi sikap yang bersifat spiritual dan sikap yang bersifat sosial dalam hal aspeknya. Sikap terhadap masyarakat tercermin dari perilaku yang ditunjukkan seperti jujur, teratur, bertanggung jawab, sopan, peka, dan inisiatif. Menurut (Djaali, 2020, hlm.114) sikap sosial meliputi tanggung jawab, perhatian, kejujuran, keyakinan diri, kolaborasi, pemecahan masalah, dan etika yang baik. Sikap sosial merujuk kepada perilaku individu dalam berinteraksi dengan lingkungannya dan memilih respon yang sesuai terhadap situasi tertentu. Sikap sosial mencakup usaha keras, kedisiplinan, kepercayaan diri, serta kejujuran dalam proses pembelajaran. Khullidianita (2019) sikap sosial adalah cara seseorang memandang cara bertindak dalam situasi dan lingkungan sosial yang spesifik terhadap orang lain. Seringkali, perilaku sosial timbul ketika individu memiliki perhatian dan kepedulian terhadap lingkungan sekitarnya. Sikap sosial dasar merujuk pada unsur-unsur atau sikap yang menjadi pondasi tumbuh kembang sosial setiap orang. Sikap yaitu penilaian subyektif seseorang terhadap suatu objek sikap. Lebih lanjut Virani, dkk (2016, hlm.10-11) menyampaikan bahwa sikap sosial yang baik dapat meningkatkan efektivitas belajar, maka dari itu materi yang disampaikan oleh tutor dapat lebih mudah</w:t>
      </w:r>
      <w:r>
        <w:rPr>
          <w:spacing w:val="44"/>
        </w:rPr>
        <w:t xml:space="preserve"> </w:t>
      </w:r>
      <w:r>
        <w:t>dipahami</w:t>
      </w:r>
      <w:r>
        <w:rPr>
          <w:spacing w:val="48"/>
        </w:rPr>
        <w:t xml:space="preserve"> </w:t>
      </w:r>
      <w:r>
        <w:t>dan</w:t>
      </w:r>
      <w:r>
        <w:rPr>
          <w:spacing w:val="47"/>
        </w:rPr>
        <w:t xml:space="preserve"> </w:t>
      </w:r>
      <w:r>
        <w:t>diterima</w:t>
      </w:r>
      <w:r>
        <w:rPr>
          <w:spacing w:val="46"/>
        </w:rPr>
        <w:t xml:space="preserve"> </w:t>
      </w:r>
      <w:r>
        <w:t>oleh</w:t>
      </w:r>
      <w:r>
        <w:rPr>
          <w:spacing w:val="47"/>
        </w:rPr>
        <w:t xml:space="preserve"> </w:t>
      </w:r>
      <w:r>
        <w:t>warga</w:t>
      </w:r>
      <w:r>
        <w:rPr>
          <w:spacing w:val="45"/>
        </w:rPr>
        <w:t xml:space="preserve"> </w:t>
      </w:r>
      <w:r>
        <w:t>belajar.</w:t>
      </w:r>
      <w:r>
        <w:rPr>
          <w:spacing w:val="47"/>
        </w:rPr>
        <w:t xml:space="preserve"> </w:t>
      </w:r>
      <w:r>
        <w:t>Sikap</w:t>
      </w:r>
      <w:r>
        <w:rPr>
          <w:spacing w:val="47"/>
        </w:rPr>
        <w:t xml:space="preserve"> </w:t>
      </w:r>
      <w:r>
        <w:t>sosial</w:t>
      </w:r>
      <w:r>
        <w:rPr>
          <w:spacing w:val="48"/>
        </w:rPr>
        <w:t xml:space="preserve"> </w:t>
      </w:r>
      <w:r>
        <w:t>dapat</w:t>
      </w:r>
      <w:r>
        <w:rPr>
          <w:spacing w:val="48"/>
        </w:rPr>
        <w:t xml:space="preserve"> </w:t>
      </w:r>
      <w:r>
        <w:t>diartikan sebagai sikap yang menjalin hubungan baik dan membangun dengan orang lain. Orang yang memiliki sikap sosial tentu akan memiliki sebuah integritas yaitu karakter yang memiliki ciri jujur pada dirinya sendiri, menegaskan dengan akurat, baik secara pribadi maupun terbuka, pikiran, niat, dan komitmennya.</w:t>
      </w:r>
    </w:p>
    <w:p>
      <w:pPr>
        <w:pStyle w:val="7"/>
        <w:spacing w:before="142" w:line="360" w:lineRule="auto"/>
        <w:ind w:left="851" w:right="115" w:firstLine="567"/>
        <w:jc w:val="both"/>
      </w:pPr>
      <w:r>
        <w:t>Disimpulkan berdasarkan pemaparan dari beberapa teori bahwa sikap sosial dimana sikap terhadap masyarakat tercemin yang ditunjukan perilaku jujur, bertanggung jawab, dan etika yang baik. Sikap sosial ini cara memandang seseorang bertingkah laku , dari sikap sosial dilihat dari keseharianya,terdapat sikap sosial itu ada yang baik dan tidak baik, maka dari situ dapat dinilai sikap seseorang baik atau buruknya.</w:t>
      </w:r>
    </w:p>
    <w:p>
      <w:pPr>
        <w:pStyle w:val="3"/>
        <w:numPr>
          <w:ilvl w:val="0"/>
          <w:numId w:val="18"/>
        </w:numPr>
        <w:tabs>
          <w:tab w:val="left" w:pos="850"/>
        </w:tabs>
        <w:spacing w:before="5"/>
        <w:jc w:val="left"/>
      </w:pPr>
      <w:bookmarkStart w:id="110" w:name="_Toc219314616"/>
      <w:bookmarkStart w:id="111" w:name="_Toc219314453"/>
      <w:bookmarkStart w:id="112" w:name="_Toc219315147"/>
      <w:bookmarkStart w:id="113" w:name="_Toc219314227"/>
      <w:r>
        <w:t>Faktor-</w:t>
      </w:r>
      <w:r>
        <w:rPr>
          <w:spacing w:val="-2"/>
        </w:rPr>
        <w:t xml:space="preserve"> </w:t>
      </w:r>
      <w:r>
        <w:t>Faktor</w:t>
      </w:r>
      <w:r>
        <w:rPr>
          <w:spacing w:val="-3"/>
        </w:rPr>
        <w:t xml:space="preserve"> </w:t>
      </w:r>
      <w:r>
        <w:t>Yang</w:t>
      </w:r>
      <w:r>
        <w:rPr>
          <w:spacing w:val="-1"/>
        </w:rPr>
        <w:t xml:space="preserve"> </w:t>
      </w:r>
      <w:r>
        <w:t>Mempengaruhi</w:t>
      </w:r>
      <w:r>
        <w:rPr>
          <w:spacing w:val="-3"/>
        </w:rPr>
        <w:t xml:space="preserve"> </w:t>
      </w:r>
      <w:r>
        <w:t>Sikap</w:t>
      </w:r>
      <w:r>
        <w:rPr>
          <w:spacing w:val="-1"/>
        </w:rPr>
        <w:t xml:space="preserve"> </w:t>
      </w:r>
      <w:r>
        <w:rPr>
          <w:spacing w:val="-2"/>
        </w:rPr>
        <w:t>Sosial</w:t>
      </w:r>
      <w:bookmarkEnd w:id="110"/>
      <w:bookmarkEnd w:id="111"/>
      <w:bookmarkEnd w:id="112"/>
      <w:bookmarkEnd w:id="113"/>
    </w:p>
    <w:p>
      <w:pPr>
        <w:pStyle w:val="7"/>
        <w:spacing w:before="142" w:line="360" w:lineRule="auto"/>
        <w:ind w:left="851" w:firstLine="567"/>
      </w:pPr>
      <w:r>
        <w:t>Terdapat</w:t>
      </w:r>
      <w:r>
        <w:rPr>
          <w:spacing w:val="80"/>
        </w:rPr>
        <w:t xml:space="preserve"> </w:t>
      </w:r>
      <w:r>
        <w:t>dua</w:t>
      </w:r>
      <w:r>
        <w:rPr>
          <w:spacing w:val="80"/>
        </w:rPr>
        <w:t xml:space="preserve"> </w:t>
      </w:r>
      <w:r>
        <w:t>faktor</w:t>
      </w:r>
      <w:r>
        <w:rPr>
          <w:spacing w:val="80"/>
        </w:rPr>
        <w:t xml:space="preserve"> </w:t>
      </w:r>
      <w:r>
        <w:t>yang</w:t>
      </w:r>
      <w:r>
        <w:rPr>
          <w:spacing w:val="80"/>
        </w:rPr>
        <w:t xml:space="preserve"> </w:t>
      </w:r>
      <w:r>
        <w:t>memengaruhi</w:t>
      </w:r>
      <w:r>
        <w:rPr>
          <w:spacing w:val="80"/>
        </w:rPr>
        <w:t xml:space="preserve"> </w:t>
      </w:r>
      <w:r>
        <w:t>terbentuknya</w:t>
      </w:r>
      <w:r>
        <w:rPr>
          <w:spacing w:val="80"/>
        </w:rPr>
        <w:t xml:space="preserve"> </w:t>
      </w:r>
      <w:r>
        <w:t>sikap</w:t>
      </w:r>
      <w:r>
        <w:rPr>
          <w:spacing w:val="80"/>
        </w:rPr>
        <w:t xml:space="preserve"> </w:t>
      </w:r>
      <w:r>
        <w:t>sosial</w:t>
      </w:r>
      <w:r>
        <w:rPr>
          <w:spacing w:val="80"/>
        </w:rPr>
        <w:t xml:space="preserve"> </w:t>
      </w:r>
      <w:r>
        <w:t>menurut Sarwono (2014,hlm.205-206), yaitu :</w:t>
      </w:r>
    </w:p>
    <w:p>
      <w:pPr>
        <w:pStyle w:val="29"/>
        <w:numPr>
          <w:ilvl w:val="0"/>
          <w:numId w:val="19"/>
        </w:numPr>
        <w:tabs>
          <w:tab w:val="left" w:pos="889"/>
        </w:tabs>
        <w:spacing w:before="3" w:line="360" w:lineRule="auto"/>
        <w:ind w:left="1134" w:right="119"/>
        <w:rPr>
          <w:sz w:val="24"/>
          <w:szCs w:val="24"/>
        </w:rPr>
      </w:pPr>
      <w:r>
        <w:rPr>
          <w:sz w:val="24"/>
          <w:szCs w:val="24"/>
        </w:rPr>
        <w:t>Faktor</w:t>
      </w:r>
      <w:r>
        <w:rPr>
          <w:spacing w:val="80"/>
          <w:sz w:val="24"/>
          <w:szCs w:val="24"/>
        </w:rPr>
        <w:t xml:space="preserve"> </w:t>
      </w:r>
      <w:r>
        <w:rPr>
          <w:sz w:val="24"/>
          <w:szCs w:val="24"/>
        </w:rPr>
        <w:t>Internal</w:t>
      </w:r>
      <w:r>
        <w:rPr>
          <w:spacing w:val="80"/>
          <w:sz w:val="24"/>
          <w:szCs w:val="24"/>
        </w:rPr>
        <w:t xml:space="preserve"> </w:t>
      </w:r>
      <w:r>
        <w:rPr>
          <w:sz w:val="24"/>
          <w:szCs w:val="24"/>
        </w:rPr>
        <w:t>yaitu</w:t>
      </w:r>
      <w:r>
        <w:rPr>
          <w:spacing w:val="80"/>
          <w:sz w:val="24"/>
          <w:szCs w:val="24"/>
        </w:rPr>
        <w:t xml:space="preserve"> </w:t>
      </w:r>
      <w:r>
        <w:rPr>
          <w:sz w:val="24"/>
          <w:szCs w:val="24"/>
        </w:rPr>
        <w:t>faktor-faktor</w:t>
      </w:r>
      <w:r>
        <w:rPr>
          <w:spacing w:val="80"/>
          <w:sz w:val="24"/>
          <w:szCs w:val="24"/>
        </w:rPr>
        <w:t xml:space="preserve"> </w:t>
      </w:r>
      <w:r>
        <w:rPr>
          <w:sz w:val="24"/>
          <w:szCs w:val="24"/>
        </w:rPr>
        <w:t>yang</w:t>
      </w:r>
      <w:r>
        <w:rPr>
          <w:spacing w:val="80"/>
          <w:sz w:val="24"/>
          <w:szCs w:val="24"/>
        </w:rPr>
        <w:t xml:space="preserve"> </w:t>
      </w:r>
      <w:r>
        <w:rPr>
          <w:sz w:val="24"/>
          <w:szCs w:val="24"/>
        </w:rPr>
        <w:t>terdapat</w:t>
      </w:r>
      <w:r>
        <w:rPr>
          <w:spacing w:val="80"/>
          <w:sz w:val="24"/>
          <w:szCs w:val="24"/>
        </w:rPr>
        <w:t xml:space="preserve"> </w:t>
      </w:r>
      <w:r>
        <w:rPr>
          <w:sz w:val="24"/>
          <w:szCs w:val="24"/>
        </w:rPr>
        <w:t>dalam</w:t>
      </w:r>
      <w:r>
        <w:rPr>
          <w:spacing w:val="80"/>
          <w:sz w:val="24"/>
          <w:szCs w:val="24"/>
        </w:rPr>
        <w:t xml:space="preserve"> </w:t>
      </w:r>
      <w:r>
        <w:rPr>
          <w:sz w:val="24"/>
          <w:szCs w:val="24"/>
        </w:rPr>
        <w:t>diri</w:t>
      </w:r>
      <w:r>
        <w:rPr>
          <w:spacing w:val="80"/>
          <w:sz w:val="24"/>
          <w:szCs w:val="24"/>
        </w:rPr>
        <w:t xml:space="preserve"> </w:t>
      </w:r>
      <w:r>
        <w:rPr>
          <w:sz w:val="24"/>
          <w:szCs w:val="24"/>
        </w:rPr>
        <w:t>orang</w:t>
      </w:r>
      <w:r>
        <w:rPr>
          <w:spacing w:val="80"/>
          <w:sz w:val="24"/>
          <w:szCs w:val="24"/>
        </w:rPr>
        <w:t xml:space="preserve"> </w:t>
      </w:r>
      <w:r>
        <w:rPr>
          <w:sz w:val="24"/>
          <w:szCs w:val="24"/>
        </w:rPr>
        <w:t>yang bersngkutan, seperti faktor pilihan,minat,kebutuhan dll.</w:t>
      </w:r>
    </w:p>
    <w:p>
      <w:pPr>
        <w:pStyle w:val="29"/>
        <w:numPr>
          <w:ilvl w:val="0"/>
          <w:numId w:val="19"/>
        </w:numPr>
        <w:tabs>
          <w:tab w:val="left" w:pos="811"/>
        </w:tabs>
        <w:spacing w:before="4" w:line="362" w:lineRule="auto"/>
        <w:ind w:left="1134" w:right="1435"/>
        <w:rPr>
          <w:sz w:val="24"/>
          <w:szCs w:val="24"/>
        </w:rPr>
      </w:pPr>
      <w:r>
        <w:rPr>
          <w:sz w:val="24"/>
          <w:szCs w:val="24"/>
        </w:rPr>
        <w:t>Faktor</w:t>
      </w:r>
      <w:r>
        <w:rPr>
          <w:spacing w:val="-5"/>
          <w:sz w:val="24"/>
          <w:szCs w:val="24"/>
        </w:rPr>
        <w:t xml:space="preserve"> </w:t>
      </w:r>
      <w:r>
        <w:rPr>
          <w:sz w:val="24"/>
          <w:szCs w:val="24"/>
        </w:rPr>
        <w:t>Eksternal</w:t>
      </w:r>
      <w:r>
        <w:rPr>
          <w:spacing w:val="-5"/>
          <w:sz w:val="24"/>
          <w:szCs w:val="24"/>
        </w:rPr>
        <w:t xml:space="preserve"> </w:t>
      </w:r>
      <w:r>
        <w:rPr>
          <w:sz w:val="24"/>
          <w:szCs w:val="24"/>
        </w:rPr>
        <w:t>yaitu</w:t>
      </w:r>
      <w:r>
        <w:rPr>
          <w:spacing w:val="-3"/>
          <w:sz w:val="24"/>
          <w:szCs w:val="24"/>
        </w:rPr>
        <w:t xml:space="preserve"> </w:t>
      </w:r>
      <w:r>
        <w:rPr>
          <w:sz w:val="24"/>
          <w:szCs w:val="24"/>
        </w:rPr>
        <w:t>faktor-faktor</w:t>
      </w:r>
      <w:r>
        <w:rPr>
          <w:spacing w:val="-5"/>
          <w:sz w:val="24"/>
          <w:szCs w:val="24"/>
        </w:rPr>
        <w:t xml:space="preserve"> </w:t>
      </w:r>
      <w:r>
        <w:rPr>
          <w:sz w:val="24"/>
          <w:szCs w:val="24"/>
        </w:rPr>
        <w:t>yang</w:t>
      </w:r>
      <w:r>
        <w:rPr>
          <w:spacing w:val="-5"/>
          <w:sz w:val="24"/>
          <w:szCs w:val="24"/>
        </w:rPr>
        <w:t xml:space="preserve"> </w:t>
      </w:r>
      <w:r>
        <w:rPr>
          <w:sz w:val="24"/>
          <w:szCs w:val="24"/>
        </w:rPr>
        <w:t>berada</w:t>
      </w:r>
      <w:r>
        <w:rPr>
          <w:spacing w:val="-4"/>
          <w:sz w:val="24"/>
          <w:szCs w:val="24"/>
        </w:rPr>
        <w:t xml:space="preserve"> </w:t>
      </w:r>
      <w:r>
        <w:rPr>
          <w:sz w:val="24"/>
          <w:szCs w:val="24"/>
        </w:rPr>
        <w:t>diluar</w:t>
      </w:r>
      <w:r>
        <w:rPr>
          <w:spacing w:val="-5"/>
          <w:sz w:val="24"/>
          <w:szCs w:val="24"/>
        </w:rPr>
        <w:t xml:space="preserve"> </w:t>
      </w:r>
      <w:r>
        <w:rPr>
          <w:sz w:val="24"/>
          <w:szCs w:val="24"/>
        </w:rPr>
        <w:t>orang</w:t>
      </w:r>
      <w:r>
        <w:rPr>
          <w:spacing w:val="-4"/>
          <w:sz w:val="24"/>
          <w:szCs w:val="24"/>
        </w:rPr>
        <w:t xml:space="preserve"> </w:t>
      </w:r>
      <w:r>
        <w:rPr>
          <w:sz w:val="24"/>
          <w:szCs w:val="24"/>
        </w:rPr>
        <w:t>yang bersangkutan. Adapun faktor-faktor yang berada di luar yaitu :</w:t>
      </w:r>
    </w:p>
    <w:p>
      <w:pPr>
        <w:pStyle w:val="29"/>
        <w:numPr>
          <w:ilvl w:val="1"/>
          <w:numId w:val="19"/>
        </w:numPr>
        <w:tabs>
          <w:tab w:val="left" w:pos="1134"/>
        </w:tabs>
        <w:spacing w:before="3"/>
        <w:ind w:left="1134"/>
        <w:rPr>
          <w:sz w:val="24"/>
          <w:szCs w:val="24"/>
        </w:rPr>
      </w:pPr>
      <w:r>
        <w:rPr>
          <w:sz w:val="24"/>
          <w:szCs w:val="24"/>
        </w:rPr>
        <w:t>Sifat</w:t>
      </w:r>
      <w:r>
        <w:rPr>
          <w:spacing w:val="-3"/>
          <w:sz w:val="24"/>
          <w:szCs w:val="24"/>
        </w:rPr>
        <w:t xml:space="preserve"> </w:t>
      </w:r>
      <w:r>
        <w:rPr>
          <w:sz w:val="24"/>
          <w:szCs w:val="24"/>
        </w:rPr>
        <w:t>objek,</w:t>
      </w:r>
      <w:r>
        <w:rPr>
          <w:spacing w:val="-1"/>
          <w:sz w:val="24"/>
          <w:szCs w:val="24"/>
        </w:rPr>
        <w:t xml:space="preserve"> </w:t>
      </w:r>
      <w:r>
        <w:rPr>
          <w:sz w:val="24"/>
          <w:szCs w:val="24"/>
        </w:rPr>
        <w:t>sikap itu</w:t>
      </w:r>
      <w:r>
        <w:rPr>
          <w:spacing w:val="-1"/>
          <w:sz w:val="24"/>
          <w:szCs w:val="24"/>
        </w:rPr>
        <w:t xml:space="preserve"> </w:t>
      </w:r>
      <w:r>
        <w:rPr>
          <w:sz w:val="24"/>
          <w:szCs w:val="24"/>
        </w:rPr>
        <w:t>sendiri,</w:t>
      </w:r>
      <w:r>
        <w:rPr>
          <w:spacing w:val="-1"/>
          <w:sz w:val="24"/>
          <w:szCs w:val="24"/>
        </w:rPr>
        <w:t xml:space="preserve"> </w:t>
      </w:r>
      <w:r>
        <w:rPr>
          <w:sz w:val="24"/>
          <w:szCs w:val="24"/>
        </w:rPr>
        <w:t>bagus atau</w:t>
      </w:r>
      <w:r>
        <w:rPr>
          <w:spacing w:val="-1"/>
          <w:sz w:val="24"/>
          <w:szCs w:val="24"/>
        </w:rPr>
        <w:t xml:space="preserve"> </w:t>
      </w:r>
      <w:r>
        <w:rPr>
          <w:sz w:val="24"/>
          <w:szCs w:val="24"/>
        </w:rPr>
        <w:t>jelek</w:t>
      </w:r>
      <w:r>
        <w:rPr>
          <w:spacing w:val="-1"/>
          <w:sz w:val="24"/>
          <w:szCs w:val="24"/>
        </w:rPr>
        <w:t xml:space="preserve"> </w:t>
      </w:r>
      <w:r>
        <w:rPr>
          <w:sz w:val="24"/>
          <w:szCs w:val="24"/>
        </w:rPr>
        <w:t xml:space="preserve">dan </w:t>
      </w:r>
      <w:r>
        <w:rPr>
          <w:spacing w:val="-2"/>
          <w:sz w:val="24"/>
          <w:szCs w:val="24"/>
        </w:rPr>
        <w:t>sebagainya.</w:t>
      </w:r>
    </w:p>
    <w:p>
      <w:pPr>
        <w:pStyle w:val="29"/>
        <w:numPr>
          <w:ilvl w:val="1"/>
          <w:numId w:val="19"/>
        </w:numPr>
        <w:tabs>
          <w:tab w:val="left" w:pos="1134"/>
        </w:tabs>
        <w:spacing w:before="141"/>
        <w:ind w:left="1134" w:hanging="259"/>
        <w:rPr>
          <w:sz w:val="24"/>
          <w:szCs w:val="24"/>
        </w:rPr>
      </w:pPr>
      <w:r>
        <w:rPr>
          <w:spacing w:val="-2"/>
          <w:sz w:val="24"/>
          <w:szCs w:val="24"/>
        </w:rPr>
        <w:t>Kewibawaan.</w:t>
      </w:r>
    </w:p>
    <w:p>
      <w:pPr>
        <w:pStyle w:val="29"/>
        <w:numPr>
          <w:ilvl w:val="1"/>
          <w:numId w:val="19"/>
        </w:numPr>
        <w:tabs>
          <w:tab w:val="left" w:pos="1134"/>
        </w:tabs>
        <w:spacing w:before="144"/>
        <w:ind w:left="1134" w:hanging="259"/>
        <w:rPr>
          <w:sz w:val="24"/>
          <w:szCs w:val="24"/>
        </w:rPr>
      </w:pPr>
      <w:r>
        <w:rPr>
          <w:sz w:val="24"/>
          <w:szCs w:val="24"/>
        </w:rPr>
        <w:t>Sifat</w:t>
      </w:r>
      <w:r>
        <w:rPr>
          <w:spacing w:val="-4"/>
          <w:sz w:val="24"/>
          <w:szCs w:val="24"/>
        </w:rPr>
        <w:t xml:space="preserve"> </w:t>
      </w:r>
      <w:r>
        <w:rPr>
          <w:sz w:val="24"/>
          <w:szCs w:val="24"/>
        </w:rPr>
        <w:t>orang-orang</w:t>
      </w:r>
      <w:r>
        <w:rPr>
          <w:spacing w:val="-1"/>
          <w:sz w:val="24"/>
          <w:szCs w:val="24"/>
        </w:rPr>
        <w:t xml:space="preserve"> </w:t>
      </w:r>
      <w:r>
        <w:rPr>
          <w:sz w:val="24"/>
          <w:szCs w:val="24"/>
        </w:rPr>
        <w:t>atau kelompok</w:t>
      </w:r>
      <w:r>
        <w:rPr>
          <w:spacing w:val="-1"/>
          <w:sz w:val="24"/>
          <w:szCs w:val="24"/>
        </w:rPr>
        <w:t xml:space="preserve"> </w:t>
      </w:r>
      <w:r>
        <w:rPr>
          <w:sz w:val="24"/>
          <w:szCs w:val="24"/>
        </w:rPr>
        <w:t>yang</w:t>
      </w:r>
      <w:r>
        <w:rPr>
          <w:spacing w:val="-1"/>
          <w:sz w:val="24"/>
          <w:szCs w:val="24"/>
        </w:rPr>
        <w:t xml:space="preserve"> </w:t>
      </w:r>
      <w:r>
        <w:rPr>
          <w:sz w:val="24"/>
          <w:szCs w:val="24"/>
        </w:rPr>
        <w:t>mendukung</w:t>
      </w:r>
      <w:r>
        <w:rPr>
          <w:spacing w:val="-1"/>
          <w:sz w:val="24"/>
          <w:szCs w:val="24"/>
        </w:rPr>
        <w:t xml:space="preserve"> </w:t>
      </w:r>
      <w:r>
        <w:rPr>
          <w:sz w:val="24"/>
          <w:szCs w:val="24"/>
        </w:rPr>
        <w:t>sikap</w:t>
      </w:r>
      <w:r>
        <w:rPr>
          <w:spacing w:val="-1"/>
          <w:sz w:val="24"/>
          <w:szCs w:val="24"/>
        </w:rPr>
        <w:t xml:space="preserve"> </w:t>
      </w:r>
      <w:r>
        <w:rPr>
          <w:spacing w:val="-2"/>
          <w:sz w:val="24"/>
          <w:szCs w:val="24"/>
        </w:rPr>
        <w:t>tersebut.</w:t>
      </w:r>
    </w:p>
    <w:p>
      <w:pPr>
        <w:pStyle w:val="29"/>
        <w:numPr>
          <w:ilvl w:val="1"/>
          <w:numId w:val="19"/>
        </w:numPr>
        <w:tabs>
          <w:tab w:val="left" w:pos="1134"/>
        </w:tabs>
        <w:spacing w:before="142"/>
        <w:ind w:left="1134" w:hanging="259"/>
        <w:rPr>
          <w:sz w:val="24"/>
          <w:szCs w:val="24"/>
        </w:rPr>
      </w:pPr>
      <w:r>
        <w:rPr>
          <w:sz w:val="24"/>
          <w:szCs w:val="24"/>
        </w:rPr>
        <w:t>Media</w:t>
      </w:r>
      <w:r>
        <w:rPr>
          <w:spacing w:val="-3"/>
          <w:sz w:val="24"/>
          <w:szCs w:val="24"/>
        </w:rPr>
        <w:t xml:space="preserve"> </w:t>
      </w:r>
      <w:r>
        <w:rPr>
          <w:sz w:val="24"/>
          <w:szCs w:val="24"/>
        </w:rPr>
        <w:t>komunikasi</w:t>
      </w:r>
      <w:r>
        <w:rPr>
          <w:spacing w:val="-1"/>
          <w:sz w:val="24"/>
          <w:szCs w:val="24"/>
        </w:rPr>
        <w:t xml:space="preserve"> </w:t>
      </w:r>
      <w:r>
        <w:rPr>
          <w:sz w:val="24"/>
          <w:szCs w:val="24"/>
        </w:rPr>
        <w:t>yang digunakan</w:t>
      </w:r>
      <w:r>
        <w:rPr>
          <w:spacing w:val="-1"/>
          <w:sz w:val="24"/>
          <w:szCs w:val="24"/>
        </w:rPr>
        <w:t xml:space="preserve"> </w:t>
      </w:r>
      <w:r>
        <w:rPr>
          <w:sz w:val="24"/>
          <w:szCs w:val="24"/>
        </w:rPr>
        <w:t>dalam</w:t>
      </w:r>
      <w:r>
        <w:rPr>
          <w:spacing w:val="-1"/>
          <w:sz w:val="24"/>
          <w:szCs w:val="24"/>
        </w:rPr>
        <w:t xml:space="preserve"> </w:t>
      </w:r>
      <w:r>
        <w:rPr>
          <w:sz w:val="24"/>
          <w:szCs w:val="24"/>
        </w:rPr>
        <w:t xml:space="preserve">menyampaikan </w:t>
      </w:r>
      <w:r>
        <w:rPr>
          <w:spacing w:val="-2"/>
          <w:sz w:val="24"/>
          <w:szCs w:val="24"/>
        </w:rPr>
        <w:t>sikap.</w:t>
      </w:r>
    </w:p>
    <w:p>
      <w:pPr>
        <w:pStyle w:val="29"/>
        <w:numPr>
          <w:ilvl w:val="1"/>
          <w:numId w:val="19"/>
        </w:numPr>
        <w:tabs>
          <w:tab w:val="left" w:pos="1134"/>
        </w:tabs>
        <w:spacing w:before="141"/>
        <w:ind w:left="1134" w:hanging="259"/>
        <w:rPr>
          <w:sz w:val="24"/>
          <w:szCs w:val="24"/>
        </w:rPr>
      </w:pPr>
      <w:r>
        <w:rPr>
          <w:sz w:val="24"/>
          <w:szCs w:val="24"/>
        </w:rPr>
        <w:t>Situasi</w:t>
      </w:r>
      <w:r>
        <w:rPr>
          <w:spacing w:val="-1"/>
          <w:sz w:val="24"/>
          <w:szCs w:val="24"/>
        </w:rPr>
        <w:t xml:space="preserve"> </w:t>
      </w:r>
      <w:r>
        <w:rPr>
          <w:sz w:val="24"/>
          <w:szCs w:val="24"/>
        </w:rPr>
        <w:t>pada</w:t>
      </w:r>
      <w:r>
        <w:rPr>
          <w:spacing w:val="-2"/>
          <w:sz w:val="24"/>
          <w:szCs w:val="24"/>
        </w:rPr>
        <w:t xml:space="preserve"> </w:t>
      </w:r>
      <w:r>
        <w:rPr>
          <w:sz w:val="24"/>
          <w:szCs w:val="24"/>
        </w:rPr>
        <w:t>saat</w:t>
      </w:r>
      <w:r>
        <w:rPr>
          <w:spacing w:val="-1"/>
          <w:sz w:val="24"/>
          <w:szCs w:val="24"/>
        </w:rPr>
        <w:t xml:space="preserve"> </w:t>
      </w:r>
      <w:r>
        <w:rPr>
          <w:sz w:val="24"/>
          <w:szCs w:val="24"/>
        </w:rPr>
        <w:t>sikap</w:t>
      </w:r>
      <w:r>
        <w:rPr>
          <w:spacing w:val="1"/>
          <w:sz w:val="24"/>
          <w:szCs w:val="24"/>
        </w:rPr>
        <w:t xml:space="preserve"> </w:t>
      </w:r>
      <w:r>
        <w:rPr>
          <w:sz w:val="24"/>
          <w:szCs w:val="24"/>
        </w:rPr>
        <w:t xml:space="preserve">itu </w:t>
      </w:r>
      <w:r>
        <w:rPr>
          <w:spacing w:val="-2"/>
          <w:sz w:val="24"/>
          <w:szCs w:val="24"/>
        </w:rPr>
        <w:t>dibentuk.</w:t>
      </w:r>
    </w:p>
    <w:p>
      <w:pPr>
        <w:pStyle w:val="7"/>
        <w:spacing w:before="142" w:line="360" w:lineRule="auto"/>
        <w:ind w:left="851" w:right="116" w:firstLine="567"/>
        <w:jc w:val="both"/>
      </w:pPr>
      <w:r>
        <w:t>Sedangkan menurut Azwar ( dalam Wawan dan Dewi, 2011, hlm . 35-37) faktor- faktor yang mempengaruhi sikap terhadap objek sikap antara lain :</w:t>
      </w:r>
    </w:p>
    <w:p>
      <w:pPr>
        <w:pStyle w:val="29"/>
        <w:numPr>
          <w:ilvl w:val="2"/>
          <w:numId w:val="19"/>
        </w:numPr>
        <w:tabs>
          <w:tab w:val="left" w:pos="1134"/>
        </w:tabs>
        <w:spacing w:before="6"/>
        <w:ind w:left="1134"/>
        <w:rPr>
          <w:sz w:val="24"/>
          <w:szCs w:val="24"/>
        </w:rPr>
      </w:pPr>
      <w:r>
        <w:rPr>
          <w:sz w:val="24"/>
          <w:szCs w:val="24"/>
        </w:rPr>
        <w:t>Pengalaman</w:t>
      </w:r>
      <w:r>
        <w:rPr>
          <w:spacing w:val="-3"/>
          <w:sz w:val="24"/>
          <w:szCs w:val="24"/>
        </w:rPr>
        <w:t xml:space="preserve"> </w:t>
      </w:r>
      <w:r>
        <w:rPr>
          <w:spacing w:val="-2"/>
          <w:sz w:val="24"/>
          <w:szCs w:val="24"/>
        </w:rPr>
        <w:t>pribadi</w:t>
      </w:r>
    </w:p>
    <w:p>
      <w:pPr>
        <w:pStyle w:val="7"/>
        <w:spacing w:before="141" w:line="360" w:lineRule="auto"/>
        <w:ind w:left="1134" w:right="118"/>
        <w:jc w:val="both"/>
      </w:pPr>
      <w:r>
        <w:t xml:space="preserve">Untuk dapat menjadi dasar pembentukan sikap, pengalaman pribadi haruslah meninggalkan kesan yang kuat. Karena itu, sikap akan lebih mudah terbentuk apabila pengalaman pribadi tersebut terjadi dalam situasi yang melibatkan faktor </w:t>
      </w:r>
      <w:r>
        <w:rPr>
          <w:spacing w:val="-2"/>
        </w:rPr>
        <w:t>emosional.</w:t>
      </w:r>
    </w:p>
    <w:p>
      <w:pPr>
        <w:pStyle w:val="29"/>
        <w:numPr>
          <w:ilvl w:val="2"/>
          <w:numId w:val="19"/>
        </w:numPr>
        <w:spacing w:before="3"/>
        <w:ind w:left="1134" w:hanging="283"/>
      </w:pPr>
      <w:r>
        <w:rPr>
          <w:sz w:val="24"/>
          <w:szCs w:val="24"/>
        </w:rPr>
        <w:t>Pengaruh</w:t>
      </w:r>
      <w:r>
        <w:rPr>
          <w:spacing w:val="-2"/>
          <w:sz w:val="24"/>
          <w:szCs w:val="24"/>
        </w:rPr>
        <w:t xml:space="preserve"> </w:t>
      </w:r>
      <w:r>
        <w:rPr>
          <w:sz w:val="24"/>
          <w:szCs w:val="24"/>
        </w:rPr>
        <w:t>orang</w:t>
      </w:r>
      <w:r>
        <w:rPr>
          <w:spacing w:val="-1"/>
          <w:sz w:val="24"/>
          <w:szCs w:val="24"/>
        </w:rPr>
        <w:t xml:space="preserve"> </w:t>
      </w:r>
      <w:r>
        <w:rPr>
          <w:sz w:val="24"/>
          <w:szCs w:val="24"/>
        </w:rPr>
        <w:t>lain</w:t>
      </w:r>
      <w:r>
        <w:rPr>
          <w:spacing w:val="-1"/>
          <w:sz w:val="24"/>
          <w:szCs w:val="24"/>
        </w:rPr>
        <w:t xml:space="preserve"> </w:t>
      </w:r>
      <w:r>
        <w:rPr>
          <w:sz w:val="24"/>
          <w:szCs w:val="24"/>
        </w:rPr>
        <w:t>yang</w:t>
      </w:r>
      <w:r>
        <w:rPr>
          <w:spacing w:val="-1"/>
          <w:sz w:val="24"/>
          <w:szCs w:val="24"/>
        </w:rPr>
        <w:t xml:space="preserve"> </w:t>
      </w:r>
      <w:r>
        <w:rPr>
          <w:sz w:val="24"/>
          <w:szCs w:val="24"/>
        </w:rPr>
        <w:t>dianggap</w:t>
      </w:r>
      <w:r>
        <w:rPr>
          <w:spacing w:val="-1"/>
          <w:sz w:val="24"/>
          <w:szCs w:val="24"/>
        </w:rPr>
        <w:t xml:space="preserve"> penting</w:t>
      </w:r>
    </w:p>
    <w:p>
      <w:pPr>
        <w:pStyle w:val="7"/>
        <w:spacing w:line="360" w:lineRule="auto"/>
        <w:ind w:left="1134" w:right="115"/>
        <w:jc w:val="both"/>
      </w:pPr>
      <w:r>
        <w:t xml:space="preserve">Pada umumnya, individu cenderung untuk memiliki sikap yang konformis atau searah dengan sikap orang yang dianggap penting. Kecenderungan ini antara lain dimotivasi oleh keinginan untuk berafiliasi dan keinginan untuk menghindari konflik dengan orang lain </w:t>
      </w:r>
    </w:p>
    <w:p>
      <w:pPr>
        <w:pStyle w:val="29"/>
        <w:numPr>
          <w:ilvl w:val="2"/>
          <w:numId w:val="19"/>
        </w:numPr>
        <w:tabs>
          <w:tab w:val="left" w:pos="856"/>
        </w:tabs>
        <w:spacing w:before="5"/>
        <w:ind w:left="856" w:hanging="225"/>
        <w:rPr>
          <w:sz w:val="24"/>
          <w:szCs w:val="24"/>
        </w:rPr>
      </w:pPr>
      <w:r>
        <w:rPr>
          <w:sz w:val="24"/>
          <w:szCs w:val="24"/>
        </w:rPr>
        <w:t>Pengaruh</w:t>
      </w:r>
      <w:r>
        <w:rPr>
          <w:spacing w:val="-2"/>
          <w:sz w:val="24"/>
          <w:szCs w:val="24"/>
        </w:rPr>
        <w:t xml:space="preserve"> kebudayaan</w:t>
      </w:r>
    </w:p>
    <w:p>
      <w:pPr>
        <w:pStyle w:val="7"/>
        <w:spacing w:before="141" w:line="360" w:lineRule="auto"/>
        <w:ind w:left="851" w:right="116"/>
        <w:jc w:val="both"/>
      </w:pPr>
      <w:r>
        <w:t>Tanpa disadari kebudayaan telah menanamkan garis pengarah sikap kita terhadap berbagai masalah. Kebudayaan telah mewarnai sikap anggota masyarakatnya, karena kebudayaanlah yang memberi corak pengalaman individu-individu masyarakat asuhannya.</w:t>
      </w:r>
    </w:p>
    <w:p>
      <w:pPr>
        <w:pStyle w:val="29"/>
        <w:numPr>
          <w:ilvl w:val="2"/>
          <w:numId w:val="19"/>
        </w:numPr>
        <w:tabs>
          <w:tab w:val="left" w:pos="811"/>
        </w:tabs>
        <w:spacing w:before="6"/>
        <w:ind w:left="811" w:hanging="240"/>
        <w:rPr>
          <w:sz w:val="24"/>
          <w:szCs w:val="24"/>
        </w:rPr>
      </w:pPr>
      <w:r>
        <w:rPr>
          <w:sz w:val="24"/>
          <w:szCs w:val="24"/>
        </w:rPr>
        <w:t>Media</w:t>
      </w:r>
      <w:r>
        <w:rPr>
          <w:spacing w:val="-1"/>
          <w:sz w:val="24"/>
          <w:szCs w:val="24"/>
        </w:rPr>
        <w:t xml:space="preserve"> </w:t>
      </w:r>
      <w:r>
        <w:rPr>
          <w:spacing w:val="-2"/>
          <w:sz w:val="24"/>
          <w:szCs w:val="24"/>
        </w:rPr>
        <w:t>massa</w:t>
      </w:r>
    </w:p>
    <w:p>
      <w:pPr>
        <w:pStyle w:val="7"/>
        <w:spacing w:before="142" w:line="360" w:lineRule="auto"/>
        <w:ind w:left="851" w:right="121"/>
        <w:jc w:val="both"/>
      </w:pPr>
      <w:r>
        <w:t>Dalam pemberitaan surat kabar maupun radio atau media komunikasi lainnya, berita</w:t>
      </w:r>
      <w:r>
        <w:rPr>
          <w:spacing w:val="-3"/>
        </w:rPr>
        <w:t xml:space="preserve"> </w:t>
      </w:r>
      <w:r>
        <w:t>yang seharusnya</w:t>
      </w:r>
      <w:r>
        <w:rPr>
          <w:spacing w:val="-1"/>
        </w:rPr>
        <w:t xml:space="preserve"> </w:t>
      </w:r>
      <w:r>
        <w:t>faktual</w:t>
      </w:r>
      <w:r>
        <w:rPr>
          <w:spacing w:val="-2"/>
        </w:rPr>
        <w:t xml:space="preserve"> </w:t>
      </w:r>
      <w:r>
        <w:t>disampaikan</w:t>
      </w:r>
      <w:r>
        <w:rPr>
          <w:spacing w:val="-3"/>
        </w:rPr>
        <w:t xml:space="preserve"> </w:t>
      </w:r>
      <w:r>
        <w:t>secara</w:t>
      </w:r>
      <w:r>
        <w:rPr>
          <w:spacing w:val="-1"/>
        </w:rPr>
        <w:t xml:space="preserve"> </w:t>
      </w:r>
      <w:r>
        <w:t>objektif</w:t>
      </w:r>
      <w:r>
        <w:rPr>
          <w:spacing w:val="-3"/>
        </w:rPr>
        <w:t xml:space="preserve"> </w:t>
      </w:r>
      <w:r>
        <w:t>cenderung</w:t>
      </w:r>
      <w:r>
        <w:rPr>
          <w:spacing w:val="-3"/>
        </w:rPr>
        <w:t xml:space="preserve"> </w:t>
      </w:r>
      <w:r>
        <w:t>dipengaruhi oleh sikap penulisnya, akibatnya berpengaruh terhadap sikap konsumennya.</w:t>
      </w:r>
    </w:p>
    <w:p>
      <w:pPr>
        <w:pStyle w:val="29"/>
        <w:numPr>
          <w:ilvl w:val="2"/>
          <w:numId w:val="19"/>
        </w:numPr>
        <w:tabs>
          <w:tab w:val="left" w:pos="796"/>
        </w:tabs>
        <w:spacing w:before="3"/>
        <w:ind w:left="796" w:hanging="225"/>
        <w:rPr>
          <w:sz w:val="24"/>
          <w:szCs w:val="24"/>
        </w:rPr>
      </w:pPr>
      <w:r>
        <w:rPr>
          <w:sz w:val="24"/>
          <w:szCs w:val="24"/>
        </w:rPr>
        <w:t>Lembaga</w:t>
      </w:r>
      <w:r>
        <w:rPr>
          <w:spacing w:val="-3"/>
          <w:sz w:val="24"/>
          <w:szCs w:val="24"/>
        </w:rPr>
        <w:t xml:space="preserve"> </w:t>
      </w:r>
      <w:r>
        <w:rPr>
          <w:sz w:val="24"/>
          <w:szCs w:val="24"/>
        </w:rPr>
        <w:t>pendidikan dan</w:t>
      </w:r>
      <w:r>
        <w:rPr>
          <w:spacing w:val="-1"/>
          <w:sz w:val="24"/>
          <w:szCs w:val="24"/>
        </w:rPr>
        <w:t xml:space="preserve"> </w:t>
      </w:r>
      <w:r>
        <w:rPr>
          <w:sz w:val="24"/>
          <w:szCs w:val="24"/>
        </w:rPr>
        <w:t>lembaga</w:t>
      </w:r>
      <w:r>
        <w:rPr>
          <w:spacing w:val="1"/>
          <w:sz w:val="24"/>
          <w:szCs w:val="24"/>
        </w:rPr>
        <w:t xml:space="preserve"> </w:t>
      </w:r>
      <w:r>
        <w:rPr>
          <w:spacing w:val="-4"/>
          <w:sz w:val="24"/>
          <w:szCs w:val="24"/>
        </w:rPr>
        <w:t>agama</w:t>
      </w:r>
    </w:p>
    <w:p>
      <w:pPr>
        <w:pStyle w:val="7"/>
        <w:spacing w:before="142" w:line="360" w:lineRule="auto"/>
        <w:ind w:left="851" w:right="123"/>
        <w:jc w:val="both"/>
      </w:pPr>
      <w:r>
        <w:t>Konsep moral dan ajaran dari lembaga</w:t>
      </w:r>
      <w:r>
        <w:rPr>
          <w:spacing w:val="-1"/>
        </w:rPr>
        <w:t xml:space="preserve"> </w:t>
      </w:r>
      <w:r>
        <w:t>pendidikan maupun lembaga agama sangat menentukan sistem kepercayaan tidaklah mengherankan jika kalau pada</w:t>
      </w:r>
      <w:r>
        <w:rPr>
          <w:spacing w:val="40"/>
        </w:rPr>
        <w:t xml:space="preserve"> </w:t>
      </w:r>
      <w:r>
        <w:t>gilirannya konsep tersebut mempengaruhi sikap.</w:t>
      </w:r>
    </w:p>
    <w:p>
      <w:pPr>
        <w:pStyle w:val="29"/>
        <w:numPr>
          <w:ilvl w:val="2"/>
          <w:numId w:val="19"/>
        </w:numPr>
        <w:tabs>
          <w:tab w:val="left" w:pos="770"/>
        </w:tabs>
        <w:spacing w:before="4"/>
        <w:ind w:left="770" w:hanging="199"/>
        <w:rPr>
          <w:sz w:val="24"/>
          <w:szCs w:val="24"/>
        </w:rPr>
      </w:pPr>
      <w:r>
        <w:rPr>
          <w:sz w:val="24"/>
          <w:szCs w:val="24"/>
        </w:rPr>
        <w:t>Faktor</w:t>
      </w:r>
      <w:r>
        <w:rPr>
          <w:spacing w:val="-3"/>
          <w:sz w:val="24"/>
          <w:szCs w:val="24"/>
        </w:rPr>
        <w:t xml:space="preserve"> </w:t>
      </w:r>
      <w:r>
        <w:rPr>
          <w:spacing w:val="-2"/>
          <w:sz w:val="24"/>
          <w:szCs w:val="24"/>
        </w:rPr>
        <w:t>emosional</w:t>
      </w:r>
    </w:p>
    <w:p>
      <w:pPr>
        <w:pStyle w:val="7"/>
        <w:spacing w:before="142" w:line="360" w:lineRule="auto"/>
        <w:ind w:left="851" w:right="121"/>
        <w:jc w:val="both"/>
      </w:pPr>
      <w:r>
        <w:t>Kadang kala, suatu bentuk sikap merupakan pernyataan yang didasari emosi yang berfungsi sebagai semacam penyaluran frustrasi atau pengalihan bentuk mekanisme pertahanan ego.</w:t>
      </w:r>
    </w:p>
    <w:p>
      <w:pPr>
        <w:pStyle w:val="7"/>
        <w:spacing w:before="142" w:line="360" w:lineRule="auto"/>
        <w:ind w:left="851" w:right="121" w:firstLine="567"/>
        <w:jc w:val="both"/>
      </w:pPr>
      <w:r>
        <w:t>Lebih lanjut Menurut Ahmadi (2009,hlm.157-158) ada beberapa faktor yang memengaruhi perubahan sikap</w:t>
      </w:r>
      <w:r>
        <w:rPr>
          <w:spacing w:val="-1"/>
        </w:rPr>
        <w:t xml:space="preserve"> </w:t>
      </w:r>
      <w:r>
        <w:t>diantaranya</w:t>
      </w:r>
      <w:r>
        <w:rPr>
          <w:spacing w:val="-1"/>
        </w:rPr>
        <w:t xml:space="preserve"> </w:t>
      </w:r>
      <w:r>
        <w:rPr>
          <w:spacing w:val="-10"/>
        </w:rPr>
        <w:t>:</w:t>
      </w:r>
    </w:p>
    <w:p>
      <w:pPr>
        <w:pStyle w:val="29"/>
        <w:numPr>
          <w:ilvl w:val="0"/>
          <w:numId w:val="20"/>
        </w:numPr>
        <w:tabs>
          <w:tab w:val="left" w:pos="846"/>
        </w:tabs>
        <w:spacing w:before="142" w:line="360" w:lineRule="auto"/>
        <w:ind w:left="851" w:right="121"/>
        <w:rPr>
          <w:sz w:val="24"/>
          <w:szCs w:val="24"/>
        </w:rPr>
      </w:pPr>
      <w:r>
        <w:rPr>
          <w:sz w:val="24"/>
          <w:szCs w:val="24"/>
        </w:rPr>
        <w:t xml:space="preserve">Faktor Intern, yaitu faktor yang terdapat dalam pribadi manusia itu sendiri, misalnya berupa </w:t>
      </w:r>
      <w:r>
        <w:rPr>
          <w:i/>
          <w:sz w:val="24"/>
          <w:szCs w:val="24"/>
        </w:rPr>
        <w:t xml:space="preserve">selectivity </w:t>
      </w:r>
      <w:r>
        <w:rPr>
          <w:sz w:val="24"/>
          <w:szCs w:val="24"/>
        </w:rPr>
        <w:t>atau daya pilih seseorang untuk menerima dan mengolah pengaruh-pengaruh yang datang dari luar.</w:t>
      </w:r>
    </w:p>
    <w:p>
      <w:pPr>
        <w:pStyle w:val="29"/>
        <w:numPr>
          <w:ilvl w:val="0"/>
          <w:numId w:val="20"/>
        </w:numPr>
        <w:tabs>
          <w:tab w:val="left" w:pos="851"/>
        </w:tabs>
        <w:spacing w:before="4" w:line="360" w:lineRule="auto"/>
        <w:ind w:left="851" w:right="122"/>
        <w:rPr>
          <w:sz w:val="24"/>
          <w:szCs w:val="24"/>
        </w:rPr>
      </w:pPr>
      <w:r>
        <w:rPr>
          <w:sz w:val="24"/>
          <w:szCs w:val="24"/>
        </w:rPr>
        <w:t>Faktor Ekstern, yaitu faktor yang terdapat di luar pribadi manusia, misalnya berupa interaksi sosial, media komunikasi, dan situasi.</w:t>
      </w:r>
    </w:p>
    <w:p>
      <w:pPr>
        <w:pStyle w:val="7"/>
        <w:spacing w:before="5" w:line="360" w:lineRule="auto"/>
        <w:ind w:left="851" w:right="116" w:firstLine="567"/>
        <w:jc w:val="both"/>
        <w:rPr>
          <w:spacing w:val="-2"/>
        </w:rPr>
      </w:pPr>
      <w:r>
        <w:t>Berdasarkan uraian diatas, dapat disimpulkan teori menurut Sarwono (2014) bahwa</w:t>
      </w:r>
      <w:r>
        <w:rPr>
          <w:spacing w:val="50"/>
        </w:rPr>
        <w:t xml:space="preserve"> </w:t>
      </w:r>
      <w:r>
        <w:t>ada</w:t>
      </w:r>
      <w:r>
        <w:rPr>
          <w:spacing w:val="53"/>
        </w:rPr>
        <w:t xml:space="preserve"> </w:t>
      </w:r>
      <w:r>
        <w:t>dua</w:t>
      </w:r>
      <w:r>
        <w:rPr>
          <w:spacing w:val="56"/>
        </w:rPr>
        <w:t xml:space="preserve"> </w:t>
      </w:r>
      <w:r>
        <w:t>faktor</w:t>
      </w:r>
      <w:r>
        <w:rPr>
          <w:spacing w:val="56"/>
        </w:rPr>
        <w:t xml:space="preserve"> </w:t>
      </w:r>
      <w:r>
        <w:t>yang</w:t>
      </w:r>
      <w:r>
        <w:rPr>
          <w:spacing w:val="55"/>
        </w:rPr>
        <w:t xml:space="preserve"> </w:t>
      </w:r>
      <w:r>
        <w:t>memengaruhi</w:t>
      </w:r>
      <w:r>
        <w:rPr>
          <w:spacing w:val="53"/>
        </w:rPr>
        <w:t xml:space="preserve"> </w:t>
      </w:r>
      <w:r>
        <w:t>pembentukan</w:t>
      </w:r>
      <w:r>
        <w:rPr>
          <w:spacing w:val="54"/>
        </w:rPr>
        <w:t xml:space="preserve"> </w:t>
      </w:r>
      <w:r>
        <w:t>sikap</w:t>
      </w:r>
      <w:r>
        <w:rPr>
          <w:spacing w:val="53"/>
        </w:rPr>
        <w:t xml:space="preserve"> </w:t>
      </w:r>
      <w:r>
        <w:t xml:space="preserve">sosial. Pertama, faktor Eksternal yaitu faktor yang terdapat dari luar diri individu, misalnya interaksi sosial, komunikasi, dan situasi. Kedua, Faktor Internal yaitu faktor yang terdapat dari dalam diri individu misalnya selektivitas atau pilihan berbagai rangsangan. Pilihan berhubungan erat dengan motif-motif yang ada di dalam diri </w:t>
      </w:r>
      <w:r>
        <w:rPr>
          <w:spacing w:val="-2"/>
        </w:rPr>
        <w:t>individu.</w:t>
      </w:r>
    </w:p>
    <w:p>
      <w:pPr>
        <w:pStyle w:val="3"/>
        <w:numPr>
          <w:ilvl w:val="0"/>
          <w:numId w:val="20"/>
        </w:numPr>
        <w:tabs>
          <w:tab w:val="left" w:pos="851"/>
        </w:tabs>
        <w:spacing w:before="4"/>
        <w:ind w:left="851" w:hanging="280"/>
        <w:jc w:val="both"/>
      </w:pPr>
      <w:bookmarkStart w:id="114" w:name="_Toc219314617"/>
      <w:bookmarkStart w:id="115" w:name="_Toc219315148"/>
      <w:bookmarkStart w:id="116" w:name="_Toc219314454"/>
      <w:bookmarkStart w:id="117" w:name="_Toc219314228"/>
      <w:r>
        <w:t>Indikator</w:t>
      </w:r>
      <w:r>
        <w:rPr>
          <w:spacing w:val="-3"/>
        </w:rPr>
        <w:t xml:space="preserve"> </w:t>
      </w:r>
      <w:r>
        <w:t xml:space="preserve">Sikap </w:t>
      </w:r>
      <w:r>
        <w:rPr>
          <w:spacing w:val="-2"/>
        </w:rPr>
        <w:t>sosial</w:t>
      </w:r>
      <w:bookmarkEnd w:id="114"/>
      <w:bookmarkEnd w:id="115"/>
      <w:bookmarkEnd w:id="116"/>
      <w:bookmarkEnd w:id="117"/>
    </w:p>
    <w:p>
      <w:pPr>
        <w:pStyle w:val="7"/>
        <w:spacing w:before="144" w:line="360" w:lineRule="auto"/>
        <w:ind w:left="851" w:right="114" w:firstLine="567"/>
        <w:jc w:val="both"/>
      </w:pPr>
      <w:r>
        <w:t>Sebuah indikator yang dapat diukur untuk melihat sejauh mana sikap sosial peserta didik dapat berkembang sesuai dengan kemampuan dirinya sendiri. Pranowo (2012,hlm.1) mengungkapkan bahwa dengan berbahasa secara santun, seseorang mampu menjaga harkat dan martabat dirinya dan menghormati orang lain. Menjaga harkat dan martabat diri adalah substansi dari kesantunan, sedangkan menghormati orang lain bersifat perlokutif. Sejalan dengan Ahmat, (2014,hlm.47) mengemukakan bahwa karena manusia adalah makhluk sosial, ia harus mempunyai kemampuan dalam berkomunikasi sehingga bisa menjalin hubungan baik dengan orang.</w:t>
      </w:r>
    </w:p>
    <w:p>
      <w:pPr>
        <w:pStyle w:val="7"/>
        <w:spacing w:before="144" w:line="360" w:lineRule="auto"/>
        <w:ind w:left="851" w:right="114" w:firstLine="567"/>
        <w:jc w:val="both"/>
      </w:pPr>
      <w:r>
        <w:t>Sedangkan kaitannya dengan tolong-menolong, Lickona (2012,hlm.75) menyatakan bahwa sikap tolong-menolong dapat memberikan bimbingan untuk berbuat kebaikan dengan hati. Ini dapat membantu seseorang dalam menyelesaikan tanggung jawab terhadap etika yang berlaku secara luas, Cinta damai merupakan sikap, perkataan, tindakan yang menyebabkan orang lain</w:t>
      </w:r>
      <w:r>
        <w:rPr>
          <w:spacing w:val="40"/>
        </w:rPr>
        <w:t xml:space="preserve"> </w:t>
      </w:r>
      <w:r>
        <w:t>merasa senang dan aman atas kehadirannya. Contoh indikator di dalam kelas</w:t>
      </w:r>
      <w:r>
        <w:rPr>
          <w:spacing w:val="40"/>
        </w:rPr>
        <w:t xml:space="preserve"> </w:t>
      </w:r>
      <w:r>
        <w:t>siswa SD adalah membiasakan perilaku warga sekolah yang anti kekerasan, dan menjaga keselamatan teman di kelas atau sekolah dari perbuatan yang merusak (Kemendiknas, 2010,hlm.29-38). Fadhillah (2013,hlm.192) mengatakan bahwa disiplin ialah tindakan yang menunjukkan perilaku tertib dan patuh pada berbagai ketentuan dan peraturan. Kedisiplinan dapat dilakukan dan diajarkan kepada anak di sekolah maupun di rumah dengan cara membuat semacam peraturan atau tata tertib yang wajib dipatuhi oleh setiap anak.</w:t>
      </w:r>
    </w:p>
    <w:p>
      <w:pPr>
        <w:pStyle w:val="7"/>
        <w:spacing w:before="144" w:line="360" w:lineRule="auto"/>
        <w:ind w:left="851" w:right="114" w:firstLine="567"/>
        <w:jc w:val="both"/>
      </w:pPr>
      <w:r>
        <w:t>Kementerian Pendidikan dan Kebudayaan, (2019, hlm.43-45) Berikut adalah indikator-indikator umum sikap sosial:</w:t>
      </w:r>
    </w:p>
    <w:p>
      <w:pPr>
        <w:pStyle w:val="29"/>
        <w:numPr>
          <w:ilvl w:val="0"/>
          <w:numId w:val="21"/>
        </w:numPr>
        <w:tabs>
          <w:tab w:val="left" w:pos="993"/>
        </w:tabs>
        <w:spacing w:before="3"/>
        <w:ind w:left="851" w:firstLine="0"/>
      </w:pPr>
      <w:r>
        <w:rPr>
          <w:sz w:val="24"/>
          <w:szCs w:val="24"/>
        </w:rPr>
        <w:t>Jujur,</w:t>
      </w:r>
      <w:r>
        <w:rPr>
          <w:spacing w:val="-4"/>
          <w:sz w:val="24"/>
          <w:szCs w:val="24"/>
        </w:rPr>
        <w:t xml:space="preserve"> </w:t>
      </w:r>
      <w:r>
        <w:rPr>
          <w:sz w:val="24"/>
          <w:szCs w:val="24"/>
        </w:rPr>
        <w:t>yaitu</w:t>
      </w:r>
      <w:r>
        <w:rPr>
          <w:spacing w:val="-1"/>
          <w:sz w:val="24"/>
          <w:szCs w:val="24"/>
        </w:rPr>
        <w:t xml:space="preserve"> </w:t>
      </w:r>
      <w:r>
        <w:rPr>
          <w:sz w:val="24"/>
          <w:szCs w:val="24"/>
        </w:rPr>
        <w:t>perilaku</w:t>
      </w:r>
      <w:r>
        <w:rPr>
          <w:spacing w:val="-1"/>
          <w:sz w:val="24"/>
          <w:szCs w:val="24"/>
        </w:rPr>
        <w:t xml:space="preserve"> </w:t>
      </w:r>
      <w:r>
        <w:rPr>
          <w:sz w:val="24"/>
          <w:szCs w:val="24"/>
        </w:rPr>
        <w:t>dapat</w:t>
      </w:r>
      <w:r>
        <w:rPr>
          <w:spacing w:val="-1"/>
          <w:sz w:val="24"/>
          <w:szCs w:val="24"/>
        </w:rPr>
        <w:t xml:space="preserve"> </w:t>
      </w:r>
      <w:r>
        <w:rPr>
          <w:sz w:val="24"/>
          <w:szCs w:val="24"/>
        </w:rPr>
        <w:t>dipercaya</w:t>
      </w:r>
      <w:r>
        <w:rPr>
          <w:spacing w:val="-2"/>
          <w:sz w:val="24"/>
          <w:szCs w:val="24"/>
        </w:rPr>
        <w:t xml:space="preserve"> </w:t>
      </w:r>
      <w:r>
        <w:rPr>
          <w:sz w:val="24"/>
          <w:szCs w:val="24"/>
        </w:rPr>
        <w:t>dalam</w:t>
      </w:r>
      <w:r>
        <w:rPr>
          <w:spacing w:val="-1"/>
          <w:sz w:val="24"/>
          <w:szCs w:val="24"/>
        </w:rPr>
        <w:t xml:space="preserve"> </w:t>
      </w:r>
      <w:r>
        <w:rPr>
          <w:sz w:val="24"/>
          <w:szCs w:val="24"/>
        </w:rPr>
        <w:t>perkataan,</w:t>
      </w:r>
      <w:r>
        <w:rPr>
          <w:spacing w:val="-1"/>
          <w:sz w:val="24"/>
          <w:szCs w:val="24"/>
        </w:rPr>
        <w:t xml:space="preserve"> tindakan:</w:t>
      </w:r>
    </w:p>
    <w:p>
      <w:pPr>
        <w:pStyle w:val="29"/>
        <w:numPr>
          <w:ilvl w:val="1"/>
          <w:numId w:val="21"/>
        </w:numPr>
        <w:tabs>
          <w:tab w:val="left" w:pos="993"/>
        </w:tabs>
        <w:spacing w:before="141"/>
        <w:ind w:left="851" w:firstLine="0"/>
        <w:rPr>
          <w:sz w:val="24"/>
          <w:szCs w:val="24"/>
        </w:rPr>
      </w:pPr>
      <w:r>
        <w:rPr>
          <w:sz w:val="24"/>
          <w:szCs w:val="24"/>
        </w:rPr>
        <w:t>Tidak</w:t>
      </w:r>
      <w:r>
        <w:rPr>
          <w:spacing w:val="-1"/>
          <w:sz w:val="24"/>
          <w:szCs w:val="24"/>
        </w:rPr>
        <w:t xml:space="preserve"> </w:t>
      </w:r>
      <w:r>
        <w:rPr>
          <w:spacing w:val="-2"/>
          <w:sz w:val="24"/>
          <w:szCs w:val="24"/>
        </w:rPr>
        <w:t>berbohong</w:t>
      </w:r>
    </w:p>
    <w:p>
      <w:pPr>
        <w:pStyle w:val="29"/>
        <w:numPr>
          <w:ilvl w:val="1"/>
          <w:numId w:val="21"/>
        </w:numPr>
        <w:tabs>
          <w:tab w:val="left" w:pos="993"/>
        </w:tabs>
        <w:spacing w:before="145"/>
        <w:ind w:left="851" w:firstLine="0"/>
        <w:rPr>
          <w:sz w:val="24"/>
          <w:szCs w:val="24"/>
        </w:rPr>
      </w:pPr>
      <w:r>
        <w:rPr>
          <w:sz w:val="24"/>
          <w:szCs w:val="24"/>
        </w:rPr>
        <w:t>Tidak</w:t>
      </w:r>
      <w:r>
        <w:rPr>
          <w:spacing w:val="-4"/>
          <w:sz w:val="24"/>
          <w:szCs w:val="24"/>
        </w:rPr>
        <w:t xml:space="preserve"> </w:t>
      </w:r>
      <w:r>
        <w:rPr>
          <w:sz w:val="24"/>
          <w:szCs w:val="24"/>
        </w:rPr>
        <w:t>menyontek</w:t>
      </w:r>
      <w:r>
        <w:rPr>
          <w:spacing w:val="-1"/>
          <w:sz w:val="24"/>
          <w:szCs w:val="24"/>
        </w:rPr>
        <w:t xml:space="preserve"> </w:t>
      </w:r>
      <w:r>
        <w:rPr>
          <w:sz w:val="24"/>
          <w:szCs w:val="24"/>
        </w:rPr>
        <w:t>dalam</w:t>
      </w:r>
      <w:r>
        <w:rPr>
          <w:spacing w:val="-2"/>
          <w:sz w:val="24"/>
          <w:szCs w:val="24"/>
        </w:rPr>
        <w:t xml:space="preserve"> </w:t>
      </w:r>
      <w:r>
        <w:rPr>
          <w:sz w:val="24"/>
          <w:szCs w:val="24"/>
        </w:rPr>
        <w:t>mengerjakan</w:t>
      </w:r>
      <w:r>
        <w:rPr>
          <w:spacing w:val="-1"/>
          <w:sz w:val="24"/>
          <w:szCs w:val="24"/>
        </w:rPr>
        <w:t xml:space="preserve"> </w:t>
      </w:r>
      <w:r>
        <w:rPr>
          <w:spacing w:val="-2"/>
          <w:sz w:val="24"/>
          <w:szCs w:val="24"/>
        </w:rPr>
        <w:t>tugas</w:t>
      </w:r>
    </w:p>
    <w:p>
      <w:pPr>
        <w:pStyle w:val="29"/>
        <w:numPr>
          <w:ilvl w:val="1"/>
          <w:numId w:val="21"/>
        </w:numPr>
        <w:tabs>
          <w:tab w:val="left" w:pos="993"/>
        </w:tabs>
        <w:spacing w:before="141" w:line="362" w:lineRule="auto"/>
        <w:ind w:left="851" w:right="1856" w:firstLine="0"/>
        <w:rPr>
          <w:sz w:val="24"/>
          <w:szCs w:val="24"/>
        </w:rPr>
      </w:pPr>
      <w:r>
        <w:rPr>
          <w:sz w:val="24"/>
          <w:szCs w:val="24"/>
        </w:rPr>
        <w:t>Tidak</w:t>
      </w:r>
      <w:r>
        <w:rPr>
          <w:spacing w:val="-6"/>
          <w:sz w:val="24"/>
          <w:szCs w:val="24"/>
        </w:rPr>
        <w:t xml:space="preserve"> </w:t>
      </w:r>
      <w:r>
        <w:rPr>
          <w:sz w:val="24"/>
          <w:szCs w:val="24"/>
        </w:rPr>
        <w:t>menjadi</w:t>
      </w:r>
      <w:r>
        <w:rPr>
          <w:spacing w:val="-6"/>
          <w:sz w:val="24"/>
          <w:szCs w:val="24"/>
        </w:rPr>
        <w:t xml:space="preserve"> </w:t>
      </w:r>
      <w:r>
        <w:rPr>
          <w:sz w:val="24"/>
          <w:szCs w:val="24"/>
        </w:rPr>
        <w:t>plagiat</w:t>
      </w:r>
    </w:p>
    <w:p>
      <w:pPr>
        <w:pStyle w:val="29"/>
        <w:numPr>
          <w:ilvl w:val="1"/>
          <w:numId w:val="21"/>
        </w:numPr>
        <w:tabs>
          <w:tab w:val="left" w:pos="993"/>
        </w:tabs>
        <w:spacing w:before="2"/>
        <w:ind w:left="851" w:firstLine="0"/>
        <w:rPr>
          <w:sz w:val="24"/>
          <w:szCs w:val="24"/>
        </w:rPr>
      </w:pPr>
      <w:r>
        <w:rPr>
          <w:sz w:val="24"/>
          <w:szCs w:val="24"/>
        </w:rPr>
        <w:t>Mengungkapkan</w:t>
      </w:r>
      <w:r>
        <w:rPr>
          <w:spacing w:val="-2"/>
          <w:sz w:val="24"/>
          <w:szCs w:val="24"/>
        </w:rPr>
        <w:t xml:space="preserve"> </w:t>
      </w:r>
      <w:r>
        <w:rPr>
          <w:sz w:val="24"/>
          <w:szCs w:val="24"/>
        </w:rPr>
        <w:t>perasaan</w:t>
      </w:r>
      <w:r>
        <w:rPr>
          <w:spacing w:val="-1"/>
          <w:sz w:val="24"/>
          <w:szCs w:val="24"/>
        </w:rPr>
        <w:t xml:space="preserve"> </w:t>
      </w:r>
      <w:r>
        <w:rPr>
          <w:sz w:val="24"/>
          <w:szCs w:val="24"/>
        </w:rPr>
        <w:t>apa</w:t>
      </w:r>
      <w:r>
        <w:rPr>
          <w:spacing w:val="-2"/>
          <w:sz w:val="24"/>
          <w:szCs w:val="24"/>
        </w:rPr>
        <w:t xml:space="preserve"> adanya</w:t>
      </w:r>
    </w:p>
    <w:p>
      <w:pPr>
        <w:pStyle w:val="29"/>
        <w:numPr>
          <w:ilvl w:val="1"/>
          <w:numId w:val="21"/>
        </w:numPr>
        <w:tabs>
          <w:tab w:val="left" w:pos="993"/>
        </w:tabs>
        <w:spacing w:before="142"/>
        <w:ind w:left="851" w:firstLine="0"/>
        <w:rPr>
          <w:sz w:val="24"/>
          <w:szCs w:val="24"/>
        </w:rPr>
      </w:pPr>
      <w:r>
        <w:rPr>
          <w:sz w:val="24"/>
          <w:szCs w:val="24"/>
        </w:rPr>
        <w:t>Menyerahkan</w:t>
      </w:r>
      <w:r>
        <w:rPr>
          <w:spacing w:val="-4"/>
          <w:sz w:val="24"/>
          <w:szCs w:val="24"/>
        </w:rPr>
        <w:t xml:space="preserve"> </w:t>
      </w:r>
      <w:r>
        <w:rPr>
          <w:sz w:val="24"/>
          <w:szCs w:val="24"/>
        </w:rPr>
        <w:t>kepada yang</w:t>
      </w:r>
      <w:r>
        <w:rPr>
          <w:spacing w:val="-1"/>
          <w:sz w:val="24"/>
          <w:szCs w:val="24"/>
        </w:rPr>
        <w:t xml:space="preserve"> </w:t>
      </w:r>
      <w:r>
        <w:rPr>
          <w:sz w:val="24"/>
          <w:szCs w:val="24"/>
        </w:rPr>
        <w:t>berwenang</w:t>
      </w:r>
      <w:r>
        <w:rPr>
          <w:spacing w:val="-2"/>
          <w:sz w:val="24"/>
          <w:szCs w:val="24"/>
        </w:rPr>
        <w:t xml:space="preserve"> </w:t>
      </w:r>
      <w:r>
        <w:rPr>
          <w:sz w:val="24"/>
          <w:szCs w:val="24"/>
        </w:rPr>
        <w:t>barang</w:t>
      </w:r>
      <w:r>
        <w:rPr>
          <w:spacing w:val="1"/>
          <w:sz w:val="24"/>
          <w:szCs w:val="24"/>
        </w:rPr>
        <w:t xml:space="preserve"> </w:t>
      </w:r>
      <w:r>
        <w:rPr>
          <w:sz w:val="24"/>
          <w:szCs w:val="24"/>
        </w:rPr>
        <w:t>yang</w:t>
      </w:r>
      <w:r>
        <w:rPr>
          <w:spacing w:val="-1"/>
          <w:sz w:val="24"/>
          <w:szCs w:val="24"/>
        </w:rPr>
        <w:t xml:space="preserve"> </w:t>
      </w:r>
      <w:r>
        <w:rPr>
          <w:spacing w:val="-2"/>
          <w:sz w:val="24"/>
          <w:szCs w:val="24"/>
        </w:rPr>
        <w:t>ditemukan</w:t>
      </w:r>
    </w:p>
    <w:p>
      <w:pPr>
        <w:pStyle w:val="29"/>
        <w:numPr>
          <w:ilvl w:val="1"/>
          <w:numId w:val="21"/>
        </w:numPr>
        <w:tabs>
          <w:tab w:val="left" w:pos="805"/>
          <w:tab w:val="left" w:pos="993"/>
        </w:tabs>
        <w:spacing w:before="142"/>
        <w:ind w:left="851" w:firstLine="0"/>
        <w:rPr>
          <w:sz w:val="24"/>
          <w:szCs w:val="24"/>
        </w:rPr>
      </w:pPr>
      <w:r>
        <w:rPr>
          <w:sz w:val="24"/>
          <w:szCs w:val="24"/>
        </w:rPr>
        <w:t>Mengakui</w:t>
      </w:r>
      <w:r>
        <w:rPr>
          <w:spacing w:val="-1"/>
          <w:sz w:val="24"/>
          <w:szCs w:val="24"/>
        </w:rPr>
        <w:t xml:space="preserve"> </w:t>
      </w:r>
      <w:r>
        <w:rPr>
          <w:sz w:val="24"/>
          <w:szCs w:val="24"/>
        </w:rPr>
        <w:t>kesalahan</w:t>
      </w:r>
      <w:r>
        <w:rPr>
          <w:spacing w:val="-1"/>
          <w:sz w:val="24"/>
          <w:szCs w:val="24"/>
        </w:rPr>
        <w:t xml:space="preserve"> </w:t>
      </w:r>
      <w:r>
        <w:rPr>
          <w:sz w:val="24"/>
          <w:szCs w:val="24"/>
        </w:rPr>
        <w:t>yang</w:t>
      </w:r>
      <w:r>
        <w:rPr>
          <w:spacing w:val="-1"/>
          <w:sz w:val="24"/>
          <w:szCs w:val="24"/>
        </w:rPr>
        <w:t xml:space="preserve"> </w:t>
      </w:r>
      <w:r>
        <w:rPr>
          <w:spacing w:val="-2"/>
          <w:sz w:val="24"/>
          <w:szCs w:val="24"/>
        </w:rPr>
        <w:t>dilakukan.</w:t>
      </w:r>
    </w:p>
    <w:p>
      <w:pPr>
        <w:pStyle w:val="29"/>
        <w:numPr>
          <w:ilvl w:val="0"/>
          <w:numId w:val="21"/>
        </w:numPr>
        <w:tabs>
          <w:tab w:val="left" w:pos="918"/>
          <w:tab w:val="left" w:pos="993"/>
        </w:tabs>
        <w:spacing w:before="144" w:line="360" w:lineRule="auto"/>
        <w:ind w:left="851" w:right="125" w:firstLine="0"/>
        <w:rPr>
          <w:sz w:val="24"/>
          <w:szCs w:val="24"/>
        </w:rPr>
      </w:pPr>
      <w:r>
        <w:rPr>
          <w:sz w:val="24"/>
          <w:szCs w:val="24"/>
        </w:rPr>
        <w:t>Indikator disiplin:</w:t>
      </w:r>
    </w:p>
    <w:p>
      <w:pPr>
        <w:pStyle w:val="29"/>
        <w:numPr>
          <w:ilvl w:val="1"/>
          <w:numId w:val="21"/>
        </w:numPr>
        <w:tabs>
          <w:tab w:val="left" w:pos="993"/>
        </w:tabs>
        <w:spacing w:before="2"/>
        <w:ind w:left="851" w:firstLine="0"/>
        <w:rPr>
          <w:sz w:val="24"/>
          <w:szCs w:val="24"/>
        </w:rPr>
      </w:pPr>
      <w:r>
        <w:rPr>
          <w:sz w:val="24"/>
          <w:szCs w:val="24"/>
        </w:rPr>
        <w:t>Datang</w:t>
      </w:r>
      <w:r>
        <w:rPr>
          <w:spacing w:val="-2"/>
          <w:sz w:val="24"/>
          <w:szCs w:val="24"/>
        </w:rPr>
        <w:t xml:space="preserve"> </w:t>
      </w:r>
      <w:r>
        <w:rPr>
          <w:sz w:val="24"/>
          <w:szCs w:val="24"/>
        </w:rPr>
        <w:t>tepat</w:t>
      </w:r>
      <w:r>
        <w:rPr>
          <w:spacing w:val="-1"/>
          <w:sz w:val="24"/>
          <w:szCs w:val="24"/>
        </w:rPr>
        <w:t xml:space="preserve"> </w:t>
      </w:r>
      <w:r>
        <w:rPr>
          <w:spacing w:val="-4"/>
          <w:sz w:val="24"/>
          <w:szCs w:val="24"/>
        </w:rPr>
        <w:t>waktu</w:t>
      </w:r>
    </w:p>
    <w:p>
      <w:pPr>
        <w:pStyle w:val="29"/>
        <w:numPr>
          <w:ilvl w:val="1"/>
          <w:numId w:val="21"/>
        </w:numPr>
        <w:tabs>
          <w:tab w:val="left" w:pos="993"/>
        </w:tabs>
        <w:spacing w:before="142"/>
        <w:ind w:left="851" w:firstLine="0"/>
        <w:rPr>
          <w:sz w:val="24"/>
          <w:szCs w:val="24"/>
        </w:rPr>
      </w:pPr>
      <w:r>
        <w:rPr>
          <w:sz w:val="24"/>
          <w:szCs w:val="24"/>
        </w:rPr>
        <w:t>Patuh</w:t>
      </w:r>
      <w:r>
        <w:rPr>
          <w:spacing w:val="-1"/>
          <w:sz w:val="24"/>
          <w:szCs w:val="24"/>
        </w:rPr>
        <w:t xml:space="preserve"> </w:t>
      </w:r>
      <w:r>
        <w:rPr>
          <w:sz w:val="24"/>
          <w:szCs w:val="24"/>
        </w:rPr>
        <w:t>pada</w:t>
      </w:r>
      <w:r>
        <w:rPr>
          <w:spacing w:val="-2"/>
          <w:sz w:val="24"/>
          <w:szCs w:val="24"/>
        </w:rPr>
        <w:t xml:space="preserve"> </w:t>
      </w:r>
      <w:r>
        <w:rPr>
          <w:sz w:val="24"/>
          <w:szCs w:val="24"/>
        </w:rPr>
        <w:t>tata</w:t>
      </w:r>
      <w:r>
        <w:rPr>
          <w:spacing w:val="-2"/>
          <w:sz w:val="24"/>
          <w:szCs w:val="24"/>
        </w:rPr>
        <w:t xml:space="preserve"> </w:t>
      </w:r>
      <w:r>
        <w:rPr>
          <w:sz w:val="24"/>
          <w:szCs w:val="24"/>
        </w:rPr>
        <w:t>tertib atau</w:t>
      </w:r>
      <w:r>
        <w:rPr>
          <w:spacing w:val="-1"/>
          <w:sz w:val="24"/>
          <w:szCs w:val="24"/>
        </w:rPr>
        <w:t xml:space="preserve"> </w:t>
      </w:r>
      <w:r>
        <w:rPr>
          <w:sz w:val="24"/>
          <w:szCs w:val="24"/>
        </w:rPr>
        <w:t>aturan</w:t>
      </w:r>
      <w:r>
        <w:rPr>
          <w:spacing w:val="-1"/>
          <w:sz w:val="24"/>
          <w:szCs w:val="24"/>
        </w:rPr>
        <w:t xml:space="preserve"> </w:t>
      </w:r>
      <w:r>
        <w:rPr>
          <w:sz w:val="24"/>
          <w:szCs w:val="24"/>
        </w:rPr>
        <w:t xml:space="preserve">yang </w:t>
      </w:r>
      <w:r>
        <w:rPr>
          <w:spacing w:val="-2"/>
          <w:sz w:val="24"/>
          <w:szCs w:val="24"/>
        </w:rPr>
        <w:t>berlaku</w:t>
      </w:r>
    </w:p>
    <w:p>
      <w:pPr>
        <w:pStyle w:val="29"/>
        <w:numPr>
          <w:ilvl w:val="1"/>
          <w:numId w:val="21"/>
        </w:numPr>
        <w:tabs>
          <w:tab w:val="left" w:pos="993"/>
        </w:tabs>
        <w:spacing w:before="141"/>
        <w:ind w:left="851" w:firstLine="0"/>
        <w:rPr>
          <w:sz w:val="24"/>
          <w:szCs w:val="24"/>
        </w:rPr>
      </w:pPr>
      <w:r>
        <w:rPr>
          <w:sz w:val="24"/>
          <w:szCs w:val="24"/>
        </w:rPr>
        <w:t>Mengumpulkan</w:t>
      </w:r>
      <w:r>
        <w:rPr>
          <w:spacing w:val="-2"/>
          <w:sz w:val="24"/>
          <w:szCs w:val="24"/>
        </w:rPr>
        <w:t xml:space="preserve"> </w:t>
      </w:r>
      <w:r>
        <w:rPr>
          <w:sz w:val="24"/>
          <w:szCs w:val="24"/>
        </w:rPr>
        <w:t>tugas</w:t>
      </w:r>
      <w:r>
        <w:rPr>
          <w:spacing w:val="-1"/>
          <w:sz w:val="24"/>
          <w:szCs w:val="24"/>
        </w:rPr>
        <w:t xml:space="preserve"> </w:t>
      </w:r>
      <w:r>
        <w:rPr>
          <w:sz w:val="24"/>
          <w:szCs w:val="24"/>
        </w:rPr>
        <w:t>tepat</w:t>
      </w:r>
      <w:r>
        <w:rPr>
          <w:spacing w:val="-1"/>
          <w:sz w:val="24"/>
          <w:szCs w:val="24"/>
        </w:rPr>
        <w:t xml:space="preserve"> </w:t>
      </w:r>
      <w:r>
        <w:rPr>
          <w:spacing w:val="-2"/>
          <w:sz w:val="24"/>
          <w:szCs w:val="24"/>
        </w:rPr>
        <w:t>waktu.</w:t>
      </w:r>
    </w:p>
    <w:p>
      <w:pPr>
        <w:pStyle w:val="29"/>
        <w:numPr>
          <w:ilvl w:val="0"/>
          <w:numId w:val="21"/>
        </w:numPr>
        <w:tabs>
          <w:tab w:val="left" w:pos="993"/>
        </w:tabs>
        <w:spacing w:before="144"/>
        <w:ind w:left="851" w:firstLine="0"/>
        <w:rPr>
          <w:sz w:val="24"/>
          <w:szCs w:val="24"/>
        </w:rPr>
      </w:pPr>
      <w:r>
        <w:rPr>
          <w:sz w:val="24"/>
          <w:szCs w:val="24"/>
        </w:rPr>
        <w:t>Tanggung jawab,</w:t>
      </w:r>
      <w:r>
        <w:rPr>
          <w:spacing w:val="-2"/>
          <w:sz w:val="24"/>
          <w:szCs w:val="24"/>
        </w:rPr>
        <w:t xml:space="preserve"> </w:t>
      </w:r>
      <w:r>
        <w:rPr>
          <w:sz w:val="24"/>
          <w:szCs w:val="24"/>
        </w:rPr>
        <w:t>yaitu</w:t>
      </w:r>
      <w:r>
        <w:rPr>
          <w:spacing w:val="1"/>
          <w:sz w:val="24"/>
          <w:szCs w:val="24"/>
        </w:rPr>
        <w:t xml:space="preserve"> </w:t>
      </w:r>
      <w:r>
        <w:rPr>
          <w:sz w:val="24"/>
          <w:szCs w:val="24"/>
        </w:rPr>
        <w:t>sikap</w:t>
      </w:r>
      <w:r>
        <w:rPr>
          <w:spacing w:val="-1"/>
          <w:sz w:val="24"/>
          <w:szCs w:val="24"/>
        </w:rPr>
        <w:t xml:space="preserve"> </w:t>
      </w:r>
      <w:r>
        <w:rPr>
          <w:sz w:val="24"/>
          <w:szCs w:val="24"/>
        </w:rPr>
        <w:t>dan</w:t>
      </w:r>
      <w:r>
        <w:rPr>
          <w:spacing w:val="-1"/>
          <w:sz w:val="24"/>
          <w:szCs w:val="24"/>
        </w:rPr>
        <w:t xml:space="preserve"> </w:t>
      </w:r>
      <w:r>
        <w:rPr>
          <w:sz w:val="24"/>
          <w:szCs w:val="24"/>
        </w:rPr>
        <w:t>perilaku</w:t>
      </w:r>
      <w:r>
        <w:rPr>
          <w:spacing w:val="-1"/>
          <w:sz w:val="24"/>
          <w:szCs w:val="24"/>
        </w:rPr>
        <w:t xml:space="preserve"> </w:t>
      </w:r>
      <w:r>
        <w:rPr>
          <w:sz w:val="24"/>
          <w:szCs w:val="24"/>
        </w:rPr>
        <w:t>seseorang</w:t>
      </w:r>
      <w:r>
        <w:rPr>
          <w:spacing w:val="-1"/>
          <w:sz w:val="24"/>
          <w:szCs w:val="24"/>
        </w:rPr>
        <w:t xml:space="preserve"> </w:t>
      </w:r>
      <w:r>
        <w:rPr>
          <w:spacing w:val="-2"/>
          <w:sz w:val="24"/>
          <w:szCs w:val="24"/>
        </w:rPr>
        <w:t>untuk</w:t>
      </w:r>
    </w:p>
    <w:p>
      <w:pPr>
        <w:pStyle w:val="7"/>
        <w:tabs>
          <w:tab w:val="left" w:pos="993"/>
        </w:tabs>
        <w:spacing w:before="142" w:line="360" w:lineRule="auto"/>
        <w:ind w:left="1418" w:right="123"/>
        <w:jc w:val="both"/>
      </w:pPr>
      <w:r>
        <w:t>melaksanakan tugas dan kewajibannya, yang seharusnya dia lakukan, terhadap</w:t>
      </w:r>
      <w:r>
        <w:rPr>
          <w:spacing w:val="40"/>
        </w:rPr>
        <w:t xml:space="preserve"> </w:t>
      </w:r>
      <w:r>
        <w:t>diri sendiri, masyarakat, lingkungan (alam, sosial dan budaya), negara dan Tuhan Yang Maha Esa.Indikator tanggung jawab antara lain:</w:t>
      </w:r>
    </w:p>
    <w:p>
      <w:pPr>
        <w:pStyle w:val="29"/>
        <w:numPr>
          <w:ilvl w:val="1"/>
          <w:numId w:val="21"/>
        </w:numPr>
        <w:tabs>
          <w:tab w:val="left" w:pos="993"/>
        </w:tabs>
        <w:spacing w:before="4"/>
        <w:ind w:left="851" w:firstLine="0"/>
        <w:rPr>
          <w:sz w:val="24"/>
          <w:szCs w:val="24"/>
        </w:rPr>
      </w:pPr>
      <w:r>
        <w:rPr>
          <w:sz w:val="24"/>
          <w:szCs w:val="24"/>
        </w:rPr>
        <w:t>Melaksanakan</w:t>
      </w:r>
      <w:r>
        <w:rPr>
          <w:spacing w:val="-1"/>
          <w:sz w:val="24"/>
          <w:szCs w:val="24"/>
        </w:rPr>
        <w:t xml:space="preserve"> </w:t>
      </w:r>
      <w:r>
        <w:rPr>
          <w:sz w:val="24"/>
          <w:szCs w:val="24"/>
        </w:rPr>
        <w:t>tugas</w:t>
      </w:r>
      <w:r>
        <w:rPr>
          <w:spacing w:val="-1"/>
          <w:sz w:val="24"/>
          <w:szCs w:val="24"/>
        </w:rPr>
        <w:t xml:space="preserve"> </w:t>
      </w:r>
      <w:r>
        <w:rPr>
          <w:sz w:val="24"/>
          <w:szCs w:val="24"/>
        </w:rPr>
        <w:t>individu</w:t>
      </w:r>
      <w:r>
        <w:rPr>
          <w:spacing w:val="-1"/>
          <w:sz w:val="24"/>
          <w:szCs w:val="24"/>
        </w:rPr>
        <w:t xml:space="preserve"> </w:t>
      </w:r>
      <w:r>
        <w:rPr>
          <w:sz w:val="24"/>
          <w:szCs w:val="24"/>
        </w:rPr>
        <w:t>dengan</w:t>
      </w:r>
      <w:r>
        <w:rPr>
          <w:spacing w:val="-1"/>
          <w:sz w:val="24"/>
          <w:szCs w:val="24"/>
        </w:rPr>
        <w:t xml:space="preserve"> </w:t>
      </w:r>
      <w:r>
        <w:rPr>
          <w:spacing w:val="-4"/>
          <w:sz w:val="24"/>
          <w:szCs w:val="24"/>
        </w:rPr>
        <w:t>baik</w:t>
      </w:r>
    </w:p>
    <w:p>
      <w:pPr>
        <w:pStyle w:val="29"/>
        <w:numPr>
          <w:ilvl w:val="1"/>
          <w:numId w:val="21"/>
        </w:numPr>
        <w:tabs>
          <w:tab w:val="left" w:pos="993"/>
        </w:tabs>
        <w:spacing w:before="142"/>
        <w:ind w:left="851" w:firstLine="0"/>
        <w:rPr>
          <w:sz w:val="24"/>
          <w:szCs w:val="24"/>
        </w:rPr>
      </w:pPr>
      <w:r>
        <w:rPr>
          <w:sz w:val="24"/>
          <w:szCs w:val="24"/>
        </w:rPr>
        <w:t>Menerima</w:t>
      </w:r>
      <w:r>
        <w:rPr>
          <w:spacing w:val="-1"/>
          <w:sz w:val="24"/>
          <w:szCs w:val="24"/>
        </w:rPr>
        <w:t xml:space="preserve"> </w:t>
      </w:r>
      <w:r>
        <w:rPr>
          <w:sz w:val="24"/>
          <w:szCs w:val="24"/>
        </w:rPr>
        <w:t>resiko</w:t>
      </w:r>
      <w:r>
        <w:rPr>
          <w:spacing w:val="-2"/>
          <w:sz w:val="24"/>
          <w:szCs w:val="24"/>
        </w:rPr>
        <w:t xml:space="preserve"> </w:t>
      </w:r>
      <w:r>
        <w:rPr>
          <w:sz w:val="24"/>
          <w:szCs w:val="24"/>
        </w:rPr>
        <w:t>dari perbuatan</w:t>
      </w:r>
      <w:r>
        <w:rPr>
          <w:spacing w:val="-2"/>
          <w:sz w:val="24"/>
          <w:szCs w:val="24"/>
        </w:rPr>
        <w:t xml:space="preserve"> </w:t>
      </w:r>
      <w:r>
        <w:rPr>
          <w:sz w:val="24"/>
          <w:szCs w:val="24"/>
        </w:rPr>
        <w:t>yang</w:t>
      </w:r>
      <w:r>
        <w:rPr>
          <w:spacing w:val="-1"/>
          <w:sz w:val="24"/>
          <w:szCs w:val="24"/>
        </w:rPr>
        <w:t xml:space="preserve"> </w:t>
      </w:r>
      <w:r>
        <w:rPr>
          <w:spacing w:val="-2"/>
          <w:sz w:val="24"/>
          <w:szCs w:val="24"/>
        </w:rPr>
        <w:t>dilakukan</w:t>
      </w:r>
    </w:p>
    <w:p>
      <w:pPr>
        <w:pStyle w:val="29"/>
        <w:numPr>
          <w:ilvl w:val="1"/>
          <w:numId w:val="21"/>
        </w:numPr>
        <w:tabs>
          <w:tab w:val="left" w:pos="993"/>
        </w:tabs>
        <w:spacing w:before="141"/>
        <w:ind w:left="851" w:firstLine="0"/>
        <w:rPr>
          <w:sz w:val="24"/>
          <w:szCs w:val="24"/>
        </w:rPr>
      </w:pPr>
      <w:r>
        <w:rPr>
          <w:sz w:val="24"/>
          <w:szCs w:val="24"/>
        </w:rPr>
        <w:t>Tidak</w:t>
      </w:r>
      <w:r>
        <w:rPr>
          <w:spacing w:val="-1"/>
          <w:sz w:val="24"/>
          <w:szCs w:val="24"/>
        </w:rPr>
        <w:t xml:space="preserve"> </w:t>
      </w:r>
      <w:r>
        <w:rPr>
          <w:sz w:val="24"/>
          <w:szCs w:val="24"/>
        </w:rPr>
        <w:t>menyalahkan/menuduh orang lain</w:t>
      </w:r>
      <w:r>
        <w:rPr>
          <w:spacing w:val="-1"/>
          <w:sz w:val="24"/>
          <w:szCs w:val="24"/>
        </w:rPr>
        <w:t xml:space="preserve"> </w:t>
      </w:r>
      <w:r>
        <w:rPr>
          <w:sz w:val="24"/>
          <w:szCs w:val="24"/>
        </w:rPr>
        <w:t>tanpa</w:t>
      </w:r>
      <w:r>
        <w:rPr>
          <w:spacing w:val="1"/>
          <w:sz w:val="24"/>
          <w:szCs w:val="24"/>
        </w:rPr>
        <w:t xml:space="preserve"> </w:t>
      </w:r>
      <w:r>
        <w:rPr>
          <w:sz w:val="24"/>
          <w:szCs w:val="24"/>
        </w:rPr>
        <w:t xml:space="preserve">bukti </w:t>
      </w:r>
      <w:r>
        <w:rPr>
          <w:spacing w:val="-2"/>
          <w:sz w:val="24"/>
          <w:szCs w:val="24"/>
        </w:rPr>
        <w:t>akurat</w:t>
      </w:r>
    </w:p>
    <w:p>
      <w:pPr>
        <w:pStyle w:val="29"/>
        <w:numPr>
          <w:ilvl w:val="1"/>
          <w:numId w:val="21"/>
        </w:numPr>
        <w:tabs>
          <w:tab w:val="left" w:pos="993"/>
        </w:tabs>
        <w:spacing w:before="142"/>
        <w:ind w:left="851" w:firstLine="0"/>
        <w:rPr>
          <w:sz w:val="24"/>
          <w:szCs w:val="24"/>
        </w:rPr>
      </w:pPr>
      <w:r>
        <w:rPr>
          <w:sz w:val="24"/>
          <w:szCs w:val="24"/>
        </w:rPr>
        <w:t>Mengembalikan</w:t>
      </w:r>
      <w:r>
        <w:rPr>
          <w:spacing w:val="-4"/>
          <w:sz w:val="24"/>
          <w:szCs w:val="24"/>
        </w:rPr>
        <w:t xml:space="preserve"> </w:t>
      </w:r>
      <w:r>
        <w:rPr>
          <w:sz w:val="24"/>
          <w:szCs w:val="24"/>
        </w:rPr>
        <w:t>barang</w:t>
      </w:r>
      <w:r>
        <w:rPr>
          <w:spacing w:val="-1"/>
          <w:sz w:val="24"/>
          <w:szCs w:val="24"/>
        </w:rPr>
        <w:t xml:space="preserve"> </w:t>
      </w:r>
      <w:r>
        <w:rPr>
          <w:spacing w:val="-2"/>
          <w:sz w:val="24"/>
          <w:szCs w:val="24"/>
        </w:rPr>
        <w:t>pinjaman</w:t>
      </w:r>
    </w:p>
    <w:p>
      <w:pPr>
        <w:pStyle w:val="29"/>
        <w:numPr>
          <w:ilvl w:val="1"/>
          <w:numId w:val="21"/>
        </w:numPr>
        <w:tabs>
          <w:tab w:val="left" w:pos="993"/>
        </w:tabs>
        <w:spacing w:before="144"/>
        <w:ind w:left="851" w:firstLine="0"/>
        <w:rPr>
          <w:sz w:val="24"/>
          <w:szCs w:val="24"/>
        </w:rPr>
      </w:pPr>
      <w:r>
        <w:rPr>
          <w:sz w:val="24"/>
          <w:szCs w:val="24"/>
        </w:rPr>
        <w:t>Mengakui</w:t>
      </w:r>
      <w:r>
        <w:rPr>
          <w:spacing w:val="-1"/>
          <w:sz w:val="24"/>
          <w:szCs w:val="24"/>
        </w:rPr>
        <w:t xml:space="preserve"> </w:t>
      </w:r>
      <w:r>
        <w:rPr>
          <w:sz w:val="24"/>
          <w:szCs w:val="24"/>
        </w:rPr>
        <w:t>dan</w:t>
      </w:r>
      <w:r>
        <w:rPr>
          <w:spacing w:val="-1"/>
          <w:sz w:val="24"/>
          <w:szCs w:val="24"/>
        </w:rPr>
        <w:t xml:space="preserve"> </w:t>
      </w:r>
      <w:r>
        <w:rPr>
          <w:sz w:val="24"/>
          <w:szCs w:val="24"/>
        </w:rPr>
        <w:t>meminta</w:t>
      </w:r>
      <w:r>
        <w:rPr>
          <w:spacing w:val="-2"/>
          <w:sz w:val="24"/>
          <w:szCs w:val="24"/>
        </w:rPr>
        <w:t xml:space="preserve"> </w:t>
      </w:r>
      <w:r>
        <w:rPr>
          <w:sz w:val="24"/>
          <w:szCs w:val="24"/>
        </w:rPr>
        <w:t>maaf atas</w:t>
      </w:r>
      <w:r>
        <w:rPr>
          <w:spacing w:val="-1"/>
          <w:sz w:val="24"/>
          <w:szCs w:val="24"/>
        </w:rPr>
        <w:t xml:space="preserve"> </w:t>
      </w:r>
      <w:r>
        <w:rPr>
          <w:sz w:val="24"/>
          <w:szCs w:val="24"/>
        </w:rPr>
        <w:t>kesalahan</w:t>
      </w:r>
      <w:r>
        <w:rPr>
          <w:spacing w:val="-1"/>
          <w:sz w:val="24"/>
          <w:szCs w:val="24"/>
        </w:rPr>
        <w:t xml:space="preserve"> </w:t>
      </w:r>
      <w:r>
        <w:rPr>
          <w:sz w:val="24"/>
          <w:szCs w:val="24"/>
        </w:rPr>
        <w:t>yang</w:t>
      </w:r>
      <w:r>
        <w:rPr>
          <w:spacing w:val="-1"/>
          <w:sz w:val="24"/>
          <w:szCs w:val="24"/>
        </w:rPr>
        <w:t xml:space="preserve"> </w:t>
      </w:r>
      <w:r>
        <w:rPr>
          <w:spacing w:val="-2"/>
          <w:sz w:val="24"/>
          <w:szCs w:val="24"/>
        </w:rPr>
        <w:t>dilakukan</w:t>
      </w:r>
    </w:p>
    <w:p>
      <w:pPr>
        <w:pStyle w:val="29"/>
        <w:numPr>
          <w:ilvl w:val="1"/>
          <w:numId w:val="21"/>
        </w:numPr>
        <w:tabs>
          <w:tab w:val="left" w:pos="805"/>
          <w:tab w:val="left" w:pos="993"/>
        </w:tabs>
        <w:spacing w:before="142"/>
        <w:ind w:left="851" w:firstLine="0"/>
        <w:rPr>
          <w:sz w:val="24"/>
          <w:szCs w:val="24"/>
        </w:rPr>
      </w:pPr>
      <w:r>
        <w:rPr>
          <w:sz w:val="24"/>
          <w:szCs w:val="24"/>
        </w:rPr>
        <w:t>Tidak</w:t>
      </w:r>
      <w:r>
        <w:rPr>
          <w:spacing w:val="-4"/>
          <w:sz w:val="24"/>
          <w:szCs w:val="24"/>
        </w:rPr>
        <w:t xml:space="preserve"> </w:t>
      </w:r>
      <w:r>
        <w:rPr>
          <w:sz w:val="24"/>
          <w:szCs w:val="24"/>
        </w:rPr>
        <w:t>menyalahkan</w:t>
      </w:r>
      <w:r>
        <w:rPr>
          <w:spacing w:val="-1"/>
          <w:sz w:val="24"/>
          <w:szCs w:val="24"/>
        </w:rPr>
        <w:t xml:space="preserve"> </w:t>
      </w:r>
      <w:r>
        <w:rPr>
          <w:sz w:val="24"/>
          <w:szCs w:val="24"/>
        </w:rPr>
        <w:t>orang</w:t>
      </w:r>
      <w:r>
        <w:rPr>
          <w:spacing w:val="-1"/>
          <w:sz w:val="24"/>
          <w:szCs w:val="24"/>
        </w:rPr>
        <w:t xml:space="preserve"> </w:t>
      </w:r>
      <w:r>
        <w:rPr>
          <w:sz w:val="24"/>
          <w:szCs w:val="24"/>
        </w:rPr>
        <w:t>lain</w:t>
      </w:r>
      <w:r>
        <w:rPr>
          <w:spacing w:val="-2"/>
          <w:sz w:val="24"/>
          <w:szCs w:val="24"/>
        </w:rPr>
        <w:t xml:space="preserve"> </w:t>
      </w:r>
      <w:r>
        <w:rPr>
          <w:sz w:val="24"/>
          <w:szCs w:val="24"/>
        </w:rPr>
        <w:t>untuk</w:t>
      </w:r>
      <w:r>
        <w:rPr>
          <w:spacing w:val="-1"/>
          <w:sz w:val="24"/>
          <w:szCs w:val="24"/>
        </w:rPr>
        <w:t xml:space="preserve"> </w:t>
      </w:r>
      <w:r>
        <w:rPr>
          <w:sz w:val="24"/>
          <w:szCs w:val="24"/>
        </w:rPr>
        <w:t>kesalahan</w:t>
      </w:r>
      <w:r>
        <w:rPr>
          <w:spacing w:val="1"/>
          <w:sz w:val="24"/>
          <w:szCs w:val="24"/>
        </w:rPr>
        <w:t xml:space="preserve"> </w:t>
      </w:r>
      <w:r>
        <w:rPr>
          <w:sz w:val="24"/>
          <w:szCs w:val="24"/>
        </w:rPr>
        <w:t>tindakan</w:t>
      </w:r>
      <w:r>
        <w:rPr>
          <w:spacing w:val="-1"/>
          <w:sz w:val="24"/>
          <w:szCs w:val="24"/>
        </w:rPr>
        <w:t xml:space="preserve"> </w:t>
      </w:r>
      <w:r>
        <w:rPr>
          <w:spacing w:val="-2"/>
          <w:sz w:val="24"/>
          <w:szCs w:val="24"/>
        </w:rPr>
        <w:t>sendiri</w:t>
      </w:r>
    </w:p>
    <w:p>
      <w:pPr>
        <w:pStyle w:val="29"/>
        <w:numPr>
          <w:ilvl w:val="1"/>
          <w:numId w:val="21"/>
        </w:numPr>
        <w:tabs>
          <w:tab w:val="left" w:pos="993"/>
        </w:tabs>
        <w:spacing w:before="141"/>
        <w:ind w:left="851" w:firstLine="0"/>
        <w:rPr>
          <w:sz w:val="24"/>
          <w:szCs w:val="24"/>
        </w:rPr>
      </w:pPr>
      <w:r>
        <w:rPr>
          <w:sz w:val="24"/>
          <w:szCs w:val="24"/>
        </w:rPr>
        <w:t>Menepati</w:t>
      </w:r>
      <w:r>
        <w:rPr>
          <w:spacing w:val="-4"/>
          <w:sz w:val="24"/>
          <w:szCs w:val="24"/>
        </w:rPr>
        <w:t xml:space="preserve"> </w:t>
      </w:r>
      <w:r>
        <w:rPr>
          <w:spacing w:val="-2"/>
          <w:sz w:val="24"/>
          <w:szCs w:val="24"/>
        </w:rPr>
        <w:t>janji</w:t>
      </w:r>
    </w:p>
    <w:p>
      <w:pPr>
        <w:pStyle w:val="29"/>
        <w:numPr>
          <w:ilvl w:val="1"/>
          <w:numId w:val="21"/>
        </w:numPr>
        <w:tabs>
          <w:tab w:val="left" w:pos="993"/>
        </w:tabs>
        <w:spacing w:before="143"/>
        <w:ind w:left="851" w:firstLine="0"/>
        <w:rPr>
          <w:sz w:val="24"/>
          <w:szCs w:val="24"/>
        </w:rPr>
      </w:pPr>
      <w:r>
        <w:rPr>
          <w:sz w:val="24"/>
          <w:szCs w:val="24"/>
        </w:rPr>
        <w:t>Melaksanakan</w:t>
      </w:r>
      <w:r>
        <w:rPr>
          <w:spacing w:val="-3"/>
          <w:sz w:val="24"/>
          <w:szCs w:val="24"/>
        </w:rPr>
        <w:t xml:space="preserve"> </w:t>
      </w:r>
      <w:r>
        <w:rPr>
          <w:sz w:val="24"/>
          <w:szCs w:val="24"/>
        </w:rPr>
        <w:t>apa</w:t>
      </w:r>
      <w:r>
        <w:rPr>
          <w:spacing w:val="-2"/>
          <w:sz w:val="24"/>
          <w:szCs w:val="24"/>
        </w:rPr>
        <w:t xml:space="preserve"> </w:t>
      </w:r>
      <w:r>
        <w:rPr>
          <w:sz w:val="24"/>
          <w:szCs w:val="24"/>
        </w:rPr>
        <w:t>yang</w:t>
      </w:r>
      <w:r>
        <w:rPr>
          <w:spacing w:val="-1"/>
          <w:sz w:val="24"/>
          <w:szCs w:val="24"/>
        </w:rPr>
        <w:t xml:space="preserve"> </w:t>
      </w:r>
      <w:r>
        <w:rPr>
          <w:sz w:val="24"/>
          <w:szCs w:val="24"/>
        </w:rPr>
        <w:t>pernah</w:t>
      </w:r>
      <w:r>
        <w:rPr>
          <w:spacing w:val="-1"/>
          <w:sz w:val="24"/>
          <w:szCs w:val="24"/>
        </w:rPr>
        <w:t xml:space="preserve"> </w:t>
      </w:r>
      <w:r>
        <w:rPr>
          <w:sz w:val="24"/>
          <w:szCs w:val="24"/>
        </w:rPr>
        <w:t>dikatakan</w:t>
      </w:r>
      <w:r>
        <w:rPr>
          <w:spacing w:val="-1"/>
          <w:sz w:val="24"/>
          <w:szCs w:val="24"/>
        </w:rPr>
        <w:t xml:space="preserve"> </w:t>
      </w:r>
      <w:r>
        <w:rPr>
          <w:sz w:val="24"/>
          <w:szCs w:val="24"/>
        </w:rPr>
        <w:t xml:space="preserve">tanpa </w:t>
      </w:r>
      <w:r>
        <w:rPr>
          <w:spacing w:val="-2"/>
          <w:sz w:val="24"/>
          <w:szCs w:val="24"/>
        </w:rPr>
        <w:t>disuruh/diminta.</w:t>
      </w:r>
    </w:p>
    <w:p>
      <w:pPr>
        <w:pStyle w:val="29"/>
        <w:numPr>
          <w:ilvl w:val="0"/>
          <w:numId w:val="21"/>
        </w:numPr>
        <w:tabs>
          <w:tab w:val="left" w:pos="1276"/>
        </w:tabs>
        <w:spacing w:before="141" w:line="360" w:lineRule="auto"/>
        <w:ind w:left="993" w:right="124" w:hanging="142"/>
        <w:rPr>
          <w:sz w:val="24"/>
          <w:szCs w:val="24"/>
        </w:rPr>
      </w:pPr>
      <w:r>
        <w:rPr>
          <w:sz w:val="24"/>
          <w:szCs w:val="24"/>
        </w:rPr>
        <w:t xml:space="preserve">   Toleransi,</w:t>
      </w:r>
      <w:r>
        <w:rPr>
          <w:spacing w:val="30"/>
          <w:sz w:val="24"/>
          <w:szCs w:val="24"/>
        </w:rPr>
        <w:t xml:space="preserve"> </w:t>
      </w:r>
      <w:r>
        <w:rPr>
          <w:sz w:val="24"/>
          <w:szCs w:val="24"/>
        </w:rPr>
        <w:t>yaitu</w:t>
      </w:r>
      <w:r>
        <w:rPr>
          <w:spacing w:val="29"/>
          <w:sz w:val="24"/>
          <w:szCs w:val="24"/>
        </w:rPr>
        <w:t xml:space="preserve"> </w:t>
      </w:r>
      <w:r>
        <w:rPr>
          <w:sz w:val="24"/>
          <w:szCs w:val="24"/>
        </w:rPr>
        <w:t>sikap</w:t>
      </w:r>
      <w:r>
        <w:rPr>
          <w:spacing w:val="30"/>
          <w:sz w:val="24"/>
          <w:szCs w:val="24"/>
        </w:rPr>
        <w:t xml:space="preserve"> </w:t>
      </w:r>
      <w:r>
        <w:rPr>
          <w:sz w:val="24"/>
          <w:szCs w:val="24"/>
        </w:rPr>
        <w:t>dan</w:t>
      </w:r>
      <w:r>
        <w:rPr>
          <w:spacing w:val="29"/>
          <w:sz w:val="24"/>
          <w:szCs w:val="24"/>
        </w:rPr>
        <w:t xml:space="preserve"> </w:t>
      </w:r>
      <w:r>
        <w:rPr>
          <w:sz w:val="24"/>
          <w:szCs w:val="24"/>
        </w:rPr>
        <w:t>tindakan</w:t>
      </w:r>
      <w:r>
        <w:rPr>
          <w:spacing w:val="29"/>
          <w:sz w:val="24"/>
          <w:szCs w:val="24"/>
        </w:rPr>
        <w:t xml:space="preserve"> </w:t>
      </w:r>
      <w:r>
        <w:rPr>
          <w:sz w:val="24"/>
          <w:szCs w:val="24"/>
        </w:rPr>
        <w:t>menghargai</w:t>
      </w:r>
      <w:r>
        <w:rPr>
          <w:spacing w:val="29"/>
          <w:sz w:val="24"/>
          <w:szCs w:val="24"/>
        </w:rPr>
        <w:t xml:space="preserve"> </w:t>
      </w:r>
      <w:r>
        <w:rPr>
          <w:sz w:val="24"/>
          <w:szCs w:val="24"/>
        </w:rPr>
        <w:t>keberagaman</w:t>
      </w:r>
      <w:r>
        <w:rPr>
          <w:spacing w:val="30"/>
          <w:sz w:val="24"/>
          <w:szCs w:val="24"/>
        </w:rPr>
        <w:t xml:space="preserve"> :</w:t>
      </w:r>
      <w:r>
        <w:rPr>
          <w:sz w:val="24"/>
          <w:szCs w:val="24"/>
        </w:rPr>
        <w:t xml:space="preserve">     </w:t>
      </w:r>
    </w:p>
    <w:p>
      <w:pPr>
        <w:pStyle w:val="29"/>
        <w:numPr>
          <w:ilvl w:val="1"/>
          <w:numId w:val="21"/>
        </w:numPr>
        <w:tabs>
          <w:tab w:val="left" w:pos="993"/>
        </w:tabs>
        <w:spacing w:before="5"/>
        <w:ind w:left="851" w:firstLine="0"/>
        <w:rPr>
          <w:sz w:val="24"/>
          <w:szCs w:val="24"/>
        </w:rPr>
      </w:pPr>
      <w:r>
        <w:rPr>
          <w:sz w:val="24"/>
          <w:szCs w:val="24"/>
        </w:rPr>
        <w:t>Tidak</w:t>
      </w:r>
      <w:r>
        <w:rPr>
          <w:spacing w:val="-1"/>
          <w:sz w:val="24"/>
          <w:szCs w:val="24"/>
        </w:rPr>
        <w:t xml:space="preserve"> </w:t>
      </w:r>
      <w:r>
        <w:rPr>
          <w:sz w:val="24"/>
          <w:szCs w:val="24"/>
        </w:rPr>
        <w:t>mengganggu</w:t>
      </w:r>
      <w:r>
        <w:rPr>
          <w:spacing w:val="-1"/>
          <w:sz w:val="24"/>
          <w:szCs w:val="24"/>
        </w:rPr>
        <w:t xml:space="preserve"> </w:t>
      </w:r>
      <w:r>
        <w:rPr>
          <w:sz w:val="24"/>
          <w:szCs w:val="24"/>
        </w:rPr>
        <w:t>teman yang</w:t>
      </w:r>
      <w:r>
        <w:rPr>
          <w:spacing w:val="-1"/>
          <w:sz w:val="24"/>
          <w:szCs w:val="24"/>
        </w:rPr>
        <w:t xml:space="preserve"> </w:t>
      </w:r>
      <w:r>
        <w:rPr>
          <w:sz w:val="24"/>
          <w:szCs w:val="24"/>
        </w:rPr>
        <w:t>berbeda</w:t>
      </w:r>
      <w:r>
        <w:rPr>
          <w:spacing w:val="-1"/>
          <w:sz w:val="24"/>
          <w:szCs w:val="24"/>
        </w:rPr>
        <w:t xml:space="preserve"> </w:t>
      </w:r>
      <w:r>
        <w:rPr>
          <w:spacing w:val="-2"/>
          <w:sz w:val="24"/>
          <w:szCs w:val="24"/>
        </w:rPr>
        <w:t>pendapat</w:t>
      </w:r>
    </w:p>
    <w:p>
      <w:pPr>
        <w:pStyle w:val="29"/>
        <w:numPr>
          <w:ilvl w:val="1"/>
          <w:numId w:val="21"/>
        </w:numPr>
        <w:tabs>
          <w:tab w:val="left" w:pos="993"/>
        </w:tabs>
        <w:spacing w:before="142"/>
        <w:ind w:left="851" w:firstLine="0"/>
        <w:rPr>
          <w:sz w:val="24"/>
          <w:szCs w:val="24"/>
        </w:rPr>
      </w:pPr>
      <w:r>
        <w:rPr>
          <w:sz w:val="24"/>
          <w:szCs w:val="24"/>
        </w:rPr>
        <w:t>Menerima</w:t>
      </w:r>
      <w:r>
        <w:rPr>
          <w:spacing w:val="-4"/>
          <w:sz w:val="24"/>
          <w:szCs w:val="24"/>
        </w:rPr>
        <w:t xml:space="preserve"> </w:t>
      </w:r>
      <w:r>
        <w:rPr>
          <w:sz w:val="24"/>
          <w:szCs w:val="24"/>
        </w:rPr>
        <w:t>kesepakatan meskipun</w:t>
      </w:r>
      <w:r>
        <w:rPr>
          <w:spacing w:val="-1"/>
          <w:sz w:val="24"/>
          <w:szCs w:val="24"/>
        </w:rPr>
        <w:t xml:space="preserve"> </w:t>
      </w:r>
      <w:r>
        <w:rPr>
          <w:sz w:val="24"/>
          <w:szCs w:val="24"/>
        </w:rPr>
        <w:t>ada</w:t>
      </w:r>
      <w:r>
        <w:rPr>
          <w:spacing w:val="-1"/>
          <w:sz w:val="24"/>
          <w:szCs w:val="24"/>
        </w:rPr>
        <w:t xml:space="preserve"> </w:t>
      </w:r>
      <w:r>
        <w:rPr>
          <w:sz w:val="24"/>
          <w:szCs w:val="24"/>
        </w:rPr>
        <w:t xml:space="preserve">perbedaan </w:t>
      </w:r>
      <w:r>
        <w:rPr>
          <w:spacing w:val="-2"/>
          <w:sz w:val="24"/>
          <w:szCs w:val="24"/>
        </w:rPr>
        <w:t>pendapat</w:t>
      </w:r>
    </w:p>
    <w:p>
      <w:pPr>
        <w:pStyle w:val="29"/>
        <w:numPr>
          <w:ilvl w:val="1"/>
          <w:numId w:val="21"/>
        </w:numPr>
        <w:tabs>
          <w:tab w:val="left" w:pos="993"/>
        </w:tabs>
        <w:spacing w:before="141"/>
        <w:ind w:left="851" w:firstLine="0"/>
        <w:rPr>
          <w:sz w:val="24"/>
          <w:szCs w:val="24"/>
        </w:rPr>
      </w:pPr>
      <w:r>
        <w:rPr>
          <w:sz w:val="24"/>
          <w:szCs w:val="24"/>
        </w:rPr>
        <w:t>Dapat</w:t>
      </w:r>
      <w:r>
        <w:rPr>
          <w:spacing w:val="-2"/>
          <w:sz w:val="24"/>
          <w:szCs w:val="24"/>
        </w:rPr>
        <w:t xml:space="preserve"> </w:t>
      </w:r>
      <w:r>
        <w:rPr>
          <w:sz w:val="24"/>
          <w:szCs w:val="24"/>
        </w:rPr>
        <w:t>menerima</w:t>
      </w:r>
      <w:r>
        <w:rPr>
          <w:spacing w:val="-2"/>
          <w:sz w:val="24"/>
          <w:szCs w:val="24"/>
        </w:rPr>
        <w:t xml:space="preserve"> </w:t>
      </w:r>
      <w:r>
        <w:rPr>
          <w:sz w:val="24"/>
          <w:szCs w:val="24"/>
        </w:rPr>
        <w:t>kekurangan</w:t>
      </w:r>
      <w:r>
        <w:rPr>
          <w:spacing w:val="-2"/>
          <w:sz w:val="24"/>
          <w:szCs w:val="24"/>
        </w:rPr>
        <w:t xml:space="preserve"> </w:t>
      </w:r>
      <w:r>
        <w:rPr>
          <w:sz w:val="24"/>
          <w:szCs w:val="24"/>
        </w:rPr>
        <w:t>orang</w:t>
      </w:r>
      <w:r>
        <w:rPr>
          <w:spacing w:val="-1"/>
          <w:sz w:val="24"/>
          <w:szCs w:val="24"/>
        </w:rPr>
        <w:t xml:space="preserve"> </w:t>
      </w:r>
      <w:r>
        <w:rPr>
          <w:spacing w:val="-4"/>
          <w:sz w:val="24"/>
          <w:szCs w:val="24"/>
        </w:rPr>
        <w:t>lain</w:t>
      </w:r>
    </w:p>
    <w:p>
      <w:pPr>
        <w:pStyle w:val="29"/>
        <w:numPr>
          <w:ilvl w:val="1"/>
          <w:numId w:val="21"/>
        </w:numPr>
        <w:tabs>
          <w:tab w:val="left" w:pos="993"/>
        </w:tabs>
        <w:spacing w:before="142"/>
        <w:ind w:left="851" w:firstLine="0"/>
        <w:rPr>
          <w:sz w:val="24"/>
          <w:szCs w:val="24"/>
        </w:rPr>
      </w:pPr>
      <w:r>
        <w:rPr>
          <w:sz w:val="24"/>
          <w:szCs w:val="24"/>
        </w:rPr>
        <w:t>Dapat</w:t>
      </w:r>
      <w:r>
        <w:rPr>
          <w:spacing w:val="-4"/>
          <w:sz w:val="24"/>
          <w:szCs w:val="24"/>
        </w:rPr>
        <w:t xml:space="preserve"> </w:t>
      </w:r>
      <w:r>
        <w:rPr>
          <w:sz w:val="24"/>
          <w:szCs w:val="24"/>
        </w:rPr>
        <w:t>memafkan</w:t>
      </w:r>
      <w:r>
        <w:rPr>
          <w:spacing w:val="-2"/>
          <w:sz w:val="24"/>
          <w:szCs w:val="24"/>
        </w:rPr>
        <w:t xml:space="preserve"> </w:t>
      </w:r>
      <w:r>
        <w:rPr>
          <w:sz w:val="24"/>
          <w:szCs w:val="24"/>
        </w:rPr>
        <w:t>kesalahan</w:t>
      </w:r>
      <w:r>
        <w:rPr>
          <w:spacing w:val="-2"/>
          <w:sz w:val="24"/>
          <w:szCs w:val="24"/>
        </w:rPr>
        <w:t xml:space="preserve"> </w:t>
      </w:r>
      <w:r>
        <w:rPr>
          <w:sz w:val="24"/>
          <w:szCs w:val="24"/>
        </w:rPr>
        <w:t>orang</w:t>
      </w:r>
      <w:r>
        <w:rPr>
          <w:spacing w:val="-2"/>
          <w:sz w:val="24"/>
          <w:szCs w:val="24"/>
        </w:rPr>
        <w:t xml:space="preserve"> lain</w:t>
      </w:r>
    </w:p>
    <w:p>
      <w:pPr>
        <w:pStyle w:val="29"/>
        <w:numPr>
          <w:ilvl w:val="1"/>
          <w:numId w:val="21"/>
        </w:numPr>
        <w:tabs>
          <w:tab w:val="left" w:pos="993"/>
        </w:tabs>
        <w:spacing w:line="360" w:lineRule="auto"/>
        <w:ind w:left="851" w:right="1747" w:firstLine="0"/>
        <w:rPr>
          <w:sz w:val="24"/>
          <w:szCs w:val="24"/>
        </w:rPr>
      </w:pPr>
      <w:r>
        <w:rPr>
          <w:sz w:val="24"/>
          <w:szCs w:val="24"/>
        </w:rPr>
        <w:t>Mampu dan</w:t>
      </w:r>
      <w:r>
        <w:rPr>
          <w:spacing w:val="-5"/>
          <w:sz w:val="24"/>
          <w:szCs w:val="24"/>
        </w:rPr>
        <w:t xml:space="preserve"> </w:t>
      </w:r>
      <w:r>
        <w:rPr>
          <w:sz w:val="24"/>
          <w:szCs w:val="24"/>
        </w:rPr>
        <w:t>mau</w:t>
      </w:r>
      <w:r>
        <w:rPr>
          <w:spacing w:val="-5"/>
          <w:sz w:val="24"/>
          <w:szCs w:val="24"/>
        </w:rPr>
        <w:t xml:space="preserve"> </w:t>
      </w:r>
      <w:r>
        <w:rPr>
          <w:sz w:val="24"/>
          <w:szCs w:val="24"/>
        </w:rPr>
        <w:t>bekerjasama</w:t>
      </w:r>
      <w:r>
        <w:rPr>
          <w:spacing w:val="-5"/>
          <w:sz w:val="24"/>
          <w:szCs w:val="24"/>
        </w:rPr>
        <w:t xml:space="preserve"> </w:t>
      </w:r>
      <w:r>
        <w:rPr>
          <w:sz w:val="24"/>
          <w:szCs w:val="24"/>
        </w:rPr>
        <w:t>dengan</w:t>
      </w:r>
      <w:r>
        <w:rPr>
          <w:spacing w:val="-5"/>
          <w:sz w:val="24"/>
          <w:szCs w:val="24"/>
        </w:rPr>
        <w:t xml:space="preserve"> </w:t>
      </w:r>
      <w:r>
        <w:rPr>
          <w:sz w:val="24"/>
          <w:szCs w:val="24"/>
        </w:rPr>
        <w:t>siapa</w:t>
      </w:r>
      <w:r>
        <w:rPr>
          <w:spacing w:val="-6"/>
          <w:sz w:val="24"/>
          <w:szCs w:val="24"/>
        </w:rPr>
        <w:t xml:space="preserve"> </w:t>
      </w:r>
      <w:r>
        <w:rPr>
          <w:sz w:val="24"/>
          <w:szCs w:val="24"/>
        </w:rPr>
        <w:t>pun</w:t>
      </w:r>
      <w:r>
        <w:rPr>
          <w:spacing w:val="-5"/>
          <w:sz w:val="24"/>
          <w:szCs w:val="24"/>
        </w:rPr>
        <w:t xml:space="preserve"> </w:t>
      </w:r>
    </w:p>
    <w:p>
      <w:pPr>
        <w:pStyle w:val="29"/>
        <w:numPr>
          <w:ilvl w:val="1"/>
          <w:numId w:val="21"/>
        </w:numPr>
        <w:tabs>
          <w:tab w:val="left" w:pos="805"/>
          <w:tab w:val="left" w:pos="993"/>
        </w:tabs>
        <w:spacing w:before="4"/>
        <w:ind w:left="851" w:firstLine="0"/>
        <w:rPr>
          <w:sz w:val="24"/>
          <w:szCs w:val="24"/>
        </w:rPr>
      </w:pPr>
      <w:r>
        <w:rPr>
          <w:sz w:val="24"/>
          <w:szCs w:val="24"/>
        </w:rPr>
        <w:t xml:space="preserve">Tidak memaksa </w:t>
      </w:r>
      <w:r>
        <w:rPr>
          <w:spacing w:val="-2"/>
          <w:sz w:val="24"/>
          <w:szCs w:val="24"/>
        </w:rPr>
        <w:t>pendapat</w:t>
      </w:r>
    </w:p>
    <w:p>
      <w:pPr>
        <w:pStyle w:val="29"/>
        <w:numPr>
          <w:ilvl w:val="1"/>
          <w:numId w:val="21"/>
        </w:numPr>
        <w:tabs>
          <w:tab w:val="left" w:pos="993"/>
        </w:tabs>
        <w:spacing w:before="142"/>
        <w:ind w:left="851" w:firstLine="0"/>
        <w:rPr>
          <w:sz w:val="24"/>
          <w:szCs w:val="24"/>
        </w:rPr>
      </w:pPr>
      <w:r>
        <w:rPr>
          <w:sz w:val="24"/>
          <w:szCs w:val="24"/>
        </w:rPr>
        <w:t>Tidak</w:t>
      </w:r>
      <w:r>
        <w:rPr>
          <w:spacing w:val="-1"/>
          <w:sz w:val="24"/>
          <w:szCs w:val="24"/>
        </w:rPr>
        <w:t xml:space="preserve"> </w:t>
      </w:r>
      <w:r>
        <w:rPr>
          <w:sz w:val="24"/>
          <w:szCs w:val="24"/>
        </w:rPr>
        <w:t>memaksakan</w:t>
      </w:r>
      <w:r>
        <w:rPr>
          <w:spacing w:val="-1"/>
          <w:sz w:val="24"/>
          <w:szCs w:val="24"/>
        </w:rPr>
        <w:t xml:space="preserve"> </w:t>
      </w:r>
      <w:r>
        <w:rPr>
          <w:sz w:val="24"/>
          <w:szCs w:val="24"/>
        </w:rPr>
        <w:t>pendapat atau</w:t>
      </w:r>
      <w:r>
        <w:rPr>
          <w:spacing w:val="-1"/>
          <w:sz w:val="24"/>
          <w:szCs w:val="24"/>
        </w:rPr>
        <w:t xml:space="preserve"> </w:t>
      </w:r>
      <w:r>
        <w:rPr>
          <w:sz w:val="24"/>
          <w:szCs w:val="24"/>
        </w:rPr>
        <w:t>keyakinan</w:t>
      </w:r>
      <w:r>
        <w:rPr>
          <w:spacing w:val="-1"/>
          <w:sz w:val="24"/>
          <w:szCs w:val="24"/>
        </w:rPr>
        <w:t xml:space="preserve"> </w:t>
      </w:r>
      <w:r>
        <w:rPr>
          <w:sz w:val="24"/>
          <w:szCs w:val="24"/>
        </w:rPr>
        <w:t>diri pada</w:t>
      </w:r>
      <w:r>
        <w:rPr>
          <w:spacing w:val="-2"/>
          <w:sz w:val="24"/>
          <w:szCs w:val="24"/>
        </w:rPr>
        <w:t xml:space="preserve"> </w:t>
      </w:r>
      <w:r>
        <w:rPr>
          <w:sz w:val="24"/>
          <w:szCs w:val="24"/>
        </w:rPr>
        <w:t>orang</w:t>
      </w:r>
      <w:r>
        <w:rPr>
          <w:spacing w:val="3"/>
          <w:sz w:val="24"/>
          <w:szCs w:val="24"/>
        </w:rPr>
        <w:t xml:space="preserve"> </w:t>
      </w:r>
      <w:r>
        <w:rPr>
          <w:spacing w:val="-4"/>
          <w:sz w:val="24"/>
          <w:szCs w:val="24"/>
        </w:rPr>
        <w:t>lain</w:t>
      </w:r>
    </w:p>
    <w:p>
      <w:pPr>
        <w:pStyle w:val="29"/>
        <w:numPr>
          <w:ilvl w:val="1"/>
          <w:numId w:val="21"/>
        </w:numPr>
        <w:tabs>
          <w:tab w:val="left" w:pos="993"/>
        </w:tabs>
        <w:spacing w:before="141"/>
        <w:ind w:left="851" w:firstLine="0"/>
        <w:rPr>
          <w:sz w:val="24"/>
          <w:szCs w:val="24"/>
        </w:rPr>
      </w:pPr>
      <w:r>
        <w:rPr>
          <w:sz w:val="24"/>
          <w:szCs w:val="24"/>
        </w:rPr>
        <w:t>Terbuka</w:t>
      </w:r>
      <w:r>
        <w:rPr>
          <w:spacing w:val="-3"/>
          <w:sz w:val="24"/>
          <w:szCs w:val="24"/>
        </w:rPr>
        <w:t xml:space="preserve"> </w:t>
      </w:r>
      <w:r>
        <w:rPr>
          <w:sz w:val="24"/>
          <w:szCs w:val="24"/>
        </w:rPr>
        <w:t>untuk</w:t>
      </w:r>
      <w:r>
        <w:rPr>
          <w:spacing w:val="-1"/>
          <w:sz w:val="24"/>
          <w:szCs w:val="24"/>
        </w:rPr>
        <w:t xml:space="preserve"> </w:t>
      </w:r>
      <w:r>
        <w:rPr>
          <w:sz w:val="24"/>
          <w:szCs w:val="24"/>
        </w:rPr>
        <w:t>menerima</w:t>
      </w:r>
      <w:r>
        <w:rPr>
          <w:spacing w:val="-1"/>
          <w:sz w:val="24"/>
          <w:szCs w:val="24"/>
        </w:rPr>
        <w:t xml:space="preserve"> </w:t>
      </w:r>
      <w:r>
        <w:rPr>
          <w:sz w:val="24"/>
          <w:szCs w:val="24"/>
        </w:rPr>
        <w:t>sesuatu</w:t>
      </w:r>
      <w:r>
        <w:rPr>
          <w:spacing w:val="-1"/>
          <w:sz w:val="24"/>
          <w:szCs w:val="24"/>
        </w:rPr>
        <w:t xml:space="preserve"> </w:t>
      </w:r>
      <w:r>
        <w:rPr>
          <w:sz w:val="24"/>
          <w:szCs w:val="24"/>
        </w:rPr>
        <w:t xml:space="preserve">yang </w:t>
      </w:r>
      <w:r>
        <w:rPr>
          <w:spacing w:val="-2"/>
          <w:sz w:val="24"/>
          <w:szCs w:val="24"/>
        </w:rPr>
        <w:t>baru.</w:t>
      </w:r>
    </w:p>
    <w:p>
      <w:pPr>
        <w:pStyle w:val="29"/>
        <w:numPr>
          <w:ilvl w:val="0"/>
          <w:numId w:val="21"/>
        </w:numPr>
        <w:tabs>
          <w:tab w:val="left" w:pos="879"/>
          <w:tab w:val="left" w:pos="993"/>
        </w:tabs>
        <w:spacing w:before="142" w:line="360" w:lineRule="auto"/>
        <w:ind w:left="851" w:right="121" w:firstLine="0"/>
        <w:rPr>
          <w:sz w:val="24"/>
          <w:szCs w:val="24"/>
        </w:rPr>
      </w:pPr>
      <w:r>
        <w:rPr>
          <w:sz w:val="24"/>
          <w:szCs w:val="24"/>
        </w:rPr>
        <w:t>Indikator Gotong royong;</w:t>
      </w:r>
    </w:p>
    <w:p>
      <w:pPr>
        <w:pStyle w:val="29"/>
        <w:numPr>
          <w:ilvl w:val="1"/>
          <w:numId w:val="21"/>
        </w:numPr>
        <w:tabs>
          <w:tab w:val="left" w:pos="993"/>
        </w:tabs>
        <w:spacing w:before="4"/>
        <w:ind w:left="851" w:firstLine="0"/>
        <w:rPr>
          <w:sz w:val="24"/>
          <w:szCs w:val="24"/>
        </w:rPr>
      </w:pPr>
      <w:r>
        <w:rPr>
          <w:sz w:val="24"/>
          <w:szCs w:val="24"/>
        </w:rPr>
        <w:t>Terlibat aktif</w:t>
      </w:r>
      <w:r>
        <w:rPr>
          <w:spacing w:val="-1"/>
          <w:sz w:val="24"/>
          <w:szCs w:val="24"/>
        </w:rPr>
        <w:t xml:space="preserve"> </w:t>
      </w:r>
      <w:r>
        <w:rPr>
          <w:sz w:val="24"/>
          <w:szCs w:val="24"/>
        </w:rPr>
        <w:t>dalam</w:t>
      </w:r>
      <w:r>
        <w:rPr>
          <w:spacing w:val="-1"/>
          <w:sz w:val="24"/>
          <w:szCs w:val="24"/>
        </w:rPr>
        <w:t xml:space="preserve"> </w:t>
      </w:r>
      <w:r>
        <w:rPr>
          <w:sz w:val="24"/>
          <w:szCs w:val="24"/>
        </w:rPr>
        <w:t>kerja</w:t>
      </w:r>
      <w:r>
        <w:rPr>
          <w:spacing w:val="-3"/>
          <w:sz w:val="24"/>
          <w:szCs w:val="24"/>
        </w:rPr>
        <w:t xml:space="preserve"> </w:t>
      </w:r>
      <w:r>
        <w:rPr>
          <w:spacing w:val="-2"/>
          <w:sz w:val="24"/>
          <w:szCs w:val="24"/>
        </w:rPr>
        <w:t>bakti</w:t>
      </w:r>
    </w:p>
    <w:p>
      <w:pPr>
        <w:pStyle w:val="29"/>
        <w:numPr>
          <w:ilvl w:val="1"/>
          <w:numId w:val="21"/>
        </w:numPr>
        <w:tabs>
          <w:tab w:val="left" w:pos="993"/>
        </w:tabs>
        <w:spacing w:before="142"/>
        <w:ind w:left="851" w:firstLine="0"/>
        <w:rPr>
          <w:sz w:val="24"/>
          <w:szCs w:val="24"/>
        </w:rPr>
      </w:pPr>
      <w:r>
        <w:rPr>
          <w:sz w:val="24"/>
          <w:szCs w:val="24"/>
        </w:rPr>
        <w:t>Kesediaan</w:t>
      </w:r>
      <w:r>
        <w:rPr>
          <w:spacing w:val="-2"/>
          <w:sz w:val="24"/>
          <w:szCs w:val="24"/>
        </w:rPr>
        <w:t xml:space="preserve"> </w:t>
      </w:r>
      <w:r>
        <w:rPr>
          <w:sz w:val="24"/>
          <w:szCs w:val="24"/>
        </w:rPr>
        <w:t>mengerjakan</w:t>
      </w:r>
      <w:r>
        <w:rPr>
          <w:spacing w:val="-2"/>
          <w:sz w:val="24"/>
          <w:szCs w:val="24"/>
        </w:rPr>
        <w:t xml:space="preserve"> </w:t>
      </w:r>
      <w:r>
        <w:rPr>
          <w:sz w:val="24"/>
          <w:szCs w:val="24"/>
        </w:rPr>
        <w:t>tugas</w:t>
      </w:r>
      <w:r>
        <w:rPr>
          <w:spacing w:val="-2"/>
          <w:sz w:val="24"/>
          <w:szCs w:val="24"/>
        </w:rPr>
        <w:t xml:space="preserve"> </w:t>
      </w:r>
      <w:r>
        <w:rPr>
          <w:sz w:val="24"/>
          <w:szCs w:val="24"/>
        </w:rPr>
        <w:t>sesuai</w:t>
      </w:r>
      <w:r>
        <w:rPr>
          <w:spacing w:val="-1"/>
          <w:sz w:val="24"/>
          <w:szCs w:val="24"/>
        </w:rPr>
        <w:t xml:space="preserve"> </w:t>
      </w:r>
      <w:r>
        <w:rPr>
          <w:spacing w:val="-2"/>
          <w:sz w:val="24"/>
          <w:szCs w:val="24"/>
        </w:rPr>
        <w:t>kesepakatan</w:t>
      </w:r>
    </w:p>
    <w:p>
      <w:pPr>
        <w:pStyle w:val="29"/>
        <w:numPr>
          <w:ilvl w:val="1"/>
          <w:numId w:val="21"/>
        </w:numPr>
        <w:tabs>
          <w:tab w:val="left" w:pos="993"/>
        </w:tabs>
        <w:spacing w:before="144"/>
        <w:ind w:left="851" w:firstLine="0"/>
        <w:rPr>
          <w:sz w:val="24"/>
          <w:szCs w:val="24"/>
        </w:rPr>
      </w:pPr>
      <w:r>
        <w:rPr>
          <w:sz w:val="24"/>
          <w:szCs w:val="24"/>
        </w:rPr>
        <w:t>Aktif</w:t>
      </w:r>
      <w:r>
        <w:rPr>
          <w:spacing w:val="-2"/>
          <w:sz w:val="24"/>
          <w:szCs w:val="24"/>
        </w:rPr>
        <w:t xml:space="preserve"> </w:t>
      </w:r>
      <w:r>
        <w:rPr>
          <w:sz w:val="24"/>
          <w:szCs w:val="24"/>
        </w:rPr>
        <w:t>dalam</w:t>
      </w:r>
      <w:r>
        <w:rPr>
          <w:spacing w:val="-1"/>
          <w:sz w:val="24"/>
          <w:szCs w:val="24"/>
        </w:rPr>
        <w:t xml:space="preserve"> </w:t>
      </w:r>
      <w:r>
        <w:rPr>
          <w:sz w:val="24"/>
          <w:szCs w:val="24"/>
        </w:rPr>
        <w:t>kerja</w:t>
      </w:r>
      <w:r>
        <w:rPr>
          <w:spacing w:val="-2"/>
          <w:sz w:val="24"/>
          <w:szCs w:val="24"/>
        </w:rPr>
        <w:t xml:space="preserve"> kelompok</w:t>
      </w:r>
    </w:p>
    <w:p>
      <w:pPr>
        <w:pStyle w:val="29"/>
        <w:numPr>
          <w:ilvl w:val="1"/>
          <w:numId w:val="21"/>
        </w:numPr>
        <w:tabs>
          <w:tab w:val="left" w:pos="993"/>
        </w:tabs>
        <w:spacing w:before="141"/>
        <w:ind w:left="851" w:firstLine="0"/>
        <w:rPr>
          <w:sz w:val="24"/>
          <w:szCs w:val="24"/>
        </w:rPr>
      </w:pPr>
      <w:r>
        <w:rPr>
          <w:sz w:val="24"/>
          <w:szCs w:val="24"/>
        </w:rPr>
        <w:t>Tidak</w:t>
      </w:r>
      <w:r>
        <w:rPr>
          <w:spacing w:val="-2"/>
          <w:sz w:val="24"/>
          <w:szCs w:val="24"/>
        </w:rPr>
        <w:t xml:space="preserve"> </w:t>
      </w:r>
      <w:r>
        <w:rPr>
          <w:sz w:val="24"/>
          <w:szCs w:val="24"/>
        </w:rPr>
        <w:t>mendahulukan</w:t>
      </w:r>
      <w:r>
        <w:rPr>
          <w:spacing w:val="-2"/>
          <w:sz w:val="24"/>
          <w:szCs w:val="24"/>
        </w:rPr>
        <w:t xml:space="preserve"> </w:t>
      </w:r>
      <w:r>
        <w:rPr>
          <w:sz w:val="24"/>
          <w:szCs w:val="24"/>
        </w:rPr>
        <w:t>kepentingan</w:t>
      </w:r>
      <w:r>
        <w:rPr>
          <w:spacing w:val="-1"/>
          <w:sz w:val="24"/>
          <w:szCs w:val="24"/>
        </w:rPr>
        <w:t xml:space="preserve"> </w:t>
      </w:r>
      <w:r>
        <w:rPr>
          <w:spacing w:val="-2"/>
          <w:sz w:val="24"/>
          <w:szCs w:val="24"/>
        </w:rPr>
        <w:t>pribadi</w:t>
      </w:r>
    </w:p>
    <w:p>
      <w:pPr>
        <w:pStyle w:val="29"/>
        <w:numPr>
          <w:ilvl w:val="1"/>
          <w:numId w:val="21"/>
        </w:numPr>
        <w:tabs>
          <w:tab w:val="left" w:pos="993"/>
        </w:tabs>
        <w:spacing w:before="142" w:line="362" w:lineRule="auto"/>
        <w:ind w:left="851" w:right="1618" w:firstLine="0"/>
        <w:rPr>
          <w:sz w:val="24"/>
          <w:szCs w:val="24"/>
        </w:rPr>
      </w:pPr>
      <w:r>
        <w:rPr>
          <w:sz w:val="24"/>
          <w:szCs w:val="24"/>
        </w:rPr>
        <w:t>Mendorong</w:t>
      </w:r>
      <w:r>
        <w:rPr>
          <w:spacing w:val="-6"/>
          <w:sz w:val="24"/>
          <w:szCs w:val="24"/>
        </w:rPr>
        <w:t xml:space="preserve"> </w:t>
      </w:r>
      <w:r>
        <w:rPr>
          <w:sz w:val="24"/>
          <w:szCs w:val="24"/>
        </w:rPr>
        <w:t>orang</w:t>
      </w:r>
      <w:r>
        <w:rPr>
          <w:spacing w:val="-6"/>
          <w:sz w:val="24"/>
          <w:szCs w:val="24"/>
        </w:rPr>
        <w:t xml:space="preserve"> </w:t>
      </w:r>
      <w:r>
        <w:rPr>
          <w:sz w:val="24"/>
          <w:szCs w:val="24"/>
        </w:rPr>
        <w:t>lain</w:t>
      </w:r>
      <w:r>
        <w:rPr>
          <w:spacing w:val="-4"/>
          <w:sz w:val="24"/>
          <w:szCs w:val="24"/>
        </w:rPr>
        <w:t xml:space="preserve"> </w:t>
      </w:r>
      <w:r>
        <w:rPr>
          <w:sz w:val="24"/>
          <w:szCs w:val="24"/>
        </w:rPr>
        <w:t>untuk</w:t>
      </w:r>
      <w:r>
        <w:rPr>
          <w:spacing w:val="-6"/>
          <w:sz w:val="24"/>
          <w:szCs w:val="24"/>
        </w:rPr>
        <w:t xml:space="preserve"> </w:t>
      </w:r>
      <w:r>
        <w:rPr>
          <w:sz w:val="24"/>
          <w:szCs w:val="24"/>
        </w:rPr>
        <w:t>bekerjasama</w:t>
      </w:r>
      <w:r>
        <w:rPr>
          <w:spacing w:val="-6"/>
          <w:sz w:val="24"/>
          <w:szCs w:val="24"/>
        </w:rPr>
        <w:t xml:space="preserve"> </w:t>
      </w:r>
    </w:p>
    <w:p>
      <w:pPr>
        <w:pStyle w:val="7"/>
        <w:tabs>
          <w:tab w:val="left" w:pos="993"/>
        </w:tabs>
        <w:spacing w:before="2" w:line="360" w:lineRule="auto"/>
        <w:ind w:left="851"/>
      </w:pPr>
      <w:r>
        <w:t>Adapun indikator dari sikap sosial siswa sebagaimana terdapat dalam kurikulum 2013 meliputi:</w:t>
      </w:r>
    </w:p>
    <w:p>
      <w:pPr>
        <w:pStyle w:val="29"/>
        <w:numPr>
          <w:ilvl w:val="0"/>
          <w:numId w:val="22"/>
        </w:numPr>
        <w:tabs>
          <w:tab w:val="left" w:pos="993"/>
        </w:tabs>
        <w:spacing w:before="5"/>
        <w:ind w:left="851" w:firstLine="0"/>
        <w:rPr>
          <w:sz w:val="24"/>
          <w:szCs w:val="24"/>
        </w:rPr>
      </w:pPr>
      <w:r>
        <w:rPr>
          <w:spacing w:val="-2"/>
          <w:sz w:val="24"/>
          <w:szCs w:val="24"/>
        </w:rPr>
        <w:t>Jujur</w:t>
      </w:r>
    </w:p>
    <w:p>
      <w:pPr>
        <w:pStyle w:val="7"/>
        <w:tabs>
          <w:tab w:val="left" w:pos="1134"/>
          <w:tab w:val="left" w:pos="1276"/>
        </w:tabs>
        <w:spacing w:before="137"/>
        <w:ind w:left="851"/>
      </w:pPr>
      <w:r>
        <w:t>Jujur</w:t>
      </w:r>
      <w:r>
        <w:rPr>
          <w:spacing w:val="-4"/>
        </w:rPr>
        <w:t xml:space="preserve"> </w:t>
      </w:r>
      <w:r>
        <w:t>adalah</w:t>
      </w:r>
      <w:r>
        <w:rPr>
          <w:spacing w:val="-1"/>
        </w:rPr>
        <w:t xml:space="preserve"> </w:t>
      </w:r>
      <w:r>
        <w:t>perilaku</w:t>
      </w:r>
      <w:r>
        <w:rPr>
          <w:spacing w:val="-1"/>
        </w:rPr>
        <w:t xml:space="preserve"> </w:t>
      </w:r>
      <w:r>
        <w:t>dapat</w:t>
      </w:r>
      <w:r>
        <w:rPr>
          <w:spacing w:val="-1"/>
        </w:rPr>
        <w:t xml:space="preserve"> </w:t>
      </w:r>
      <w:r>
        <w:t>dipercaya</w:t>
      </w:r>
      <w:r>
        <w:rPr>
          <w:spacing w:val="-2"/>
        </w:rPr>
        <w:t xml:space="preserve"> </w:t>
      </w:r>
      <w:r>
        <w:t>dalam</w:t>
      </w:r>
      <w:r>
        <w:rPr>
          <w:spacing w:val="-1"/>
        </w:rPr>
        <w:t xml:space="preserve"> </w:t>
      </w:r>
      <w:r>
        <w:t>perkataan,</w:t>
      </w:r>
      <w:r>
        <w:rPr>
          <w:spacing w:val="-1"/>
        </w:rPr>
        <w:t xml:space="preserve"> </w:t>
      </w:r>
      <w:r>
        <w:t>tindakan,</w:t>
      </w:r>
      <w:r>
        <w:rPr>
          <w:spacing w:val="-1"/>
        </w:rPr>
        <w:t xml:space="preserve"> </w:t>
      </w:r>
      <w:r>
        <w:t>dan</w:t>
      </w:r>
      <w:r>
        <w:rPr>
          <w:spacing w:val="-1"/>
        </w:rPr>
        <w:t xml:space="preserve"> </w:t>
      </w:r>
      <w:r>
        <w:rPr>
          <w:spacing w:val="-2"/>
        </w:rPr>
        <w:t>pekerjaan</w:t>
      </w:r>
    </w:p>
    <w:p>
      <w:pPr>
        <w:pStyle w:val="29"/>
        <w:numPr>
          <w:ilvl w:val="0"/>
          <w:numId w:val="22"/>
        </w:numPr>
        <w:tabs>
          <w:tab w:val="left" w:pos="993"/>
        </w:tabs>
        <w:spacing w:before="137"/>
        <w:ind w:left="851" w:firstLine="0"/>
        <w:rPr>
          <w:sz w:val="24"/>
          <w:szCs w:val="24"/>
        </w:rPr>
      </w:pPr>
      <w:r>
        <w:rPr>
          <w:spacing w:val="-2"/>
          <w:sz w:val="24"/>
          <w:szCs w:val="24"/>
        </w:rPr>
        <w:t>Disiplin</w:t>
      </w:r>
    </w:p>
    <w:p>
      <w:pPr>
        <w:pStyle w:val="7"/>
        <w:tabs>
          <w:tab w:val="left" w:pos="993"/>
        </w:tabs>
        <w:spacing w:before="139" w:line="360" w:lineRule="auto"/>
        <w:ind w:left="851"/>
      </w:pPr>
      <w:r>
        <w:t>Disiplin</w:t>
      </w:r>
      <w:r>
        <w:rPr>
          <w:spacing w:val="40"/>
        </w:rPr>
        <w:t xml:space="preserve"> </w:t>
      </w:r>
      <w:r>
        <w:t>adalah</w:t>
      </w:r>
      <w:r>
        <w:rPr>
          <w:spacing w:val="40"/>
        </w:rPr>
        <w:t xml:space="preserve"> </w:t>
      </w:r>
      <w:r>
        <w:t>tindakan</w:t>
      </w:r>
      <w:r>
        <w:rPr>
          <w:spacing w:val="40"/>
        </w:rPr>
        <w:t xml:space="preserve"> </w:t>
      </w:r>
      <w:r>
        <w:t>yang</w:t>
      </w:r>
      <w:r>
        <w:rPr>
          <w:spacing w:val="40"/>
        </w:rPr>
        <w:t xml:space="preserve"> </w:t>
      </w:r>
      <w:r>
        <w:t>menunjukkan</w:t>
      </w:r>
      <w:r>
        <w:rPr>
          <w:spacing w:val="40"/>
        </w:rPr>
        <w:t xml:space="preserve"> </w:t>
      </w:r>
      <w:r>
        <w:t>perilaku</w:t>
      </w:r>
      <w:r>
        <w:rPr>
          <w:spacing w:val="40"/>
        </w:rPr>
        <w:t xml:space="preserve"> </w:t>
      </w:r>
      <w:r>
        <w:t>tertib</w:t>
      </w:r>
      <w:r>
        <w:rPr>
          <w:spacing w:val="40"/>
        </w:rPr>
        <w:t xml:space="preserve"> </w:t>
      </w:r>
      <w:r>
        <w:t>dan</w:t>
      </w:r>
      <w:r>
        <w:rPr>
          <w:spacing w:val="40"/>
        </w:rPr>
        <w:t xml:space="preserve"> </w:t>
      </w:r>
      <w:r>
        <w:t>patuh</w:t>
      </w:r>
      <w:r>
        <w:rPr>
          <w:spacing w:val="40"/>
        </w:rPr>
        <w:t xml:space="preserve"> </w:t>
      </w:r>
      <w:r>
        <w:t>kepada berbagai ketentuan dan peraturan.</w:t>
      </w:r>
    </w:p>
    <w:p>
      <w:pPr>
        <w:pStyle w:val="29"/>
        <w:numPr>
          <w:ilvl w:val="0"/>
          <w:numId w:val="22"/>
        </w:numPr>
        <w:tabs>
          <w:tab w:val="left" w:pos="993"/>
        </w:tabs>
        <w:ind w:left="851" w:firstLine="0"/>
        <w:rPr>
          <w:sz w:val="24"/>
          <w:szCs w:val="24"/>
        </w:rPr>
      </w:pPr>
      <w:r>
        <w:rPr>
          <w:sz w:val="24"/>
          <w:szCs w:val="24"/>
        </w:rPr>
        <w:t>Tanggung</w:t>
      </w:r>
      <w:r>
        <w:rPr>
          <w:spacing w:val="-2"/>
          <w:sz w:val="24"/>
          <w:szCs w:val="24"/>
        </w:rPr>
        <w:t xml:space="preserve"> jawab</w:t>
      </w:r>
    </w:p>
    <w:p>
      <w:pPr>
        <w:pStyle w:val="7"/>
        <w:tabs>
          <w:tab w:val="left" w:pos="993"/>
        </w:tabs>
        <w:spacing w:before="137" w:line="360" w:lineRule="auto"/>
        <w:ind w:left="851" w:right="123"/>
        <w:jc w:val="both"/>
      </w:pPr>
      <w:r>
        <w:t>Tanggung jawab adalah sikap dan perilaku seseorang untuk melaksanakan tugas dan kewajiban yang seharusnya dilakukan terhadap diri sendiri, masyarakat, lingkungan, negara, dan Tuhan Yang Maha Esa.</w:t>
      </w:r>
    </w:p>
    <w:p>
      <w:pPr>
        <w:pStyle w:val="29"/>
        <w:numPr>
          <w:ilvl w:val="0"/>
          <w:numId w:val="22"/>
        </w:numPr>
        <w:tabs>
          <w:tab w:val="left" w:pos="993"/>
        </w:tabs>
        <w:spacing w:before="2"/>
        <w:ind w:left="851" w:firstLine="0"/>
        <w:rPr>
          <w:sz w:val="24"/>
          <w:szCs w:val="24"/>
        </w:rPr>
      </w:pPr>
      <w:r>
        <w:rPr>
          <w:spacing w:val="-2"/>
          <w:sz w:val="24"/>
          <w:szCs w:val="24"/>
        </w:rPr>
        <w:t>Toleransi</w:t>
      </w:r>
    </w:p>
    <w:p>
      <w:pPr>
        <w:pStyle w:val="7"/>
        <w:tabs>
          <w:tab w:val="left" w:pos="993"/>
        </w:tabs>
        <w:spacing w:before="137" w:line="360" w:lineRule="auto"/>
        <w:ind w:left="851" w:right="123"/>
        <w:jc w:val="both"/>
      </w:pPr>
      <w:r>
        <w:t>Toleransi</w:t>
      </w:r>
      <w:r>
        <w:rPr>
          <w:spacing w:val="-3"/>
        </w:rPr>
        <w:t xml:space="preserve"> </w:t>
      </w:r>
      <w:r>
        <w:t>adalah</w:t>
      </w:r>
      <w:r>
        <w:rPr>
          <w:spacing w:val="-4"/>
        </w:rPr>
        <w:t xml:space="preserve"> </w:t>
      </w:r>
      <w:r>
        <w:t>sikap</w:t>
      </w:r>
      <w:r>
        <w:rPr>
          <w:spacing w:val="-4"/>
        </w:rPr>
        <w:t xml:space="preserve"> </w:t>
      </w:r>
      <w:r>
        <w:t>dan</w:t>
      </w:r>
      <w:r>
        <w:rPr>
          <w:spacing w:val="-3"/>
        </w:rPr>
        <w:t xml:space="preserve"> </w:t>
      </w:r>
      <w:r>
        <w:t>tindakan</w:t>
      </w:r>
      <w:r>
        <w:rPr>
          <w:spacing w:val="-3"/>
        </w:rPr>
        <w:t xml:space="preserve"> </w:t>
      </w:r>
      <w:r>
        <w:t>yang</w:t>
      </w:r>
      <w:r>
        <w:rPr>
          <w:spacing w:val="-3"/>
        </w:rPr>
        <w:t xml:space="preserve"> </w:t>
      </w:r>
      <w:r>
        <w:t>menghargai</w:t>
      </w:r>
      <w:r>
        <w:rPr>
          <w:spacing w:val="-3"/>
        </w:rPr>
        <w:t xml:space="preserve"> </w:t>
      </w:r>
      <w:r>
        <w:t>keberagaman</w:t>
      </w:r>
      <w:r>
        <w:rPr>
          <w:spacing w:val="-4"/>
        </w:rPr>
        <w:t xml:space="preserve"> </w:t>
      </w:r>
      <w:r>
        <w:t>latar</w:t>
      </w:r>
      <w:r>
        <w:rPr>
          <w:spacing w:val="-4"/>
        </w:rPr>
        <w:t xml:space="preserve"> </w:t>
      </w:r>
      <w:r>
        <w:t>belakang pandangan, dan keyakinan.</w:t>
      </w:r>
    </w:p>
    <w:p>
      <w:pPr>
        <w:pStyle w:val="29"/>
        <w:numPr>
          <w:ilvl w:val="0"/>
          <w:numId w:val="22"/>
        </w:numPr>
        <w:tabs>
          <w:tab w:val="left" w:pos="993"/>
        </w:tabs>
        <w:ind w:left="851" w:firstLine="0"/>
        <w:rPr>
          <w:sz w:val="24"/>
          <w:szCs w:val="24"/>
        </w:rPr>
      </w:pPr>
      <w:r>
        <w:rPr>
          <w:sz w:val="24"/>
          <w:szCs w:val="24"/>
        </w:rPr>
        <w:t xml:space="preserve">Gotong </w:t>
      </w:r>
      <w:r>
        <w:rPr>
          <w:spacing w:val="-2"/>
          <w:sz w:val="24"/>
          <w:szCs w:val="24"/>
        </w:rPr>
        <w:t>Royong</w:t>
      </w:r>
    </w:p>
    <w:p>
      <w:pPr>
        <w:pStyle w:val="7"/>
        <w:tabs>
          <w:tab w:val="left" w:pos="993"/>
        </w:tabs>
        <w:spacing w:before="144" w:line="360" w:lineRule="auto"/>
        <w:ind w:left="851" w:right="114"/>
        <w:jc w:val="both"/>
      </w:pPr>
      <w:r>
        <w:t>Yaitu bekerja bersama-sama dengan orang lain untuk mencapai tujuan bersama dengan saling berbagi tugas dan tolong menolong secara ikhlas</w:t>
      </w:r>
    </w:p>
    <w:p>
      <w:pPr>
        <w:pStyle w:val="7"/>
        <w:numPr>
          <w:ilvl w:val="0"/>
          <w:numId w:val="22"/>
        </w:numPr>
        <w:tabs>
          <w:tab w:val="left" w:pos="993"/>
        </w:tabs>
        <w:spacing w:before="144" w:line="360" w:lineRule="auto"/>
        <w:ind w:left="851" w:right="114" w:firstLine="0"/>
        <w:jc w:val="both"/>
      </w:pPr>
      <w:r>
        <w:t xml:space="preserve">Santun </w:t>
      </w:r>
    </w:p>
    <w:p>
      <w:pPr>
        <w:pStyle w:val="7"/>
        <w:tabs>
          <w:tab w:val="left" w:pos="993"/>
        </w:tabs>
        <w:spacing w:before="141" w:line="364" w:lineRule="auto"/>
        <w:ind w:left="851" w:right="190"/>
      </w:pPr>
      <w:r>
        <w:t>Santun</w:t>
      </w:r>
      <w:r>
        <w:rPr>
          <w:spacing w:val="-4"/>
        </w:rPr>
        <w:t xml:space="preserve"> </w:t>
      </w:r>
      <w:r>
        <w:t>atau</w:t>
      </w:r>
      <w:r>
        <w:rPr>
          <w:spacing w:val="-4"/>
        </w:rPr>
        <w:t xml:space="preserve"> </w:t>
      </w:r>
      <w:r>
        <w:t>sopan</w:t>
      </w:r>
      <w:r>
        <w:rPr>
          <w:spacing w:val="-4"/>
        </w:rPr>
        <w:t xml:space="preserve"> </w:t>
      </w:r>
      <w:r>
        <w:t>adalah</w:t>
      </w:r>
      <w:r>
        <w:rPr>
          <w:spacing w:val="-2"/>
        </w:rPr>
        <w:t xml:space="preserve"> </w:t>
      </w:r>
      <w:r>
        <w:t>sikap</w:t>
      </w:r>
      <w:r>
        <w:rPr>
          <w:spacing w:val="-4"/>
        </w:rPr>
        <w:t xml:space="preserve"> </w:t>
      </w:r>
      <w:r>
        <w:t>baik</w:t>
      </w:r>
      <w:r>
        <w:rPr>
          <w:spacing w:val="-4"/>
        </w:rPr>
        <w:t xml:space="preserve"> </w:t>
      </w:r>
      <w:r>
        <w:t>dalam</w:t>
      </w:r>
      <w:r>
        <w:rPr>
          <w:spacing w:val="-4"/>
        </w:rPr>
        <w:t xml:space="preserve"> </w:t>
      </w:r>
      <w:r>
        <w:t>pergaulan</w:t>
      </w:r>
      <w:r>
        <w:rPr>
          <w:spacing w:val="-4"/>
        </w:rPr>
        <w:t xml:space="preserve"> </w:t>
      </w:r>
      <w:r>
        <w:t>baik</w:t>
      </w:r>
      <w:r>
        <w:rPr>
          <w:spacing w:val="-4"/>
        </w:rPr>
        <w:t xml:space="preserve"> </w:t>
      </w:r>
      <w:r>
        <w:t>dalam</w:t>
      </w:r>
      <w:r>
        <w:rPr>
          <w:spacing w:val="-4"/>
        </w:rPr>
        <w:t xml:space="preserve"> </w:t>
      </w:r>
      <w:r>
        <w:t>berbicara maupun bertingkah laku.</w:t>
      </w:r>
    </w:p>
    <w:p>
      <w:pPr>
        <w:pStyle w:val="29"/>
        <w:numPr>
          <w:ilvl w:val="0"/>
          <w:numId w:val="22"/>
        </w:numPr>
        <w:tabs>
          <w:tab w:val="left" w:pos="811"/>
          <w:tab w:val="left" w:pos="993"/>
        </w:tabs>
        <w:spacing w:line="275" w:lineRule="exact"/>
        <w:ind w:left="851" w:firstLine="0"/>
        <w:rPr>
          <w:sz w:val="24"/>
          <w:szCs w:val="24"/>
        </w:rPr>
      </w:pPr>
      <w:r>
        <w:rPr>
          <w:sz w:val="24"/>
          <w:szCs w:val="24"/>
        </w:rPr>
        <w:t>Percaya</w:t>
      </w:r>
      <w:r>
        <w:rPr>
          <w:spacing w:val="-7"/>
          <w:sz w:val="24"/>
          <w:szCs w:val="24"/>
        </w:rPr>
        <w:t xml:space="preserve"> </w:t>
      </w:r>
      <w:r>
        <w:rPr>
          <w:spacing w:val="-4"/>
          <w:sz w:val="24"/>
          <w:szCs w:val="24"/>
        </w:rPr>
        <w:t>diri</w:t>
      </w:r>
    </w:p>
    <w:p>
      <w:pPr>
        <w:pStyle w:val="7"/>
        <w:tabs>
          <w:tab w:val="left" w:pos="993"/>
        </w:tabs>
        <w:spacing w:before="142" w:line="360" w:lineRule="auto"/>
        <w:ind w:left="851" w:right="117"/>
        <w:jc w:val="both"/>
      </w:pPr>
      <w:r>
        <w:t>Percaya diri adalah kondisi mental atau psikologis seseorang yang memberi keyakinan kuat untuk berbuat atau bertindak.</w:t>
      </w:r>
    </w:p>
    <w:p>
      <w:pPr>
        <w:pStyle w:val="7"/>
        <w:spacing w:before="5" w:line="360" w:lineRule="auto"/>
        <w:ind w:left="851" w:right="117" w:firstLine="567"/>
        <w:jc w:val="both"/>
      </w:pPr>
      <w:r>
        <w:t>Berdasarkan pernyataan sumber diatas maka dapat disimpulkan indikator sikap sosial siswa, menurut kurikulum 2013, dapat dilihat dari kedisiplinan, jujur, tanggung jawab, peduli, toleransi, gotong royong,santun dan percaya diri</w:t>
      </w:r>
    </w:p>
    <w:p>
      <w:pPr>
        <w:pStyle w:val="7"/>
        <w:spacing w:before="5" w:line="360" w:lineRule="auto"/>
        <w:ind w:left="851" w:right="117" w:firstLine="567"/>
        <w:jc w:val="both"/>
      </w:pPr>
    </w:p>
    <w:p>
      <w:pPr>
        <w:pStyle w:val="7"/>
        <w:spacing w:before="5" w:line="360" w:lineRule="auto"/>
        <w:ind w:left="851" w:right="117" w:firstLine="567"/>
        <w:jc w:val="both"/>
      </w:pPr>
      <w:r>
        <w:t>Dari sekian indikator tersebut bahwa siswa dapat menerapakan sikap sosial, penilaian karakter</w:t>
      </w:r>
      <w:r>
        <w:rPr>
          <w:spacing w:val="-2"/>
        </w:rPr>
        <w:t xml:space="preserve"> </w:t>
      </w:r>
      <w:r>
        <w:t>perilaku</w:t>
      </w:r>
      <w:r>
        <w:rPr>
          <w:spacing w:val="-2"/>
        </w:rPr>
        <w:t xml:space="preserve"> </w:t>
      </w:r>
      <w:r>
        <w:t>sosial</w:t>
      </w:r>
      <w:r>
        <w:rPr>
          <w:spacing w:val="-2"/>
        </w:rPr>
        <w:t xml:space="preserve"> </w:t>
      </w:r>
      <w:r>
        <w:t>dapat</w:t>
      </w:r>
      <w:r>
        <w:rPr>
          <w:spacing w:val="-2"/>
        </w:rPr>
        <w:t xml:space="preserve"> </w:t>
      </w:r>
      <w:r>
        <w:t>dilihat</w:t>
      </w:r>
      <w:r>
        <w:rPr>
          <w:spacing w:val="-2"/>
        </w:rPr>
        <w:t xml:space="preserve"> </w:t>
      </w:r>
      <w:r>
        <w:t>dari</w:t>
      </w:r>
      <w:r>
        <w:rPr>
          <w:spacing w:val="-2"/>
        </w:rPr>
        <w:t xml:space="preserve"> </w:t>
      </w:r>
      <w:r>
        <w:t>keseharian</w:t>
      </w:r>
      <w:r>
        <w:rPr>
          <w:spacing w:val="-2"/>
        </w:rPr>
        <w:t xml:space="preserve"> </w:t>
      </w:r>
      <w:r>
        <w:t>bersikap</w:t>
      </w:r>
      <w:r>
        <w:rPr>
          <w:spacing w:val="-2"/>
        </w:rPr>
        <w:t xml:space="preserve"> </w:t>
      </w:r>
      <w:r>
        <w:t>dimana</w:t>
      </w:r>
      <w:r>
        <w:rPr>
          <w:spacing w:val="-3"/>
        </w:rPr>
        <w:t xml:space="preserve"> </w:t>
      </w:r>
      <w:r>
        <w:t>sikap</w:t>
      </w:r>
      <w:r>
        <w:rPr>
          <w:spacing w:val="-2"/>
        </w:rPr>
        <w:t xml:space="preserve"> </w:t>
      </w:r>
      <w:r>
        <w:t>sosial indikator siswa</w:t>
      </w:r>
      <w:r>
        <w:rPr>
          <w:spacing w:val="40"/>
        </w:rPr>
        <w:t xml:space="preserve"> </w:t>
      </w:r>
      <w:r>
        <w:t>diterapkan disekolah.</w:t>
      </w:r>
    </w:p>
    <w:p>
      <w:pPr>
        <w:pStyle w:val="3"/>
        <w:numPr>
          <w:ilvl w:val="0"/>
          <w:numId w:val="23"/>
        </w:numPr>
        <w:tabs>
          <w:tab w:val="left" w:pos="851"/>
        </w:tabs>
        <w:spacing w:line="274" w:lineRule="exact"/>
        <w:ind w:left="851" w:hanging="220"/>
        <w:jc w:val="both"/>
      </w:pPr>
      <w:bookmarkStart w:id="118" w:name="_bookmark6"/>
      <w:bookmarkEnd w:id="118"/>
      <w:bookmarkStart w:id="119" w:name="_Toc219314455"/>
      <w:bookmarkStart w:id="120" w:name="_Toc219314618"/>
      <w:bookmarkStart w:id="121" w:name="_Toc219315149"/>
      <w:r>
        <w:t>Kajian</w:t>
      </w:r>
      <w:r>
        <w:rPr>
          <w:spacing w:val="-2"/>
        </w:rPr>
        <w:t xml:space="preserve"> </w:t>
      </w:r>
      <w:r>
        <w:t>Hasil Penelitian</w:t>
      </w:r>
      <w:r>
        <w:rPr>
          <w:spacing w:val="-1"/>
        </w:rPr>
        <w:t xml:space="preserve"> </w:t>
      </w:r>
      <w:r>
        <w:t>Yang</w:t>
      </w:r>
      <w:r>
        <w:rPr>
          <w:spacing w:val="-1"/>
        </w:rPr>
        <w:t xml:space="preserve"> </w:t>
      </w:r>
      <w:r>
        <w:rPr>
          <w:spacing w:val="-2"/>
        </w:rPr>
        <w:t>Relevan</w:t>
      </w:r>
      <w:bookmarkEnd w:id="119"/>
      <w:bookmarkEnd w:id="120"/>
      <w:bookmarkEnd w:id="121"/>
    </w:p>
    <w:p>
      <w:pPr>
        <w:pStyle w:val="7"/>
        <w:spacing w:before="142" w:line="360" w:lineRule="auto"/>
        <w:ind w:left="851" w:right="246" w:firstLine="567"/>
        <w:jc w:val="both"/>
      </w:pPr>
      <w:r>
        <w:t>Setelah melakukan penelusuran terhadap berbagai literatur hasil penelitian yang relevan, peneliti menemukan beberapa tulisan yang terkait dengan judul yang penulis angkat, diantaranya adalah;</w:t>
      </w:r>
    </w:p>
    <w:p>
      <w:pPr>
        <w:pStyle w:val="29"/>
        <w:numPr>
          <w:ilvl w:val="1"/>
          <w:numId w:val="23"/>
        </w:numPr>
        <w:tabs>
          <w:tab w:val="left" w:pos="1154"/>
        </w:tabs>
        <w:spacing w:before="1" w:line="360" w:lineRule="auto"/>
        <w:ind w:right="243"/>
        <w:rPr>
          <w:sz w:val="24"/>
          <w:szCs w:val="24"/>
        </w:rPr>
      </w:pPr>
      <w:r>
        <w:rPr>
          <w:sz w:val="24"/>
          <w:szCs w:val="24"/>
        </w:rPr>
        <w:t>Judul</w:t>
      </w:r>
      <w:r>
        <w:rPr>
          <w:spacing w:val="40"/>
          <w:sz w:val="24"/>
          <w:szCs w:val="24"/>
        </w:rPr>
        <w:t xml:space="preserve"> </w:t>
      </w:r>
      <w:r>
        <w:rPr>
          <w:sz w:val="24"/>
          <w:szCs w:val="24"/>
        </w:rPr>
        <w:t xml:space="preserve">Model Pembelajaran </w:t>
      </w:r>
      <w:r>
        <w:rPr>
          <w:i/>
          <w:sz w:val="24"/>
          <w:szCs w:val="24"/>
        </w:rPr>
        <w:t xml:space="preserve">Contextual </w:t>
      </w:r>
      <w:r>
        <w:rPr>
          <w:sz w:val="24"/>
          <w:szCs w:val="24"/>
        </w:rPr>
        <w:t>Dalam Proses Belajar Mengajar Mata Pelajaran Sosiologi, Nama peneliti Agus Budi Laksono ,Tahun Penelitian 2010, Dalam Penelitian Meneliti dengan Metode Kuantitatif</w:t>
      </w:r>
      <w:r>
        <w:rPr>
          <w:spacing w:val="80"/>
          <w:w w:val="150"/>
          <w:sz w:val="24"/>
          <w:szCs w:val="24"/>
        </w:rPr>
        <w:t xml:space="preserve"> </w:t>
      </w:r>
      <w:r>
        <w:rPr>
          <w:sz w:val="24"/>
          <w:szCs w:val="24"/>
        </w:rPr>
        <w:t>dan yang menjadi pokok penelitian adalah Model Pembelajaran Kontekstual , dari perbedaan nya dengan yang saya teliti dimana Motivasi dan Sikap Sosial terhadap siswa kelas 4 Sdn 1 Sukasenang</w:t>
      </w:r>
    </w:p>
    <w:p>
      <w:pPr>
        <w:pStyle w:val="29"/>
        <w:numPr>
          <w:ilvl w:val="1"/>
          <w:numId w:val="23"/>
        </w:numPr>
        <w:tabs>
          <w:tab w:val="left" w:pos="1154"/>
        </w:tabs>
        <w:spacing w:before="3" w:line="360" w:lineRule="auto"/>
        <w:ind w:right="247"/>
        <w:rPr>
          <w:sz w:val="24"/>
          <w:szCs w:val="24"/>
        </w:rPr>
      </w:pPr>
      <w:r>
        <w:rPr>
          <w:sz w:val="24"/>
          <w:szCs w:val="24"/>
        </w:rPr>
        <w:t>Judul</w:t>
      </w:r>
      <w:r>
        <w:rPr>
          <w:spacing w:val="40"/>
          <w:sz w:val="24"/>
          <w:szCs w:val="24"/>
        </w:rPr>
        <w:t xml:space="preserve"> </w:t>
      </w:r>
      <w:r>
        <w:rPr>
          <w:sz w:val="24"/>
          <w:szCs w:val="24"/>
        </w:rPr>
        <w:t xml:space="preserve">Pengaruh Penerapan Model Contextual terhadap Motivasi Belajar IPA Siswa Kelas V Sd Negeri 1 kebondalem lor. Nama Peneliti Nila Merdeka Wati ,Penelitian tahun 2015,Persamaan meneliti dengan metode kuantitatif dan yang menjadi sorotan dalam penelitian tersebut adalah pengaruh terhadap Motivasi Siswa,sedangkan perbedaanya yang saya teliti mengenai Motivasi dan Sikap Sosial terhadap siswa kelas 4 di Sdn 1 </w:t>
      </w:r>
      <w:r>
        <w:rPr>
          <w:spacing w:val="-2"/>
          <w:sz w:val="24"/>
          <w:szCs w:val="24"/>
        </w:rPr>
        <w:t>Sukasenang</w:t>
      </w:r>
    </w:p>
    <w:p>
      <w:pPr>
        <w:pStyle w:val="3"/>
        <w:numPr>
          <w:ilvl w:val="0"/>
          <w:numId w:val="23"/>
        </w:numPr>
        <w:tabs>
          <w:tab w:val="left" w:pos="1134"/>
        </w:tabs>
        <w:spacing w:before="7"/>
        <w:ind w:left="1134" w:hanging="282"/>
        <w:jc w:val="both"/>
        <w:rPr>
          <w:sz w:val="24"/>
          <w:szCs w:val="24"/>
        </w:rPr>
      </w:pPr>
      <w:bookmarkStart w:id="122" w:name="_bookmark7"/>
      <w:bookmarkEnd w:id="122"/>
      <w:bookmarkStart w:id="123" w:name="_Toc219314619"/>
      <w:bookmarkStart w:id="124" w:name="_Toc219314456"/>
      <w:bookmarkStart w:id="125" w:name="_Toc219315150"/>
      <w:r>
        <w:t>Kerangka</w:t>
      </w:r>
      <w:r>
        <w:rPr>
          <w:spacing w:val="-3"/>
        </w:rPr>
        <w:t xml:space="preserve"> </w:t>
      </w:r>
      <w:r>
        <w:rPr>
          <w:spacing w:val="-2"/>
        </w:rPr>
        <w:t>Berfikir</w:t>
      </w:r>
      <w:bookmarkEnd w:id="123"/>
      <w:bookmarkEnd w:id="124"/>
      <w:bookmarkEnd w:id="125"/>
    </w:p>
    <w:p>
      <w:pPr>
        <w:pStyle w:val="7"/>
        <w:spacing w:before="137" w:line="360" w:lineRule="auto"/>
        <w:ind w:left="527" w:right="117" w:firstLine="292"/>
        <w:jc w:val="both"/>
      </w:pPr>
      <w:r>
        <w:t>Kerangka pikir merupakan model konseptual tentang bagaimana teori berhubungan dengan berbagai faktor yang telah diindentifikasi sebagai masalah yang penting. Sugiono (2014,hlm.63)</w:t>
      </w:r>
    </w:p>
    <w:p>
      <w:pPr>
        <w:pStyle w:val="7"/>
        <w:spacing w:before="137" w:line="360" w:lineRule="auto"/>
        <w:ind w:left="527" w:right="117" w:firstLine="292"/>
        <w:jc w:val="both"/>
      </w:pPr>
      <w:r>
        <w:t>Kurangnya pemanfaatan m</w:t>
      </w:r>
      <w:r>
        <w:rPr>
          <w:lang w:val="id-ID"/>
        </w:rPr>
        <w:t>odel</w:t>
      </w:r>
      <w:r>
        <w:t xml:space="preserve"> dalam pembelajaran di SDN 1 Sukasenang. berdampak terhadap </w:t>
      </w:r>
      <w:r>
        <w:rPr>
          <w:lang w:val="id-ID"/>
        </w:rPr>
        <w:t xml:space="preserve">motivasi dan sikap sosial </w:t>
      </w:r>
      <w:r>
        <w:t xml:space="preserve">peserta didik yang kurang </w:t>
      </w:r>
      <w:r>
        <w:rPr>
          <w:lang w:val="id-ID"/>
        </w:rPr>
        <w:t>semangat dalam proses pembelajaran</w:t>
      </w:r>
      <w:r>
        <w:t xml:space="preserve">. Pemahaman peserta didik dalam </w:t>
      </w:r>
      <w:r>
        <w:rPr>
          <w:lang w:val="id-ID"/>
        </w:rPr>
        <w:t xml:space="preserve">proses pembelajaran sangat kurang memahami </w:t>
      </w:r>
      <w:r>
        <w:t>,</w:t>
      </w:r>
      <w:r>
        <w:rPr>
          <w:lang w:val="id-ID"/>
        </w:rPr>
        <w:t>Dalam penggunaan model CTL</w:t>
      </w:r>
      <w:r>
        <w:t xml:space="preserve"> pemahaman peserta didik </w:t>
      </w:r>
      <w:r>
        <w:rPr>
          <w:lang w:val="id-ID"/>
        </w:rPr>
        <w:t xml:space="preserve">sangat berbeda </w:t>
      </w:r>
      <w:r>
        <w:t xml:space="preserve"> </w:t>
      </w:r>
      <w:r>
        <w:rPr>
          <w:lang w:val="id-ID"/>
        </w:rPr>
        <w:t>pem</w:t>
      </w:r>
      <w:r>
        <w:t>belajar</w:t>
      </w:r>
      <w:r>
        <w:rPr>
          <w:lang w:val="id-ID"/>
        </w:rPr>
        <w:t xml:space="preserve">an </w:t>
      </w:r>
      <w:r>
        <w:t xml:space="preserve">akan lebih menjadikan peserta didik semangat dalam belajar </w:t>
      </w:r>
      <w:r>
        <w:rPr>
          <w:lang w:val="id-ID"/>
        </w:rPr>
        <w:t xml:space="preserve">khusunya mata pelajaran IPS </w:t>
      </w:r>
      <w:r>
        <w:t xml:space="preserve">dan sebaliknya jika pemahaman, dorongan dan kemauan siswa rendah akan menyebabkan kurangnya semangat didalam belajar dan rendahnya </w:t>
      </w:r>
      <w:r>
        <w:rPr>
          <w:lang w:val="id-ID"/>
        </w:rPr>
        <w:t>motivasi dan sikap sosial s</w:t>
      </w:r>
      <w:r>
        <w:t>iswa.</w:t>
      </w:r>
    </w:p>
    <w:p>
      <w:pPr>
        <w:pStyle w:val="7"/>
        <w:spacing w:line="360" w:lineRule="auto"/>
        <w:ind w:left="851" w:right="236" w:firstLine="567"/>
        <w:jc w:val="both"/>
      </w:pPr>
      <w:r>
        <w:t>Berdasarkan kajian teori yang telah diuraikan di atas adanya keterkaitan antara Model CTL (variable X) sedangkan terhadap Motivasi Belajar (variable Y) dapat digambarkan sebagai berikut</w:t>
      </w:r>
    </w:p>
    <w:p>
      <w:pPr>
        <w:pStyle w:val="7"/>
        <w:spacing w:line="360" w:lineRule="auto"/>
        <w:ind w:left="851" w:right="236" w:firstLine="567"/>
        <w:jc w:val="both"/>
      </w:pPr>
    </w:p>
    <w:p>
      <w:pPr>
        <w:pStyle w:val="7"/>
        <w:spacing w:line="360" w:lineRule="auto"/>
        <w:ind w:left="851" w:right="236" w:firstLine="567"/>
        <w:jc w:val="both"/>
        <w:sectPr>
          <w:headerReference r:id="rId9" w:type="first"/>
          <w:footerReference r:id="rId11" w:type="first"/>
          <w:footerReference r:id="rId10" w:type="default"/>
          <w:pgSz w:w="11910" w:h="16840"/>
          <w:pgMar w:top="1701" w:right="1701" w:bottom="1701" w:left="2268" w:header="720" w:footer="720" w:gutter="0"/>
          <w:cols w:space="720" w:num="1"/>
          <w:titlePg/>
          <w:docGrid w:linePitch="299" w:charSpace="0"/>
        </w:sectPr>
      </w:pPr>
    </w:p>
    <w:p>
      <w:pPr>
        <w:tabs>
          <w:tab w:val="left" w:pos="5370"/>
        </w:tabs>
        <w:rPr>
          <w:sz w:val="24"/>
          <w:szCs w:val="24"/>
        </w:rPr>
      </w:pPr>
      <w:bookmarkStart w:id="126" w:name="_Hlk172638928"/>
      <w:r>
        <w:rPr>
          <w:sz w:val="24"/>
          <w:szCs w:val="24"/>
          <w:lang w:val="en-US"/>
        </w:rPr>
        <mc:AlternateContent>
          <mc:Choice Requires="wps">
            <w:drawing>
              <wp:anchor distT="0" distB="0" distL="114300" distR="114300" simplePos="0" relativeHeight="251635712" behindDoc="0" locked="0" layoutInCell="1" allowOverlap="1">
                <wp:simplePos x="0" y="0"/>
                <wp:positionH relativeFrom="column">
                  <wp:posOffset>1987550</wp:posOffset>
                </wp:positionH>
                <wp:positionV relativeFrom="paragraph">
                  <wp:posOffset>81915</wp:posOffset>
                </wp:positionV>
                <wp:extent cx="1666875" cy="2857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666875" cy="2857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b/>
                                <w:sz w:val="24"/>
                                <w:szCs w:val="24"/>
                              </w:rPr>
                            </w:pPr>
                            <w:r>
                              <w:rPr>
                                <w:b/>
                                <w:sz w:val="24"/>
                                <w:szCs w:val="24"/>
                              </w:rPr>
                              <w:t>Pembelajaran IPS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 o:spid="_x0000_s1026" o:spt="1" style="position:absolute;left:0pt;margin-left:156.5pt;margin-top:6.45pt;height:22.5pt;width:131.25pt;z-index:251635712;v-text-anchor:middle;mso-width-relative:page;mso-height-relative:page;" fillcolor="#FFFFFF [3201]" filled="t" stroked="t" coordsize="21600,21600" o:gfxdata="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8FpF1wAAAAkBAAAPAAAAAAAAAAEAIAAA&#10;ACIAAABkcnMvZG93bnJldi54bWxQSwECFAAUAAAACACHTuJAFTa1k0YCAACdBAAADgAAAAAAAAAB&#10;ACAAAAAmAQAAZHJzL2Uyb0RvYy54bWxQSwUGAAAAAAYABgBZAQAA3gUAAAAA&#10;">
                <v:fill on="t" focussize="0,0"/>
                <v:stroke weight="2pt" color="#000000 [3200]" joinstyle="round"/>
                <v:imagedata o:title=""/>
                <o:lock v:ext="edit" aspectratio="f"/>
                <v:textbox>
                  <w:txbxContent>
                    <w:p>
                      <w:pPr>
                        <w:jc w:val="center"/>
                        <w:rPr>
                          <w:b/>
                          <w:sz w:val="24"/>
                          <w:szCs w:val="24"/>
                        </w:rPr>
                      </w:pPr>
                      <w:r>
                        <w:rPr>
                          <w:b/>
                          <w:sz w:val="24"/>
                          <w:szCs w:val="24"/>
                        </w:rPr>
                        <w:t>Pembelajaran IPS</w:t>
                      </w:r>
                    </w:p>
                  </w:txbxContent>
                </v:textbox>
              </v:rect>
            </w:pict>
          </mc:Fallback>
        </mc:AlternateContent>
      </w:r>
    </w:p>
    <w:p>
      <w:pPr>
        <w:tabs>
          <w:tab w:val="left" w:pos="5370"/>
        </w:tabs>
        <w:rPr>
          <w:sz w:val="24"/>
          <w:szCs w:val="24"/>
        </w:rPr>
      </w:pPr>
    </w:p>
    <w:p>
      <w:pPr>
        <w:tabs>
          <w:tab w:val="left" w:pos="5370"/>
        </w:tabs>
        <w:rPr>
          <w:sz w:val="24"/>
          <w:szCs w:val="24"/>
        </w:rPr>
      </w:pPr>
      <w:r>
        <w:rPr>
          <w:sz w:val="24"/>
          <w:szCs w:val="24"/>
          <w:lang w:val="en-US"/>
        </w:rPr>
        <mc:AlternateContent>
          <mc:Choice Requires="wps">
            <w:drawing>
              <wp:anchor distT="0" distB="0" distL="114300" distR="114300" simplePos="0" relativeHeight="251655168" behindDoc="0" locked="0" layoutInCell="1" allowOverlap="1">
                <wp:simplePos x="0" y="0"/>
                <wp:positionH relativeFrom="column">
                  <wp:posOffset>2820670</wp:posOffset>
                </wp:positionH>
                <wp:positionV relativeFrom="paragraph">
                  <wp:posOffset>58420</wp:posOffset>
                </wp:positionV>
                <wp:extent cx="10160" cy="283845"/>
                <wp:effectExtent l="0" t="0" r="27940" b="21590"/>
                <wp:wrapNone/>
                <wp:docPr id="8" name="Straight Connector 8"/>
                <wp:cNvGraphicFramePr/>
                <a:graphic xmlns:a="http://schemas.openxmlformats.org/drawingml/2006/main">
                  <a:graphicData uri="http://schemas.microsoft.com/office/word/2010/wordprocessingShape">
                    <wps:wsp>
                      <wps:cNvCnPr/>
                      <wps:spPr>
                        <a:xfrm flipV="1">
                          <a:off x="0" y="0"/>
                          <a:ext cx="10274" cy="2836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o:spt="20" style="position:absolute;left:0pt;flip:y;margin-left:222.1pt;margin-top:4.6pt;height:22.35pt;width:0.8pt;z-index:251655168;mso-width-relative:page;mso-height-relative:page;" filled="f" stroked="t" coordsize="21600,21600" o:gfxdata="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9ImE9cAAAAIAQAADwAAAAAAAAABACAAAAAiAAAA&#10;ZHJzL2Rvd25yZXYueG1sUEsBAhQAFAAAAAgAh07iQDfN7yzPAQAAlQMAAA4AAAAAAAAAAQAgAAAA&#10;JgEAAGRycy9lMm9Eb2MueG1sUEsFBgAAAAAGAAYAWQEAAGcFAAAAAAAA&#10;">
                <v:fill on="f" focussize="0,0"/>
                <v:stroke color="#000000 [3200]" joinstyle="round"/>
                <v:imagedata o:title=""/>
                <o:lock v:ext="edit" aspectratio="f"/>
              </v:line>
            </w:pict>
          </mc:Fallback>
        </mc:AlternateContent>
      </w:r>
    </w:p>
    <w:p>
      <w:pPr>
        <w:tabs>
          <w:tab w:val="left" w:pos="5370"/>
        </w:tabs>
        <w:rPr>
          <w:sz w:val="24"/>
          <w:szCs w:val="24"/>
        </w:rPr>
      </w:pPr>
    </w:p>
    <w:p>
      <w:pPr>
        <w:tabs>
          <w:tab w:val="left" w:pos="5370"/>
        </w:tabs>
        <w:rPr>
          <w:sz w:val="24"/>
          <w:szCs w:val="24"/>
        </w:rPr>
      </w:pPr>
      <w:r>
        <w:rPr>
          <w:sz w:val="24"/>
          <w:szCs w:val="24"/>
          <w:lang w:val="en-US"/>
        </w:rPr>
        <mc:AlternateContent>
          <mc:Choice Requires="wps">
            <w:drawing>
              <wp:anchor distT="0" distB="0" distL="114300" distR="114300" simplePos="0" relativeHeight="251638784" behindDoc="0" locked="0" layoutInCell="1" allowOverlap="1">
                <wp:simplePos x="0" y="0"/>
                <wp:positionH relativeFrom="column">
                  <wp:posOffset>1991360</wp:posOffset>
                </wp:positionH>
                <wp:positionV relativeFrom="paragraph">
                  <wp:posOffset>9525</wp:posOffset>
                </wp:positionV>
                <wp:extent cx="1724025" cy="4381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724025" cy="4381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b/>
                                <w:sz w:val="24"/>
                                <w:szCs w:val="24"/>
                              </w:rPr>
                            </w:pPr>
                            <w:r>
                              <w:rPr>
                                <w:b/>
                                <w:sz w:val="24"/>
                                <w:szCs w:val="24"/>
                              </w:rPr>
                              <w:t>Motivasi dan Sikap Sosial Rendah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156.8pt;margin-top:0.75pt;height:34.5pt;width:135.75pt;z-index:251638784;v-text-anchor:middle;mso-width-relative:page;mso-height-relative:page;" fillcolor="#FFFFFF [3201]" filled="t" stroked="t" coordsize="21600,21600" o:gfxdata="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OlRIPXAAAACAEAAA8AAAAAAAAAAQAgAAAA&#10;IgAAAGRycy9kb3ducmV2LnhtbFBLAQIUABQAAAAIAIdO4kDCN6RYRQIAAJ0EAAAOAAAAAAAAAAEA&#10;IAAAACYBAABkcnMvZTJvRG9jLnhtbFBLBQYAAAAABgAGAFkBAADdBQAAAAAA&#10;">
                <v:fill on="t" focussize="0,0"/>
                <v:stroke weight="2pt" color="#000000 [3200]" joinstyle="round"/>
                <v:imagedata o:title=""/>
                <o:lock v:ext="edit" aspectratio="f"/>
                <v:textbox>
                  <w:txbxContent>
                    <w:p>
                      <w:pPr>
                        <w:jc w:val="center"/>
                        <w:rPr>
                          <w:b/>
                          <w:sz w:val="24"/>
                          <w:szCs w:val="24"/>
                        </w:rPr>
                      </w:pPr>
                      <w:r>
                        <w:rPr>
                          <w:b/>
                          <w:sz w:val="24"/>
                          <w:szCs w:val="24"/>
                        </w:rPr>
                        <w:t>Motivasi dan Sikap Sosial Rendah</w:t>
                      </w:r>
                    </w:p>
                  </w:txbxContent>
                </v:textbox>
              </v:rect>
            </w:pict>
          </mc:Fallback>
        </mc:AlternateContent>
      </w:r>
    </w:p>
    <w:p>
      <w:pPr>
        <w:tabs>
          <w:tab w:val="left" w:pos="5370"/>
        </w:tabs>
        <w:rPr>
          <w:sz w:val="24"/>
          <w:szCs w:val="24"/>
        </w:rPr>
      </w:pPr>
    </w:p>
    <w:p>
      <w:pPr>
        <w:tabs>
          <w:tab w:val="left" w:pos="5370"/>
        </w:tabs>
        <w:rPr>
          <w:sz w:val="24"/>
          <w:szCs w:val="24"/>
        </w:rPr>
      </w:pPr>
      <w:r>
        <w:rPr>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2814320</wp:posOffset>
                </wp:positionH>
                <wp:positionV relativeFrom="paragraph">
                  <wp:posOffset>90170</wp:posOffset>
                </wp:positionV>
                <wp:extent cx="0" cy="294005"/>
                <wp:effectExtent l="0" t="0" r="19050" b="11430"/>
                <wp:wrapNone/>
                <wp:docPr id="10" name="Straight Connector 10"/>
                <wp:cNvGraphicFramePr/>
                <a:graphic xmlns:a="http://schemas.openxmlformats.org/drawingml/2006/main">
                  <a:graphicData uri="http://schemas.microsoft.com/office/word/2010/wordprocessingShape">
                    <wps:wsp>
                      <wps:cNvCnPr/>
                      <wps:spPr>
                        <a:xfrm>
                          <a:off x="0" y="0"/>
                          <a:ext cx="0" cy="294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o:spt="20" style="position:absolute;left:0pt;margin-left:221.6pt;margin-top:7.1pt;height:23.15pt;width:0pt;z-index:251658240;mso-width-relative:page;mso-height-relative:page;" filled="f" stroked="t" coordsize="21600,21600" o:gfxdata="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Iih2NYAAAAJAQAADwAAAAAAAAABACAAAAAiAAAAZHJzL2Rvd25yZXYueG1s&#10;UEsBAhQAFAAAAAgAh07iQAxoKSLBAQAAiQMAAA4AAAAAAAAAAQAgAAAAJQEAAGRycy9lMm9Eb2Mu&#10;eG1sUEsFBgAAAAAGAAYAWQEAAFgFAAAAAAAA&#10;">
                <v:fill on="f" focussize="0,0"/>
                <v:stroke color="#000000 [3200]" joinstyle="round"/>
                <v:imagedata o:title=""/>
                <o:lock v:ext="edit" aspectratio="f"/>
              </v:line>
            </w:pict>
          </mc:Fallback>
        </mc:AlternateContent>
      </w:r>
    </w:p>
    <w:p>
      <w:pPr>
        <w:tabs>
          <w:tab w:val="left" w:pos="5370"/>
        </w:tabs>
        <w:rPr>
          <w:sz w:val="24"/>
          <w:szCs w:val="24"/>
        </w:rPr>
      </w:pPr>
    </w:p>
    <w:p>
      <w:pPr>
        <w:tabs>
          <w:tab w:val="left" w:pos="5370"/>
        </w:tabs>
        <w:rPr>
          <w:sz w:val="24"/>
          <w:szCs w:val="24"/>
        </w:rPr>
      </w:pPr>
      <w:r>
        <w:rPr>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1129030</wp:posOffset>
                </wp:positionH>
                <wp:positionV relativeFrom="paragraph">
                  <wp:posOffset>14605</wp:posOffset>
                </wp:positionV>
                <wp:extent cx="0" cy="22860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o:spt="20" style="position:absolute;left:0pt;flip:y;margin-left:88.9pt;margin-top:1.15pt;height:18pt;width:0pt;z-index:251660288;mso-width-relative:page;mso-height-relative:page;" filled="f" stroked="t" coordsize="21600,21600" o:gfxdata="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sek0T1AAAAAgBAAAPAAAAAAAAAAEAIAAAACIAAABkcnMvZG93&#10;bnJldi54bWxQSwECFAAUAAAACACHTuJAUNOZncsBAACTAwAADgAAAAAAAAABACAAAAAjAQAAZHJz&#10;L2Uyb0RvYy54bWxQSwUGAAAAAAYABgBZAQAAYAUAAAAA&#10;">
                <v:fill on="f" focussize="0,0"/>
                <v:stroke color="#000000 [3200]" joinstyle="round"/>
                <v:imagedata o:title=""/>
                <o:lock v:ext="edit" aspectratio="f"/>
              </v:line>
            </w:pict>
          </mc:Fallback>
        </mc:AlternateContent>
      </w:r>
      <w:r>
        <w:rPr>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4567555</wp:posOffset>
                </wp:positionH>
                <wp:positionV relativeFrom="paragraph">
                  <wp:posOffset>14605</wp:posOffset>
                </wp:positionV>
                <wp:extent cx="0" cy="250190"/>
                <wp:effectExtent l="0" t="0" r="19050" b="16510"/>
                <wp:wrapNone/>
                <wp:docPr id="13" name="Straight Connector 13"/>
                <wp:cNvGraphicFramePr/>
                <a:graphic xmlns:a="http://schemas.openxmlformats.org/drawingml/2006/main">
                  <a:graphicData uri="http://schemas.microsoft.com/office/word/2010/wordprocessingShape">
                    <wps:wsp>
                      <wps:cNvCnPr/>
                      <wps:spPr>
                        <a:xfrm>
                          <a:off x="0" y="0"/>
                          <a:ext cx="0" cy="250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o:spt="20" style="position:absolute;left:0pt;margin-left:359.65pt;margin-top:1.15pt;height:19.7pt;width:0pt;z-index:251666432;mso-width-relative:page;mso-height-relative:page;" filled="f" stroked="t" coordsize="21600,21600" o:gfxdata="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C+S1TVAAAACAEAAA8AAAAAAAAAAQAgAAAAIgAAAGRycy9kb3ducmV2Lnht&#10;bFBLAQIUABQAAAAIAIdO4kAZtncawwEAAIkDAAAOAAAAAAAAAAEAIAAAACQBAABkcnMvZTJvRG9j&#10;LnhtbFBLBQYAAAAABgAGAFkBAABZBQAAAAAA&#10;">
                <v:fill on="f" focussize="0,0"/>
                <v:stroke color="#000000 [3200]" joinstyle="round"/>
                <v:imagedata o:title=""/>
                <o:lock v:ext="edit" aspectratio="f"/>
              </v:line>
            </w:pict>
          </mc:Fallback>
        </mc:AlternateContent>
      </w:r>
      <w:r>
        <w:rPr>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1090930</wp:posOffset>
                </wp:positionH>
                <wp:positionV relativeFrom="paragraph">
                  <wp:posOffset>32385</wp:posOffset>
                </wp:positionV>
                <wp:extent cx="3505200" cy="0"/>
                <wp:effectExtent l="0" t="0" r="19685" b="19050"/>
                <wp:wrapNone/>
                <wp:docPr id="12" name="Straight Connector 12"/>
                <wp:cNvGraphicFramePr/>
                <a:graphic xmlns:a="http://schemas.openxmlformats.org/drawingml/2006/main">
                  <a:graphicData uri="http://schemas.microsoft.com/office/word/2010/wordprocessingShape">
                    <wps:wsp>
                      <wps:cNvCnPr/>
                      <wps:spPr>
                        <a:xfrm>
                          <a:off x="0" y="0"/>
                          <a:ext cx="350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o:spt="20" style="position:absolute;left:0pt;margin-left:85.9pt;margin-top:2.55pt;height:0pt;width:276pt;z-index:251663360;mso-width-relative:page;mso-height-relative:page;" filled="f" stroked="t" coordsize="21600,21600" o:gfxdata="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luGLzSAAAABwEAAA8AAAAAAAAAAQAgAAAAIgAAAGRycy9kb3ducmV2LnhtbFBL&#10;AQIUABQAAAAIAIdO4kB/SRM4wwEAAIoDAAAOAAAAAAAAAAEAIAAAACEBAABkcnMvZTJvRG9jLnht&#10;bFBLBQYAAAAABgAGAFkBAABWBQAAAAAA&#10;">
                <v:fill on="f" focussize="0,0"/>
                <v:stroke color="#000000 [3200]" joinstyle="round"/>
                <v:imagedata o:title=""/>
                <o:lock v:ext="edit" aspectratio="f"/>
              </v:line>
            </w:pict>
          </mc:Fallback>
        </mc:AlternateContent>
      </w:r>
    </w:p>
    <w:p>
      <w:pPr>
        <w:tabs>
          <w:tab w:val="left" w:pos="5370"/>
        </w:tabs>
        <w:rPr>
          <w:sz w:val="24"/>
          <w:szCs w:val="24"/>
        </w:rPr>
      </w:pPr>
      <w:r>
        <w:rPr>
          <w:sz w:val="24"/>
          <w:szCs w:val="24"/>
          <w:lang w:val="en-US"/>
        </w:rPr>
        <mc:AlternateContent>
          <mc:Choice Requires="wps">
            <w:drawing>
              <wp:anchor distT="0" distB="0" distL="114300" distR="114300" simplePos="0" relativeHeight="251644928" behindDoc="0" locked="0" layoutInCell="1" allowOverlap="1">
                <wp:simplePos x="0" y="0"/>
                <wp:positionH relativeFrom="column">
                  <wp:posOffset>3549650</wp:posOffset>
                </wp:positionH>
                <wp:positionV relativeFrom="paragraph">
                  <wp:posOffset>76200</wp:posOffset>
                </wp:positionV>
                <wp:extent cx="1762125" cy="18859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762125" cy="1885950"/>
                        </a:xfrm>
                        <a:prstGeom prst="rect">
                          <a:avLst/>
                        </a:prstGeom>
                      </wps:spPr>
                      <wps:style>
                        <a:lnRef idx="2">
                          <a:schemeClr val="dk1"/>
                        </a:lnRef>
                        <a:fillRef idx="1">
                          <a:schemeClr val="lt1"/>
                        </a:fillRef>
                        <a:effectRef idx="0">
                          <a:schemeClr val="dk1"/>
                        </a:effectRef>
                        <a:fontRef idx="minor">
                          <a:schemeClr val="dk1"/>
                        </a:fontRef>
                      </wps:style>
                      <wps:txbx>
                        <w:txbxContent>
                          <w:p>
                            <w:pPr>
                              <w:rPr>
                                <w:b/>
                                <w:sz w:val="24"/>
                                <w:szCs w:val="24"/>
                              </w:rPr>
                            </w:pPr>
                            <w:r>
                              <w:rPr>
                                <w:b/>
                                <w:sz w:val="24"/>
                                <w:szCs w:val="24"/>
                              </w:rPr>
                              <w:t>Indikator Sosial:</w:t>
                            </w:r>
                          </w:p>
                          <w:p>
                            <w:pPr>
                              <w:pStyle w:val="34"/>
                              <w:numPr>
                                <w:ilvl w:val="0"/>
                                <w:numId w:val="24"/>
                              </w:numPr>
                              <w:rPr>
                                <w:b/>
                                <w:sz w:val="24"/>
                                <w:szCs w:val="24"/>
                              </w:rPr>
                            </w:pPr>
                            <w:r>
                              <w:rPr>
                                <w:b/>
                                <w:sz w:val="24"/>
                                <w:szCs w:val="24"/>
                              </w:rPr>
                              <w:t>Jujur</w:t>
                            </w:r>
                          </w:p>
                          <w:p>
                            <w:pPr>
                              <w:pStyle w:val="34"/>
                              <w:numPr>
                                <w:ilvl w:val="0"/>
                                <w:numId w:val="24"/>
                              </w:numPr>
                              <w:rPr>
                                <w:b/>
                                <w:sz w:val="24"/>
                                <w:szCs w:val="24"/>
                              </w:rPr>
                            </w:pPr>
                            <w:r>
                              <w:rPr>
                                <w:b/>
                                <w:sz w:val="24"/>
                                <w:szCs w:val="24"/>
                              </w:rPr>
                              <w:t>Disiplin</w:t>
                            </w:r>
                          </w:p>
                          <w:p>
                            <w:pPr>
                              <w:pStyle w:val="34"/>
                              <w:numPr>
                                <w:ilvl w:val="0"/>
                                <w:numId w:val="24"/>
                              </w:numPr>
                              <w:rPr>
                                <w:b/>
                                <w:sz w:val="24"/>
                                <w:szCs w:val="24"/>
                              </w:rPr>
                            </w:pPr>
                            <w:r>
                              <w:rPr>
                                <w:b/>
                                <w:sz w:val="24"/>
                                <w:szCs w:val="24"/>
                              </w:rPr>
                              <w:t>Tanggung Jawab</w:t>
                            </w:r>
                          </w:p>
                          <w:p>
                            <w:pPr>
                              <w:pStyle w:val="34"/>
                              <w:numPr>
                                <w:ilvl w:val="0"/>
                                <w:numId w:val="24"/>
                              </w:numPr>
                              <w:rPr>
                                <w:b/>
                                <w:sz w:val="24"/>
                                <w:szCs w:val="24"/>
                              </w:rPr>
                            </w:pPr>
                            <w:r>
                              <w:rPr>
                                <w:b/>
                                <w:sz w:val="24"/>
                                <w:szCs w:val="24"/>
                              </w:rPr>
                              <w:t>Toleransi</w:t>
                            </w:r>
                          </w:p>
                          <w:p>
                            <w:pPr>
                              <w:pStyle w:val="34"/>
                              <w:numPr>
                                <w:ilvl w:val="0"/>
                                <w:numId w:val="24"/>
                              </w:numPr>
                              <w:rPr>
                                <w:b/>
                                <w:sz w:val="24"/>
                                <w:szCs w:val="24"/>
                              </w:rPr>
                            </w:pPr>
                            <w:r>
                              <w:rPr>
                                <w:b/>
                                <w:sz w:val="24"/>
                                <w:szCs w:val="24"/>
                              </w:rPr>
                              <w:t>Gotong Royong</w:t>
                            </w:r>
                          </w:p>
                          <w:p>
                            <w:pPr>
                              <w:pStyle w:val="34"/>
                              <w:numPr>
                                <w:ilvl w:val="0"/>
                                <w:numId w:val="24"/>
                              </w:numPr>
                              <w:rPr>
                                <w:b/>
                                <w:sz w:val="24"/>
                                <w:szCs w:val="24"/>
                              </w:rPr>
                            </w:pPr>
                            <w:r>
                              <w:rPr>
                                <w:b/>
                                <w:sz w:val="24"/>
                                <w:szCs w:val="24"/>
                              </w:rPr>
                              <w:t>Santun</w:t>
                            </w:r>
                          </w:p>
                          <w:p>
                            <w:pPr>
                              <w:pStyle w:val="34"/>
                              <w:numPr>
                                <w:ilvl w:val="0"/>
                                <w:numId w:val="24"/>
                              </w:numPr>
                              <w:rPr>
                                <w:b/>
                                <w:sz w:val="24"/>
                                <w:szCs w:val="24"/>
                              </w:rPr>
                            </w:pPr>
                            <w:r>
                              <w:rPr>
                                <w:b/>
                                <w:sz w:val="24"/>
                                <w:szCs w:val="24"/>
                              </w:rPr>
                              <w:t>Percaya Diri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o:spt="1" style="position:absolute;left:0pt;margin-left:279.5pt;margin-top:6pt;height:148.5pt;width:138.75pt;z-index:251644928;v-text-anchor:middle;mso-width-relative:page;mso-height-relative:page;" fillcolor="#FFFFFF [3201]" filled="t" stroked="t" coordsize="21600,21600" o:gfxdata="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uUh3NgAAAAKAQAADwAAAAAAAAABACAA&#10;AAAiAAAAZHJzL2Rvd25yZXYueG1sUEsBAhQAFAAAAAgAh07iQFPl8thGAgAAngQAAA4AAAAAAAAA&#10;AQAgAAAAJwEAAGRycy9lMm9Eb2MueG1sUEsFBgAAAAAGAAYAWQEAAN8FAAAAAAAA&#10;">
                <v:fill on="t" focussize="0,0"/>
                <v:stroke weight="2pt" color="#000000 [3200]" joinstyle="round"/>
                <v:imagedata o:title=""/>
                <o:lock v:ext="edit" aspectratio="f"/>
                <v:textbox>
                  <w:txbxContent>
                    <w:p>
                      <w:pPr>
                        <w:rPr>
                          <w:b/>
                          <w:sz w:val="24"/>
                          <w:szCs w:val="24"/>
                        </w:rPr>
                      </w:pPr>
                      <w:r>
                        <w:rPr>
                          <w:b/>
                          <w:sz w:val="24"/>
                          <w:szCs w:val="24"/>
                        </w:rPr>
                        <w:t>Indikator Sosial:</w:t>
                      </w:r>
                    </w:p>
                    <w:p>
                      <w:pPr>
                        <w:pStyle w:val="34"/>
                        <w:numPr>
                          <w:ilvl w:val="0"/>
                          <w:numId w:val="24"/>
                        </w:numPr>
                        <w:rPr>
                          <w:b/>
                          <w:sz w:val="24"/>
                          <w:szCs w:val="24"/>
                        </w:rPr>
                      </w:pPr>
                      <w:r>
                        <w:rPr>
                          <w:b/>
                          <w:sz w:val="24"/>
                          <w:szCs w:val="24"/>
                        </w:rPr>
                        <w:t>Jujur</w:t>
                      </w:r>
                    </w:p>
                    <w:p>
                      <w:pPr>
                        <w:pStyle w:val="34"/>
                        <w:numPr>
                          <w:ilvl w:val="0"/>
                          <w:numId w:val="24"/>
                        </w:numPr>
                        <w:rPr>
                          <w:b/>
                          <w:sz w:val="24"/>
                          <w:szCs w:val="24"/>
                        </w:rPr>
                      </w:pPr>
                      <w:r>
                        <w:rPr>
                          <w:b/>
                          <w:sz w:val="24"/>
                          <w:szCs w:val="24"/>
                        </w:rPr>
                        <w:t>Disiplin</w:t>
                      </w:r>
                    </w:p>
                    <w:p>
                      <w:pPr>
                        <w:pStyle w:val="34"/>
                        <w:numPr>
                          <w:ilvl w:val="0"/>
                          <w:numId w:val="24"/>
                        </w:numPr>
                        <w:rPr>
                          <w:b/>
                          <w:sz w:val="24"/>
                          <w:szCs w:val="24"/>
                        </w:rPr>
                      </w:pPr>
                      <w:r>
                        <w:rPr>
                          <w:b/>
                          <w:sz w:val="24"/>
                          <w:szCs w:val="24"/>
                        </w:rPr>
                        <w:t>Tanggung Jawab</w:t>
                      </w:r>
                    </w:p>
                    <w:p>
                      <w:pPr>
                        <w:pStyle w:val="34"/>
                        <w:numPr>
                          <w:ilvl w:val="0"/>
                          <w:numId w:val="24"/>
                        </w:numPr>
                        <w:rPr>
                          <w:b/>
                          <w:sz w:val="24"/>
                          <w:szCs w:val="24"/>
                        </w:rPr>
                      </w:pPr>
                      <w:r>
                        <w:rPr>
                          <w:b/>
                          <w:sz w:val="24"/>
                          <w:szCs w:val="24"/>
                        </w:rPr>
                        <w:t>Toleransi</w:t>
                      </w:r>
                    </w:p>
                    <w:p>
                      <w:pPr>
                        <w:pStyle w:val="34"/>
                        <w:numPr>
                          <w:ilvl w:val="0"/>
                          <w:numId w:val="24"/>
                        </w:numPr>
                        <w:rPr>
                          <w:b/>
                          <w:sz w:val="24"/>
                          <w:szCs w:val="24"/>
                        </w:rPr>
                      </w:pPr>
                      <w:r>
                        <w:rPr>
                          <w:b/>
                          <w:sz w:val="24"/>
                          <w:szCs w:val="24"/>
                        </w:rPr>
                        <w:t>Gotong Royong</w:t>
                      </w:r>
                    </w:p>
                    <w:p>
                      <w:pPr>
                        <w:pStyle w:val="34"/>
                        <w:numPr>
                          <w:ilvl w:val="0"/>
                          <w:numId w:val="24"/>
                        </w:numPr>
                        <w:rPr>
                          <w:b/>
                          <w:sz w:val="24"/>
                          <w:szCs w:val="24"/>
                        </w:rPr>
                      </w:pPr>
                      <w:r>
                        <w:rPr>
                          <w:b/>
                          <w:sz w:val="24"/>
                          <w:szCs w:val="24"/>
                        </w:rPr>
                        <w:t>Santun</w:t>
                      </w:r>
                    </w:p>
                    <w:p>
                      <w:pPr>
                        <w:pStyle w:val="34"/>
                        <w:numPr>
                          <w:ilvl w:val="0"/>
                          <w:numId w:val="24"/>
                        </w:numPr>
                        <w:rPr>
                          <w:b/>
                          <w:sz w:val="24"/>
                          <w:szCs w:val="24"/>
                        </w:rPr>
                      </w:pPr>
                      <w:r>
                        <w:rPr>
                          <w:b/>
                          <w:sz w:val="24"/>
                          <w:szCs w:val="24"/>
                        </w:rPr>
                        <w:t>Percaya Diri</w:t>
                      </w:r>
                    </w:p>
                  </w:txbxContent>
                </v:textbox>
              </v:rect>
            </w:pict>
          </mc:Fallback>
        </mc:AlternateContent>
      </w:r>
      <w:r>
        <w:rPr>
          <w:sz w:val="24"/>
          <w:szCs w:val="24"/>
          <w:lang w:val="en-US"/>
        </w:rPr>
        <mc:AlternateContent>
          <mc:Choice Requires="wps">
            <w:drawing>
              <wp:anchor distT="0" distB="0" distL="114300" distR="114300" simplePos="0" relativeHeight="251641856" behindDoc="0" locked="0" layoutInCell="1" allowOverlap="1">
                <wp:simplePos x="0" y="0"/>
                <wp:positionH relativeFrom="column">
                  <wp:posOffset>244475</wp:posOffset>
                </wp:positionH>
                <wp:positionV relativeFrom="paragraph">
                  <wp:posOffset>9525</wp:posOffset>
                </wp:positionV>
                <wp:extent cx="1733550" cy="19907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733550" cy="1990725"/>
                        </a:xfrm>
                        <a:prstGeom prst="rect">
                          <a:avLst/>
                        </a:prstGeom>
                      </wps:spPr>
                      <wps:style>
                        <a:lnRef idx="2">
                          <a:schemeClr val="dk1"/>
                        </a:lnRef>
                        <a:fillRef idx="1">
                          <a:schemeClr val="lt1"/>
                        </a:fillRef>
                        <a:effectRef idx="0">
                          <a:schemeClr val="dk1"/>
                        </a:effectRef>
                        <a:fontRef idx="minor">
                          <a:schemeClr val="dk1"/>
                        </a:fontRef>
                      </wps:style>
                      <wps:txbx>
                        <w:txbxContent>
                          <w:p>
                            <w:pPr>
                              <w:rPr>
                                <w:b/>
                                <w:sz w:val="24"/>
                                <w:szCs w:val="24"/>
                              </w:rPr>
                            </w:pPr>
                            <w:r>
                              <w:rPr>
                                <w:b/>
                                <w:sz w:val="24"/>
                                <w:szCs w:val="24"/>
                              </w:rPr>
                              <w:t>Indikator Motivasi:</w:t>
                            </w:r>
                          </w:p>
                          <w:p>
                            <w:pPr>
                              <w:pStyle w:val="34"/>
                              <w:numPr>
                                <w:ilvl w:val="0"/>
                                <w:numId w:val="25"/>
                              </w:numPr>
                              <w:rPr>
                                <w:b/>
                                <w:sz w:val="24"/>
                                <w:szCs w:val="24"/>
                              </w:rPr>
                            </w:pPr>
                            <w:r>
                              <w:rPr>
                                <w:b/>
                                <w:sz w:val="24"/>
                                <w:szCs w:val="24"/>
                              </w:rPr>
                              <w:t>Durasi</w:t>
                            </w:r>
                          </w:p>
                          <w:p>
                            <w:pPr>
                              <w:pStyle w:val="34"/>
                              <w:numPr>
                                <w:ilvl w:val="0"/>
                                <w:numId w:val="25"/>
                              </w:numPr>
                              <w:rPr>
                                <w:b/>
                                <w:sz w:val="24"/>
                                <w:szCs w:val="24"/>
                              </w:rPr>
                            </w:pPr>
                            <w:r>
                              <w:rPr>
                                <w:b/>
                                <w:sz w:val="24"/>
                                <w:szCs w:val="24"/>
                              </w:rPr>
                              <w:t>Frekuensi</w:t>
                            </w:r>
                          </w:p>
                          <w:p>
                            <w:pPr>
                              <w:pStyle w:val="34"/>
                              <w:numPr>
                                <w:ilvl w:val="0"/>
                                <w:numId w:val="25"/>
                              </w:numPr>
                              <w:rPr>
                                <w:b/>
                                <w:sz w:val="24"/>
                                <w:szCs w:val="24"/>
                              </w:rPr>
                            </w:pPr>
                            <w:r>
                              <w:rPr>
                                <w:b/>
                                <w:sz w:val="24"/>
                                <w:szCs w:val="24"/>
                              </w:rPr>
                              <w:t>Persistensi</w:t>
                            </w:r>
                          </w:p>
                          <w:p>
                            <w:pPr>
                              <w:pStyle w:val="34"/>
                              <w:numPr>
                                <w:ilvl w:val="0"/>
                                <w:numId w:val="25"/>
                              </w:numPr>
                              <w:rPr>
                                <w:b/>
                                <w:sz w:val="24"/>
                                <w:szCs w:val="24"/>
                              </w:rPr>
                            </w:pPr>
                            <w:r>
                              <w:rPr>
                                <w:b/>
                                <w:sz w:val="24"/>
                                <w:szCs w:val="24"/>
                              </w:rPr>
                              <w:t>Ketabahan</w:t>
                            </w:r>
                          </w:p>
                          <w:p>
                            <w:pPr>
                              <w:pStyle w:val="34"/>
                              <w:numPr>
                                <w:ilvl w:val="0"/>
                                <w:numId w:val="25"/>
                              </w:numPr>
                              <w:rPr>
                                <w:b/>
                                <w:sz w:val="24"/>
                                <w:szCs w:val="24"/>
                              </w:rPr>
                            </w:pPr>
                            <w:r>
                              <w:rPr>
                                <w:b/>
                                <w:sz w:val="24"/>
                                <w:szCs w:val="24"/>
                              </w:rPr>
                              <w:t>Devosi</w:t>
                            </w:r>
                          </w:p>
                          <w:p>
                            <w:pPr>
                              <w:pStyle w:val="34"/>
                              <w:numPr>
                                <w:ilvl w:val="0"/>
                                <w:numId w:val="25"/>
                              </w:numPr>
                              <w:rPr>
                                <w:b/>
                                <w:sz w:val="24"/>
                                <w:szCs w:val="24"/>
                              </w:rPr>
                            </w:pPr>
                            <w:r>
                              <w:rPr>
                                <w:b/>
                                <w:sz w:val="24"/>
                                <w:szCs w:val="24"/>
                              </w:rPr>
                              <w:t>Kerinduan</w:t>
                            </w:r>
                          </w:p>
                          <w:p>
                            <w:pPr>
                              <w:pStyle w:val="34"/>
                              <w:numPr>
                                <w:ilvl w:val="0"/>
                                <w:numId w:val="25"/>
                              </w:numPr>
                              <w:rPr>
                                <w:b/>
                                <w:sz w:val="24"/>
                                <w:szCs w:val="24"/>
                              </w:rPr>
                            </w:pPr>
                            <w:r>
                              <w:rPr>
                                <w:b/>
                                <w:sz w:val="24"/>
                                <w:szCs w:val="24"/>
                              </w:rPr>
                              <w:t>Derajat kemampuan</w:t>
                            </w:r>
                          </w:p>
                          <w:p>
                            <w:pPr>
                              <w:pStyle w:val="34"/>
                              <w:numPr>
                                <w:ilvl w:val="0"/>
                                <w:numId w:val="25"/>
                              </w:numPr>
                              <w:rPr>
                                <w:b/>
                                <w:sz w:val="24"/>
                                <w:szCs w:val="24"/>
                              </w:rPr>
                            </w:pPr>
                            <w:r>
                              <w:rPr>
                                <w:b/>
                                <w:sz w:val="24"/>
                                <w:szCs w:val="24"/>
                              </w:rPr>
                              <w:t>Arah mentalitas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 o:spid="_x0000_s1026" o:spt="1" style="position:absolute;left:0pt;margin-left:19.25pt;margin-top:0.75pt;height:156.75pt;width:136.5pt;z-index:251641856;v-text-anchor:middle;mso-width-relative:page;mso-height-relative:page;" fillcolor="#FFFFFF [3201]" filled="t" stroked="t" coordsize="21600,21600" o:gfxdata="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aAQEdQAAAAIAQAADwAAAAAAAAABACAAAAAiAAAA&#10;ZHJzL2Rvd25yZXYueG1sUEsBAhQAFAAAAAgAh07iQLqnGZtEAgAAngQAAA4AAAAAAAAAAQAgAAAA&#10;IwEAAGRycy9lMm9Eb2MueG1sUEsFBgAAAAAGAAYAWQEAANkFAAAAAAAA&#10;">
                <v:fill on="t" focussize="0,0"/>
                <v:stroke weight="2pt" color="#000000 [3200]" joinstyle="round"/>
                <v:imagedata o:title=""/>
                <o:lock v:ext="edit" aspectratio="f"/>
                <v:textbox>
                  <w:txbxContent>
                    <w:p>
                      <w:pPr>
                        <w:rPr>
                          <w:b/>
                          <w:sz w:val="24"/>
                          <w:szCs w:val="24"/>
                        </w:rPr>
                      </w:pPr>
                      <w:r>
                        <w:rPr>
                          <w:b/>
                          <w:sz w:val="24"/>
                          <w:szCs w:val="24"/>
                        </w:rPr>
                        <w:t>Indikator Motivasi:</w:t>
                      </w:r>
                    </w:p>
                    <w:p>
                      <w:pPr>
                        <w:pStyle w:val="34"/>
                        <w:numPr>
                          <w:ilvl w:val="0"/>
                          <w:numId w:val="25"/>
                        </w:numPr>
                        <w:rPr>
                          <w:b/>
                          <w:sz w:val="24"/>
                          <w:szCs w:val="24"/>
                        </w:rPr>
                      </w:pPr>
                      <w:r>
                        <w:rPr>
                          <w:b/>
                          <w:sz w:val="24"/>
                          <w:szCs w:val="24"/>
                        </w:rPr>
                        <w:t>Durasi</w:t>
                      </w:r>
                    </w:p>
                    <w:p>
                      <w:pPr>
                        <w:pStyle w:val="34"/>
                        <w:numPr>
                          <w:ilvl w:val="0"/>
                          <w:numId w:val="25"/>
                        </w:numPr>
                        <w:rPr>
                          <w:b/>
                          <w:sz w:val="24"/>
                          <w:szCs w:val="24"/>
                        </w:rPr>
                      </w:pPr>
                      <w:r>
                        <w:rPr>
                          <w:b/>
                          <w:sz w:val="24"/>
                          <w:szCs w:val="24"/>
                        </w:rPr>
                        <w:t>Frekuensi</w:t>
                      </w:r>
                    </w:p>
                    <w:p>
                      <w:pPr>
                        <w:pStyle w:val="34"/>
                        <w:numPr>
                          <w:ilvl w:val="0"/>
                          <w:numId w:val="25"/>
                        </w:numPr>
                        <w:rPr>
                          <w:b/>
                          <w:sz w:val="24"/>
                          <w:szCs w:val="24"/>
                        </w:rPr>
                      </w:pPr>
                      <w:r>
                        <w:rPr>
                          <w:b/>
                          <w:sz w:val="24"/>
                          <w:szCs w:val="24"/>
                        </w:rPr>
                        <w:t>Persistensi</w:t>
                      </w:r>
                    </w:p>
                    <w:p>
                      <w:pPr>
                        <w:pStyle w:val="34"/>
                        <w:numPr>
                          <w:ilvl w:val="0"/>
                          <w:numId w:val="25"/>
                        </w:numPr>
                        <w:rPr>
                          <w:b/>
                          <w:sz w:val="24"/>
                          <w:szCs w:val="24"/>
                        </w:rPr>
                      </w:pPr>
                      <w:r>
                        <w:rPr>
                          <w:b/>
                          <w:sz w:val="24"/>
                          <w:szCs w:val="24"/>
                        </w:rPr>
                        <w:t>Ketabahan</w:t>
                      </w:r>
                    </w:p>
                    <w:p>
                      <w:pPr>
                        <w:pStyle w:val="34"/>
                        <w:numPr>
                          <w:ilvl w:val="0"/>
                          <w:numId w:val="25"/>
                        </w:numPr>
                        <w:rPr>
                          <w:b/>
                          <w:sz w:val="24"/>
                          <w:szCs w:val="24"/>
                        </w:rPr>
                      </w:pPr>
                      <w:r>
                        <w:rPr>
                          <w:b/>
                          <w:sz w:val="24"/>
                          <w:szCs w:val="24"/>
                        </w:rPr>
                        <w:t>Devosi</w:t>
                      </w:r>
                    </w:p>
                    <w:p>
                      <w:pPr>
                        <w:pStyle w:val="34"/>
                        <w:numPr>
                          <w:ilvl w:val="0"/>
                          <w:numId w:val="25"/>
                        </w:numPr>
                        <w:rPr>
                          <w:b/>
                          <w:sz w:val="24"/>
                          <w:szCs w:val="24"/>
                        </w:rPr>
                      </w:pPr>
                      <w:r>
                        <w:rPr>
                          <w:b/>
                          <w:sz w:val="24"/>
                          <w:szCs w:val="24"/>
                        </w:rPr>
                        <w:t>Kerinduan</w:t>
                      </w:r>
                    </w:p>
                    <w:p>
                      <w:pPr>
                        <w:pStyle w:val="34"/>
                        <w:numPr>
                          <w:ilvl w:val="0"/>
                          <w:numId w:val="25"/>
                        </w:numPr>
                        <w:rPr>
                          <w:b/>
                          <w:sz w:val="24"/>
                          <w:szCs w:val="24"/>
                        </w:rPr>
                      </w:pPr>
                      <w:r>
                        <w:rPr>
                          <w:b/>
                          <w:sz w:val="24"/>
                          <w:szCs w:val="24"/>
                        </w:rPr>
                        <w:t>Derajat kemampuan</w:t>
                      </w:r>
                    </w:p>
                    <w:p>
                      <w:pPr>
                        <w:pStyle w:val="34"/>
                        <w:numPr>
                          <w:ilvl w:val="0"/>
                          <w:numId w:val="25"/>
                        </w:numPr>
                        <w:rPr>
                          <w:b/>
                          <w:sz w:val="24"/>
                          <w:szCs w:val="24"/>
                        </w:rPr>
                      </w:pPr>
                      <w:r>
                        <w:rPr>
                          <w:b/>
                          <w:sz w:val="24"/>
                          <w:szCs w:val="24"/>
                        </w:rPr>
                        <w:t>Arah mentalitas</w:t>
                      </w:r>
                    </w:p>
                  </w:txbxContent>
                </v:textbox>
              </v:rect>
            </w:pict>
          </mc:Fallback>
        </mc:AlternateContent>
      </w: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r>
        <w:rPr>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4643755</wp:posOffset>
                </wp:positionH>
                <wp:positionV relativeFrom="paragraph">
                  <wp:posOffset>25400</wp:posOffset>
                </wp:positionV>
                <wp:extent cx="0" cy="186055"/>
                <wp:effectExtent l="0" t="0" r="19050" b="23495"/>
                <wp:wrapNone/>
                <wp:docPr id="17" name="Straight Connector 17"/>
                <wp:cNvGraphicFramePr/>
                <a:graphic xmlns:a="http://schemas.openxmlformats.org/drawingml/2006/main">
                  <a:graphicData uri="http://schemas.microsoft.com/office/word/2010/wordprocessingShape">
                    <wps:wsp>
                      <wps:cNvCnPr/>
                      <wps:spPr>
                        <a:xfrm flipV="1">
                          <a:off x="0" y="0"/>
                          <a:ext cx="0" cy="186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o:spt="20" style="position:absolute;left:0pt;flip:y;margin-left:365.65pt;margin-top:2pt;height:14.65pt;width:0pt;z-index:251678720;mso-width-relative:page;mso-height-relative:page;" filled="f" stroked="t" coordsize="21600,21600" o:gfxdata="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vpcA9QAAAAIAQAADwAAAAAAAAABACAAAAAiAAAAZHJzL2Rvd25y&#10;ZXYueG1sUEsBAhQAFAAAAAgAh07iQP0Kg1rJAQAAkwMAAA4AAAAAAAAAAQAgAAAAIwEAAGRycy9l&#10;Mm9Eb2MueG1sUEsFBgAAAAAGAAYAWQEAAF4FAAAAAAAA&#10;">
                <v:fill on="f" focussize="0,0"/>
                <v:stroke color="#000000 [3200]" joinstyle="round"/>
                <v:imagedata o:title=""/>
                <o:lock v:ext="edit" aspectratio="f"/>
              </v:line>
            </w:pict>
          </mc:Fallback>
        </mc:AlternateContent>
      </w:r>
      <w:r>
        <w:rPr>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1144270</wp:posOffset>
                </wp:positionH>
                <wp:positionV relativeFrom="paragraph">
                  <wp:posOffset>89535</wp:posOffset>
                </wp:positionV>
                <wp:extent cx="0" cy="207645"/>
                <wp:effectExtent l="0" t="0" r="19050" b="20955"/>
                <wp:wrapNone/>
                <wp:docPr id="15" name="Straight Connector 15"/>
                <wp:cNvGraphicFramePr/>
                <a:graphic xmlns:a="http://schemas.openxmlformats.org/drawingml/2006/main">
                  <a:graphicData uri="http://schemas.microsoft.com/office/word/2010/wordprocessingShape">
                    <wps:wsp>
                      <wps:cNvCnPr/>
                      <wps:spPr>
                        <a:xfrm>
                          <a:off x="0" y="0"/>
                          <a:ext cx="0" cy="207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o:spt="20" style="position:absolute;left:0pt;margin-left:90.1pt;margin-top:7.05pt;height:16.35pt;width:0pt;z-index:251672576;mso-width-relative:page;mso-height-relative:page;" filled="f" stroked="t" coordsize="21600,21600" o:gfxdata="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PW3JnVAAAACQEAAA8AAAAAAAAAAQAgAAAAIgAAAGRycy9kb3ducmV2Lnht&#10;bFBLAQIUABQAAAAIAIdO4kBYMsY8wwEAAIkDAAAOAAAAAAAAAAEAIAAAACQBAABkcnMvZTJvRG9j&#10;LnhtbFBLBQYAAAAABgAGAFkBAABZBQAAAAAA&#10;">
                <v:fill on="f" focussize="0,0"/>
                <v:stroke color="#000000 [3200]" joinstyle="round"/>
                <v:imagedata o:title=""/>
                <o:lock v:ext="edit" aspectratio="f"/>
              </v:line>
            </w:pict>
          </mc:Fallback>
        </mc:AlternateContent>
      </w:r>
    </w:p>
    <w:p>
      <w:pPr>
        <w:tabs>
          <w:tab w:val="left" w:pos="5370"/>
        </w:tabs>
        <w:rPr>
          <w:sz w:val="24"/>
          <w:szCs w:val="24"/>
        </w:rPr>
      </w:pPr>
      <w:r>
        <w:rPr>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2779395</wp:posOffset>
                </wp:positionH>
                <wp:positionV relativeFrom="paragraph">
                  <wp:posOffset>8255</wp:posOffset>
                </wp:positionV>
                <wp:extent cx="0" cy="259715"/>
                <wp:effectExtent l="0" t="0" r="19050" b="26035"/>
                <wp:wrapNone/>
                <wp:docPr id="14" name="Straight Connector 14"/>
                <wp:cNvGraphicFramePr/>
                <a:graphic xmlns:a="http://schemas.openxmlformats.org/drawingml/2006/main">
                  <a:graphicData uri="http://schemas.microsoft.com/office/word/2010/wordprocessingShape">
                    <wps:wsp>
                      <wps:cNvCnPr/>
                      <wps:spPr>
                        <a:xfrm flipV="1">
                          <a:off x="0" y="0"/>
                          <a:ext cx="0" cy="259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o:spt="20" style="position:absolute;left:0pt;flip:y;margin-left:218.85pt;margin-top:0.65pt;height:20.45pt;width:0pt;z-index:251669504;mso-width-relative:page;mso-height-relative:page;" filled="f" stroked="t" coordsize="21600,21600" o:gfxdata="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V21ydQAAAAIAQAADwAAAAAAAAABACAAAAAiAAAAZHJzL2Rvd25y&#10;ZXYueG1sUEsBAhQAFAAAAAgAh07iQEYWv0TJAQAAkwMAAA4AAAAAAAAAAQAgAAAAIwEAAGRycy9l&#10;Mm9Eb2MueG1sUEsFBgAAAAAGAAYAWQEAAF4FAAAAAAAA&#10;">
                <v:fill on="f" focussize="0,0"/>
                <v:stroke color="#000000 [3200]" joinstyle="round"/>
                <v:imagedata o:title=""/>
                <o:lock v:ext="edit" aspectratio="f"/>
              </v:line>
            </w:pict>
          </mc:Fallback>
        </mc:AlternateContent>
      </w:r>
      <w:r>
        <w:rPr>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1158875</wp:posOffset>
                </wp:positionH>
                <wp:positionV relativeFrom="paragraph">
                  <wp:posOffset>49530</wp:posOffset>
                </wp:positionV>
                <wp:extent cx="3442335" cy="19050"/>
                <wp:effectExtent l="0" t="0" r="24765" b="19050"/>
                <wp:wrapNone/>
                <wp:docPr id="16" name="Straight Connector 16"/>
                <wp:cNvGraphicFramePr/>
                <a:graphic xmlns:a="http://schemas.openxmlformats.org/drawingml/2006/main">
                  <a:graphicData uri="http://schemas.microsoft.com/office/word/2010/wordprocessingShape">
                    <wps:wsp>
                      <wps:cNvCnPr/>
                      <wps:spPr>
                        <a:xfrm flipV="1">
                          <a:off x="0" y="0"/>
                          <a:ext cx="344233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o:spt="20" style="position:absolute;left:0pt;flip:y;margin-left:91.25pt;margin-top:3.9pt;height:1.5pt;width:271.05pt;z-index:251675648;mso-width-relative:page;mso-height-relative:page;" filled="f" stroked="t" coordsize="21600,21600" o:gfxdata="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gsnbNUAAAAIAQAADwAAAAAAAAABACAAAAAiAAAA&#10;ZHJzL2Rvd25yZXYueG1sUEsBAhQAFAAAAAgAh07iQLCHyBvRAQAAmAMAAA4AAAAAAAAAAQAgAAAA&#10;JAEAAGRycy9lMm9Eb2MueG1sUEsFBgAAAAAGAAYAWQEAAGcFAAAAAAAA&#10;">
                <v:fill on="f" focussize="0,0"/>
                <v:stroke color="#000000 [3200]" joinstyle="round"/>
                <v:imagedata o:title=""/>
                <o:lock v:ext="edit" aspectratio="f"/>
              </v:line>
            </w:pict>
          </mc:Fallback>
        </mc:AlternateContent>
      </w:r>
    </w:p>
    <w:p>
      <w:pPr>
        <w:tabs>
          <w:tab w:val="left" w:pos="5370"/>
        </w:tabs>
        <w:rPr>
          <w:sz w:val="24"/>
          <w:szCs w:val="24"/>
        </w:rPr>
      </w:pPr>
      <w:r>
        <w:rPr>
          <w:sz w:val="24"/>
          <w:szCs w:val="24"/>
          <w:lang w:val="en-US"/>
        </w:rPr>
        <mc:AlternateContent>
          <mc:Choice Requires="wps">
            <w:drawing>
              <wp:anchor distT="0" distB="0" distL="114300" distR="114300" simplePos="0" relativeHeight="251648000" behindDoc="0" locked="0" layoutInCell="1" allowOverlap="1">
                <wp:simplePos x="0" y="0"/>
                <wp:positionH relativeFrom="column">
                  <wp:posOffset>1387475</wp:posOffset>
                </wp:positionH>
                <wp:positionV relativeFrom="paragraph">
                  <wp:posOffset>74930</wp:posOffset>
                </wp:positionV>
                <wp:extent cx="2781300" cy="1562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781300" cy="15621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b/>
                                <w:sz w:val="24"/>
                                <w:szCs w:val="24"/>
                              </w:rPr>
                            </w:pPr>
                            <w:r>
                              <w:rPr>
                                <w:b/>
                                <w:sz w:val="24"/>
                                <w:szCs w:val="24"/>
                              </w:rPr>
                              <w:t>Model CTL</w:t>
                            </w:r>
                          </w:p>
                          <w:p>
                            <w:pPr>
                              <w:jc w:val="center"/>
                              <w:rPr>
                                <w:b/>
                                <w:sz w:val="24"/>
                                <w:szCs w:val="24"/>
                              </w:rPr>
                            </w:pPr>
                            <w:r>
                              <w:rPr>
                                <w:b/>
                                <w:sz w:val="24"/>
                                <w:szCs w:val="24"/>
                              </w:rPr>
                              <w:t>Langkah-langkah:</w:t>
                            </w:r>
                          </w:p>
                          <w:p>
                            <w:pPr>
                              <w:pStyle w:val="34"/>
                              <w:numPr>
                                <w:ilvl w:val="0"/>
                                <w:numId w:val="26"/>
                              </w:numPr>
                              <w:rPr>
                                <w:b/>
                                <w:sz w:val="24"/>
                                <w:szCs w:val="24"/>
                              </w:rPr>
                            </w:pPr>
                            <w:r>
                              <w:rPr>
                                <w:b/>
                                <w:sz w:val="24"/>
                                <w:szCs w:val="24"/>
                              </w:rPr>
                              <w:t>Kontruktivisme</w:t>
                            </w:r>
                          </w:p>
                          <w:p>
                            <w:pPr>
                              <w:pStyle w:val="34"/>
                              <w:numPr>
                                <w:ilvl w:val="0"/>
                                <w:numId w:val="26"/>
                              </w:numPr>
                              <w:rPr>
                                <w:b/>
                                <w:sz w:val="24"/>
                                <w:szCs w:val="24"/>
                              </w:rPr>
                            </w:pPr>
                            <w:r>
                              <w:rPr>
                                <w:b/>
                                <w:sz w:val="24"/>
                                <w:szCs w:val="24"/>
                              </w:rPr>
                              <w:t>Inquiri</w:t>
                            </w:r>
                          </w:p>
                          <w:p>
                            <w:pPr>
                              <w:pStyle w:val="34"/>
                              <w:numPr>
                                <w:ilvl w:val="0"/>
                                <w:numId w:val="26"/>
                              </w:numPr>
                              <w:rPr>
                                <w:b/>
                                <w:sz w:val="24"/>
                                <w:szCs w:val="24"/>
                              </w:rPr>
                            </w:pPr>
                            <w:r>
                              <w:rPr>
                                <w:b/>
                                <w:sz w:val="24"/>
                                <w:szCs w:val="24"/>
                              </w:rPr>
                              <w:t>Questioning</w:t>
                            </w:r>
                          </w:p>
                          <w:p>
                            <w:pPr>
                              <w:pStyle w:val="34"/>
                              <w:numPr>
                                <w:ilvl w:val="0"/>
                                <w:numId w:val="26"/>
                              </w:numPr>
                              <w:rPr>
                                <w:b/>
                                <w:sz w:val="24"/>
                                <w:szCs w:val="24"/>
                              </w:rPr>
                            </w:pPr>
                            <w:r>
                              <w:rPr>
                                <w:b/>
                                <w:sz w:val="24"/>
                                <w:szCs w:val="24"/>
                              </w:rPr>
                              <w:t xml:space="preserve">Learning </w:t>
                            </w:r>
                          </w:p>
                          <w:p>
                            <w:pPr>
                              <w:pStyle w:val="34"/>
                              <w:numPr>
                                <w:ilvl w:val="0"/>
                                <w:numId w:val="26"/>
                              </w:numPr>
                              <w:rPr>
                                <w:b/>
                                <w:sz w:val="24"/>
                                <w:szCs w:val="24"/>
                              </w:rPr>
                            </w:pPr>
                            <w:r>
                              <w:rPr>
                                <w:b/>
                                <w:sz w:val="24"/>
                                <w:szCs w:val="24"/>
                              </w:rPr>
                              <w:t>Pemodelan</w:t>
                            </w:r>
                          </w:p>
                          <w:p>
                            <w:pPr>
                              <w:pStyle w:val="34"/>
                              <w:numPr>
                                <w:ilvl w:val="0"/>
                                <w:numId w:val="26"/>
                              </w:numPr>
                              <w:rPr>
                                <w:b/>
                                <w:sz w:val="32"/>
                                <w:szCs w:val="32"/>
                              </w:rPr>
                            </w:pPr>
                            <w:r>
                              <w:rPr>
                                <w:b/>
                                <w:sz w:val="24"/>
                                <w:szCs w:val="24"/>
                              </w:rPr>
                              <w:t>Refleksi</w:t>
                            </w:r>
                            <w:r>
                              <w:rPr>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o:spt="1" style="position:absolute;left:0pt;margin-left:109.25pt;margin-top:5.9pt;height:123pt;width:219pt;z-index:251648000;v-text-anchor:middle;mso-width-relative:page;mso-height-relative:page;" fillcolor="#FFFFFF [3201]" filled="t" stroked="t" coordsize="21600,21600" o:gfxdata="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zYE7tYAAAAKAQAADwAAAAAAAAABACAAAAAiAAAA&#10;ZHJzL2Rvd25yZXYueG1sUEsBAhQAFAAAAAgAh07iQObVCmtCAgAAngQAAA4AAAAAAAAAAQAgAAAA&#10;JQEAAGRycy9lMm9Eb2MueG1sUEsFBgAAAAAGAAYAWQEAANkFAAAAAAAA&#10;">
                <v:fill on="t" focussize="0,0"/>
                <v:stroke weight="2pt" color="#000000 [3200]" joinstyle="round"/>
                <v:imagedata o:title=""/>
                <o:lock v:ext="edit" aspectratio="f"/>
                <v:textbox>
                  <w:txbxContent>
                    <w:p>
                      <w:pPr>
                        <w:jc w:val="center"/>
                        <w:rPr>
                          <w:b/>
                          <w:sz w:val="24"/>
                          <w:szCs w:val="24"/>
                        </w:rPr>
                      </w:pPr>
                      <w:r>
                        <w:rPr>
                          <w:b/>
                          <w:sz w:val="24"/>
                          <w:szCs w:val="24"/>
                        </w:rPr>
                        <w:t>Model CTL</w:t>
                      </w:r>
                    </w:p>
                    <w:p>
                      <w:pPr>
                        <w:jc w:val="center"/>
                        <w:rPr>
                          <w:b/>
                          <w:sz w:val="24"/>
                          <w:szCs w:val="24"/>
                        </w:rPr>
                      </w:pPr>
                      <w:r>
                        <w:rPr>
                          <w:b/>
                          <w:sz w:val="24"/>
                          <w:szCs w:val="24"/>
                        </w:rPr>
                        <w:t>Langkah-langkah:</w:t>
                      </w:r>
                    </w:p>
                    <w:p>
                      <w:pPr>
                        <w:pStyle w:val="34"/>
                        <w:numPr>
                          <w:ilvl w:val="0"/>
                          <w:numId w:val="26"/>
                        </w:numPr>
                        <w:rPr>
                          <w:b/>
                          <w:sz w:val="24"/>
                          <w:szCs w:val="24"/>
                        </w:rPr>
                      </w:pPr>
                      <w:r>
                        <w:rPr>
                          <w:b/>
                          <w:sz w:val="24"/>
                          <w:szCs w:val="24"/>
                        </w:rPr>
                        <w:t>Kontruktivisme</w:t>
                      </w:r>
                    </w:p>
                    <w:p>
                      <w:pPr>
                        <w:pStyle w:val="34"/>
                        <w:numPr>
                          <w:ilvl w:val="0"/>
                          <w:numId w:val="26"/>
                        </w:numPr>
                        <w:rPr>
                          <w:b/>
                          <w:sz w:val="24"/>
                          <w:szCs w:val="24"/>
                        </w:rPr>
                      </w:pPr>
                      <w:r>
                        <w:rPr>
                          <w:b/>
                          <w:sz w:val="24"/>
                          <w:szCs w:val="24"/>
                        </w:rPr>
                        <w:t>Inquiri</w:t>
                      </w:r>
                    </w:p>
                    <w:p>
                      <w:pPr>
                        <w:pStyle w:val="34"/>
                        <w:numPr>
                          <w:ilvl w:val="0"/>
                          <w:numId w:val="26"/>
                        </w:numPr>
                        <w:rPr>
                          <w:b/>
                          <w:sz w:val="24"/>
                          <w:szCs w:val="24"/>
                        </w:rPr>
                      </w:pPr>
                      <w:r>
                        <w:rPr>
                          <w:b/>
                          <w:sz w:val="24"/>
                          <w:szCs w:val="24"/>
                        </w:rPr>
                        <w:t>Questioning</w:t>
                      </w:r>
                    </w:p>
                    <w:p>
                      <w:pPr>
                        <w:pStyle w:val="34"/>
                        <w:numPr>
                          <w:ilvl w:val="0"/>
                          <w:numId w:val="26"/>
                        </w:numPr>
                        <w:rPr>
                          <w:b/>
                          <w:sz w:val="24"/>
                          <w:szCs w:val="24"/>
                        </w:rPr>
                      </w:pPr>
                      <w:r>
                        <w:rPr>
                          <w:b/>
                          <w:sz w:val="24"/>
                          <w:szCs w:val="24"/>
                        </w:rPr>
                        <w:t xml:space="preserve">Learning </w:t>
                      </w:r>
                    </w:p>
                    <w:p>
                      <w:pPr>
                        <w:pStyle w:val="34"/>
                        <w:numPr>
                          <w:ilvl w:val="0"/>
                          <w:numId w:val="26"/>
                        </w:numPr>
                        <w:rPr>
                          <w:b/>
                          <w:sz w:val="24"/>
                          <w:szCs w:val="24"/>
                        </w:rPr>
                      </w:pPr>
                      <w:r>
                        <w:rPr>
                          <w:b/>
                          <w:sz w:val="24"/>
                          <w:szCs w:val="24"/>
                        </w:rPr>
                        <w:t>Pemodelan</w:t>
                      </w:r>
                    </w:p>
                    <w:p>
                      <w:pPr>
                        <w:pStyle w:val="34"/>
                        <w:numPr>
                          <w:ilvl w:val="0"/>
                          <w:numId w:val="26"/>
                        </w:numPr>
                        <w:rPr>
                          <w:b/>
                          <w:sz w:val="32"/>
                          <w:szCs w:val="32"/>
                        </w:rPr>
                      </w:pPr>
                      <w:r>
                        <w:rPr>
                          <w:b/>
                          <w:sz w:val="24"/>
                          <w:szCs w:val="24"/>
                        </w:rPr>
                        <w:t>Refleksi</w:t>
                      </w:r>
                      <w:r>
                        <w:rPr>
                          <w:b/>
                          <w:sz w:val="32"/>
                          <w:szCs w:val="32"/>
                        </w:rPr>
                        <w:t xml:space="preserve"> </w:t>
                      </w:r>
                    </w:p>
                  </w:txbxContent>
                </v:textbox>
              </v:rect>
            </w:pict>
          </mc:Fallback>
        </mc:AlternateContent>
      </w: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p>
    <w:p>
      <w:pPr>
        <w:tabs>
          <w:tab w:val="left" w:pos="5370"/>
        </w:tabs>
        <w:rPr>
          <w:sz w:val="24"/>
          <w:szCs w:val="24"/>
        </w:rPr>
      </w:pPr>
      <w:r>
        <w:rPr>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2646045</wp:posOffset>
                </wp:positionH>
                <wp:positionV relativeFrom="paragraph">
                  <wp:posOffset>27940</wp:posOffset>
                </wp:positionV>
                <wp:extent cx="0" cy="304800"/>
                <wp:effectExtent l="0" t="0" r="19050" b="19685"/>
                <wp:wrapNone/>
                <wp:docPr id="18" name="Straight Connector 18"/>
                <wp:cNvGraphicFramePr/>
                <a:graphic xmlns:a="http://schemas.openxmlformats.org/drawingml/2006/main">
                  <a:graphicData uri="http://schemas.microsoft.com/office/word/2010/wordprocessingShape">
                    <wps:wsp>
                      <wps:cNvCnPr/>
                      <wps:spPr>
                        <a:xfrm flipV="1">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o:spt="20" style="position:absolute;left:0pt;flip:y;margin-left:208.35pt;margin-top:2.2pt;height:24pt;width:0pt;z-index:251681792;mso-width-relative:page;mso-height-relative:page;" filled="f" stroked="t" coordsize="21600,21600" o:gfxdata="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7lm8I1AAAAAgBAAAPAAAAAAAAAAEAIAAAACIAAABkcnMvZG93&#10;bnJldi54bWxQSwECFAAUAAAACACHTuJAoPY468sBAACTAwAADgAAAAAAAAABACAAAAAjAQAAZHJz&#10;L2Uyb0RvYy54bWxQSwUGAAAAAAYABgBZAQAAYAUAAAAA&#10;">
                <v:fill on="f" focussize="0,0"/>
                <v:stroke color="#000000 [3200]" joinstyle="round"/>
                <v:imagedata o:title=""/>
                <o:lock v:ext="edit" aspectratio="f"/>
              </v:line>
            </w:pict>
          </mc:Fallback>
        </mc:AlternateContent>
      </w:r>
    </w:p>
    <w:p>
      <w:pPr>
        <w:tabs>
          <w:tab w:val="left" w:pos="5370"/>
        </w:tabs>
        <w:rPr>
          <w:sz w:val="24"/>
          <w:szCs w:val="24"/>
        </w:rPr>
      </w:pPr>
    </w:p>
    <w:p>
      <w:pPr>
        <w:tabs>
          <w:tab w:val="left" w:pos="5370"/>
        </w:tabs>
        <w:rPr>
          <w:sz w:val="24"/>
          <w:szCs w:val="24"/>
        </w:rPr>
      </w:pPr>
      <w:r>
        <w:rPr>
          <w:sz w:val="24"/>
          <w:szCs w:val="24"/>
          <w:lang w:val="en-US"/>
        </w:rPr>
        <mc:AlternateContent>
          <mc:Choice Requires="wps">
            <w:drawing>
              <wp:anchor distT="0" distB="0" distL="114300" distR="114300" simplePos="0" relativeHeight="251651072" behindDoc="0" locked="0" layoutInCell="1" allowOverlap="1">
                <wp:simplePos x="0" y="0"/>
                <wp:positionH relativeFrom="column">
                  <wp:posOffset>1311275</wp:posOffset>
                </wp:positionH>
                <wp:positionV relativeFrom="paragraph">
                  <wp:posOffset>13970</wp:posOffset>
                </wp:positionV>
                <wp:extent cx="2743200" cy="3619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743200" cy="36195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b/>
                                <w:sz w:val="24"/>
                                <w:szCs w:val="24"/>
                              </w:rPr>
                            </w:pPr>
                            <w:r>
                              <w:rPr>
                                <w:b/>
                                <w:sz w:val="24"/>
                                <w:szCs w:val="24"/>
                              </w:rPr>
                              <w:t>Motivasi dan Sikap Sosial Meningkat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o:spt="1" style="position:absolute;left:0pt;margin-left:103.25pt;margin-top:1.1pt;height:28.5pt;width:216pt;z-index:251651072;v-text-anchor:middle;mso-width-relative:page;mso-height-relative:page;" fillcolor="#FFFFFF [3201]" filled="t" stroked="t" coordsize="21600,21600" o:gfxdata="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Srslg1gAAAAgBAAAPAAAAAAAAAAEAIAAAACIA&#10;AABkcnMvZG93bnJldi54bWxQSwECFAAUAAAACACHTuJAebuxjUQCAACdBAAADgAAAAAAAAABACAA&#10;AAAlAQAAZHJzL2Uyb0RvYy54bWxQSwUGAAAAAAYABgBZAQAA2wUAAAAA&#10;">
                <v:fill on="t" focussize="0,0"/>
                <v:stroke weight="2pt" color="#000000 [3200]" joinstyle="round"/>
                <v:imagedata o:title=""/>
                <o:lock v:ext="edit" aspectratio="f"/>
                <v:textbox>
                  <w:txbxContent>
                    <w:p>
                      <w:pPr>
                        <w:jc w:val="center"/>
                        <w:rPr>
                          <w:b/>
                          <w:sz w:val="24"/>
                          <w:szCs w:val="24"/>
                        </w:rPr>
                      </w:pPr>
                      <w:r>
                        <w:rPr>
                          <w:b/>
                          <w:sz w:val="24"/>
                          <w:szCs w:val="24"/>
                        </w:rPr>
                        <w:t>Motivasi dan Sikap Sosial Meningkat</w:t>
                      </w:r>
                    </w:p>
                  </w:txbxContent>
                </v:textbox>
              </v:rect>
            </w:pict>
          </mc:Fallback>
        </mc:AlternateContent>
      </w:r>
    </w:p>
    <w:bookmarkEnd w:id="126"/>
    <w:p>
      <w:pPr>
        <w:tabs>
          <w:tab w:val="left" w:pos="5370"/>
        </w:tabs>
        <w:rPr>
          <w:sz w:val="24"/>
          <w:szCs w:val="24"/>
        </w:rPr>
      </w:pPr>
    </w:p>
    <w:p>
      <w:pPr>
        <w:pStyle w:val="5"/>
        <w:jc w:val="center"/>
        <w:rPr>
          <w:rFonts w:ascii="Times New Roman" w:hAnsi="Times New Roman" w:cs="Times New Roman"/>
          <w:color w:val="auto"/>
          <w:sz w:val="24"/>
          <w:szCs w:val="24"/>
        </w:rPr>
        <w:sectPr>
          <w:pgSz w:w="11910" w:h="16840"/>
          <w:pgMar w:top="1701" w:right="1701" w:bottom="1701" w:left="1985" w:header="720" w:footer="720" w:gutter="0"/>
          <w:cols w:space="720" w:num="1"/>
        </w:sectPr>
      </w:pPr>
      <w:bookmarkStart w:id="127" w:name="_Toc219315151"/>
      <w:r>
        <w:rPr>
          <w:rFonts w:ascii="Times New Roman" w:hAnsi="Times New Roman" w:cs="Times New Roman"/>
          <w:color w:val="auto"/>
          <w:sz w:val="24"/>
          <w:szCs w:val="24"/>
        </w:rPr>
        <w:t>Gambar 2.1 Kerangka Berfikir</w:t>
      </w:r>
      <w:bookmarkEnd w:id="127"/>
    </w:p>
    <w:p>
      <w:pPr>
        <w:pStyle w:val="2"/>
        <w:spacing w:line="360" w:lineRule="auto"/>
        <w:ind w:left="142" w:right="144"/>
      </w:pPr>
      <w:bookmarkStart w:id="128" w:name="_Toc219314620"/>
      <w:bookmarkStart w:id="129" w:name="_Toc219314457"/>
      <w:bookmarkStart w:id="130" w:name="_Toc219315152"/>
      <w:r>
        <w:t>BAB III</w:t>
      </w:r>
      <w:bookmarkStart w:id="131" w:name="_bookmark8"/>
      <w:bookmarkEnd w:id="131"/>
    </w:p>
    <w:p>
      <w:pPr>
        <w:pStyle w:val="2"/>
        <w:spacing w:line="360" w:lineRule="auto"/>
        <w:ind w:left="142" w:right="144"/>
      </w:pPr>
      <w:r>
        <w:t>METODE</w:t>
      </w:r>
      <w:r>
        <w:rPr>
          <w:spacing w:val="-1"/>
        </w:rPr>
        <w:t xml:space="preserve"> </w:t>
      </w:r>
      <w:r>
        <w:rPr>
          <w:spacing w:val="-2"/>
        </w:rPr>
        <w:t>PENELITIAN</w:t>
      </w:r>
      <w:bookmarkEnd w:id="128"/>
      <w:bookmarkEnd w:id="129"/>
      <w:bookmarkEnd w:id="130"/>
    </w:p>
    <w:p>
      <w:pPr>
        <w:pStyle w:val="3"/>
        <w:numPr>
          <w:ilvl w:val="0"/>
          <w:numId w:val="27"/>
        </w:numPr>
        <w:tabs>
          <w:tab w:val="left" w:pos="851"/>
        </w:tabs>
        <w:spacing w:before="3"/>
        <w:ind w:left="851" w:hanging="282"/>
        <w:jc w:val="both"/>
      </w:pPr>
      <w:bookmarkStart w:id="132" w:name="_Toc219315153"/>
      <w:bookmarkStart w:id="133" w:name="_Toc219314621"/>
      <w:bookmarkStart w:id="134" w:name="_Toc219314458"/>
      <w:r>
        <w:t>Metode</w:t>
      </w:r>
      <w:r>
        <w:rPr>
          <w:spacing w:val="-3"/>
        </w:rPr>
        <w:t xml:space="preserve"> </w:t>
      </w:r>
      <w:r>
        <w:t>dan</w:t>
      </w:r>
      <w:r>
        <w:rPr>
          <w:spacing w:val="-1"/>
        </w:rPr>
        <w:t xml:space="preserve"> </w:t>
      </w:r>
      <w:r>
        <w:t xml:space="preserve">Desain </w:t>
      </w:r>
      <w:r>
        <w:rPr>
          <w:spacing w:val="-2"/>
        </w:rPr>
        <w:t>penelitian</w:t>
      </w:r>
      <w:bookmarkEnd w:id="132"/>
      <w:bookmarkEnd w:id="133"/>
      <w:bookmarkEnd w:id="134"/>
    </w:p>
    <w:p>
      <w:pPr>
        <w:pStyle w:val="7"/>
        <w:spacing w:before="137" w:line="360" w:lineRule="auto"/>
        <w:ind w:left="851" w:right="219" w:firstLine="567"/>
        <w:jc w:val="both"/>
      </w:pPr>
      <w:bookmarkStart w:id="135" w:name="_bookmark9"/>
      <w:bookmarkEnd w:id="135"/>
      <w:r>
        <w:t>Rancangan penelitian yang digunakan peneliti dalam penelitian ini adalah rancangan penelitian kuantitatif eksperimen dengan variabel</w:t>
      </w:r>
      <w:r>
        <w:rPr>
          <w:spacing w:val="40"/>
        </w:rPr>
        <w:t xml:space="preserve"> </w:t>
      </w:r>
      <w:r>
        <w:t xml:space="preserve">model </w:t>
      </w:r>
      <w:r>
        <w:rPr>
          <w:i/>
        </w:rPr>
        <w:t xml:space="preserve">Contextual </w:t>
      </w:r>
      <w:r>
        <w:t>(X) dan variabel motivasi dan sikap sosial (Y).</w:t>
      </w:r>
      <w:r>
        <w:rPr>
          <w:spacing w:val="40"/>
        </w:rPr>
        <w:t xml:space="preserve"> </w:t>
      </w:r>
      <w:r>
        <w:t>Menurut Sugiyono (2013, hlm.2), metode penelitian merupakan sebuah proses kegiatan dalam bentuk pengumpulan data, analisis dan memberikan</w:t>
      </w:r>
      <w:r>
        <w:rPr>
          <w:spacing w:val="-2"/>
        </w:rPr>
        <w:t xml:space="preserve"> </w:t>
      </w:r>
      <w:r>
        <w:t>interprestasi</w:t>
      </w:r>
      <w:r>
        <w:rPr>
          <w:spacing w:val="-1"/>
        </w:rPr>
        <w:t xml:space="preserve"> </w:t>
      </w:r>
      <w:r>
        <w:t>yang</w:t>
      </w:r>
      <w:r>
        <w:rPr>
          <w:spacing w:val="-2"/>
        </w:rPr>
        <w:t xml:space="preserve"> </w:t>
      </w:r>
      <w:r>
        <w:t>terkait</w:t>
      </w:r>
      <w:r>
        <w:rPr>
          <w:spacing w:val="-2"/>
        </w:rPr>
        <w:t xml:space="preserve"> </w:t>
      </w:r>
      <w:r>
        <w:t>dengan</w:t>
      </w:r>
      <w:r>
        <w:rPr>
          <w:spacing w:val="-2"/>
        </w:rPr>
        <w:t xml:space="preserve"> </w:t>
      </w:r>
      <w:r>
        <w:t>tujuan</w:t>
      </w:r>
      <w:r>
        <w:rPr>
          <w:spacing w:val="-2"/>
        </w:rPr>
        <w:t xml:space="preserve"> </w:t>
      </w:r>
      <w:r>
        <w:t>penelitian.</w:t>
      </w:r>
      <w:r>
        <w:rPr>
          <w:spacing w:val="-2"/>
        </w:rPr>
        <w:t xml:space="preserve"> </w:t>
      </w:r>
      <w:r>
        <w:t>Sugiyono (2013,</w:t>
      </w:r>
      <w:r>
        <w:rPr>
          <w:spacing w:val="-3"/>
        </w:rPr>
        <w:t xml:space="preserve"> </w:t>
      </w:r>
      <w:r>
        <w:t>hlm.72)</w:t>
      </w:r>
      <w:r>
        <w:rPr>
          <w:spacing w:val="-4"/>
        </w:rPr>
        <w:t xml:space="preserve"> </w:t>
      </w:r>
      <w:r>
        <w:t>menyebutkan</w:t>
      </w:r>
      <w:r>
        <w:rPr>
          <w:spacing w:val="-4"/>
        </w:rPr>
        <w:t xml:space="preserve"> </w:t>
      </w:r>
      <w:r>
        <w:t>bahwa</w:t>
      </w:r>
      <w:r>
        <w:rPr>
          <w:spacing w:val="-5"/>
        </w:rPr>
        <w:t xml:space="preserve"> </w:t>
      </w:r>
      <w:r>
        <w:t>metode</w:t>
      </w:r>
      <w:r>
        <w:rPr>
          <w:spacing w:val="-4"/>
        </w:rPr>
        <w:t xml:space="preserve"> </w:t>
      </w:r>
      <w:r>
        <w:t>penelitian eksperimen</w:t>
      </w:r>
      <w:r>
        <w:rPr>
          <w:spacing w:val="-3"/>
        </w:rPr>
        <w:t xml:space="preserve"> </w:t>
      </w:r>
      <w:r>
        <w:t>adalah metode penelitian yang dilakukan dengan percobaan, yang merupakan metode kuantitatif, digunakan untuk mengetahui variabel independen terhadap variabel dependen (hasil) dalam kondisi yang terkendalikan.</w:t>
      </w:r>
    </w:p>
    <w:p>
      <w:pPr>
        <w:pStyle w:val="7"/>
        <w:spacing w:before="137" w:line="360" w:lineRule="auto"/>
        <w:ind w:left="851" w:right="219" w:firstLine="567"/>
        <w:jc w:val="both"/>
      </w:pPr>
      <w:r>
        <w:t xml:space="preserve">Penelitian ini merupakan penelitian </w:t>
      </w:r>
      <w:r>
        <w:rPr>
          <w:i/>
        </w:rPr>
        <w:t xml:space="preserve">Quasi Experimental </w:t>
      </w:r>
      <w:r>
        <w:t xml:space="preserve">(eksperimen semu). Menurut Sugiyono (2013, hlm.77) penelitian </w:t>
      </w:r>
      <w:r>
        <w:rPr>
          <w:i/>
        </w:rPr>
        <w:t xml:space="preserve">Quasi Eksperimental </w:t>
      </w:r>
      <w:r>
        <w:t xml:space="preserve">melibatkan dua kelas yang akan diberikan perlakuan yang berbeda, yaitu kelas eksperimen dan kelas kontrol karena memiliki kelompok kontrol tetapi tidak berfungsi penuh mengontrol variabel luar yang mempengaruhi pelaksanaan penelitian. Kelas eksperimen akan memperoleh perlakuan dengan menggunakan model </w:t>
      </w:r>
      <w:r>
        <w:rPr>
          <w:i/>
        </w:rPr>
        <w:t>Contextual</w:t>
      </w:r>
      <w:r>
        <w:t xml:space="preserve">, sedangkan kelas kontrol akan mendapatkan metode konvensional. Dua kelas tersebut akan diberikan </w:t>
      </w:r>
      <w:r>
        <w:rPr>
          <w:i/>
        </w:rPr>
        <w:t xml:space="preserve">pre-test </w:t>
      </w:r>
      <w:r>
        <w:t xml:space="preserve">dan </w:t>
      </w:r>
      <w:r>
        <w:rPr>
          <w:i/>
        </w:rPr>
        <w:t xml:space="preserve">post-test. Pre-test </w:t>
      </w:r>
      <w:r>
        <w:t>diberikan untuk mengetahui keadaan awal terhadap materi adakah perbedaan antara kelompok eksperimen dan kelompok kontrol.</w:t>
      </w:r>
    </w:p>
    <w:p>
      <w:pPr>
        <w:pStyle w:val="7"/>
        <w:spacing w:before="137" w:line="360" w:lineRule="auto"/>
        <w:ind w:left="851" w:right="219" w:firstLine="567"/>
        <w:jc w:val="both"/>
      </w:pPr>
      <w:r>
        <w:t xml:space="preserve">Desain penelitian ini menggunakan desain eksperimen yang digunakan adalah </w:t>
      </w:r>
      <w:r>
        <w:rPr>
          <w:i/>
        </w:rPr>
        <w:t>nonequivalent control group desigens</w:t>
      </w:r>
      <w:r>
        <w:t>. menurut Sugiyono (2013, hlm.79) desain penelitiannya dapat digambarkan</w:t>
      </w:r>
      <w:r>
        <w:rPr>
          <w:spacing w:val="80"/>
        </w:rPr>
        <w:t xml:space="preserve"> </w:t>
      </w:r>
      <w:r>
        <w:t>sebagai berikut:</w:t>
      </w:r>
    </w:p>
    <w:p>
      <w:pPr>
        <w:pStyle w:val="7"/>
        <w:spacing w:before="137" w:line="360" w:lineRule="auto"/>
        <w:ind w:left="851" w:right="219" w:firstLine="567"/>
        <w:jc w:val="both"/>
      </w:pPr>
    </w:p>
    <w:p>
      <w:pPr>
        <w:pStyle w:val="7"/>
        <w:spacing w:before="137" w:line="360" w:lineRule="auto"/>
        <w:ind w:left="851" w:right="219" w:firstLine="567"/>
        <w:jc w:val="both"/>
      </w:pPr>
    </w:p>
    <w:p>
      <w:pPr>
        <w:pStyle w:val="4"/>
        <w:rPr>
          <w:i w:val="0"/>
        </w:rPr>
      </w:pPr>
      <w:bookmarkStart w:id="136" w:name="_Toc219314459"/>
      <w:bookmarkStart w:id="137" w:name="_Toc219314233"/>
      <w:bookmarkStart w:id="138" w:name="_Toc219314622"/>
      <w:bookmarkStart w:id="139" w:name="_Toc219315154"/>
    </w:p>
    <w:p>
      <w:pPr>
        <w:pStyle w:val="4"/>
        <w:rPr>
          <w:i w:val="0"/>
        </w:rPr>
      </w:pPr>
      <w:r>
        <w:rPr>
          <w:i w:val="0"/>
        </w:rPr>
        <w:t>Tabel</w:t>
      </w:r>
      <w:r>
        <w:rPr>
          <w:i w:val="0"/>
          <w:spacing w:val="-1"/>
        </w:rPr>
        <w:t xml:space="preserve"> </w:t>
      </w:r>
      <w:r>
        <w:rPr>
          <w:i w:val="0"/>
        </w:rPr>
        <w:t>3.1</w:t>
      </w:r>
      <w:r>
        <w:rPr>
          <w:i w:val="0"/>
          <w:spacing w:val="-1"/>
        </w:rPr>
        <w:t xml:space="preserve"> </w:t>
      </w:r>
      <w:r>
        <w:rPr>
          <w:i w:val="0"/>
        </w:rPr>
        <w:t>Desain</w:t>
      </w:r>
      <w:r>
        <w:rPr>
          <w:i w:val="0"/>
          <w:spacing w:val="1"/>
        </w:rPr>
        <w:t xml:space="preserve"> </w:t>
      </w:r>
      <w:r>
        <w:rPr>
          <w:i w:val="0"/>
          <w:spacing w:val="-2"/>
        </w:rPr>
        <w:t>Penelitian</w:t>
      </w:r>
      <w:bookmarkEnd w:id="136"/>
      <w:bookmarkEnd w:id="137"/>
      <w:bookmarkEnd w:id="138"/>
      <w:bookmarkEnd w:id="139"/>
    </w:p>
    <w:p>
      <w:pPr>
        <w:pStyle w:val="7"/>
        <w:rPr>
          <w:b/>
        </w:rPr>
      </w:pPr>
    </w:p>
    <w:tbl>
      <w:tblPr>
        <w:tblStyle w:val="22"/>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3"/>
        <w:gridCol w:w="1419"/>
        <w:gridCol w:w="1417"/>
        <w:gridCol w:w="1419"/>
      </w:tblGrid>
      <w:tr>
        <w:tblPrEx>
          <w:tblLayout w:type="fixed"/>
        </w:tblPrEx>
        <w:trPr>
          <w:trHeight w:val="414" w:hRule="atLeast"/>
          <w:jc w:val="center"/>
        </w:trPr>
        <w:tc>
          <w:tcPr>
            <w:tcW w:w="1363" w:type="dxa"/>
          </w:tcPr>
          <w:p>
            <w:pPr>
              <w:pStyle w:val="30"/>
              <w:spacing w:before="1"/>
              <w:ind w:left="7"/>
              <w:jc w:val="center"/>
              <w:rPr>
                <w:sz w:val="24"/>
                <w:szCs w:val="24"/>
              </w:rPr>
            </w:pPr>
            <w:r>
              <w:rPr>
                <w:spacing w:val="-2"/>
                <w:sz w:val="24"/>
                <w:szCs w:val="24"/>
              </w:rPr>
              <w:t>Kelas</w:t>
            </w:r>
          </w:p>
        </w:tc>
        <w:tc>
          <w:tcPr>
            <w:tcW w:w="1419" w:type="dxa"/>
          </w:tcPr>
          <w:p>
            <w:pPr>
              <w:pStyle w:val="30"/>
              <w:spacing w:before="1"/>
              <w:ind w:left="6"/>
              <w:jc w:val="center"/>
              <w:rPr>
                <w:sz w:val="24"/>
                <w:szCs w:val="24"/>
              </w:rPr>
            </w:pPr>
            <w:r>
              <w:rPr>
                <w:spacing w:val="-2"/>
                <w:sz w:val="24"/>
                <w:szCs w:val="24"/>
              </w:rPr>
              <w:t>Pretest</w:t>
            </w:r>
          </w:p>
        </w:tc>
        <w:tc>
          <w:tcPr>
            <w:tcW w:w="1417" w:type="dxa"/>
          </w:tcPr>
          <w:p>
            <w:pPr>
              <w:pStyle w:val="30"/>
              <w:spacing w:before="1"/>
              <w:ind w:left="4" w:right="2"/>
              <w:jc w:val="center"/>
              <w:rPr>
                <w:sz w:val="24"/>
                <w:szCs w:val="24"/>
              </w:rPr>
            </w:pPr>
            <w:r>
              <w:rPr>
                <w:spacing w:val="-2"/>
                <w:sz w:val="24"/>
                <w:szCs w:val="24"/>
              </w:rPr>
              <w:t>Treatment</w:t>
            </w:r>
          </w:p>
        </w:tc>
        <w:tc>
          <w:tcPr>
            <w:tcW w:w="1419" w:type="dxa"/>
          </w:tcPr>
          <w:p>
            <w:pPr>
              <w:pStyle w:val="30"/>
              <w:spacing w:before="1"/>
              <w:ind w:left="6" w:right="2"/>
              <w:jc w:val="center"/>
              <w:rPr>
                <w:sz w:val="24"/>
                <w:szCs w:val="24"/>
              </w:rPr>
            </w:pPr>
            <w:r>
              <w:rPr>
                <w:spacing w:val="-2"/>
                <w:sz w:val="24"/>
                <w:szCs w:val="24"/>
              </w:rPr>
              <w:t>Posttest</w:t>
            </w:r>
          </w:p>
        </w:tc>
      </w:tr>
      <w:tr>
        <w:tblPrEx>
          <w:tblLayout w:type="fixed"/>
        </w:tblPrEx>
        <w:trPr>
          <w:trHeight w:val="415" w:hRule="atLeast"/>
          <w:jc w:val="center"/>
        </w:trPr>
        <w:tc>
          <w:tcPr>
            <w:tcW w:w="1363" w:type="dxa"/>
          </w:tcPr>
          <w:p>
            <w:pPr>
              <w:pStyle w:val="30"/>
              <w:spacing w:line="275" w:lineRule="exact"/>
              <w:ind w:left="7"/>
              <w:jc w:val="center"/>
              <w:rPr>
                <w:sz w:val="24"/>
                <w:szCs w:val="24"/>
              </w:rPr>
            </w:pPr>
            <w:r>
              <w:rPr>
                <w:spacing w:val="-2"/>
                <w:sz w:val="24"/>
                <w:szCs w:val="24"/>
              </w:rPr>
              <w:t>Eksperimen</w:t>
            </w:r>
          </w:p>
        </w:tc>
        <w:tc>
          <w:tcPr>
            <w:tcW w:w="1419" w:type="dxa"/>
          </w:tcPr>
          <w:p>
            <w:pPr>
              <w:pStyle w:val="30"/>
              <w:spacing w:line="277" w:lineRule="exact"/>
              <w:ind w:left="6"/>
              <w:jc w:val="center"/>
              <w:rPr>
                <w:sz w:val="24"/>
                <w:szCs w:val="24"/>
              </w:rPr>
            </w:pPr>
            <w:r>
              <w:rPr>
                <w:spacing w:val="-5"/>
                <w:position w:val="2"/>
                <w:sz w:val="24"/>
                <w:szCs w:val="24"/>
              </w:rPr>
              <w:t>O</w:t>
            </w:r>
            <w:r>
              <w:rPr>
                <w:spacing w:val="-5"/>
                <w:sz w:val="24"/>
                <w:szCs w:val="24"/>
              </w:rPr>
              <w:t>1</w:t>
            </w:r>
          </w:p>
        </w:tc>
        <w:tc>
          <w:tcPr>
            <w:tcW w:w="1417" w:type="dxa"/>
          </w:tcPr>
          <w:p>
            <w:pPr>
              <w:pStyle w:val="30"/>
              <w:spacing w:line="275" w:lineRule="exact"/>
              <w:ind w:left="4"/>
              <w:jc w:val="center"/>
              <w:rPr>
                <w:sz w:val="24"/>
                <w:szCs w:val="24"/>
              </w:rPr>
            </w:pPr>
            <w:r>
              <w:rPr>
                <w:spacing w:val="-10"/>
                <w:sz w:val="24"/>
                <w:szCs w:val="24"/>
              </w:rPr>
              <w:t>X</w:t>
            </w:r>
          </w:p>
        </w:tc>
        <w:tc>
          <w:tcPr>
            <w:tcW w:w="1419" w:type="dxa"/>
          </w:tcPr>
          <w:p>
            <w:pPr>
              <w:pStyle w:val="30"/>
              <w:spacing w:line="277" w:lineRule="exact"/>
              <w:ind w:left="6" w:right="2"/>
              <w:jc w:val="center"/>
              <w:rPr>
                <w:sz w:val="24"/>
                <w:szCs w:val="24"/>
              </w:rPr>
            </w:pPr>
            <w:r>
              <w:rPr>
                <w:spacing w:val="-5"/>
                <w:position w:val="2"/>
                <w:sz w:val="24"/>
                <w:szCs w:val="24"/>
              </w:rPr>
              <w:t>O</w:t>
            </w:r>
            <w:r>
              <w:rPr>
                <w:spacing w:val="-5"/>
                <w:sz w:val="24"/>
                <w:szCs w:val="24"/>
              </w:rPr>
              <w:t>2</w:t>
            </w:r>
          </w:p>
        </w:tc>
      </w:tr>
      <w:tr>
        <w:tblPrEx>
          <w:tblLayout w:type="fixed"/>
        </w:tblPrEx>
        <w:trPr>
          <w:trHeight w:val="415" w:hRule="atLeast"/>
          <w:jc w:val="center"/>
        </w:trPr>
        <w:tc>
          <w:tcPr>
            <w:tcW w:w="1363" w:type="dxa"/>
          </w:tcPr>
          <w:p>
            <w:pPr>
              <w:pStyle w:val="30"/>
              <w:spacing w:line="275" w:lineRule="exact"/>
              <w:ind w:left="306"/>
              <w:rPr>
                <w:sz w:val="24"/>
                <w:szCs w:val="24"/>
              </w:rPr>
            </w:pPr>
            <w:r>
              <w:rPr>
                <w:spacing w:val="-2"/>
                <w:sz w:val="24"/>
                <w:szCs w:val="24"/>
              </w:rPr>
              <w:t>Kontrol</w:t>
            </w:r>
          </w:p>
        </w:tc>
        <w:tc>
          <w:tcPr>
            <w:tcW w:w="1419" w:type="dxa"/>
          </w:tcPr>
          <w:p>
            <w:pPr>
              <w:pStyle w:val="30"/>
              <w:spacing w:line="277" w:lineRule="exact"/>
              <w:ind w:left="6"/>
              <w:jc w:val="center"/>
              <w:rPr>
                <w:sz w:val="24"/>
                <w:szCs w:val="24"/>
              </w:rPr>
            </w:pPr>
            <w:r>
              <w:rPr>
                <w:spacing w:val="-5"/>
                <w:position w:val="2"/>
                <w:sz w:val="24"/>
                <w:szCs w:val="24"/>
              </w:rPr>
              <w:t>O</w:t>
            </w:r>
            <w:r>
              <w:rPr>
                <w:spacing w:val="-5"/>
                <w:sz w:val="24"/>
                <w:szCs w:val="24"/>
              </w:rPr>
              <w:t>3</w:t>
            </w:r>
          </w:p>
        </w:tc>
        <w:tc>
          <w:tcPr>
            <w:tcW w:w="1417" w:type="dxa"/>
          </w:tcPr>
          <w:p>
            <w:pPr>
              <w:pStyle w:val="30"/>
              <w:rPr>
                <w:sz w:val="24"/>
                <w:szCs w:val="24"/>
              </w:rPr>
            </w:pPr>
          </w:p>
        </w:tc>
        <w:tc>
          <w:tcPr>
            <w:tcW w:w="1419" w:type="dxa"/>
          </w:tcPr>
          <w:p>
            <w:pPr>
              <w:pStyle w:val="30"/>
              <w:spacing w:line="277" w:lineRule="exact"/>
              <w:ind w:left="6" w:right="2"/>
              <w:jc w:val="center"/>
              <w:rPr>
                <w:sz w:val="24"/>
                <w:szCs w:val="24"/>
              </w:rPr>
            </w:pPr>
            <w:r>
              <w:rPr>
                <w:spacing w:val="-5"/>
                <w:position w:val="2"/>
                <w:sz w:val="24"/>
                <w:szCs w:val="24"/>
              </w:rPr>
              <w:t>O</w:t>
            </w:r>
            <w:r>
              <w:rPr>
                <w:spacing w:val="-5"/>
                <w:sz w:val="24"/>
                <w:szCs w:val="24"/>
              </w:rPr>
              <w:t>4</w:t>
            </w:r>
          </w:p>
        </w:tc>
      </w:tr>
    </w:tbl>
    <w:p>
      <w:pPr>
        <w:pStyle w:val="7"/>
        <w:ind w:left="2028"/>
      </w:pPr>
      <w:r>
        <w:t>Keterangan</w:t>
      </w:r>
      <w:r>
        <w:rPr>
          <w:spacing w:val="-4"/>
        </w:rPr>
        <w:t xml:space="preserve"> </w:t>
      </w:r>
      <w:r>
        <w:rPr>
          <w:spacing w:val="-10"/>
        </w:rPr>
        <w:t>:</w:t>
      </w:r>
    </w:p>
    <w:p>
      <w:pPr>
        <w:pStyle w:val="7"/>
        <w:tabs>
          <w:tab w:val="left" w:pos="1418"/>
          <w:tab w:val="left" w:pos="1701"/>
          <w:tab w:val="left" w:pos="1843"/>
          <w:tab w:val="left" w:pos="2127"/>
          <w:tab w:val="left" w:pos="2256"/>
        </w:tabs>
        <w:spacing w:before="135" w:line="357" w:lineRule="auto"/>
        <w:ind w:left="1418" w:right="708"/>
        <w:rPr>
          <w:position w:val="2"/>
        </w:rPr>
      </w:pPr>
      <w:r>
        <w:rPr>
          <w:spacing w:val="-6"/>
          <w:position w:val="2"/>
        </w:rPr>
        <w:t>O</w:t>
      </w:r>
      <w:r>
        <w:rPr>
          <w:spacing w:val="-6"/>
        </w:rPr>
        <w:t xml:space="preserve">1    </w:t>
      </w:r>
      <w:r>
        <w:tab/>
      </w:r>
      <w:r>
        <w:rPr>
          <w:spacing w:val="-10"/>
          <w:position w:val="2"/>
        </w:rPr>
        <w:t>:</w:t>
      </w:r>
      <w:r>
        <w:rPr>
          <w:position w:val="2"/>
        </w:rPr>
        <w:tab/>
      </w:r>
      <w:r>
        <w:rPr>
          <w:i/>
          <w:position w:val="2"/>
        </w:rPr>
        <w:t>Pretest</w:t>
      </w:r>
      <w:r>
        <w:rPr>
          <w:i/>
          <w:spacing w:val="-5"/>
          <w:position w:val="2"/>
        </w:rPr>
        <w:t xml:space="preserve"> </w:t>
      </w:r>
      <w:r>
        <w:rPr>
          <w:position w:val="2"/>
        </w:rPr>
        <w:t>sebelum</w:t>
      </w:r>
      <w:r>
        <w:rPr>
          <w:spacing w:val="-5"/>
          <w:position w:val="2"/>
        </w:rPr>
        <w:t xml:space="preserve"> </w:t>
      </w:r>
      <w:r>
        <w:rPr>
          <w:position w:val="2"/>
        </w:rPr>
        <w:t>dilakukan</w:t>
      </w:r>
      <w:r>
        <w:rPr>
          <w:spacing w:val="-4"/>
          <w:position w:val="2"/>
        </w:rPr>
        <w:t xml:space="preserve"> </w:t>
      </w:r>
      <w:r>
        <w:rPr>
          <w:position w:val="2"/>
        </w:rPr>
        <w:t>perlakuan</w:t>
      </w:r>
      <w:r>
        <w:rPr>
          <w:spacing w:val="-5"/>
          <w:position w:val="2"/>
        </w:rPr>
        <w:t xml:space="preserve"> </w:t>
      </w:r>
      <w:r>
        <w:rPr>
          <w:position w:val="2"/>
        </w:rPr>
        <w:t>pada</w:t>
      </w:r>
      <w:r>
        <w:rPr>
          <w:spacing w:val="-6"/>
          <w:position w:val="2"/>
        </w:rPr>
        <w:t xml:space="preserve"> </w:t>
      </w:r>
      <w:r>
        <w:rPr>
          <w:position w:val="2"/>
        </w:rPr>
        <w:t>kelas</w:t>
      </w:r>
      <w:r>
        <w:rPr>
          <w:spacing w:val="-5"/>
          <w:position w:val="2"/>
        </w:rPr>
        <w:t xml:space="preserve"> </w:t>
      </w:r>
      <w:r>
        <w:rPr>
          <w:position w:val="2"/>
        </w:rPr>
        <w:t>eks</w:t>
      </w:r>
    </w:p>
    <w:p>
      <w:pPr>
        <w:pStyle w:val="7"/>
        <w:tabs>
          <w:tab w:val="left" w:pos="1973"/>
          <w:tab w:val="left" w:pos="2256"/>
        </w:tabs>
        <w:spacing w:before="135" w:line="357" w:lineRule="auto"/>
        <w:ind w:left="2127" w:right="708" w:hanging="675"/>
        <w:rPr>
          <w:position w:val="2"/>
        </w:rPr>
      </w:pPr>
      <w:r>
        <w:rPr>
          <w:spacing w:val="-6"/>
          <w:position w:val="2"/>
        </w:rPr>
        <w:t>O</w:t>
      </w:r>
      <w:r>
        <w:rPr>
          <w:spacing w:val="-6"/>
        </w:rPr>
        <w:t>2</w:t>
      </w:r>
      <w:r>
        <w:tab/>
      </w:r>
      <w:r>
        <w:rPr>
          <w:spacing w:val="-10"/>
          <w:position w:val="2"/>
        </w:rPr>
        <w:t>:</w:t>
      </w:r>
      <w:r>
        <w:rPr>
          <w:position w:val="2"/>
        </w:rPr>
        <w:tab/>
      </w:r>
      <w:r>
        <w:rPr>
          <w:i/>
          <w:position w:val="2"/>
        </w:rPr>
        <w:t xml:space="preserve">Posttest </w:t>
      </w:r>
      <w:r>
        <w:rPr>
          <w:position w:val="2"/>
        </w:rPr>
        <w:t xml:space="preserve">setelah diberikan perlakuan pada kelas eksperimen </w:t>
      </w:r>
    </w:p>
    <w:p>
      <w:pPr>
        <w:pStyle w:val="7"/>
        <w:tabs>
          <w:tab w:val="left" w:pos="1973"/>
          <w:tab w:val="left" w:pos="2256"/>
        </w:tabs>
        <w:spacing w:before="135" w:line="357" w:lineRule="auto"/>
        <w:ind w:left="1452" w:right="708"/>
      </w:pPr>
      <w:r>
        <w:rPr>
          <w:spacing w:val="-6"/>
          <w:position w:val="2"/>
        </w:rPr>
        <w:t>O</w:t>
      </w:r>
      <w:r>
        <w:rPr>
          <w:spacing w:val="-6"/>
        </w:rPr>
        <w:t>3</w:t>
      </w:r>
      <w:r>
        <w:tab/>
      </w:r>
      <w:r>
        <w:rPr>
          <w:spacing w:val="-10"/>
          <w:position w:val="2"/>
        </w:rPr>
        <w:t>:</w:t>
      </w:r>
      <w:r>
        <w:rPr>
          <w:position w:val="2"/>
        </w:rPr>
        <w:tab/>
      </w:r>
      <w:r>
        <w:rPr>
          <w:i/>
          <w:position w:val="2"/>
        </w:rPr>
        <w:t xml:space="preserve">Pretest </w:t>
      </w:r>
      <w:r>
        <w:rPr>
          <w:position w:val="2"/>
        </w:rPr>
        <w:t>sebelum perlakuan pada kelas kontrol</w:t>
      </w:r>
    </w:p>
    <w:p>
      <w:pPr>
        <w:tabs>
          <w:tab w:val="left" w:pos="1973"/>
          <w:tab w:val="left" w:pos="2256"/>
        </w:tabs>
        <w:spacing w:before="2"/>
        <w:ind w:left="1452"/>
        <w:rPr>
          <w:sz w:val="24"/>
          <w:szCs w:val="24"/>
        </w:rPr>
      </w:pPr>
      <w:r>
        <w:rPr>
          <w:spacing w:val="-5"/>
          <w:position w:val="2"/>
          <w:sz w:val="24"/>
          <w:szCs w:val="24"/>
        </w:rPr>
        <w:t>O</w:t>
      </w:r>
      <w:r>
        <w:rPr>
          <w:spacing w:val="-5"/>
          <w:sz w:val="24"/>
          <w:szCs w:val="24"/>
        </w:rPr>
        <w:t>4</w:t>
      </w:r>
      <w:r>
        <w:rPr>
          <w:sz w:val="24"/>
          <w:szCs w:val="24"/>
        </w:rPr>
        <w:tab/>
      </w:r>
      <w:r>
        <w:rPr>
          <w:spacing w:val="-10"/>
          <w:position w:val="2"/>
          <w:sz w:val="24"/>
          <w:szCs w:val="24"/>
        </w:rPr>
        <w:t>:</w:t>
      </w:r>
      <w:r>
        <w:rPr>
          <w:position w:val="2"/>
          <w:sz w:val="24"/>
          <w:szCs w:val="24"/>
        </w:rPr>
        <w:tab/>
      </w:r>
      <w:r>
        <w:rPr>
          <w:i/>
          <w:position w:val="2"/>
          <w:sz w:val="24"/>
          <w:szCs w:val="24"/>
        </w:rPr>
        <w:t>Posttest</w:t>
      </w:r>
      <w:r>
        <w:rPr>
          <w:i/>
          <w:spacing w:val="-1"/>
          <w:position w:val="2"/>
          <w:sz w:val="24"/>
          <w:szCs w:val="24"/>
        </w:rPr>
        <w:t xml:space="preserve"> </w:t>
      </w:r>
      <w:r>
        <w:rPr>
          <w:position w:val="2"/>
          <w:sz w:val="24"/>
          <w:szCs w:val="24"/>
        </w:rPr>
        <w:t>setelah</w:t>
      </w:r>
      <w:r>
        <w:rPr>
          <w:spacing w:val="-1"/>
          <w:position w:val="2"/>
          <w:sz w:val="24"/>
          <w:szCs w:val="24"/>
        </w:rPr>
        <w:t xml:space="preserve"> </w:t>
      </w:r>
      <w:r>
        <w:rPr>
          <w:position w:val="2"/>
          <w:sz w:val="24"/>
          <w:szCs w:val="24"/>
        </w:rPr>
        <w:t>perlakuan</w:t>
      </w:r>
      <w:r>
        <w:rPr>
          <w:spacing w:val="-1"/>
          <w:position w:val="2"/>
          <w:sz w:val="24"/>
          <w:szCs w:val="24"/>
        </w:rPr>
        <w:t xml:space="preserve"> </w:t>
      </w:r>
      <w:r>
        <w:rPr>
          <w:position w:val="2"/>
          <w:sz w:val="24"/>
          <w:szCs w:val="24"/>
        </w:rPr>
        <w:t>pada</w:t>
      </w:r>
      <w:r>
        <w:rPr>
          <w:spacing w:val="-1"/>
          <w:position w:val="2"/>
          <w:sz w:val="24"/>
          <w:szCs w:val="24"/>
        </w:rPr>
        <w:t xml:space="preserve"> </w:t>
      </w:r>
      <w:r>
        <w:rPr>
          <w:position w:val="2"/>
          <w:sz w:val="24"/>
          <w:szCs w:val="24"/>
        </w:rPr>
        <w:t>kelas</w:t>
      </w:r>
      <w:r>
        <w:rPr>
          <w:spacing w:val="-1"/>
          <w:position w:val="2"/>
          <w:sz w:val="24"/>
          <w:szCs w:val="24"/>
        </w:rPr>
        <w:t xml:space="preserve"> </w:t>
      </w:r>
      <w:r>
        <w:rPr>
          <w:spacing w:val="-2"/>
          <w:position w:val="2"/>
          <w:sz w:val="24"/>
          <w:szCs w:val="24"/>
        </w:rPr>
        <w:t>kontrol</w:t>
      </w:r>
    </w:p>
    <w:p>
      <w:pPr>
        <w:pStyle w:val="7"/>
        <w:tabs>
          <w:tab w:val="left" w:pos="1973"/>
          <w:tab w:val="left" w:pos="2256"/>
        </w:tabs>
        <w:spacing w:before="135"/>
        <w:ind w:left="1493"/>
      </w:pPr>
      <w:r>
        <w:rPr>
          <w:spacing w:val="-10"/>
        </w:rPr>
        <w:t>X</w:t>
      </w:r>
      <w:r>
        <w:tab/>
      </w:r>
      <w:r>
        <w:rPr>
          <w:spacing w:val="-10"/>
        </w:rPr>
        <w:t>:</w:t>
      </w:r>
      <w:r>
        <w:tab/>
      </w:r>
      <w:r>
        <w:t>Adanya</w:t>
      </w:r>
      <w:r>
        <w:rPr>
          <w:spacing w:val="-3"/>
        </w:rPr>
        <w:t xml:space="preserve"> </w:t>
      </w:r>
      <w:r>
        <w:t>treatmen</w:t>
      </w:r>
      <w:r>
        <w:rPr>
          <w:spacing w:val="-2"/>
        </w:rPr>
        <w:t xml:space="preserve"> </w:t>
      </w:r>
      <w:r>
        <w:t>atau</w:t>
      </w:r>
      <w:r>
        <w:rPr>
          <w:spacing w:val="-1"/>
        </w:rPr>
        <w:t xml:space="preserve"> </w:t>
      </w:r>
      <w:r>
        <w:rPr>
          <w:spacing w:val="-2"/>
        </w:rPr>
        <w:t>perlakuan</w:t>
      </w:r>
    </w:p>
    <w:p>
      <w:pPr>
        <w:pStyle w:val="3"/>
        <w:numPr>
          <w:ilvl w:val="0"/>
          <w:numId w:val="27"/>
        </w:numPr>
        <w:tabs>
          <w:tab w:val="left" w:pos="851"/>
          <w:tab w:val="left" w:pos="993"/>
        </w:tabs>
        <w:spacing w:before="142"/>
        <w:ind w:left="851" w:hanging="282"/>
        <w:jc w:val="both"/>
      </w:pPr>
      <w:bookmarkStart w:id="140" w:name="_Toc219315155"/>
      <w:bookmarkStart w:id="141" w:name="_Toc219314623"/>
      <w:bookmarkStart w:id="142" w:name="_Toc219314460"/>
      <w:r>
        <w:t>Populasi</w:t>
      </w:r>
      <w:r>
        <w:rPr>
          <w:spacing w:val="-3"/>
        </w:rPr>
        <w:t xml:space="preserve"> </w:t>
      </w:r>
      <w:r>
        <w:t>dan</w:t>
      </w:r>
      <w:r>
        <w:rPr>
          <w:spacing w:val="1"/>
        </w:rPr>
        <w:t xml:space="preserve"> </w:t>
      </w:r>
      <w:r>
        <w:t>Sampel</w:t>
      </w:r>
      <w:r>
        <w:rPr>
          <w:spacing w:val="-1"/>
        </w:rPr>
        <w:t xml:space="preserve"> </w:t>
      </w:r>
      <w:r>
        <w:rPr>
          <w:spacing w:val="-2"/>
        </w:rPr>
        <w:t>Penelitian</w:t>
      </w:r>
      <w:bookmarkEnd w:id="140"/>
      <w:bookmarkEnd w:id="141"/>
      <w:bookmarkEnd w:id="142"/>
    </w:p>
    <w:p>
      <w:pPr>
        <w:pStyle w:val="29"/>
        <w:numPr>
          <w:ilvl w:val="1"/>
          <w:numId w:val="27"/>
        </w:numPr>
        <w:tabs>
          <w:tab w:val="left" w:pos="1276"/>
        </w:tabs>
        <w:spacing w:before="139"/>
        <w:ind w:left="851"/>
        <w:rPr>
          <w:sz w:val="24"/>
          <w:szCs w:val="24"/>
        </w:rPr>
      </w:pPr>
      <w:r>
        <w:rPr>
          <w:sz w:val="24"/>
          <w:szCs w:val="24"/>
        </w:rPr>
        <w:t xml:space="preserve">Populasi </w:t>
      </w:r>
      <w:r>
        <w:rPr>
          <w:spacing w:val="-2"/>
          <w:sz w:val="24"/>
          <w:szCs w:val="24"/>
        </w:rPr>
        <w:t>Penelitian</w:t>
      </w:r>
    </w:p>
    <w:p>
      <w:pPr>
        <w:pStyle w:val="7"/>
        <w:spacing w:before="137" w:line="360" w:lineRule="auto"/>
        <w:ind w:left="851" w:right="221" w:firstLine="567"/>
        <w:jc w:val="both"/>
      </w:pPr>
      <w:r>
        <w:t>Menurut Sugiyono (2017,hlm.117) “Populasi adalah wilayah generalisasi yang terdiri atas</w:t>
      </w:r>
      <w:r>
        <w:rPr>
          <w:spacing w:val="40"/>
        </w:rPr>
        <w:t xml:space="preserve"> </w:t>
      </w:r>
      <w:r>
        <w:t>: obyek/subyek yang mempunyai kualitas dan karakteristik tertentu yang ditetapakan oleh peneliti untuk dipelajari dan</w:t>
      </w:r>
      <w:r>
        <w:rPr>
          <w:spacing w:val="-1"/>
        </w:rPr>
        <w:t xml:space="preserve"> </w:t>
      </w:r>
      <w:r>
        <w:t>ditarik</w:t>
      </w:r>
      <w:r>
        <w:rPr>
          <w:spacing w:val="-1"/>
        </w:rPr>
        <w:t xml:space="preserve"> </w:t>
      </w:r>
      <w:r>
        <w:t>kesimpulanya</w:t>
      </w:r>
      <w:r>
        <w:rPr>
          <w:spacing w:val="-1"/>
        </w:rPr>
        <w:t xml:space="preserve"> </w:t>
      </w:r>
      <w:r>
        <w:t>“.</w:t>
      </w:r>
      <w:r>
        <w:rPr>
          <w:spacing w:val="40"/>
        </w:rPr>
        <w:t xml:space="preserve"> </w:t>
      </w:r>
      <w:r>
        <w:t>Populasi</w:t>
      </w:r>
      <w:r>
        <w:rPr>
          <w:spacing w:val="-1"/>
        </w:rPr>
        <w:t xml:space="preserve"> </w:t>
      </w:r>
      <w:r>
        <w:t>yang</w:t>
      </w:r>
      <w:r>
        <w:rPr>
          <w:spacing w:val="-1"/>
        </w:rPr>
        <w:t xml:space="preserve"> </w:t>
      </w:r>
      <w:r>
        <w:t>akan</w:t>
      </w:r>
      <w:r>
        <w:rPr>
          <w:spacing w:val="-1"/>
        </w:rPr>
        <w:t xml:space="preserve"> </w:t>
      </w:r>
      <w:r>
        <w:t>dijadikan</w:t>
      </w:r>
      <w:r>
        <w:rPr>
          <w:spacing w:val="-2"/>
        </w:rPr>
        <w:t xml:space="preserve"> </w:t>
      </w:r>
      <w:r>
        <w:t>sumber</w:t>
      </w:r>
      <w:r>
        <w:rPr>
          <w:spacing w:val="40"/>
        </w:rPr>
        <w:t xml:space="preserve"> </w:t>
      </w:r>
      <w:r>
        <w:t>dalam penelitian ini adalah seluruh murid kelas IV di SDN 1 SUKASENANG yang terdaftar pada tahun ajaran 2023/2024.</w:t>
      </w:r>
    </w:p>
    <w:p>
      <w:pPr>
        <w:pStyle w:val="29"/>
        <w:numPr>
          <w:ilvl w:val="1"/>
          <w:numId w:val="27"/>
        </w:numPr>
        <w:tabs>
          <w:tab w:val="left" w:pos="851"/>
        </w:tabs>
        <w:spacing w:line="274" w:lineRule="exact"/>
        <w:ind w:left="851"/>
        <w:rPr>
          <w:sz w:val="24"/>
          <w:szCs w:val="24"/>
        </w:rPr>
      </w:pPr>
      <w:r>
        <w:rPr>
          <w:sz w:val="24"/>
          <w:szCs w:val="24"/>
        </w:rPr>
        <w:t>Sampel</w:t>
      </w:r>
      <w:r>
        <w:rPr>
          <w:spacing w:val="-1"/>
          <w:sz w:val="24"/>
          <w:szCs w:val="24"/>
        </w:rPr>
        <w:t xml:space="preserve"> </w:t>
      </w:r>
      <w:r>
        <w:rPr>
          <w:spacing w:val="-2"/>
          <w:sz w:val="24"/>
          <w:szCs w:val="24"/>
        </w:rPr>
        <w:t>Penelitian</w:t>
      </w:r>
    </w:p>
    <w:p>
      <w:pPr>
        <w:pStyle w:val="7"/>
        <w:spacing w:before="142" w:line="360" w:lineRule="auto"/>
        <w:ind w:left="851" w:right="220" w:firstLine="567"/>
        <w:jc w:val="both"/>
        <w:rPr>
          <w:i/>
        </w:rPr>
      </w:pPr>
      <w:r>
        <w:t xml:space="preserve">Populasi pada penelitian,tentunya diikuti dengan sampel yang akan diteliti,berdasarkan populasi penelitian. Menurut Sugiyono (2019,hlm127) sampel adalah bagian dari jumlah dan karakteristik yang dimiliki oleh populasi tersebut. Pengambilan sampel memiliki beberapa teknik,Menurut Sugiiyono (2019,hlm.82) Tekinik sampling pada dasarnya dikelompokan menjadi dua yaitu Peobability sampling dan Nonprobability aampling. Adapun cara pengambilan sampel yang akan digunakan pada penelitian ini adalah </w:t>
      </w:r>
      <w:r>
        <w:rPr>
          <w:i/>
        </w:rPr>
        <w:t>Nonprobalitiy sampling.</w:t>
      </w:r>
    </w:p>
    <w:p>
      <w:pPr>
        <w:pStyle w:val="7"/>
        <w:spacing w:before="142" w:line="360" w:lineRule="auto"/>
        <w:ind w:left="851" w:right="220" w:firstLine="567"/>
        <w:jc w:val="both"/>
      </w:pPr>
      <w:r>
        <w:t xml:space="preserve">Menurut Sugiyono (2019,hlm.84) </w:t>
      </w:r>
      <w:r>
        <w:rPr>
          <w:i/>
        </w:rPr>
        <w:t xml:space="preserve">Nonprobalitiy sampling </w:t>
      </w:r>
      <w:r>
        <w:t>adalah teknik pengambilan sampel yang tidak memberi peluang atau kesempatan</w:t>
      </w:r>
      <w:r>
        <w:rPr>
          <w:spacing w:val="40"/>
        </w:rPr>
        <w:t xml:space="preserve"> </w:t>
      </w:r>
      <w:r>
        <w:t xml:space="preserve">sama bagi setiap unsur atau anggota populasi untuk dipilih menjadi sampel.Pengambilan sampel pada penelitian inu menggunakan teknik </w:t>
      </w:r>
      <w:r>
        <w:rPr>
          <w:i/>
        </w:rPr>
        <w:t xml:space="preserve">Nonprobability sampling. </w:t>
      </w:r>
      <w:r>
        <w:t xml:space="preserve">adapun metode pengambilan sampelnya menggunakan </w:t>
      </w:r>
      <w:r>
        <w:rPr>
          <w:i/>
        </w:rPr>
        <w:t>Purposive Sampling.</w:t>
      </w:r>
    </w:p>
    <w:p>
      <w:pPr>
        <w:pStyle w:val="7"/>
        <w:spacing w:before="142" w:line="360" w:lineRule="auto"/>
        <w:ind w:left="851" w:right="220" w:firstLine="567"/>
        <w:jc w:val="both"/>
      </w:pPr>
      <w:r>
        <w:t>Sampel yang</w:t>
      </w:r>
      <w:r>
        <w:rPr>
          <w:spacing w:val="40"/>
        </w:rPr>
        <w:t xml:space="preserve"> </w:t>
      </w:r>
      <w:r>
        <w:t>diambil</w:t>
      </w:r>
      <w:r>
        <w:rPr>
          <w:spacing w:val="40"/>
        </w:rPr>
        <w:t xml:space="preserve"> </w:t>
      </w:r>
      <w:r>
        <w:t>dalam penelitian ini yaitu seluruh</w:t>
      </w:r>
      <w:r>
        <w:rPr>
          <w:spacing w:val="-1"/>
        </w:rPr>
        <w:t xml:space="preserve"> </w:t>
      </w:r>
      <w:r>
        <w:t>siswa</w:t>
      </w:r>
      <w:r>
        <w:rPr>
          <w:spacing w:val="-2"/>
        </w:rPr>
        <w:t xml:space="preserve"> </w:t>
      </w:r>
      <w:r>
        <w:t>kelas</w:t>
      </w:r>
      <w:r>
        <w:rPr>
          <w:spacing w:val="-1"/>
        </w:rPr>
        <w:t xml:space="preserve"> </w:t>
      </w:r>
      <w:r>
        <w:t>4 Dengan jumlah 40 orang siswa dan dibagi menjadi dua kelas 20 siswa sebagai kelompok eksperimen yang mendapatkan perlakuan, dan 20 orang siswa sebagai kelompok control yang tidak mendapat perlakuan .</w:t>
      </w:r>
    </w:p>
    <w:p>
      <w:pPr>
        <w:pStyle w:val="4"/>
        <w:ind w:left="567"/>
        <w:rPr>
          <w:i w:val="0"/>
        </w:rPr>
      </w:pPr>
      <w:bookmarkStart w:id="143" w:name="_Toc219314461"/>
      <w:bookmarkStart w:id="144" w:name="_Toc219315156"/>
      <w:bookmarkStart w:id="145" w:name="_Toc219314624"/>
      <w:bookmarkStart w:id="146" w:name="_Toc219314235"/>
      <w:r>
        <w:rPr>
          <w:i w:val="0"/>
        </w:rPr>
        <w:t>Tabel</w:t>
      </w:r>
      <w:r>
        <w:rPr>
          <w:i w:val="0"/>
          <w:spacing w:val="59"/>
        </w:rPr>
        <w:t xml:space="preserve"> </w:t>
      </w:r>
      <w:r>
        <w:rPr>
          <w:i w:val="0"/>
          <w:spacing w:val="-5"/>
        </w:rPr>
        <w:t xml:space="preserve">3.2 </w:t>
      </w:r>
      <w:r>
        <w:rPr>
          <w:i w:val="0"/>
        </w:rPr>
        <w:t>Data</w:t>
      </w:r>
      <w:r>
        <w:rPr>
          <w:i w:val="0"/>
          <w:spacing w:val="-1"/>
        </w:rPr>
        <w:t xml:space="preserve"> </w:t>
      </w:r>
      <w:r>
        <w:rPr>
          <w:i w:val="0"/>
        </w:rPr>
        <w:t>Sampel Kelas IV</w:t>
      </w:r>
      <w:r>
        <w:rPr>
          <w:i w:val="0"/>
          <w:spacing w:val="-4"/>
        </w:rPr>
        <w:t xml:space="preserve"> </w:t>
      </w:r>
      <w:r>
        <w:rPr>
          <w:i w:val="0"/>
        </w:rPr>
        <w:t xml:space="preserve">SDN 1 </w:t>
      </w:r>
      <w:r>
        <w:rPr>
          <w:i w:val="0"/>
          <w:spacing w:val="-2"/>
        </w:rPr>
        <w:t>SUKASENANG</w:t>
      </w:r>
      <w:bookmarkEnd w:id="143"/>
      <w:bookmarkEnd w:id="144"/>
      <w:bookmarkEnd w:id="145"/>
      <w:bookmarkEnd w:id="146"/>
    </w:p>
    <w:p>
      <w:pPr>
        <w:pStyle w:val="7"/>
        <w:rPr>
          <w:b/>
        </w:rPr>
      </w:pPr>
    </w:p>
    <w:tbl>
      <w:tblPr>
        <w:tblStyle w:val="22"/>
        <w:tblW w:w="0" w:type="auto"/>
        <w:tblInd w:w="17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2832"/>
        <w:gridCol w:w="2741"/>
      </w:tblGrid>
      <w:tr>
        <w:tblPrEx>
          <w:tblLayout w:type="fixed"/>
        </w:tblPrEx>
        <w:trPr>
          <w:trHeight w:val="438" w:hRule="atLeast"/>
        </w:trPr>
        <w:tc>
          <w:tcPr>
            <w:tcW w:w="564" w:type="dxa"/>
          </w:tcPr>
          <w:p>
            <w:pPr>
              <w:pStyle w:val="30"/>
              <w:spacing w:before="3"/>
              <w:ind w:left="10"/>
              <w:jc w:val="center"/>
              <w:rPr>
                <w:sz w:val="24"/>
                <w:szCs w:val="24"/>
              </w:rPr>
            </w:pPr>
            <w:r>
              <w:rPr>
                <w:spacing w:val="-5"/>
                <w:w w:val="105"/>
                <w:sz w:val="24"/>
                <w:szCs w:val="24"/>
              </w:rPr>
              <w:t>NO</w:t>
            </w:r>
          </w:p>
        </w:tc>
        <w:tc>
          <w:tcPr>
            <w:tcW w:w="2832" w:type="dxa"/>
          </w:tcPr>
          <w:p>
            <w:pPr>
              <w:pStyle w:val="30"/>
              <w:spacing w:before="3"/>
              <w:ind w:left="7"/>
              <w:jc w:val="center"/>
              <w:rPr>
                <w:sz w:val="24"/>
                <w:szCs w:val="24"/>
              </w:rPr>
            </w:pPr>
            <w:r>
              <w:rPr>
                <w:spacing w:val="-2"/>
                <w:sz w:val="24"/>
                <w:szCs w:val="24"/>
              </w:rPr>
              <w:t>KELAS</w:t>
            </w:r>
          </w:p>
        </w:tc>
        <w:tc>
          <w:tcPr>
            <w:tcW w:w="2741" w:type="dxa"/>
          </w:tcPr>
          <w:p>
            <w:pPr>
              <w:pStyle w:val="30"/>
              <w:spacing w:before="3"/>
              <w:ind w:left="11" w:right="4"/>
              <w:jc w:val="center"/>
              <w:rPr>
                <w:sz w:val="24"/>
                <w:szCs w:val="24"/>
              </w:rPr>
            </w:pPr>
            <w:r>
              <w:rPr>
                <w:sz w:val="24"/>
                <w:szCs w:val="24"/>
              </w:rPr>
              <w:t>JUMLAH</w:t>
            </w:r>
            <w:r>
              <w:rPr>
                <w:spacing w:val="29"/>
                <w:sz w:val="24"/>
                <w:szCs w:val="24"/>
              </w:rPr>
              <w:t xml:space="preserve"> </w:t>
            </w:r>
            <w:r>
              <w:rPr>
                <w:spacing w:val="-2"/>
                <w:sz w:val="24"/>
                <w:szCs w:val="24"/>
              </w:rPr>
              <w:t>SISWA</w:t>
            </w:r>
          </w:p>
        </w:tc>
      </w:tr>
      <w:tr>
        <w:tblPrEx>
          <w:tblLayout w:type="fixed"/>
        </w:tblPrEx>
        <w:trPr>
          <w:trHeight w:val="438" w:hRule="atLeast"/>
        </w:trPr>
        <w:tc>
          <w:tcPr>
            <w:tcW w:w="564" w:type="dxa"/>
          </w:tcPr>
          <w:p>
            <w:pPr>
              <w:pStyle w:val="30"/>
              <w:spacing w:before="3"/>
              <w:ind w:left="10" w:right="2"/>
              <w:jc w:val="center"/>
              <w:rPr>
                <w:sz w:val="24"/>
                <w:szCs w:val="24"/>
              </w:rPr>
            </w:pPr>
            <w:r>
              <w:rPr>
                <w:spacing w:val="-10"/>
                <w:w w:val="110"/>
                <w:sz w:val="24"/>
                <w:szCs w:val="24"/>
              </w:rPr>
              <w:t>1</w:t>
            </w:r>
          </w:p>
        </w:tc>
        <w:tc>
          <w:tcPr>
            <w:tcW w:w="2832" w:type="dxa"/>
          </w:tcPr>
          <w:p>
            <w:pPr>
              <w:pStyle w:val="30"/>
              <w:spacing w:before="3"/>
              <w:ind w:left="7" w:right="4"/>
              <w:jc w:val="center"/>
              <w:rPr>
                <w:sz w:val="24"/>
                <w:szCs w:val="24"/>
              </w:rPr>
            </w:pPr>
            <w:r>
              <w:rPr>
                <w:w w:val="105"/>
                <w:sz w:val="24"/>
                <w:szCs w:val="24"/>
              </w:rPr>
              <w:t>IV</w:t>
            </w:r>
            <w:r>
              <w:rPr>
                <w:spacing w:val="-7"/>
                <w:w w:val="105"/>
                <w:sz w:val="24"/>
                <w:szCs w:val="24"/>
              </w:rPr>
              <w:t xml:space="preserve"> </w:t>
            </w:r>
            <w:r>
              <w:rPr>
                <w:w w:val="105"/>
                <w:sz w:val="24"/>
                <w:szCs w:val="24"/>
              </w:rPr>
              <w:t>A</w:t>
            </w:r>
            <w:r>
              <w:rPr>
                <w:spacing w:val="-7"/>
                <w:w w:val="105"/>
                <w:sz w:val="24"/>
                <w:szCs w:val="24"/>
              </w:rPr>
              <w:t xml:space="preserve"> </w:t>
            </w:r>
            <w:r>
              <w:rPr>
                <w:w w:val="105"/>
                <w:sz w:val="24"/>
                <w:szCs w:val="24"/>
              </w:rPr>
              <w:t>(Kelas</w:t>
            </w:r>
            <w:r>
              <w:rPr>
                <w:spacing w:val="-9"/>
                <w:w w:val="105"/>
                <w:sz w:val="24"/>
                <w:szCs w:val="24"/>
              </w:rPr>
              <w:t xml:space="preserve"> </w:t>
            </w:r>
            <w:r>
              <w:rPr>
                <w:spacing w:val="-2"/>
                <w:w w:val="105"/>
                <w:sz w:val="24"/>
                <w:szCs w:val="24"/>
              </w:rPr>
              <w:t>Eksperimen)</w:t>
            </w:r>
          </w:p>
        </w:tc>
        <w:tc>
          <w:tcPr>
            <w:tcW w:w="2741" w:type="dxa"/>
          </w:tcPr>
          <w:p>
            <w:pPr>
              <w:pStyle w:val="30"/>
              <w:spacing w:before="3"/>
              <w:ind w:left="11"/>
              <w:jc w:val="center"/>
              <w:rPr>
                <w:sz w:val="24"/>
                <w:szCs w:val="24"/>
              </w:rPr>
            </w:pPr>
            <w:r>
              <w:rPr>
                <w:spacing w:val="-5"/>
                <w:w w:val="110"/>
                <w:sz w:val="24"/>
                <w:szCs w:val="24"/>
              </w:rPr>
              <w:t>20</w:t>
            </w:r>
          </w:p>
        </w:tc>
      </w:tr>
      <w:tr>
        <w:tblPrEx>
          <w:tblLayout w:type="fixed"/>
        </w:tblPrEx>
        <w:trPr>
          <w:trHeight w:val="483" w:hRule="atLeast"/>
        </w:trPr>
        <w:tc>
          <w:tcPr>
            <w:tcW w:w="564" w:type="dxa"/>
          </w:tcPr>
          <w:p>
            <w:pPr>
              <w:pStyle w:val="30"/>
              <w:spacing w:before="5"/>
              <w:ind w:left="10" w:right="2"/>
              <w:jc w:val="center"/>
              <w:rPr>
                <w:sz w:val="24"/>
                <w:szCs w:val="24"/>
              </w:rPr>
            </w:pPr>
            <w:r>
              <w:rPr>
                <w:spacing w:val="-10"/>
                <w:w w:val="110"/>
                <w:sz w:val="24"/>
                <w:szCs w:val="24"/>
              </w:rPr>
              <w:t>2</w:t>
            </w:r>
          </w:p>
        </w:tc>
        <w:tc>
          <w:tcPr>
            <w:tcW w:w="2832" w:type="dxa"/>
          </w:tcPr>
          <w:p>
            <w:pPr>
              <w:pStyle w:val="30"/>
              <w:spacing w:before="5"/>
              <w:ind w:left="7" w:right="4"/>
              <w:jc w:val="center"/>
              <w:rPr>
                <w:sz w:val="24"/>
                <w:szCs w:val="24"/>
              </w:rPr>
            </w:pPr>
            <w:r>
              <w:rPr>
                <w:sz w:val="24"/>
                <w:szCs w:val="24"/>
              </w:rPr>
              <w:t>IV</w:t>
            </w:r>
            <w:r>
              <w:rPr>
                <w:spacing w:val="8"/>
                <w:sz w:val="24"/>
                <w:szCs w:val="24"/>
              </w:rPr>
              <w:t xml:space="preserve"> </w:t>
            </w:r>
            <w:r>
              <w:rPr>
                <w:sz w:val="24"/>
                <w:szCs w:val="24"/>
              </w:rPr>
              <w:t>B</w:t>
            </w:r>
            <w:r>
              <w:rPr>
                <w:spacing w:val="7"/>
                <w:sz w:val="24"/>
                <w:szCs w:val="24"/>
              </w:rPr>
              <w:t xml:space="preserve"> </w:t>
            </w:r>
            <w:r>
              <w:rPr>
                <w:sz w:val="24"/>
                <w:szCs w:val="24"/>
              </w:rPr>
              <w:t>(Kelas</w:t>
            </w:r>
            <w:r>
              <w:rPr>
                <w:spacing w:val="7"/>
                <w:sz w:val="24"/>
                <w:szCs w:val="24"/>
              </w:rPr>
              <w:t xml:space="preserve"> </w:t>
            </w:r>
            <w:r>
              <w:rPr>
                <w:spacing w:val="-2"/>
                <w:sz w:val="24"/>
                <w:szCs w:val="24"/>
              </w:rPr>
              <w:t>Kontrol)</w:t>
            </w:r>
          </w:p>
        </w:tc>
        <w:tc>
          <w:tcPr>
            <w:tcW w:w="2741" w:type="dxa"/>
          </w:tcPr>
          <w:p>
            <w:pPr>
              <w:pStyle w:val="30"/>
              <w:spacing w:before="5"/>
              <w:ind w:left="11"/>
              <w:jc w:val="center"/>
              <w:rPr>
                <w:sz w:val="24"/>
                <w:szCs w:val="24"/>
              </w:rPr>
            </w:pPr>
            <w:r>
              <w:rPr>
                <w:spacing w:val="-5"/>
                <w:w w:val="110"/>
                <w:sz w:val="24"/>
                <w:szCs w:val="24"/>
              </w:rPr>
              <w:t>20</w:t>
            </w:r>
          </w:p>
        </w:tc>
      </w:tr>
      <w:tr>
        <w:tblPrEx>
          <w:tblLayout w:type="fixed"/>
        </w:tblPrEx>
        <w:trPr>
          <w:trHeight w:val="483" w:hRule="atLeast"/>
        </w:trPr>
        <w:tc>
          <w:tcPr>
            <w:tcW w:w="564" w:type="dxa"/>
          </w:tcPr>
          <w:p>
            <w:pPr>
              <w:pStyle w:val="30"/>
              <w:spacing w:before="5"/>
              <w:ind w:left="10" w:right="2"/>
              <w:jc w:val="center"/>
              <w:rPr>
                <w:spacing w:val="-10"/>
                <w:w w:val="110"/>
                <w:sz w:val="24"/>
                <w:szCs w:val="24"/>
              </w:rPr>
            </w:pPr>
          </w:p>
        </w:tc>
        <w:tc>
          <w:tcPr>
            <w:tcW w:w="2832" w:type="dxa"/>
          </w:tcPr>
          <w:p>
            <w:pPr>
              <w:pStyle w:val="30"/>
              <w:spacing w:before="5"/>
              <w:ind w:left="7" w:right="4"/>
              <w:jc w:val="center"/>
              <w:rPr>
                <w:sz w:val="24"/>
                <w:szCs w:val="24"/>
                <w:lang w:val="id-ID"/>
              </w:rPr>
            </w:pPr>
            <w:r>
              <w:rPr>
                <w:sz w:val="24"/>
                <w:szCs w:val="24"/>
                <w:lang w:val="id-ID"/>
              </w:rPr>
              <w:t xml:space="preserve">Total Jumlah </w:t>
            </w:r>
          </w:p>
        </w:tc>
        <w:tc>
          <w:tcPr>
            <w:tcW w:w="2741" w:type="dxa"/>
          </w:tcPr>
          <w:p>
            <w:pPr>
              <w:pStyle w:val="30"/>
              <w:spacing w:before="5"/>
              <w:ind w:left="11"/>
              <w:jc w:val="center"/>
              <w:rPr>
                <w:spacing w:val="-5"/>
                <w:w w:val="110"/>
                <w:sz w:val="24"/>
                <w:szCs w:val="24"/>
              </w:rPr>
            </w:pPr>
            <w:r>
              <w:rPr>
                <w:spacing w:val="-5"/>
                <w:w w:val="110"/>
                <w:sz w:val="24"/>
                <w:szCs w:val="24"/>
              </w:rPr>
              <w:t>40</w:t>
            </w:r>
          </w:p>
        </w:tc>
      </w:tr>
    </w:tbl>
    <w:p>
      <w:pPr>
        <w:pStyle w:val="3"/>
        <w:numPr>
          <w:ilvl w:val="0"/>
          <w:numId w:val="27"/>
        </w:numPr>
        <w:ind w:left="851"/>
        <w:jc w:val="left"/>
      </w:pPr>
      <w:bookmarkStart w:id="147" w:name="_bookmark10"/>
      <w:bookmarkEnd w:id="147"/>
      <w:bookmarkStart w:id="148" w:name="_Toc219314625"/>
      <w:bookmarkStart w:id="149" w:name="_Toc219315157"/>
      <w:bookmarkStart w:id="150" w:name="_Toc219314462"/>
      <w:r>
        <w:t>Defnisi</w:t>
      </w:r>
      <w:r>
        <w:rPr>
          <w:spacing w:val="-4"/>
        </w:rPr>
        <w:t xml:space="preserve"> </w:t>
      </w:r>
      <w:r>
        <w:t>dan</w:t>
      </w:r>
      <w:r>
        <w:rPr>
          <w:spacing w:val="-1"/>
        </w:rPr>
        <w:t xml:space="preserve"> </w:t>
      </w:r>
      <w:r>
        <w:t>Operasional</w:t>
      </w:r>
      <w:r>
        <w:rPr>
          <w:spacing w:val="-1"/>
        </w:rPr>
        <w:t xml:space="preserve"> </w:t>
      </w:r>
      <w:r>
        <w:t>Variabel</w:t>
      </w:r>
      <w:r>
        <w:rPr>
          <w:spacing w:val="-1"/>
        </w:rPr>
        <w:t xml:space="preserve"> </w:t>
      </w:r>
      <w:r>
        <w:t>Penelitian</w:t>
      </w:r>
      <w:r>
        <w:rPr>
          <w:spacing w:val="-1"/>
        </w:rPr>
        <w:t xml:space="preserve"> </w:t>
      </w:r>
      <w:r>
        <w:t>Operasional</w:t>
      </w:r>
      <w:r>
        <w:rPr>
          <w:spacing w:val="-1"/>
        </w:rPr>
        <w:t xml:space="preserve"> </w:t>
      </w:r>
      <w:r>
        <w:rPr>
          <w:spacing w:val="-2"/>
        </w:rPr>
        <w:t>Variabel</w:t>
      </w:r>
      <w:bookmarkEnd w:id="148"/>
      <w:bookmarkEnd w:id="149"/>
      <w:bookmarkEnd w:id="150"/>
    </w:p>
    <w:p>
      <w:pPr>
        <w:pStyle w:val="29"/>
        <w:numPr>
          <w:ilvl w:val="1"/>
          <w:numId w:val="27"/>
        </w:numPr>
        <w:tabs>
          <w:tab w:val="left" w:pos="1276"/>
        </w:tabs>
        <w:spacing w:before="134"/>
        <w:ind w:left="851" w:hanging="360"/>
        <w:rPr>
          <w:sz w:val="24"/>
          <w:szCs w:val="24"/>
        </w:rPr>
      </w:pPr>
      <w:r>
        <w:rPr>
          <w:sz w:val="24"/>
          <w:szCs w:val="24"/>
        </w:rPr>
        <w:t>Variabel</w:t>
      </w:r>
      <w:r>
        <w:rPr>
          <w:spacing w:val="56"/>
          <w:sz w:val="24"/>
          <w:szCs w:val="24"/>
        </w:rPr>
        <w:t xml:space="preserve"> </w:t>
      </w:r>
      <w:r>
        <w:rPr>
          <w:spacing w:val="-2"/>
          <w:sz w:val="24"/>
          <w:szCs w:val="24"/>
        </w:rPr>
        <w:t>Penelitian</w:t>
      </w:r>
    </w:p>
    <w:p>
      <w:pPr>
        <w:pStyle w:val="7"/>
        <w:spacing w:before="139" w:line="360" w:lineRule="auto"/>
        <w:ind w:left="851" w:right="217" w:firstLine="567"/>
        <w:jc w:val="both"/>
      </w:pPr>
      <w:r>
        <w:t>Sugiyono (2009,hlm.60) Variabel</w:t>
      </w:r>
      <w:r>
        <w:rPr>
          <w:spacing w:val="-3"/>
        </w:rPr>
        <w:t xml:space="preserve"> </w:t>
      </w:r>
      <w:r>
        <w:t>adalah sebagai atribut seseorang atau objek yang mempunyai variasi antara suatu orang dengan yang lain atau satu objek yang lain. Sedangkan dekfinisi lain menyatakan variabel merupakan sebuah konsep yang masih umum dalam penelitian diubah menjadi variabel.</w:t>
      </w:r>
    </w:p>
    <w:p>
      <w:pPr>
        <w:pStyle w:val="29"/>
        <w:numPr>
          <w:ilvl w:val="1"/>
          <w:numId w:val="27"/>
        </w:numPr>
        <w:tabs>
          <w:tab w:val="left" w:pos="993"/>
        </w:tabs>
        <w:spacing w:line="360" w:lineRule="auto"/>
        <w:ind w:left="851" w:right="368" w:hanging="360"/>
        <w:rPr>
          <w:sz w:val="24"/>
          <w:szCs w:val="24"/>
        </w:rPr>
      </w:pPr>
      <w:r>
        <w:rPr>
          <w:sz w:val="24"/>
          <w:szCs w:val="24"/>
        </w:rPr>
        <w:t>Definisi Operasional</w:t>
      </w:r>
      <w:r>
        <w:rPr>
          <w:spacing w:val="80"/>
          <w:w w:val="150"/>
          <w:sz w:val="24"/>
          <w:szCs w:val="24"/>
        </w:rPr>
        <w:t xml:space="preserve"> </w:t>
      </w:r>
      <w:r>
        <w:rPr>
          <w:sz w:val="24"/>
          <w:szCs w:val="24"/>
        </w:rPr>
        <w:t>Variabel</w:t>
      </w:r>
      <w:r>
        <w:rPr>
          <w:spacing w:val="80"/>
          <w:w w:val="150"/>
          <w:sz w:val="24"/>
          <w:szCs w:val="24"/>
        </w:rPr>
        <w:t xml:space="preserve"> </w:t>
      </w:r>
    </w:p>
    <w:p>
      <w:pPr>
        <w:pStyle w:val="29"/>
        <w:tabs>
          <w:tab w:val="left" w:pos="851"/>
        </w:tabs>
        <w:spacing w:line="360" w:lineRule="auto"/>
        <w:ind w:left="851" w:right="368" w:firstLine="567"/>
        <w:rPr>
          <w:sz w:val="24"/>
          <w:szCs w:val="24"/>
        </w:rPr>
      </w:pPr>
      <w:r>
        <w:rPr>
          <w:sz w:val="24"/>
          <w:szCs w:val="24"/>
        </w:rPr>
        <w:t>Devinisi Operasional Variabel adalah</w:t>
      </w:r>
      <w:r>
        <w:rPr>
          <w:spacing w:val="80"/>
          <w:w w:val="150"/>
          <w:sz w:val="24"/>
          <w:szCs w:val="24"/>
        </w:rPr>
        <w:t xml:space="preserve"> </w:t>
      </w:r>
      <w:r>
        <w:rPr>
          <w:sz w:val="24"/>
          <w:szCs w:val="24"/>
        </w:rPr>
        <w:t>suatu</w:t>
      </w:r>
      <w:r>
        <w:rPr>
          <w:spacing w:val="80"/>
          <w:w w:val="150"/>
          <w:sz w:val="24"/>
          <w:szCs w:val="24"/>
        </w:rPr>
        <w:t xml:space="preserve"> </w:t>
      </w:r>
      <w:r>
        <w:rPr>
          <w:sz w:val="24"/>
          <w:szCs w:val="24"/>
        </w:rPr>
        <w:t>definisi</w:t>
      </w:r>
      <w:r>
        <w:rPr>
          <w:spacing w:val="80"/>
          <w:w w:val="150"/>
          <w:sz w:val="24"/>
          <w:szCs w:val="24"/>
        </w:rPr>
        <w:t xml:space="preserve"> </w:t>
      </w:r>
      <w:r>
        <w:rPr>
          <w:sz w:val="24"/>
          <w:szCs w:val="24"/>
        </w:rPr>
        <w:t>yang</w:t>
      </w:r>
      <w:r>
        <w:rPr>
          <w:spacing w:val="40"/>
          <w:sz w:val="24"/>
          <w:szCs w:val="24"/>
        </w:rPr>
        <w:t xml:space="preserve"> </w:t>
      </w:r>
      <w:r>
        <w:rPr>
          <w:sz w:val="24"/>
          <w:szCs w:val="24"/>
        </w:rPr>
        <w:t>diberikan</w:t>
      </w:r>
      <w:r>
        <w:rPr>
          <w:spacing w:val="-2"/>
          <w:sz w:val="24"/>
          <w:szCs w:val="24"/>
        </w:rPr>
        <w:t xml:space="preserve"> </w:t>
      </w:r>
      <w:r>
        <w:rPr>
          <w:sz w:val="24"/>
          <w:szCs w:val="24"/>
        </w:rPr>
        <w:t>kepada</w:t>
      </w:r>
      <w:r>
        <w:rPr>
          <w:spacing w:val="-3"/>
          <w:sz w:val="24"/>
          <w:szCs w:val="24"/>
        </w:rPr>
        <w:t xml:space="preserve"> </w:t>
      </w:r>
      <w:r>
        <w:rPr>
          <w:sz w:val="24"/>
          <w:szCs w:val="24"/>
        </w:rPr>
        <w:t>suatu</w:t>
      </w:r>
      <w:r>
        <w:rPr>
          <w:spacing w:val="-2"/>
          <w:sz w:val="24"/>
          <w:szCs w:val="24"/>
        </w:rPr>
        <w:t xml:space="preserve"> </w:t>
      </w:r>
      <w:r>
        <w:rPr>
          <w:sz w:val="24"/>
          <w:szCs w:val="24"/>
        </w:rPr>
        <w:t>variabel</w:t>
      </w:r>
      <w:r>
        <w:rPr>
          <w:spacing w:val="80"/>
          <w:sz w:val="24"/>
          <w:szCs w:val="24"/>
        </w:rPr>
        <w:t xml:space="preserve">  </w:t>
      </w:r>
      <w:r>
        <w:rPr>
          <w:sz w:val="24"/>
          <w:szCs w:val="24"/>
        </w:rPr>
        <w:t>dengan</w:t>
      </w:r>
      <w:r>
        <w:rPr>
          <w:spacing w:val="-2"/>
          <w:sz w:val="24"/>
          <w:szCs w:val="24"/>
        </w:rPr>
        <w:t xml:space="preserve"> </w:t>
      </w:r>
      <w:r>
        <w:rPr>
          <w:sz w:val="24"/>
          <w:szCs w:val="24"/>
        </w:rPr>
        <w:t>cara</w:t>
      </w:r>
      <w:r>
        <w:rPr>
          <w:spacing w:val="-1"/>
          <w:sz w:val="24"/>
          <w:szCs w:val="24"/>
        </w:rPr>
        <w:t xml:space="preserve"> </w:t>
      </w:r>
      <w:r>
        <w:rPr>
          <w:sz w:val="24"/>
          <w:szCs w:val="24"/>
        </w:rPr>
        <w:t>memberikan</w:t>
      </w:r>
      <w:r>
        <w:rPr>
          <w:spacing w:val="-2"/>
          <w:sz w:val="24"/>
          <w:szCs w:val="24"/>
        </w:rPr>
        <w:t xml:space="preserve"> </w:t>
      </w:r>
      <w:r>
        <w:rPr>
          <w:sz w:val="24"/>
          <w:szCs w:val="24"/>
        </w:rPr>
        <w:t>arti,</w:t>
      </w:r>
      <w:r>
        <w:rPr>
          <w:spacing w:val="-2"/>
          <w:sz w:val="24"/>
          <w:szCs w:val="24"/>
        </w:rPr>
        <w:t xml:space="preserve"> </w:t>
      </w:r>
      <w:r>
        <w:rPr>
          <w:sz w:val="24"/>
          <w:szCs w:val="24"/>
        </w:rPr>
        <w:t>atau menspesifikasikan kegiatan ataupun memberikan sesuatu operasional yang diperlukan untuk mengukur variabel tersebut.</w:t>
      </w:r>
    </w:p>
    <w:p>
      <w:pPr>
        <w:pStyle w:val="29"/>
        <w:tabs>
          <w:tab w:val="left" w:pos="851"/>
        </w:tabs>
        <w:spacing w:line="360" w:lineRule="auto"/>
        <w:ind w:left="851" w:right="368" w:firstLine="567"/>
        <w:rPr>
          <w:sz w:val="24"/>
          <w:szCs w:val="24"/>
        </w:rPr>
      </w:pPr>
      <w:r>
        <w:rPr>
          <w:sz w:val="24"/>
          <w:szCs w:val="24"/>
        </w:rPr>
        <w:t>Masalah</w:t>
      </w:r>
      <w:r>
        <w:rPr>
          <w:spacing w:val="80"/>
          <w:sz w:val="24"/>
          <w:szCs w:val="24"/>
        </w:rPr>
        <w:t xml:space="preserve"> </w:t>
      </w:r>
      <w:r>
        <w:rPr>
          <w:sz w:val="24"/>
          <w:szCs w:val="24"/>
        </w:rPr>
        <w:t>dalam</w:t>
      </w:r>
      <w:r>
        <w:rPr>
          <w:spacing w:val="80"/>
          <w:sz w:val="24"/>
          <w:szCs w:val="24"/>
        </w:rPr>
        <w:t xml:space="preserve"> </w:t>
      </w:r>
      <w:r>
        <w:rPr>
          <w:sz w:val="24"/>
          <w:szCs w:val="24"/>
        </w:rPr>
        <w:t>penelitian</w:t>
      </w:r>
      <w:r>
        <w:rPr>
          <w:spacing w:val="80"/>
          <w:sz w:val="24"/>
          <w:szCs w:val="24"/>
        </w:rPr>
        <w:t xml:space="preserve"> </w:t>
      </w:r>
      <w:r>
        <w:rPr>
          <w:sz w:val="24"/>
          <w:szCs w:val="24"/>
        </w:rPr>
        <w:t>ini</w:t>
      </w:r>
      <w:r>
        <w:rPr>
          <w:spacing w:val="80"/>
          <w:sz w:val="24"/>
          <w:szCs w:val="24"/>
        </w:rPr>
        <w:t xml:space="preserve"> </w:t>
      </w:r>
      <w:r>
        <w:rPr>
          <w:sz w:val="24"/>
          <w:szCs w:val="24"/>
        </w:rPr>
        <w:t>dirumuskan</w:t>
      </w:r>
      <w:r>
        <w:rPr>
          <w:spacing w:val="80"/>
          <w:sz w:val="24"/>
          <w:szCs w:val="24"/>
        </w:rPr>
        <w:t xml:space="preserve"> </w:t>
      </w:r>
      <w:r>
        <w:rPr>
          <w:sz w:val="24"/>
          <w:szCs w:val="24"/>
        </w:rPr>
        <w:t>dengan</w:t>
      </w:r>
      <w:r>
        <w:rPr>
          <w:spacing w:val="80"/>
          <w:sz w:val="24"/>
          <w:szCs w:val="24"/>
        </w:rPr>
        <w:t xml:space="preserve"> </w:t>
      </w:r>
      <w:r>
        <w:rPr>
          <w:sz w:val="24"/>
          <w:szCs w:val="24"/>
        </w:rPr>
        <w:t>judul “Pengaruh</w:t>
      </w:r>
      <w:r>
        <w:rPr>
          <w:spacing w:val="-3"/>
          <w:sz w:val="24"/>
          <w:szCs w:val="24"/>
        </w:rPr>
        <w:t xml:space="preserve"> </w:t>
      </w:r>
      <w:r>
        <w:rPr>
          <w:sz w:val="24"/>
          <w:szCs w:val="24"/>
        </w:rPr>
        <w:t xml:space="preserve">Model Pembelajaran </w:t>
      </w:r>
      <w:r>
        <w:rPr>
          <w:i/>
          <w:sz w:val="24"/>
          <w:szCs w:val="24"/>
        </w:rPr>
        <w:t xml:space="preserve">Contextual Teaching Learning </w:t>
      </w:r>
      <w:r>
        <w:rPr>
          <w:sz w:val="24"/>
          <w:szCs w:val="24"/>
        </w:rPr>
        <w:t>(CTL) Terhadap Motivasi dan Sikap Sosial Siswa kelas 4 Sdn 1 Sukasenang” judul ini terdiri dari dua variabel yaitu variabel bebas (X) adalah Pengaruh Model Pembelajaran</w:t>
      </w:r>
      <w:r>
        <w:rPr>
          <w:spacing w:val="40"/>
          <w:sz w:val="24"/>
          <w:szCs w:val="24"/>
        </w:rPr>
        <w:t xml:space="preserve"> </w:t>
      </w:r>
      <w:r>
        <w:rPr>
          <w:i/>
          <w:sz w:val="24"/>
          <w:szCs w:val="24"/>
        </w:rPr>
        <w:t xml:space="preserve">Contextual Teaching Learning </w:t>
      </w:r>
      <w:r>
        <w:rPr>
          <w:sz w:val="24"/>
          <w:szCs w:val="24"/>
        </w:rPr>
        <w:t>(CTL) sedangkan</w:t>
      </w:r>
      <w:r>
        <w:rPr>
          <w:spacing w:val="-2"/>
          <w:sz w:val="24"/>
          <w:szCs w:val="24"/>
        </w:rPr>
        <w:t xml:space="preserve"> </w:t>
      </w:r>
      <w:r>
        <w:rPr>
          <w:sz w:val="24"/>
          <w:szCs w:val="24"/>
        </w:rPr>
        <w:t>variabel</w:t>
      </w:r>
      <w:r>
        <w:rPr>
          <w:spacing w:val="-2"/>
          <w:sz w:val="24"/>
          <w:szCs w:val="24"/>
        </w:rPr>
        <w:t xml:space="preserve"> </w:t>
      </w:r>
      <w:r>
        <w:rPr>
          <w:sz w:val="24"/>
          <w:szCs w:val="24"/>
        </w:rPr>
        <w:t>Y1 adalah</w:t>
      </w:r>
      <w:r>
        <w:rPr>
          <w:spacing w:val="-2"/>
          <w:sz w:val="24"/>
          <w:szCs w:val="24"/>
        </w:rPr>
        <w:t xml:space="preserve"> </w:t>
      </w:r>
      <w:r>
        <w:rPr>
          <w:sz w:val="24"/>
          <w:szCs w:val="24"/>
        </w:rPr>
        <w:t>Motivasi</w:t>
      </w:r>
      <w:r>
        <w:rPr>
          <w:spacing w:val="40"/>
          <w:sz w:val="24"/>
          <w:szCs w:val="24"/>
        </w:rPr>
        <w:t xml:space="preserve"> </w:t>
      </w:r>
      <w:r>
        <w:rPr>
          <w:sz w:val="24"/>
          <w:szCs w:val="24"/>
        </w:rPr>
        <w:t>siswa</w:t>
      </w:r>
      <w:r>
        <w:rPr>
          <w:spacing w:val="-3"/>
          <w:sz w:val="24"/>
          <w:szCs w:val="24"/>
        </w:rPr>
        <w:t xml:space="preserve"> </w:t>
      </w:r>
      <w:r>
        <w:rPr>
          <w:sz w:val="24"/>
          <w:szCs w:val="24"/>
        </w:rPr>
        <w:t>dan</w:t>
      </w:r>
      <w:r>
        <w:rPr>
          <w:spacing w:val="40"/>
          <w:sz w:val="24"/>
          <w:szCs w:val="24"/>
        </w:rPr>
        <w:t xml:space="preserve"> </w:t>
      </w:r>
      <w:r>
        <w:rPr>
          <w:sz w:val="24"/>
          <w:szCs w:val="24"/>
        </w:rPr>
        <w:t>Y2</w:t>
      </w:r>
      <w:r>
        <w:rPr>
          <w:spacing w:val="40"/>
          <w:sz w:val="24"/>
          <w:szCs w:val="24"/>
        </w:rPr>
        <w:t xml:space="preserve"> </w:t>
      </w:r>
      <w:r>
        <w:rPr>
          <w:sz w:val="24"/>
          <w:szCs w:val="24"/>
        </w:rPr>
        <w:t>adalah</w:t>
      </w:r>
      <w:r>
        <w:rPr>
          <w:spacing w:val="40"/>
          <w:sz w:val="24"/>
          <w:szCs w:val="24"/>
        </w:rPr>
        <w:t xml:space="preserve"> </w:t>
      </w:r>
      <w:r>
        <w:rPr>
          <w:sz w:val="24"/>
          <w:szCs w:val="24"/>
        </w:rPr>
        <w:t>sikap sosial siswa.</w:t>
      </w:r>
    </w:p>
    <w:p>
      <w:pPr>
        <w:pStyle w:val="29"/>
        <w:numPr>
          <w:ilvl w:val="2"/>
          <w:numId w:val="27"/>
        </w:numPr>
        <w:spacing w:before="1"/>
        <w:ind w:left="851" w:hanging="225"/>
      </w:pPr>
      <w:r>
        <w:rPr>
          <w:sz w:val="24"/>
          <w:szCs w:val="24"/>
        </w:rPr>
        <w:t>Variabel</w:t>
      </w:r>
      <w:r>
        <w:rPr>
          <w:spacing w:val="-4"/>
          <w:sz w:val="24"/>
          <w:szCs w:val="24"/>
        </w:rPr>
        <w:t xml:space="preserve"> </w:t>
      </w:r>
      <w:r>
        <w:rPr>
          <w:sz w:val="24"/>
          <w:szCs w:val="24"/>
        </w:rPr>
        <w:t>bebas</w:t>
      </w:r>
      <w:r>
        <w:rPr>
          <w:spacing w:val="-1"/>
          <w:sz w:val="24"/>
          <w:szCs w:val="24"/>
        </w:rPr>
        <w:t xml:space="preserve"> </w:t>
      </w:r>
      <w:r>
        <w:rPr>
          <w:sz w:val="24"/>
          <w:szCs w:val="24"/>
        </w:rPr>
        <w:t>(</w:t>
      </w:r>
      <w:r>
        <w:rPr>
          <w:spacing w:val="-1"/>
          <w:sz w:val="24"/>
          <w:szCs w:val="24"/>
        </w:rPr>
        <w:t xml:space="preserve"> </w:t>
      </w:r>
      <w:r>
        <w:rPr>
          <w:sz w:val="24"/>
          <w:szCs w:val="24"/>
        </w:rPr>
        <w:t>Variabel</w:t>
      </w:r>
      <w:r>
        <w:rPr>
          <w:spacing w:val="-2"/>
          <w:sz w:val="24"/>
          <w:szCs w:val="24"/>
        </w:rPr>
        <w:t xml:space="preserve"> X)</w:t>
      </w:r>
    </w:p>
    <w:p>
      <w:pPr>
        <w:pStyle w:val="7"/>
        <w:spacing w:before="240" w:line="360" w:lineRule="auto"/>
        <w:ind w:left="851" w:right="218" w:firstLine="567"/>
        <w:jc w:val="both"/>
      </w:pPr>
      <w:r>
        <w:t>Sugiyono (2011,hlm.61) Variabel bebas merupakan variabel yang mempengaruhi</w:t>
      </w:r>
      <w:r>
        <w:rPr>
          <w:spacing w:val="-3"/>
        </w:rPr>
        <w:t xml:space="preserve"> </w:t>
      </w:r>
      <w:r>
        <w:t>atau</w:t>
      </w:r>
      <w:r>
        <w:rPr>
          <w:spacing w:val="-2"/>
        </w:rPr>
        <w:t xml:space="preserve"> </w:t>
      </w:r>
      <w:r>
        <w:t>menjadi</w:t>
      </w:r>
      <w:r>
        <w:rPr>
          <w:spacing w:val="-2"/>
        </w:rPr>
        <w:t xml:space="preserve"> </w:t>
      </w:r>
      <w:r>
        <w:t>sebab</w:t>
      </w:r>
      <w:r>
        <w:rPr>
          <w:spacing w:val="-2"/>
        </w:rPr>
        <w:t xml:space="preserve"> </w:t>
      </w:r>
      <w:r>
        <w:t>perubahannya</w:t>
      </w:r>
      <w:r>
        <w:rPr>
          <w:spacing w:val="-1"/>
        </w:rPr>
        <w:t xml:space="preserve"> </w:t>
      </w:r>
      <w:r>
        <w:t>atau</w:t>
      </w:r>
      <w:r>
        <w:rPr>
          <w:spacing w:val="-3"/>
        </w:rPr>
        <w:t xml:space="preserve"> </w:t>
      </w:r>
      <w:r>
        <w:t>timbulnya variabel dependen (terkait) Dalam hal ini yang menjadi variabel bebas (X) adalah Pengaruh Media Pembelajaran Kontekstual Penggunaan Model Kontekstual</w:t>
      </w:r>
      <w:r>
        <w:rPr>
          <w:spacing w:val="40"/>
        </w:rPr>
        <w:t xml:space="preserve"> </w:t>
      </w:r>
      <w:r>
        <w:t xml:space="preserve">dalam pembelajaran diantaranya dapat meningkatkan kemampuan siswa dalam memahami suatukonsep abstrak dengan lebih mudah karena informasi yang dipaparkan guru menerapakan kehidupan nyata dengan pembelajaran yang ada sehingga peserta didik mudah </w:t>
      </w:r>
      <w:r>
        <w:rPr>
          <w:spacing w:val="-2"/>
        </w:rPr>
        <w:t>mencerna.</w:t>
      </w:r>
    </w:p>
    <w:p>
      <w:pPr>
        <w:pStyle w:val="29"/>
        <w:numPr>
          <w:ilvl w:val="2"/>
          <w:numId w:val="27"/>
        </w:numPr>
        <w:tabs>
          <w:tab w:val="left" w:pos="993"/>
        </w:tabs>
        <w:spacing w:line="276" w:lineRule="exact"/>
        <w:ind w:left="851" w:hanging="180"/>
        <w:rPr>
          <w:sz w:val="24"/>
          <w:szCs w:val="24"/>
        </w:rPr>
      </w:pPr>
      <w:r>
        <w:rPr>
          <w:sz w:val="24"/>
          <w:szCs w:val="24"/>
        </w:rPr>
        <w:t>Variabel</w:t>
      </w:r>
      <w:r>
        <w:rPr>
          <w:spacing w:val="-3"/>
          <w:sz w:val="24"/>
          <w:szCs w:val="24"/>
        </w:rPr>
        <w:t xml:space="preserve"> </w:t>
      </w:r>
      <w:r>
        <w:rPr>
          <w:sz w:val="24"/>
          <w:szCs w:val="24"/>
        </w:rPr>
        <w:t>terikat</w:t>
      </w:r>
      <w:r>
        <w:rPr>
          <w:spacing w:val="-1"/>
          <w:sz w:val="24"/>
          <w:szCs w:val="24"/>
        </w:rPr>
        <w:t xml:space="preserve"> </w:t>
      </w:r>
      <w:r>
        <w:rPr>
          <w:sz w:val="24"/>
          <w:szCs w:val="24"/>
        </w:rPr>
        <w:t>(</w:t>
      </w:r>
      <w:r>
        <w:rPr>
          <w:spacing w:val="-2"/>
          <w:sz w:val="24"/>
          <w:szCs w:val="24"/>
        </w:rPr>
        <w:t xml:space="preserve"> </w:t>
      </w:r>
      <w:r>
        <w:rPr>
          <w:sz w:val="24"/>
          <w:szCs w:val="24"/>
        </w:rPr>
        <w:t>variabel</w:t>
      </w:r>
      <w:r>
        <w:rPr>
          <w:spacing w:val="-2"/>
          <w:sz w:val="24"/>
          <w:szCs w:val="24"/>
        </w:rPr>
        <w:t xml:space="preserve"> </w:t>
      </w:r>
      <w:r>
        <w:rPr>
          <w:spacing w:val="-5"/>
          <w:sz w:val="24"/>
          <w:szCs w:val="24"/>
        </w:rPr>
        <w:t>Y)</w:t>
      </w:r>
    </w:p>
    <w:p>
      <w:pPr>
        <w:pStyle w:val="7"/>
        <w:spacing w:before="140" w:line="360" w:lineRule="auto"/>
        <w:ind w:left="851" w:right="220" w:firstLine="567"/>
        <w:jc w:val="both"/>
      </w:pPr>
      <w:r>
        <w:t>Sugiyono (2019,hlm.69) Variabel terikat atau</w:t>
      </w:r>
      <w:r>
        <w:rPr>
          <w:spacing w:val="40"/>
        </w:rPr>
        <w:t xml:space="preserve"> </w:t>
      </w:r>
      <w:r>
        <w:t>variabel dependen yairu variabel yang dibpengaruhi oleh variabel bebas. Dalam penelitian ini yang menjadi sub variabel terikat adalah terhadap motivasi dan sikap sosial siswa.</w:t>
      </w:r>
    </w:p>
    <w:p>
      <w:pPr>
        <w:pStyle w:val="3"/>
        <w:numPr>
          <w:ilvl w:val="0"/>
          <w:numId w:val="27"/>
        </w:numPr>
        <w:tabs>
          <w:tab w:val="left" w:pos="1276"/>
        </w:tabs>
        <w:ind w:left="851" w:hanging="285"/>
        <w:jc w:val="both"/>
      </w:pPr>
      <w:bookmarkStart w:id="151" w:name="_bookmark11"/>
      <w:bookmarkEnd w:id="151"/>
      <w:bookmarkStart w:id="152" w:name="_Toc219314463"/>
      <w:bookmarkStart w:id="153" w:name="_Toc219314626"/>
      <w:bookmarkStart w:id="154" w:name="_Toc219315158"/>
      <w:r>
        <w:t>Definisi</w:t>
      </w:r>
      <w:r>
        <w:rPr>
          <w:spacing w:val="-4"/>
        </w:rPr>
        <w:t xml:space="preserve"> </w:t>
      </w:r>
      <w:r>
        <w:rPr>
          <w:spacing w:val="-2"/>
        </w:rPr>
        <w:t>Operasional</w:t>
      </w:r>
      <w:bookmarkEnd w:id="152"/>
      <w:bookmarkEnd w:id="153"/>
      <w:bookmarkEnd w:id="154"/>
    </w:p>
    <w:p>
      <w:pPr>
        <w:pStyle w:val="7"/>
        <w:spacing w:before="142"/>
        <w:ind w:left="851"/>
      </w:pPr>
      <w:r>
        <w:t>Adapun</w:t>
      </w:r>
      <w:r>
        <w:rPr>
          <w:spacing w:val="-4"/>
        </w:rPr>
        <w:t xml:space="preserve"> </w:t>
      </w:r>
      <w:r>
        <w:t>variabel-variabel</w:t>
      </w:r>
      <w:r>
        <w:rPr>
          <w:spacing w:val="-2"/>
        </w:rPr>
        <w:t xml:space="preserve"> </w:t>
      </w:r>
      <w:r>
        <w:t>dalam</w:t>
      </w:r>
      <w:r>
        <w:rPr>
          <w:spacing w:val="-1"/>
        </w:rPr>
        <w:t xml:space="preserve"> </w:t>
      </w:r>
      <w:r>
        <w:t>penelitian</w:t>
      </w:r>
      <w:r>
        <w:rPr>
          <w:spacing w:val="-2"/>
        </w:rPr>
        <w:t xml:space="preserve"> </w:t>
      </w:r>
      <w:r>
        <w:t>ini</w:t>
      </w:r>
      <w:r>
        <w:rPr>
          <w:spacing w:val="-2"/>
        </w:rPr>
        <w:t xml:space="preserve"> </w:t>
      </w:r>
      <w:r>
        <w:t>yaitu</w:t>
      </w:r>
      <w:r>
        <w:rPr>
          <w:spacing w:val="-1"/>
        </w:rPr>
        <w:t xml:space="preserve"> </w:t>
      </w:r>
      <w:r>
        <w:rPr>
          <w:spacing w:val="-10"/>
        </w:rPr>
        <w:t>;</w:t>
      </w:r>
    </w:p>
    <w:p>
      <w:pPr>
        <w:pStyle w:val="29"/>
        <w:numPr>
          <w:ilvl w:val="1"/>
          <w:numId w:val="27"/>
        </w:numPr>
        <w:tabs>
          <w:tab w:val="left" w:pos="1276"/>
        </w:tabs>
        <w:spacing w:before="139"/>
        <w:ind w:left="851" w:hanging="338"/>
        <w:rPr>
          <w:sz w:val="24"/>
          <w:szCs w:val="24"/>
        </w:rPr>
      </w:pPr>
      <w:r>
        <w:rPr>
          <w:spacing w:val="-2"/>
          <w:sz w:val="24"/>
          <w:szCs w:val="24"/>
        </w:rPr>
        <w:t>Motivasi</w:t>
      </w:r>
    </w:p>
    <w:p>
      <w:pPr>
        <w:pStyle w:val="7"/>
        <w:spacing w:before="139" w:line="360" w:lineRule="auto"/>
        <w:ind w:left="851" w:right="222" w:firstLine="588"/>
        <w:jc w:val="both"/>
      </w:pPr>
      <w:r>
        <w:t>Oemar hamalik (2013,hlm.158) Motivasi adalah perubahan energi dalam diri (pribadi) seseorang yang ditandai dengan timbulnya perasaan dan reaksi untuk mencapai tujuan.</w:t>
      </w:r>
    </w:p>
    <w:p>
      <w:pPr>
        <w:pStyle w:val="7"/>
        <w:spacing w:before="139" w:line="360" w:lineRule="auto"/>
        <w:ind w:left="851" w:right="222" w:firstLine="588"/>
        <w:jc w:val="both"/>
      </w:pPr>
      <w:r>
        <w:t>Jenis</w:t>
      </w:r>
      <w:r>
        <w:rPr>
          <w:spacing w:val="-4"/>
        </w:rPr>
        <w:t xml:space="preserve"> </w:t>
      </w:r>
      <w:r>
        <w:t>motivasi</w:t>
      </w:r>
      <w:r>
        <w:rPr>
          <w:spacing w:val="-1"/>
        </w:rPr>
        <w:t xml:space="preserve"> </w:t>
      </w:r>
      <w:r>
        <w:t>menurut</w:t>
      </w:r>
      <w:r>
        <w:rPr>
          <w:spacing w:val="-1"/>
        </w:rPr>
        <w:t xml:space="preserve"> </w:t>
      </w:r>
      <w:r>
        <w:t>pembagian</w:t>
      </w:r>
      <w:r>
        <w:rPr>
          <w:spacing w:val="-1"/>
        </w:rPr>
        <w:t xml:space="preserve"> </w:t>
      </w:r>
      <w:r>
        <w:t>dari Wood</w:t>
      </w:r>
      <w:r>
        <w:rPr>
          <w:spacing w:val="-1"/>
        </w:rPr>
        <w:t xml:space="preserve"> </w:t>
      </w:r>
      <w:r>
        <w:t>worth</w:t>
      </w:r>
      <w:r>
        <w:rPr>
          <w:spacing w:val="-1"/>
        </w:rPr>
        <w:t xml:space="preserve"> </w:t>
      </w:r>
      <w:r>
        <w:t>dan</w:t>
      </w:r>
      <w:r>
        <w:rPr>
          <w:spacing w:val="2"/>
        </w:rPr>
        <w:t xml:space="preserve"> </w:t>
      </w:r>
      <w:r>
        <w:rPr>
          <w:spacing w:val="-2"/>
        </w:rPr>
        <w:t>Marquis:</w:t>
      </w:r>
    </w:p>
    <w:p>
      <w:pPr>
        <w:pStyle w:val="29"/>
        <w:numPr>
          <w:ilvl w:val="0"/>
          <w:numId w:val="28"/>
        </w:numPr>
        <w:tabs>
          <w:tab w:val="left" w:pos="1841"/>
        </w:tabs>
        <w:spacing w:before="139" w:line="360" w:lineRule="auto"/>
        <w:ind w:left="851" w:right="333"/>
        <w:rPr>
          <w:sz w:val="24"/>
          <w:szCs w:val="24"/>
        </w:rPr>
      </w:pPr>
      <w:r>
        <w:rPr>
          <w:sz w:val="24"/>
          <w:szCs w:val="24"/>
        </w:rPr>
        <w:t xml:space="preserve">Motif atau kebutuhan organis, meliputi misalnnya kebutuhan untuk minum, makan, bernapas, seksual, berbuat dan kebutuhan untuk </w:t>
      </w:r>
      <w:r>
        <w:rPr>
          <w:spacing w:val="-2"/>
          <w:sz w:val="24"/>
          <w:szCs w:val="24"/>
        </w:rPr>
        <w:t>beristirahat.</w:t>
      </w:r>
    </w:p>
    <w:p>
      <w:pPr>
        <w:pStyle w:val="29"/>
        <w:numPr>
          <w:ilvl w:val="0"/>
          <w:numId w:val="28"/>
        </w:numPr>
        <w:tabs>
          <w:tab w:val="left" w:pos="1916"/>
        </w:tabs>
        <w:spacing w:line="360" w:lineRule="auto"/>
        <w:ind w:left="851" w:right="333"/>
        <w:rPr>
          <w:sz w:val="24"/>
          <w:szCs w:val="24"/>
        </w:rPr>
      </w:pPr>
      <w:r>
        <w:rPr>
          <w:sz w:val="24"/>
          <w:szCs w:val="24"/>
        </w:rPr>
        <w:t>Motif- motif darurat, yang termasuk dalam jenis motif ini yaitu dorongan untuk menyelamatkan diri, dorongan untuk membalas, untuk berusaha dan untuk memburu.</w:t>
      </w:r>
    </w:p>
    <w:p>
      <w:pPr>
        <w:pStyle w:val="29"/>
        <w:tabs>
          <w:tab w:val="left" w:pos="1916"/>
        </w:tabs>
        <w:spacing w:line="360" w:lineRule="auto"/>
        <w:ind w:left="851" w:right="333" w:firstLine="0"/>
        <w:rPr>
          <w:sz w:val="24"/>
          <w:szCs w:val="24"/>
        </w:rPr>
      </w:pPr>
    </w:p>
    <w:p>
      <w:pPr>
        <w:pStyle w:val="29"/>
        <w:numPr>
          <w:ilvl w:val="0"/>
          <w:numId w:val="28"/>
        </w:numPr>
        <w:tabs>
          <w:tab w:val="left" w:pos="1905"/>
        </w:tabs>
        <w:spacing w:before="1" w:line="360" w:lineRule="auto"/>
        <w:ind w:left="851" w:right="333"/>
        <w:rPr>
          <w:sz w:val="24"/>
          <w:szCs w:val="24"/>
        </w:rPr>
      </w:pPr>
      <w:r>
        <w:rPr>
          <w:sz w:val="24"/>
          <w:szCs w:val="24"/>
        </w:rPr>
        <w:t>Motivasi jasmani dan rohani, yang termasuk motivasi jasmani misalnya refleks, insting otomatis dan napsu. Sedangkan yang termasuk motivasi rohani adalah kemauan</w:t>
      </w:r>
    </w:p>
    <w:p>
      <w:pPr>
        <w:pStyle w:val="29"/>
        <w:numPr>
          <w:ilvl w:val="0"/>
          <w:numId w:val="28"/>
        </w:numPr>
        <w:tabs>
          <w:tab w:val="left" w:pos="1886"/>
        </w:tabs>
        <w:spacing w:line="360" w:lineRule="auto"/>
        <w:ind w:left="851" w:right="218"/>
        <w:rPr>
          <w:sz w:val="24"/>
          <w:szCs w:val="24"/>
        </w:rPr>
      </w:pPr>
      <w:r>
        <w:rPr>
          <w:sz w:val="24"/>
          <w:szCs w:val="24"/>
        </w:rPr>
        <w:t>Motivasi intrinsik dan ekstrinsik, yang dimaksud dengan motivasi intrinsik adalah motif-motif yang menjadi aktif atau berfungsinya tidak perlu dirangsang dari luar, karena dalam diri setiap individu sudah ada dorongan untuk melakukan sesuatu. Sebagai contoh seseorang yang senang membaca.</w:t>
      </w:r>
    </w:p>
    <w:p>
      <w:pPr>
        <w:pStyle w:val="29"/>
        <w:numPr>
          <w:ilvl w:val="1"/>
          <w:numId w:val="27"/>
        </w:numPr>
        <w:tabs>
          <w:tab w:val="left" w:pos="851"/>
        </w:tabs>
        <w:spacing w:line="275" w:lineRule="exact"/>
        <w:ind w:left="851" w:hanging="360"/>
        <w:rPr>
          <w:sz w:val="24"/>
          <w:szCs w:val="24"/>
        </w:rPr>
      </w:pPr>
      <w:r>
        <w:rPr>
          <w:sz w:val="24"/>
          <w:szCs w:val="24"/>
        </w:rPr>
        <w:t xml:space="preserve">Sikap </w:t>
      </w:r>
      <w:r>
        <w:rPr>
          <w:spacing w:val="-2"/>
          <w:sz w:val="24"/>
          <w:szCs w:val="24"/>
        </w:rPr>
        <w:t>sosial</w:t>
      </w:r>
    </w:p>
    <w:p>
      <w:pPr>
        <w:pStyle w:val="7"/>
        <w:spacing w:before="140" w:line="360" w:lineRule="auto"/>
        <w:ind w:left="851" w:right="221" w:firstLine="567"/>
        <w:jc w:val="both"/>
      </w:pPr>
      <w:r>
        <w:t>Menurut Ahmadi (2016,hlm.148) "sikap adalah suatu hal yang menetukan sifat, hakikat, baik perbuatan sekarang maupun perbuatan yang akan datang" kemudian Fitriyah dan Jauhar menyatakan bahwa sikap adalah keadaan diri untuk bertindak atau berbuat dengan perasaan tertentu dalam menanggapi lingkungan sekitarnya.</w:t>
      </w:r>
    </w:p>
    <w:p>
      <w:pPr>
        <w:pStyle w:val="7"/>
        <w:spacing w:before="140" w:line="360" w:lineRule="auto"/>
        <w:ind w:left="851" w:right="221" w:firstLine="567"/>
        <w:jc w:val="both"/>
        <w:rPr>
          <w:spacing w:val="-1"/>
        </w:rPr>
      </w:pPr>
      <w:r>
        <w:t>Aspek</w:t>
      </w:r>
      <w:r>
        <w:rPr>
          <w:spacing w:val="-3"/>
        </w:rPr>
        <w:t xml:space="preserve"> </w:t>
      </w:r>
      <w:r>
        <w:t>-aspek</w:t>
      </w:r>
      <w:r>
        <w:rPr>
          <w:spacing w:val="-1"/>
        </w:rPr>
        <w:t xml:space="preserve"> </w:t>
      </w:r>
      <w:r>
        <w:t>sikap</w:t>
      </w:r>
      <w:r>
        <w:rPr>
          <w:spacing w:val="-1"/>
        </w:rPr>
        <w:t xml:space="preserve"> </w:t>
      </w:r>
      <w:r>
        <w:t>sosial</w:t>
      </w:r>
      <w:r>
        <w:rPr>
          <w:spacing w:val="-1"/>
        </w:rPr>
        <w:t xml:space="preserve"> </w:t>
      </w:r>
      <w:r>
        <w:t>terdiri</w:t>
      </w:r>
      <w:r>
        <w:rPr>
          <w:spacing w:val="-1"/>
        </w:rPr>
        <w:t xml:space="preserve"> </w:t>
      </w:r>
      <w:r>
        <w:t>dari</w:t>
      </w:r>
      <w:r>
        <w:rPr>
          <w:spacing w:val="-1"/>
        </w:rPr>
        <w:t>:</w:t>
      </w:r>
    </w:p>
    <w:p>
      <w:pPr>
        <w:pStyle w:val="7"/>
        <w:numPr>
          <w:ilvl w:val="0"/>
          <w:numId w:val="7"/>
        </w:numPr>
        <w:spacing w:before="140" w:line="360" w:lineRule="auto"/>
        <w:ind w:right="221"/>
        <w:jc w:val="both"/>
        <w:rPr>
          <w:spacing w:val="-1"/>
        </w:rPr>
      </w:pPr>
      <w:r>
        <w:rPr>
          <w:spacing w:val="-2"/>
        </w:rPr>
        <w:t>Jujur</w:t>
      </w:r>
    </w:p>
    <w:p>
      <w:pPr>
        <w:pStyle w:val="7"/>
        <w:numPr>
          <w:ilvl w:val="0"/>
          <w:numId w:val="7"/>
        </w:numPr>
        <w:spacing w:before="140" w:line="360" w:lineRule="auto"/>
        <w:ind w:right="221"/>
        <w:jc w:val="both"/>
        <w:rPr>
          <w:spacing w:val="-1"/>
        </w:rPr>
      </w:pPr>
      <w:r>
        <w:rPr>
          <w:spacing w:val="-2"/>
        </w:rPr>
        <w:t>Disiplin</w:t>
      </w:r>
    </w:p>
    <w:p>
      <w:pPr>
        <w:pStyle w:val="7"/>
        <w:numPr>
          <w:ilvl w:val="0"/>
          <w:numId w:val="7"/>
        </w:numPr>
        <w:spacing w:before="140" w:line="360" w:lineRule="auto"/>
        <w:ind w:right="221"/>
        <w:jc w:val="both"/>
        <w:rPr>
          <w:spacing w:val="-1"/>
        </w:rPr>
      </w:pPr>
      <w:r>
        <w:t>Tanggung</w:t>
      </w:r>
      <w:r>
        <w:rPr>
          <w:spacing w:val="-3"/>
        </w:rPr>
        <w:t xml:space="preserve"> </w:t>
      </w:r>
      <w:r>
        <w:rPr>
          <w:spacing w:val="-4"/>
        </w:rPr>
        <w:t>jawab</w:t>
      </w:r>
    </w:p>
    <w:p>
      <w:pPr>
        <w:pStyle w:val="7"/>
        <w:numPr>
          <w:ilvl w:val="0"/>
          <w:numId w:val="7"/>
        </w:numPr>
        <w:spacing w:before="140" w:line="360" w:lineRule="auto"/>
        <w:ind w:right="221"/>
        <w:jc w:val="both"/>
        <w:rPr>
          <w:spacing w:val="-1"/>
        </w:rPr>
      </w:pPr>
      <w:r>
        <w:rPr>
          <w:spacing w:val="-2"/>
        </w:rPr>
        <w:t>Peduli</w:t>
      </w:r>
    </w:p>
    <w:p>
      <w:pPr>
        <w:pStyle w:val="7"/>
        <w:numPr>
          <w:ilvl w:val="0"/>
          <w:numId w:val="7"/>
        </w:numPr>
        <w:spacing w:before="140" w:line="360" w:lineRule="auto"/>
        <w:ind w:right="221"/>
        <w:jc w:val="both"/>
        <w:rPr>
          <w:spacing w:val="-1"/>
        </w:rPr>
      </w:pPr>
      <w:r>
        <w:rPr>
          <w:spacing w:val="-2"/>
        </w:rPr>
        <w:t>Santun</w:t>
      </w:r>
    </w:p>
    <w:p>
      <w:pPr>
        <w:pStyle w:val="7"/>
        <w:numPr>
          <w:ilvl w:val="0"/>
          <w:numId w:val="7"/>
        </w:numPr>
        <w:spacing w:before="140" w:line="360" w:lineRule="auto"/>
        <w:ind w:right="221"/>
        <w:jc w:val="both"/>
        <w:rPr>
          <w:spacing w:val="-1"/>
        </w:rPr>
      </w:pPr>
      <w:r>
        <w:t>Bertanggung</w:t>
      </w:r>
      <w:r>
        <w:rPr>
          <w:spacing w:val="-6"/>
        </w:rPr>
        <w:t xml:space="preserve"> </w:t>
      </w:r>
      <w:r>
        <w:rPr>
          <w:spacing w:val="-4"/>
        </w:rPr>
        <w:t>jawab</w:t>
      </w:r>
    </w:p>
    <w:p>
      <w:pPr>
        <w:pStyle w:val="3"/>
        <w:numPr>
          <w:ilvl w:val="0"/>
          <w:numId w:val="27"/>
        </w:numPr>
        <w:tabs>
          <w:tab w:val="left" w:pos="1134"/>
        </w:tabs>
        <w:spacing w:before="137"/>
        <w:ind w:left="851" w:hanging="282"/>
        <w:jc w:val="both"/>
      </w:pPr>
      <w:bookmarkStart w:id="155" w:name="_bookmark12"/>
      <w:bookmarkEnd w:id="155"/>
      <w:bookmarkStart w:id="156" w:name="_Toc219314627"/>
      <w:bookmarkStart w:id="157" w:name="_Toc219314464"/>
      <w:bookmarkStart w:id="158" w:name="_Toc219315159"/>
      <w:r>
        <w:t>Metode</w:t>
      </w:r>
      <w:r>
        <w:rPr>
          <w:spacing w:val="70"/>
        </w:rPr>
        <w:t xml:space="preserve"> </w:t>
      </w:r>
      <w:r>
        <w:t>Pengumpulan</w:t>
      </w:r>
      <w:r>
        <w:rPr>
          <w:spacing w:val="70"/>
        </w:rPr>
        <w:t xml:space="preserve"> </w:t>
      </w:r>
      <w:r>
        <w:t>data</w:t>
      </w:r>
      <w:r>
        <w:rPr>
          <w:spacing w:val="70"/>
        </w:rPr>
        <w:t xml:space="preserve"> </w:t>
      </w:r>
      <w:r>
        <w:t>dan</w:t>
      </w:r>
      <w:r>
        <w:rPr>
          <w:spacing w:val="69"/>
        </w:rPr>
        <w:t xml:space="preserve"> </w:t>
      </w:r>
      <w:r>
        <w:t>Instrumen</w:t>
      </w:r>
      <w:r>
        <w:rPr>
          <w:spacing w:val="71"/>
        </w:rPr>
        <w:t xml:space="preserve"> </w:t>
      </w:r>
      <w:r>
        <w:rPr>
          <w:spacing w:val="-2"/>
        </w:rPr>
        <w:t>Penelitian</w:t>
      </w:r>
      <w:bookmarkEnd w:id="156"/>
      <w:bookmarkEnd w:id="157"/>
      <w:bookmarkEnd w:id="158"/>
    </w:p>
    <w:p>
      <w:pPr>
        <w:pStyle w:val="29"/>
        <w:numPr>
          <w:ilvl w:val="1"/>
          <w:numId w:val="27"/>
        </w:numPr>
        <w:tabs>
          <w:tab w:val="left" w:pos="1560"/>
        </w:tabs>
        <w:spacing w:before="136"/>
        <w:ind w:left="851" w:hanging="180"/>
        <w:rPr>
          <w:sz w:val="24"/>
          <w:szCs w:val="24"/>
        </w:rPr>
      </w:pPr>
      <w:r>
        <w:rPr>
          <w:sz w:val="24"/>
          <w:szCs w:val="24"/>
        </w:rPr>
        <w:t>Teknik</w:t>
      </w:r>
      <w:r>
        <w:rPr>
          <w:spacing w:val="-4"/>
          <w:sz w:val="24"/>
          <w:szCs w:val="24"/>
        </w:rPr>
        <w:t xml:space="preserve"> </w:t>
      </w:r>
      <w:r>
        <w:rPr>
          <w:sz w:val="24"/>
          <w:szCs w:val="24"/>
        </w:rPr>
        <w:t>Pengumpulan</w:t>
      </w:r>
      <w:r>
        <w:rPr>
          <w:spacing w:val="-1"/>
          <w:sz w:val="24"/>
          <w:szCs w:val="24"/>
        </w:rPr>
        <w:t xml:space="preserve"> </w:t>
      </w:r>
      <w:r>
        <w:rPr>
          <w:spacing w:val="-4"/>
          <w:sz w:val="24"/>
          <w:szCs w:val="24"/>
        </w:rPr>
        <w:t>Data</w:t>
      </w:r>
    </w:p>
    <w:p>
      <w:pPr>
        <w:pStyle w:val="7"/>
        <w:spacing w:before="142" w:line="360" w:lineRule="auto"/>
        <w:ind w:left="851" w:right="220" w:firstLine="600"/>
        <w:jc w:val="both"/>
      </w:pPr>
      <w:r>
        <w:t>Nasution (1996,hlm.128)</w:t>
      </w:r>
      <w:r>
        <w:rPr>
          <w:spacing w:val="-3"/>
        </w:rPr>
        <w:t xml:space="preserve"> </w:t>
      </w:r>
      <w:r>
        <w:t>Pengumpulan data tidak lain dari suatu proses pengadaan data-datayang dibutuhkan dalam keperluan penelitian. Dalam penelitian ini peneliti menggunakan beberapa metode pengumpulan data. Metode pengumpulan</w:t>
      </w:r>
      <w:r>
        <w:rPr>
          <w:spacing w:val="-1"/>
        </w:rPr>
        <w:t xml:space="preserve"> </w:t>
      </w:r>
      <w:r>
        <w:t>data yang digunakan oleh peneliti untuk memperoleh data adalah sebagai berikut:</w:t>
      </w:r>
    </w:p>
    <w:p>
      <w:pPr>
        <w:pStyle w:val="7"/>
        <w:spacing w:before="142" w:line="360" w:lineRule="auto"/>
        <w:ind w:left="851" w:right="220" w:firstLine="600"/>
        <w:jc w:val="both"/>
      </w:pPr>
    </w:p>
    <w:p>
      <w:pPr>
        <w:pStyle w:val="29"/>
        <w:numPr>
          <w:ilvl w:val="2"/>
          <w:numId w:val="27"/>
        </w:numPr>
        <w:tabs>
          <w:tab w:val="left" w:pos="1547"/>
        </w:tabs>
        <w:spacing w:line="276" w:lineRule="exact"/>
        <w:ind w:left="851"/>
        <w:rPr>
          <w:sz w:val="24"/>
          <w:szCs w:val="24"/>
        </w:rPr>
      </w:pPr>
      <w:r>
        <w:rPr>
          <w:spacing w:val="-2"/>
          <w:sz w:val="24"/>
          <w:szCs w:val="24"/>
        </w:rPr>
        <w:t>Observasi</w:t>
      </w:r>
    </w:p>
    <w:p>
      <w:pPr>
        <w:pStyle w:val="7"/>
        <w:spacing w:before="137" w:line="360" w:lineRule="auto"/>
        <w:ind w:left="851" w:firstLine="567"/>
        <w:jc w:val="both"/>
      </w:pPr>
      <w:r>
        <w:t>Arikunto,2006</w:t>
      </w:r>
      <w:r>
        <w:rPr>
          <w:spacing w:val="-3"/>
        </w:rPr>
        <w:t xml:space="preserve"> </w:t>
      </w:r>
      <w:r>
        <w:t>Metode</w:t>
      </w:r>
      <w:r>
        <w:rPr>
          <w:spacing w:val="-1"/>
        </w:rPr>
        <w:t xml:space="preserve"> </w:t>
      </w:r>
      <w:r>
        <w:t>observasi atau</w:t>
      </w:r>
      <w:r>
        <w:rPr>
          <w:spacing w:val="-2"/>
        </w:rPr>
        <w:t xml:space="preserve"> </w:t>
      </w:r>
      <w:r>
        <w:t>pengamatan</w:t>
      </w:r>
      <w:r>
        <w:rPr>
          <w:spacing w:val="1"/>
        </w:rPr>
        <w:t xml:space="preserve"> </w:t>
      </w:r>
      <w:r>
        <w:rPr>
          <w:spacing w:val="-2"/>
        </w:rPr>
        <w:t>adalah</w:t>
      </w:r>
      <w:r>
        <w:t xml:space="preserve"> suatu</w:t>
      </w:r>
      <w:r>
        <w:rPr>
          <w:spacing w:val="-1"/>
        </w:rPr>
        <w:t xml:space="preserve"> </w:t>
      </w:r>
      <w:r>
        <w:t>teknik</w:t>
      </w:r>
      <w:r>
        <w:rPr>
          <w:spacing w:val="-2"/>
        </w:rPr>
        <w:t xml:space="preserve"> </w:t>
      </w:r>
      <w:r>
        <w:t>atau</w:t>
      </w:r>
      <w:r>
        <w:rPr>
          <w:spacing w:val="-3"/>
        </w:rPr>
        <w:t xml:space="preserve"> </w:t>
      </w:r>
      <w:r>
        <w:t>cara mengumpulkan data dengan jalan mengadakan pengamatan terhadap</w:t>
      </w:r>
      <w:r>
        <w:rPr>
          <w:spacing w:val="-2"/>
        </w:rPr>
        <w:t xml:space="preserve"> </w:t>
      </w:r>
      <w:r>
        <w:t>kegiatan yang sedang berlangsung.Hal ini dapat sebagai pengantar danpendekatan sistematis fenomena-fenomena yang diselidiki, sebagai tehnik pengumpulan datadengan peneliti mengadakan pengamatan secara</w:t>
      </w:r>
      <w:r>
        <w:rPr>
          <w:spacing w:val="40"/>
        </w:rPr>
        <w:t xml:space="preserve"> </w:t>
      </w:r>
      <w:r>
        <w:t>langsung</w:t>
      </w:r>
      <w:r>
        <w:rPr>
          <w:spacing w:val="40"/>
        </w:rPr>
        <w:t xml:space="preserve"> </w:t>
      </w:r>
      <w:r>
        <w:t>terhadap</w:t>
      </w:r>
      <w:r>
        <w:rPr>
          <w:spacing w:val="40"/>
        </w:rPr>
        <w:t xml:space="preserve"> </w:t>
      </w:r>
      <w:r>
        <w:t>fenomena</w:t>
      </w:r>
      <w:r>
        <w:rPr>
          <w:spacing w:val="40"/>
        </w:rPr>
        <w:t xml:space="preserve"> </w:t>
      </w:r>
      <w:r>
        <w:t>atau</w:t>
      </w:r>
      <w:r>
        <w:rPr>
          <w:spacing w:val="40"/>
        </w:rPr>
        <w:t xml:space="preserve"> </w:t>
      </w:r>
      <w:r>
        <w:t>gejala</w:t>
      </w:r>
      <w:r>
        <w:rPr>
          <w:spacing w:val="40"/>
        </w:rPr>
        <w:t xml:space="preserve"> </w:t>
      </w:r>
      <w:r>
        <w:t>yang</w:t>
      </w:r>
      <w:r>
        <w:rPr>
          <w:spacing w:val="40"/>
        </w:rPr>
        <w:t xml:space="preserve"> </w:t>
      </w:r>
      <w:r>
        <w:t>ada di</w:t>
      </w:r>
      <w:r>
        <w:rPr>
          <w:spacing w:val="-2"/>
        </w:rPr>
        <w:t xml:space="preserve"> </w:t>
      </w:r>
      <w:r>
        <w:t>lapangan.</w:t>
      </w:r>
      <w:r>
        <w:rPr>
          <w:spacing w:val="40"/>
        </w:rPr>
        <w:t xml:space="preserve"> </w:t>
      </w:r>
      <w:r>
        <w:t>Peneliti</w:t>
      </w:r>
      <w:r>
        <w:rPr>
          <w:spacing w:val="40"/>
        </w:rPr>
        <w:t xml:space="preserve"> </w:t>
      </w:r>
      <w:r>
        <w:t>memperoleh</w:t>
      </w:r>
      <w:r>
        <w:rPr>
          <w:spacing w:val="40"/>
        </w:rPr>
        <w:t xml:space="preserve"> </w:t>
      </w:r>
      <w:r>
        <w:t>gambaran</w:t>
      </w:r>
      <w:r>
        <w:rPr>
          <w:spacing w:val="40"/>
        </w:rPr>
        <w:t xml:space="preserve"> </w:t>
      </w:r>
      <w:r>
        <w:t>tentang</w:t>
      </w:r>
      <w:r>
        <w:rPr>
          <w:spacing w:val="40"/>
        </w:rPr>
        <w:t xml:space="preserve"> </w:t>
      </w:r>
      <w:r>
        <w:t>suasana</w:t>
      </w:r>
      <w:r>
        <w:rPr>
          <w:spacing w:val="40"/>
        </w:rPr>
        <w:t xml:space="preserve"> </w:t>
      </w:r>
      <w:r>
        <w:t>dalam kelas</w:t>
      </w:r>
      <w:r>
        <w:rPr>
          <w:spacing w:val="-2"/>
        </w:rPr>
        <w:t xml:space="preserve"> </w:t>
      </w:r>
      <w:r>
        <w:t>dan dapat melihat secara langsung tentang tingkah laku siswa, kerja sama dan komunikasi dengan mereka,serta</w:t>
      </w:r>
      <w:r>
        <w:rPr>
          <w:spacing w:val="-1"/>
        </w:rPr>
        <w:t xml:space="preserve"> </w:t>
      </w:r>
      <w:r>
        <w:t>mengetahui belajar</w:t>
      </w:r>
      <w:r>
        <w:rPr>
          <w:spacing w:val="-1"/>
        </w:rPr>
        <w:t xml:space="preserve"> </w:t>
      </w:r>
      <w:r>
        <w:t>siswa</w:t>
      </w:r>
      <w:r>
        <w:rPr>
          <w:spacing w:val="-2"/>
        </w:rPr>
        <w:t xml:space="preserve"> </w:t>
      </w:r>
      <w:r>
        <w:t>khususnya siswa kelas 4 Sdn 1 Sukasenang</w:t>
      </w:r>
    </w:p>
    <w:p>
      <w:pPr>
        <w:pStyle w:val="3"/>
        <w:numPr>
          <w:ilvl w:val="0"/>
          <w:numId w:val="27"/>
        </w:numPr>
        <w:ind w:left="851"/>
        <w:jc w:val="left"/>
      </w:pPr>
      <w:bookmarkStart w:id="159" w:name="_Toc219314628"/>
      <w:bookmarkStart w:id="160" w:name="_Toc219314465"/>
      <w:bookmarkStart w:id="161" w:name="_Toc219315160"/>
      <w:r>
        <w:t>Angket</w:t>
      </w:r>
      <w:bookmarkEnd w:id="159"/>
      <w:bookmarkEnd w:id="160"/>
      <w:bookmarkEnd w:id="161"/>
    </w:p>
    <w:p>
      <w:pPr>
        <w:pStyle w:val="7"/>
        <w:spacing w:before="143" w:line="360" w:lineRule="auto"/>
        <w:ind w:left="851" w:right="223" w:firstLine="567"/>
        <w:jc w:val="both"/>
      </w:pPr>
      <w:r>
        <w:t>Menurut Rubino (2011,hlm.64) Angket,cara pengumpulan data dengan jalan memberikan sejumlah pertanyaan tertulis untuk dijawab</w:t>
      </w:r>
      <w:r>
        <w:rPr>
          <w:spacing w:val="40"/>
        </w:rPr>
        <w:t xml:space="preserve"> </w:t>
      </w:r>
      <w:r>
        <w:t>oleh responden,kuesioner dipakai untuk menyebut metode maupaun instrumen. Jadi dalam menggunakan metode angket atau kuesioner. Angket diberikan kepada siswa untuk mengisi beberapa pertanyaan yang disediakan oleh penelitian.</w:t>
      </w:r>
    </w:p>
    <w:p>
      <w:pPr>
        <w:pStyle w:val="7"/>
        <w:spacing w:before="143" w:line="360" w:lineRule="auto"/>
        <w:ind w:left="851" w:right="223" w:firstLine="567"/>
        <w:jc w:val="both"/>
      </w:pPr>
      <w:r>
        <w:t>Untuk memudahkan pemberian skor disajikan alternatif pemberian skor untuk skala yang akan digunakan dalam penelitian ini adalah sebagai berikut:</w:t>
      </w:r>
    </w:p>
    <w:p>
      <w:pPr>
        <w:pStyle w:val="4"/>
        <w:ind w:left="567"/>
        <w:rPr>
          <w:i w:val="0"/>
        </w:rPr>
      </w:pPr>
      <w:bookmarkStart w:id="162" w:name="_Toc219314629"/>
      <w:bookmarkStart w:id="163" w:name="_Toc219315161"/>
      <w:bookmarkStart w:id="164" w:name="_Toc219314466"/>
      <w:bookmarkStart w:id="165" w:name="_Toc219314240"/>
      <w:r>
        <w:rPr>
          <w:i w:val="0"/>
        </w:rPr>
        <w:t>Tabel</w:t>
      </w:r>
      <w:r>
        <w:rPr>
          <w:i w:val="0"/>
          <w:spacing w:val="-1"/>
        </w:rPr>
        <w:t xml:space="preserve"> </w:t>
      </w:r>
      <w:r>
        <w:rPr>
          <w:i w:val="0"/>
        </w:rPr>
        <w:t>3.</w:t>
      </w:r>
      <w:r>
        <w:rPr>
          <w:i w:val="0"/>
          <w:spacing w:val="1"/>
        </w:rPr>
        <w:t xml:space="preserve"> </w:t>
      </w:r>
      <w:r>
        <w:rPr>
          <w:i w:val="0"/>
        </w:rPr>
        <w:t>3 Skor</w:t>
      </w:r>
      <w:r>
        <w:rPr>
          <w:i w:val="0"/>
          <w:spacing w:val="-1"/>
        </w:rPr>
        <w:t xml:space="preserve"> </w:t>
      </w:r>
      <w:r>
        <w:rPr>
          <w:i w:val="0"/>
          <w:spacing w:val="-2"/>
        </w:rPr>
        <w:t>Angket</w:t>
      </w:r>
      <w:bookmarkEnd w:id="162"/>
      <w:bookmarkEnd w:id="163"/>
      <w:bookmarkEnd w:id="164"/>
      <w:bookmarkEnd w:id="165"/>
    </w:p>
    <w:p>
      <w:pPr>
        <w:pStyle w:val="7"/>
        <w:rPr>
          <w:b/>
        </w:rPr>
      </w:pPr>
    </w:p>
    <w:tbl>
      <w:tblPr>
        <w:tblStyle w:val="22"/>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8"/>
        <w:gridCol w:w="717"/>
        <w:gridCol w:w="2541"/>
        <w:gridCol w:w="707"/>
      </w:tblGrid>
      <w:tr>
        <w:tblPrEx>
          <w:tblLayout w:type="fixed"/>
        </w:tblPrEx>
        <w:trPr>
          <w:trHeight w:val="275" w:hRule="atLeast"/>
          <w:jc w:val="center"/>
        </w:trPr>
        <w:tc>
          <w:tcPr>
            <w:tcW w:w="3355" w:type="dxa"/>
            <w:gridSpan w:val="2"/>
          </w:tcPr>
          <w:p>
            <w:pPr>
              <w:pStyle w:val="30"/>
              <w:spacing w:line="256" w:lineRule="exact"/>
              <w:ind w:left="802"/>
              <w:rPr>
                <w:sz w:val="24"/>
                <w:szCs w:val="24"/>
              </w:rPr>
            </w:pPr>
            <w:r>
              <w:rPr>
                <w:sz w:val="24"/>
                <w:szCs w:val="24"/>
              </w:rPr>
              <w:t>Pernyataan</w:t>
            </w:r>
            <w:r>
              <w:rPr>
                <w:spacing w:val="-5"/>
                <w:sz w:val="24"/>
                <w:szCs w:val="24"/>
              </w:rPr>
              <w:t xml:space="preserve"> </w:t>
            </w:r>
            <w:r>
              <w:rPr>
                <w:spacing w:val="-2"/>
                <w:sz w:val="24"/>
                <w:szCs w:val="24"/>
              </w:rPr>
              <w:t>Positif</w:t>
            </w:r>
          </w:p>
        </w:tc>
        <w:tc>
          <w:tcPr>
            <w:tcW w:w="3248" w:type="dxa"/>
            <w:gridSpan w:val="2"/>
          </w:tcPr>
          <w:p>
            <w:pPr>
              <w:pStyle w:val="30"/>
              <w:spacing w:line="256" w:lineRule="exact"/>
              <w:ind w:left="701"/>
              <w:rPr>
                <w:sz w:val="24"/>
                <w:szCs w:val="24"/>
              </w:rPr>
            </w:pPr>
            <w:r>
              <w:rPr>
                <w:sz w:val="24"/>
                <w:szCs w:val="24"/>
              </w:rPr>
              <w:t>Pernyataan</w:t>
            </w:r>
            <w:r>
              <w:rPr>
                <w:spacing w:val="-5"/>
                <w:sz w:val="24"/>
                <w:szCs w:val="24"/>
              </w:rPr>
              <w:t xml:space="preserve"> </w:t>
            </w:r>
            <w:r>
              <w:rPr>
                <w:spacing w:val="-2"/>
                <w:sz w:val="24"/>
                <w:szCs w:val="24"/>
              </w:rPr>
              <w:t>Negatif</w:t>
            </w:r>
          </w:p>
        </w:tc>
      </w:tr>
      <w:tr>
        <w:tblPrEx>
          <w:tblLayout w:type="fixed"/>
        </w:tblPrEx>
        <w:trPr>
          <w:trHeight w:val="275" w:hRule="atLeast"/>
          <w:jc w:val="center"/>
        </w:trPr>
        <w:tc>
          <w:tcPr>
            <w:tcW w:w="2638" w:type="dxa"/>
          </w:tcPr>
          <w:p>
            <w:pPr>
              <w:pStyle w:val="30"/>
              <w:spacing w:line="256" w:lineRule="exact"/>
              <w:ind w:left="408"/>
              <w:rPr>
                <w:sz w:val="24"/>
                <w:szCs w:val="24"/>
              </w:rPr>
            </w:pPr>
            <w:r>
              <w:rPr>
                <w:sz w:val="24"/>
                <w:szCs w:val="24"/>
              </w:rPr>
              <w:t>Alternatif</w:t>
            </w:r>
            <w:r>
              <w:rPr>
                <w:spacing w:val="-3"/>
                <w:sz w:val="24"/>
                <w:szCs w:val="24"/>
              </w:rPr>
              <w:t xml:space="preserve"> </w:t>
            </w:r>
            <w:r>
              <w:rPr>
                <w:spacing w:val="-2"/>
                <w:sz w:val="24"/>
                <w:szCs w:val="24"/>
              </w:rPr>
              <w:t>Jawaban</w:t>
            </w:r>
          </w:p>
        </w:tc>
        <w:tc>
          <w:tcPr>
            <w:tcW w:w="717" w:type="dxa"/>
          </w:tcPr>
          <w:p>
            <w:pPr>
              <w:pStyle w:val="30"/>
              <w:spacing w:line="256" w:lineRule="exact"/>
              <w:ind w:left="13" w:right="2"/>
              <w:jc w:val="center"/>
              <w:rPr>
                <w:sz w:val="24"/>
                <w:szCs w:val="24"/>
              </w:rPr>
            </w:pPr>
            <w:r>
              <w:rPr>
                <w:spacing w:val="-4"/>
                <w:sz w:val="24"/>
                <w:szCs w:val="24"/>
              </w:rPr>
              <w:t>Skor</w:t>
            </w:r>
          </w:p>
        </w:tc>
        <w:tc>
          <w:tcPr>
            <w:tcW w:w="2541" w:type="dxa"/>
          </w:tcPr>
          <w:p>
            <w:pPr>
              <w:pStyle w:val="30"/>
              <w:spacing w:line="256" w:lineRule="exact"/>
              <w:ind w:left="361"/>
              <w:rPr>
                <w:sz w:val="24"/>
                <w:szCs w:val="24"/>
              </w:rPr>
            </w:pPr>
            <w:r>
              <w:rPr>
                <w:sz w:val="24"/>
                <w:szCs w:val="24"/>
              </w:rPr>
              <w:t>Alternatif</w:t>
            </w:r>
            <w:r>
              <w:rPr>
                <w:spacing w:val="-3"/>
                <w:sz w:val="24"/>
                <w:szCs w:val="24"/>
              </w:rPr>
              <w:t xml:space="preserve"> </w:t>
            </w:r>
            <w:r>
              <w:rPr>
                <w:spacing w:val="-2"/>
                <w:sz w:val="24"/>
                <w:szCs w:val="24"/>
              </w:rPr>
              <w:t>Jawaban</w:t>
            </w:r>
          </w:p>
        </w:tc>
        <w:tc>
          <w:tcPr>
            <w:tcW w:w="707" w:type="dxa"/>
          </w:tcPr>
          <w:p>
            <w:pPr>
              <w:pStyle w:val="30"/>
              <w:spacing w:line="256" w:lineRule="exact"/>
              <w:ind w:left="15"/>
              <w:jc w:val="center"/>
              <w:rPr>
                <w:sz w:val="24"/>
                <w:szCs w:val="24"/>
              </w:rPr>
            </w:pPr>
            <w:r>
              <w:rPr>
                <w:spacing w:val="-4"/>
                <w:sz w:val="24"/>
                <w:szCs w:val="24"/>
              </w:rPr>
              <w:t>Skor</w:t>
            </w:r>
          </w:p>
        </w:tc>
      </w:tr>
      <w:tr>
        <w:tblPrEx>
          <w:tblLayout w:type="fixed"/>
        </w:tblPrEx>
        <w:trPr>
          <w:trHeight w:val="275" w:hRule="atLeast"/>
          <w:jc w:val="center"/>
        </w:trPr>
        <w:tc>
          <w:tcPr>
            <w:tcW w:w="2638" w:type="dxa"/>
          </w:tcPr>
          <w:p>
            <w:pPr>
              <w:pStyle w:val="30"/>
              <w:spacing w:line="256" w:lineRule="exact"/>
              <w:ind w:left="107"/>
              <w:rPr>
                <w:sz w:val="24"/>
                <w:szCs w:val="24"/>
              </w:rPr>
            </w:pPr>
            <w:r>
              <w:rPr>
                <w:sz w:val="24"/>
                <w:szCs w:val="24"/>
              </w:rPr>
              <w:t>Sangat</w:t>
            </w:r>
            <w:r>
              <w:rPr>
                <w:spacing w:val="-2"/>
                <w:sz w:val="24"/>
                <w:szCs w:val="24"/>
              </w:rPr>
              <w:t xml:space="preserve"> Setuju</w:t>
            </w:r>
          </w:p>
        </w:tc>
        <w:tc>
          <w:tcPr>
            <w:tcW w:w="717" w:type="dxa"/>
          </w:tcPr>
          <w:p>
            <w:pPr>
              <w:pStyle w:val="30"/>
              <w:spacing w:line="256" w:lineRule="exact"/>
              <w:ind w:left="13"/>
              <w:jc w:val="center"/>
              <w:rPr>
                <w:sz w:val="24"/>
                <w:szCs w:val="24"/>
              </w:rPr>
            </w:pPr>
            <w:r>
              <w:rPr>
                <w:spacing w:val="-10"/>
                <w:sz w:val="24"/>
                <w:szCs w:val="24"/>
              </w:rPr>
              <w:t>4</w:t>
            </w:r>
          </w:p>
        </w:tc>
        <w:tc>
          <w:tcPr>
            <w:tcW w:w="2541" w:type="dxa"/>
          </w:tcPr>
          <w:p>
            <w:pPr>
              <w:pStyle w:val="30"/>
              <w:spacing w:line="256" w:lineRule="exact"/>
              <w:ind w:left="109"/>
              <w:rPr>
                <w:sz w:val="24"/>
                <w:szCs w:val="24"/>
              </w:rPr>
            </w:pPr>
            <w:r>
              <w:rPr>
                <w:sz w:val="24"/>
                <w:szCs w:val="24"/>
              </w:rPr>
              <w:t>Sangat</w:t>
            </w:r>
            <w:r>
              <w:rPr>
                <w:spacing w:val="-2"/>
                <w:sz w:val="24"/>
                <w:szCs w:val="24"/>
              </w:rPr>
              <w:t xml:space="preserve"> Setuju</w:t>
            </w:r>
          </w:p>
        </w:tc>
        <w:tc>
          <w:tcPr>
            <w:tcW w:w="707" w:type="dxa"/>
          </w:tcPr>
          <w:p>
            <w:pPr>
              <w:pStyle w:val="30"/>
              <w:spacing w:line="256" w:lineRule="exact"/>
              <w:ind w:left="15" w:right="2"/>
              <w:jc w:val="center"/>
              <w:rPr>
                <w:sz w:val="24"/>
                <w:szCs w:val="24"/>
              </w:rPr>
            </w:pPr>
            <w:r>
              <w:rPr>
                <w:spacing w:val="-10"/>
                <w:sz w:val="24"/>
                <w:szCs w:val="24"/>
              </w:rPr>
              <w:t>1</w:t>
            </w:r>
          </w:p>
        </w:tc>
      </w:tr>
      <w:tr>
        <w:tblPrEx>
          <w:tblLayout w:type="fixed"/>
        </w:tblPrEx>
        <w:trPr>
          <w:trHeight w:val="275" w:hRule="atLeast"/>
          <w:jc w:val="center"/>
        </w:trPr>
        <w:tc>
          <w:tcPr>
            <w:tcW w:w="2638" w:type="dxa"/>
          </w:tcPr>
          <w:p>
            <w:pPr>
              <w:pStyle w:val="30"/>
              <w:spacing w:line="256" w:lineRule="exact"/>
              <w:ind w:left="107"/>
              <w:rPr>
                <w:sz w:val="24"/>
                <w:szCs w:val="24"/>
              </w:rPr>
            </w:pPr>
            <w:r>
              <w:rPr>
                <w:spacing w:val="-2"/>
                <w:sz w:val="24"/>
                <w:szCs w:val="24"/>
              </w:rPr>
              <w:t>Setuju</w:t>
            </w:r>
          </w:p>
        </w:tc>
        <w:tc>
          <w:tcPr>
            <w:tcW w:w="717" w:type="dxa"/>
          </w:tcPr>
          <w:p>
            <w:pPr>
              <w:pStyle w:val="30"/>
              <w:spacing w:line="256" w:lineRule="exact"/>
              <w:ind w:left="13"/>
              <w:jc w:val="center"/>
              <w:rPr>
                <w:sz w:val="24"/>
                <w:szCs w:val="24"/>
              </w:rPr>
            </w:pPr>
            <w:r>
              <w:rPr>
                <w:spacing w:val="-10"/>
                <w:sz w:val="24"/>
                <w:szCs w:val="24"/>
              </w:rPr>
              <w:t>3</w:t>
            </w:r>
          </w:p>
        </w:tc>
        <w:tc>
          <w:tcPr>
            <w:tcW w:w="2541" w:type="dxa"/>
          </w:tcPr>
          <w:p>
            <w:pPr>
              <w:pStyle w:val="30"/>
              <w:spacing w:line="256" w:lineRule="exact"/>
              <w:ind w:left="109"/>
              <w:rPr>
                <w:sz w:val="24"/>
                <w:szCs w:val="24"/>
              </w:rPr>
            </w:pPr>
            <w:r>
              <w:rPr>
                <w:spacing w:val="-2"/>
                <w:sz w:val="24"/>
                <w:szCs w:val="24"/>
              </w:rPr>
              <w:t>Setuju</w:t>
            </w:r>
          </w:p>
        </w:tc>
        <w:tc>
          <w:tcPr>
            <w:tcW w:w="707" w:type="dxa"/>
          </w:tcPr>
          <w:p>
            <w:pPr>
              <w:pStyle w:val="30"/>
              <w:spacing w:line="256" w:lineRule="exact"/>
              <w:ind w:left="15" w:right="2"/>
              <w:jc w:val="center"/>
              <w:rPr>
                <w:sz w:val="24"/>
                <w:szCs w:val="24"/>
              </w:rPr>
            </w:pPr>
            <w:r>
              <w:rPr>
                <w:spacing w:val="-10"/>
                <w:sz w:val="24"/>
                <w:szCs w:val="24"/>
              </w:rPr>
              <w:t>2</w:t>
            </w:r>
          </w:p>
        </w:tc>
      </w:tr>
      <w:tr>
        <w:tblPrEx>
          <w:tblLayout w:type="fixed"/>
        </w:tblPrEx>
        <w:trPr>
          <w:trHeight w:val="275" w:hRule="atLeast"/>
          <w:jc w:val="center"/>
        </w:trPr>
        <w:tc>
          <w:tcPr>
            <w:tcW w:w="2638" w:type="dxa"/>
          </w:tcPr>
          <w:p>
            <w:pPr>
              <w:pStyle w:val="30"/>
              <w:spacing w:line="256" w:lineRule="exact"/>
              <w:ind w:left="107"/>
              <w:rPr>
                <w:sz w:val="24"/>
                <w:szCs w:val="24"/>
              </w:rPr>
            </w:pPr>
            <w:r>
              <w:rPr>
                <w:sz w:val="24"/>
                <w:szCs w:val="24"/>
              </w:rPr>
              <w:t>Tidak</w:t>
            </w:r>
            <w:r>
              <w:rPr>
                <w:spacing w:val="-3"/>
                <w:sz w:val="24"/>
                <w:szCs w:val="24"/>
              </w:rPr>
              <w:t xml:space="preserve"> </w:t>
            </w:r>
            <w:r>
              <w:rPr>
                <w:spacing w:val="-2"/>
                <w:sz w:val="24"/>
                <w:szCs w:val="24"/>
              </w:rPr>
              <w:t>Setuju</w:t>
            </w:r>
          </w:p>
        </w:tc>
        <w:tc>
          <w:tcPr>
            <w:tcW w:w="717" w:type="dxa"/>
          </w:tcPr>
          <w:p>
            <w:pPr>
              <w:pStyle w:val="30"/>
              <w:spacing w:line="256" w:lineRule="exact"/>
              <w:ind w:left="13"/>
              <w:jc w:val="center"/>
              <w:rPr>
                <w:sz w:val="24"/>
                <w:szCs w:val="24"/>
              </w:rPr>
            </w:pPr>
            <w:r>
              <w:rPr>
                <w:spacing w:val="-10"/>
                <w:sz w:val="24"/>
                <w:szCs w:val="24"/>
              </w:rPr>
              <w:t>2</w:t>
            </w:r>
          </w:p>
        </w:tc>
        <w:tc>
          <w:tcPr>
            <w:tcW w:w="2541" w:type="dxa"/>
          </w:tcPr>
          <w:p>
            <w:pPr>
              <w:pStyle w:val="30"/>
              <w:spacing w:line="256" w:lineRule="exact"/>
              <w:ind w:left="109"/>
              <w:rPr>
                <w:sz w:val="24"/>
                <w:szCs w:val="24"/>
              </w:rPr>
            </w:pPr>
            <w:r>
              <w:rPr>
                <w:sz w:val="24"/>
                <w:szCs w:val="24"/>
              </w:rPr>
              <w:t>Tidak</w:t>
            </w:r>
            <w:r>
              <w:rPr>
                <w:spacing w:val="-3"/>
                <w:sz w:val="24"/>
                <w:szCs w:val="24"/>
              </w:rPr>
              <w:t xml:space="preserve"> </w:t>
            </w:r>
            <w:r>
              <w:rPr>
                <w:spacing w:val="-2"/>
                <w:sz w:val="24"/>
                <w:szCs w:val="24"/>
              </w:rPr>
              <w:t>Setuju</w:t>
            </w:r>
          </w:p>
        </w:tc>
        <w:tc>
          <w:tcPr>
            <w:tcW w:w="707" w:type="dxa"/>
          </w:tcPr>
          <w:p>
            <w:pPr>
              <w:pStyle w:val="30"/>
              <w:spacing w:line="256" w:lineRule="exact"/>
              <w:ind w:left="15" w:right="2"/>
              <w:jc w:val="center"/>
              <w:rPr>
                <w:sz w:val="24"/>
                <w:szCs w:val="24"/>
              </w:rPr>
            </w:pPr>
            <w:r>
              <w:rPr>
                <w:spacing w:val="-10"/>
                <w:sz w:val="24"/>
                <w:szCs w:val="24"/>
              </w:rPr>
              <w:t>3</w:t>
            </w:r>
          </w:p>
        </w:tc>
      </w:tr>
      <w:tr>
        <w:tblPrEx>
          <w:tblLayout w:type="fixed"/>
        </w:tblPrEx>
        <w:trPr>
          <w:trHeight w:val="278" w:hRule="atLeast"/>
          <w:jc w:val="center"/>
        </w:trPr>
        <w:tc>
          <w:tcPr>
            <w:tcW w:w="2638" w:type="dxa"/>
          </w:tcPr>
          <w:p>
            <w:pPr>
              <w:pStyle w:val="30"/>
              <w:spacing w:before="1" w:line="257" w:lineRule="exact"/>
              <w:ind w:left="107"/>
              <w:rPr>
                <w:sz w:val="24"/>
                <w:szCs w:val="24"/>
              </w:rPr>
            </w:pPr>
            <w:r>
              <w:rPr>
                <w:sz w:val="24"/>
                <w:szCs w:val="24"/>
              </w:rPr>
              <w:t>Sangat</w:t>
            </w:r>
            <w:r>
              <w:rPr>
                <w:spacing w:val="-2"/>
                <w:sz w:val="24"/>
                <w:szCs w:val="24"/>
              </w:rPr>
              <w:t xml:space="preserve"> </w:t>
            </w:r>
            <w:r>
              <w:rPr>
                <w:sz w:val="24"/>
                <w:szCs w:val="24"/>
              </w:rPr>
              <w:t>Tidak</w:t>
            </w:r>
            <w:r>
              <w:rPr>
                <w:spacing w:val="-1"/>
                <w:sz w:val="24"/>
                <w:szCs w:val="24"/>
              </w:rPr>
              <w:t xml:space="preserve"> </w:t>
            </w:r>
            <w:r>
              <w:rPr>
                <w:spacing w:val="-2"/>
                <w:sz w:val="24"/>
                <w:szCs w:val="24"/>
              </w:rPr>
              <w:t>setuju</w:t>
            </w:r>
          </w:p>
        </w:tc>
        <w:tc>
          <w:tcPr>
            <w:tcW w:w="717" w:type="dxa"/>
          </w:tcPr>
          <w:p>
            <w:pPr>
              <w:pStyle w:val="30"/>
              <w:spacing w:before="1" w:line="257" w:lineRule="exact"/>
              <w:ind w:left="13"/>
              <w:jc w:val="center"/>
              <w:rPr>
                <w:sz w:val="24"/>
                <w:szCs w:val="24"/>
              </w:rPr>
            </w:pPr>
            <w:r>
              <w:rPr>
                <w:spacing w:val="-10"/>
                <w:sz w:val="24"/>
                <w:szCs w:val="24"/>
              </w:rPr>
              <w:t>1</w:t>
            </w:r>
          </w:p>
        </w:tc>
        <w:tc>
          <w:tcPr>
            <w:tcW w:w="2541" w:type="dxa"/>
          </w:tcPr>
          <w:p>
            <w:pPr>
              <w:pStyle w:val="30"/>
              <w:spacing w:before="1" w:line="257" w:lineRule="exact"/>
              <w:ind w:left="109"/>
              <w:rPr>
                <w:sz w:val="24"/>
                <w:szCs w:val="24"/>
              </w:rPr>
            </w:pPr>
            <w:r>
              <w:rPr>
                <w:sz w:val="24"/>
                <w:szCs w:val="24"/>
              </w:rPr>
              <w:t>Sangat</w:t>
            </w:r>
            <w:r>
              <w:rPr>
                <w:spacing w:val="-2"/>
                <w:sz w:val="24"/>
                <w:szCs w:val="24"/>
              </w:rPr>
              <w:t xml:space="preserve"> </w:t>
            </w:r>
            <w:r>
              <w:rPr>
                <w:sz w:val="24"/>
                <w:szCs w:val="24"/>
              </w:rPr>
              <w:t>Tidak</w:t>
            </w:r>
            <w:r>
              <w:rPr>
                <w:spacing w:val="-1"/>
                <w:sz w:val="24"/>
                <w:szCs w:val="24"/>
              </w:rPr>
              <w:t xml:space="preserve"> </w:t>
            </w:r>
            <w:r>
              <w:rPr>
                <w:spacing w:val="-2"/>
                <w:sz w:val="24"/>
                <w:szCs w:val="24"/>
              </w:rPr>
              <w:t>setuju</w:t>
            </w:r>
          </w:p>
        </w:tc>
        <w:tc>
          <w:tcPr>
            <w:tcW w:w="707" w:type="dxa"/>
          </w:tcPr>
          <w:p>
            <w:pPr>
              <w:pStyle w:val="30"/>
              <w:spacing w:before="1" w:line="257" w:lineRule="exact"/>
              <w:ind w:left="15" w:right="2"/>
              <w:jc w:val="center"/>
              <w:rPr>
                <w:sz w:val="24"/>
                <w:szCs w:val="24"/>
              </w:rPr>
            </w:pPr>
            <w:r>
              <w:rPr>
                <w:spacing w:val="-10"/>
                <w:sz w:val="24"/>
                <w:szCs w:val="24"/>
              </w:rPr>
              <w:t>4</w:t>
            </w:r>
          </w:p>
        </w:tc>
      </w:tr>
    </w:tbl>
    <w:p>
      <w:pPr>
        <w:spacing w:before="240" w:line="360" w:lineRule="auto"/>
        <w:ind w:left="851" w:firstLine="567"/>
        <w:jc w:val="both"/>
        <w:rPr>
          <w:sz w:val="24"/>
          <w:szCs w:val="24"/>
        </w:rPr>
      </w:pPr>
      <w:r>
        <w:rPr>
          <w:sz w:val="24"/>
          <w:szCs w:val="24"/>
        </w:rPr>
        <w:t>Adapun rumus kategorisasi menurut Hutajulu,dkk (2023, hlm.25436), untuk menentukan kategorisasi dapat dilakukan dengan cara berikut :</w:t>
      </w:r>
      <w:bookmarkStart w:id="166" w:name="_Toc219318521"/>
      <w:bookmarkStart w:id="167" w:name="_Toc219320474"/>
      <w:bookmarkStart w:id="168" w:name="_Toc219317785"/>
    </w:p>
    <w:p>
      <w:pPr>
        <w:spacing w:before="240" w:line="360" w:lineRule="auto"/>
        <w:ind w:left="851" w:firstLine="567"/>
        <w:jc w:val="both"/>
        <w:rPr>
          <w:sz w:val="24"/>
          <w:szCs w:val="24"/>
        </w:rPr>
      </w:pPr>
    </w:p>
    <w:p>
      <w:pPr>
        <w:pStyle w:val="4"/>
        <w:spacing w:before="0"/>
        <w:ind w:left="567"/>
        <w:rPr>
          <w:i w:val="0"/>
        </w:rPr>
      </w:pPr>
      <w:bookmarkStart w:id="169" w:name="_Toc219315162"/>
      <w:bookmarkStart w:id="170" w:name="_Toc219314241"/>
      <w:bookmarkStart w:id="171" w:name="_Toc219314467"/>
      <w:bookmarkStart w:id="172" w:name="_Toc219314630"/>
      <w:r>
        <w:rPr>
          <w:i w:val="0"/>
        </w:rPr>
        <w:t>Tabel 3.</w:t>
      </w:r>
      <w:bookmarkStart w:id="173" w:name="_Toc219320475"/>
      <w:bookmarkStart w:id="174" w:name="_Toc219317786"/>
      <w:bookmarkStart w:id="175" w:name="_Toc219318522"/>
      <w:bookmarkEnd w:id="166"/>
      <w:bookmarkEnd w:id="167"/>
      <w:bookmarkEnd w:id="168"/>
      <w:r>
        <w:rPr>
          <w:i w:val="0"/>
        </w:rPr>
        <w:t>4 Kategorisasi Angket</w:t>
      </w:r>
      <w:bookmarkEnd w:id="169"/>
      <w:bookmarkEnd w:id="170"/>
      <w:bookmarkEnd w:id="171"/>
      <w:bookmarkEnd w:id="172"/>
      <w:bookmarkEnd w:id="173"/>
      <w:bookmarkEnd w:id="174"/>
      <w:bookmarkEnd w:id="175"/>
    </w:p>
    <w:tbl>
      <w:tblPr>
        <w:tblStyle w:val="22"/>
        <w:tblW w:w="0" w:type="auto"/>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0"/>
        <w:gridCol w:w="3103"/>
      </w:tblGrid>
      <w:tr>
        <w:tblPrEx>
          <w:tblLayout w:type="fixed"/>
        </w:tblPrEx>
        <w:trPr>
          <w:jc w:val="center"/>
        </w:trPr>
        <w:tc>
          <w:tcPr>
            <w:tcW w:w="2850" w:type="dxa"/>
          </w:tcPr>
          <w:p>
            <w:pPr>
              <w:pStyle w:val="34"/>
              <w:ind w:left="0"/>
              <w:jc w:val="center"/>
              <w:rPr>
                <w:b/>
                <w:sz w:val="24"/>
                <w:szCs w:val="24"/>
              </w:rPr>
            </w:pPr>
            <w:r>
              <w:rPr>
                <w:b/>
                <w:sz w:val="24"/>
                <w:szCs w:val="24"/>
              </w:rPr>
              <w:t xml:space="preserve">Rentang Nilai </w:t>
            </w:r>
          </w:p>
        </w:tc>
        <w:tc>
          <w:tcPr>
            <w:tcW w:w="3103" w:type="dxa"/>
          </w:tcPr>
          <w:p>
            <w:pPr>
              <w:pStyle w:val="34"/>
              <w:ind w:left="0"/>
              <w:jc w:val="center"/>
              <w:rPr>
                <w:b/>
                <w:sz w:val="24"/>
                <w:szCs w:val="24"/>
              </w:rPr>
            </w:pPr>
            <w:r>
              <w:rPr>
                <w:b/>
                <w:sz w:val="24"/>
                <w:szCs w:val="24"/>
              </w:rPr>
              <w:t xml:space="preserve">Kriteria </w:t>
            </w:r>
          </w:p>
        </w:tc>
      </w:tr>
      <w:tr>
        <w:tblPrEx>
          <w:tblLayout w:type="fixed"/>
        </w:tblPrEx>
        <w:trPr>
          <w:jc w:val="center"/>
        </w:trPr>
        <w:tc>
          <w:tcPr>
            <w:tcW w:w="2850" w:type="dxa"/>
          </w:tcPr>
          <w:p>
            <w:pPr>
              <w:pStyle w:val="34"/>
              <w:ind w:left="0"/>
              <w:jc w:val="center"/>
              <w:rPr>
                <w:sz w:val="24"/>
                <w:szCs w:val="24"/>
              </w:rPr>
            </w:pPr>
            <w:r>
              <w:rPr>
                <w:sz w:val="24"/>
                <w:szCs w:val="24"/>
              </w:rPr>
              <w:t>81-100</w:t>
            </w:r>
          </w:p>
        </w:tc>
        <w:tc>
          <w:tcPr>
            <w:tcW w:w="3103" w:type="dxa"/>
          </w:tcPr>
          <w:p>
            <w:pPr>
              <w:pStyle w:val="34"/>
              <w:ind w:left="0"/>
              <w:jc w:val="center"/>
              <w:rPr>
                <w:sz w:val="24"/>
                <w:szCs w:val="24"/>
              </w:rPr>
            </w:pPr>
            <w:r>
              <w:rPr>
                <w:sz w:val="24"/>
                <w:szCs w:val="24"/>
              </w:rPr>
              <w:t>Sangat Baik</w:t>
            </w:r>
          </w:p>
        </w:tc>
      </w:tr>
      <w:tr>
        <w:tblPrEx>
          <w:tblLayout w:type="fixed"/>
        </w:tblPrEx>
        <w:trPr>
          <w:jc w:val="center"/>
        </w:trPr>
        <w:tc>
          <w:tcPr>
            <w:tcW w:w="2850" w:type="dxa"/>
          </w:tcPr>
          <w:p>
            <w:pPr>
              <w:pStyle w:val="34"/>
              <w:ind w:left="0"/>
              <w:jc w:val="center"/>
              <w:rPr>
                <w:sz w:val="24"/>
                <w:szCs w:val="24"/>
              </w:rPr>
            </w:pPr>
            <w:r>
              <w:rPr>
                <w:sz w:val="24"/>
                <w:szCs w:val="24"/>
              </w:rPr>
              <w:t>61-80</w:t>
            </w:r>
          </w:p>
        </w:tc>
        <w:tc>
          <w:tcPr>
            <w:tcW w:w="3103" w:type="dxa"/>
          </w:tcPr>
          <w:p>
            <w:pPr>
              <w:pStyle w:val="34"/>
              <w:ind w:left="0"/>
              <w:jc w:val="center"/>
              <w:rPr>
                <w:sz w:val="24"/>
                <w:szCs w:val="24"/>
              </w:rPr>
            </w:pPr>
            <w:r>
              <w:rPr>
                <w:sz w:val="24"/>
                <w:szCs w:val="24"/>
              </w:rPr>
              <w:t>Baik</w:t>
            </w:r>
          </w:p>
        </w:tc>
      </w:tr>
      <w:tr>
        <w:tblPrEx>
          <w:tblLayout w:type="fixed"/>
        </w:tblPrEx>
        <w:trPr>
          <w:jc w:val="center"/>
        </w:trPr>
        <w:tc>
          <w:tcPr>
            <w:tcW w:w="2850" w:type="dxa"/>
          </w:tcPr>
          <w:p>
            <w:pPr>
              <w:pStyle w:val="34"/>
              <w:ind w:left="0"/>
              <w:jc w:val="center"/>
              <w:rPr>
                <w:sz w:val="24"/>
                <w:szCs w:val="24"/>
              </w:rPr>
            </w:pPr>
            <w:r>
              <w:rPr>
                <w:sz w:val="24"/>
                <w:szCs w:val="24"/>
              </w:rPr>
              <w:t>41-60</w:t>
            </w:r>
          </w:p>
        </w:tc>
        <w:tc>
          <w:tcPr>
            <w:tcW w:w="3103" w:type="dxa"/>
          </w:tcPr>
          <w:p>
            <w:pPr>
              <w:jc w:val="center"/>
              <w:rPr>
                <w:sz w:val="24"/>
                <w:szCs w:val="24"/>
                <w:lang w:eastAsia="id-ID"/>
              </w:rPr>
            </w:pPr>
            <w:r>
              <w:rPr>
                <w:sz w:val="24"/>
                <w:szCs w:val="24"/>
                <w:lang w:eastAsia="id-ID"/>
              </w:rPr>
              <w:t>Cukup Baik</w:t>
            </w:r>
          </w:p>
        </w:tc>
      </w:tr>
      <w:tr>
        <w:tblPrEx>
          <w:tblLayout w:type="fixed"/>
        </w:tblPrEx>
        <w:trPr>
          <w:jc w:val="center"/>
        </w:trPr>
        <w:tc>
          <w:tcPr>
            <w:tcW w:w="2850" w:type="dxa"/>
          </w:tcPr>
          <w:p>
            <w:pPr>
              <w:pStyle w:val="34"/>
              <w:ind w:left="0"/>
              <w:jc w:val="center"/>
              <w:rPr>
                <w:sz w:val="24"/>
                <w:szCs w:val="24"/>
              </w:rPr>
            </w:pPr>
            <w:r>
              <w:rPr>
                <w:sz w:val="24"/>
                <w:szCs w:val="24"/>
              </w:rPr>
              <w:t>21-40</w:t>
            </w:r>
          </w:p>
        </w:tc>
        <w:tc>
          <w:tcPr>
            <w:tcW w:w="3103" w:type="dxa"/>
          </w:tcPr>
          <w:p>
            <w:pPr>
              <w:pStyle w:val="34"/>
              <w:ind w:left="0"/>
              <w:jc w:val="center"/>
              <w:rPr>
                <w:sz w:val="24"/>
                <w:szCs w:val="24"/>
              </w:rPr>
            </w:pPr>
            <w:r>
              <w:rPr>
                <w:sz w:val="24"/>
                <w:szCs w:val="24"/>
              </w:rPr>
              <w:t>Kurang Baik</w:t>
            </w:r>
          </w:p>
        </w:tc>
      </w:tr>
    </w:tbl>
    <w:p>
      <w:pPr>
        <w:pStyle w:val="7"/>
        <w:spacing w:before="143"/>
        <w:jc w:val="right"/>
      </w:pPr>
      <w:r>
        <w:rPr>
          <w:b/>
        </w:rPr>
        <w:tab/>
      </w:r>
    </w:p>
    <w:p>
      <w:pPr>
        <w:pStyle w:val="29"/>
        <w:numPr>
          <w:ilvl w:val="1"/>
          <w:numId w:val="27"/>
        </w:numPr>
        <w:ind w:left="851" w:hanging="360"/>
        <w:rPr>
          <w:sz w:val="24"/>
          <w:szCs w:val="24"/>
        </w:rPr>
      </w:pPr>
      <w:r>
        <w:rPr>
          <w:sz w:val="24"/>
          <w:szCs w:val="24"/>
        </w:rPr>
        <w:t>Instrumen</w:t>
      </w:r>
      <w:r>
        <w:rPr>
          <w:spacing w:val="-3"/>
          <w:sz w:val="24"/>
          <w:szCs w:val="24"/>
        </w:rPr>
        <w:t xml:space="preserve"> </w:t>
      </w:r>
      <w:r>
        <w:rPr>
          <w:spacing w:val="-2"/>
          <w:sz w:val="24"/>
          <w:szCs w:val="24"/>
        </w:rPr>
        <w:t>Penelitian</w:t>
      </w:r>
    </w:p>
    <w:p>
      <w:pPr>
        <w:pStyle w:val="7"/>
        <w:spacing w:before="140" w:line="360" w:lineRule="auto"/>
        <w:ind w:left="851" w:right="223" w:firstLine="567"/>
        <w:jc w:val="both"/>
      </w:pPr>
      <w:r>
        <w:t>Sugiyono (2017,hlm.102) mengungkapkan bahwa instrumen penelitian merupkan suatu perangakat yang digunakan untuk mengukur fenomena alam atau sosial yang sedang diamaati.Instrumen yang digunakan untuk pengukuran awal (pretest) maupun pengukuran akhir (postest) menggunakan angket pada motivasi dan sikap sosial siswa.</w:t>
      </w:r>
    </w:p>
    <w:p>
      <w:pPr>
        <w:pStyle w:val="7"/>
        <w:spacing w:line="276" w:lineRule="exact"/>
        <w:ind w:left="1308"/>
        <w:jc w:val="both"/>
      </w:pPr>
      <w:r>
        <w:t>Adapun</w:t>
      </w:r>
      <w:r>
        <w:rPr>
          <w:spacing w:val="-4"/>
        </w:rPr>
        <w:t xml:space="preserve"> </w:t>
      </w:r>
      <w:r>
        <w:t>kisi-kisi</w:t>
      </w:r>
      <w:r>
        <w:rPr>
          <w:spacing w:val="-1"/>
        </w:rPr>
        <w:t xml:space="preserve"> </w:t>
      </w:r>
      <w:r>
        <w:t>instrumen</w:t>
      </w:r>
      <w:r>
        <w:rPr>
          <w:spacing w:val="-1"/>
        </w:rPr>
        <w:t xml:space="preserve"> </w:t>
      </w:r>
      <w:r>
        <w:t>antara</w:t>
      </w:r>
      <w:r>
        <w:rPr>
          <w:spacing w:val="-2"/>
        </w:rPr>
        <w:t xml:space="preserve"> lain:</w:t>
      </w:r>
    </w:p>
    <w:p>
      <w:pPr>
        <w:pStyle w:val="29"/>
        <w:numPr>
          <w:ilvl w:val="0"/>
          <w:numId w:val="29"/>
        </w:numPr>
        <w:tabs>
          <w:tab w:val="left" w:pos="851"/>
        </w:tabs>
        <w:spacing w:before="139"/>
        <w:ind w:left="851" w:hanging="282"/>
        <w:jc w:val="both"/>
        <w:rPr>
          <w:sz w:val="24"/>
          <w:szCs w:val="24"/>
        </w:rPr>
      </w:pPr>
      <w:r>
        <w:rPr>
          <w:spacing w:val="-2"/>
          <w:sz w:val="24"/>
          <w:szCs w:val="24"/>
        </w:rPr>
        <w:t>Angket</w:t>
      </w:r>
    </w:p>
    <w:p>
      <w:pPr>
        <w:pStyle w:val="7"/>
        <w:spacing w:before="139" w:line="360" w:lineRule="auto"/>
        <w:ind w:left="851" w:right="221" w:firstLine="567"/>
        <w:jc w:val="both"/>
      </w:pPr>
      <w:r>
        <w:t>Kisi</w:t>
      </w:r>
      <w:r>
        <w:rPr>
          <w:spacing w:val="-1"/>
        </w:rPr>
        <w:t xml:space="preserve"> </w:t>
      </w:r>
      <w:r>
        <w:t>-kisi</w:t>
      </w:r>
      <w:r>
        <w:rPr>
          <w:spacing w:val="-1"/>
        </w:rPr>
        <w:t xml:space="preserve"> </w:t>
      </w:r>
      <w:r>
        <w:t>instrumen</w:t>
      </w:r>
      <w:r>
        <w:rPr>
          <w:spacing w:val="-2"/>
        </w:rPr>
        <w:t xml:space="preserve"> </w:t>
      </w:r>
      <w:r>
        <w:t>untuk</w:t>
      </w:r>
      <w:r>
        <w:rPr>
          <w:spacing w:val="-2"/>
        </w:rPr>
        <w:t xml:space="preserve"> </w:t>
      </w:r>
      <w:r>
        <w:t>angket</w:t>
      </w:r>
      <w:r>
        <w:rPr>
          <w:spacing w:val="-2"/>
        </w:rPr>
        <w:t xml:space="preserve"> </w:t>
      </w:r>
      <w:r>
        <w:t>berupa</w:t>
      </w:r>
      <w:r>
        <w:rPr>
          <w:spacing w:val="-4"/>
        </w:rPr>
        <w:t xml:space="preserve"> </w:t>
      </w:r>
      <w:r>
        <w:t>pretees dan</w:t>
      </w:r>
      <w:r>
        <w:rPr>
          <w:spacing w:val="-2"/>
        </w:rPr>
        <w:t xml:space="preserve"> </w:t>
      </w:r>
      <w:r>
        <w:t>postest</w:t>
      </w:r>
      <w:r>
        <w:rPr>
          <w:spacing w:val="-2"/>
        </w:rPr>
        <w:t xml:space="preserve"> </w:t>
      </w:r>
      <w:r>
        <w:t>yang</w:t>
      </w:r>
      <w:r>
        <w:rPr>
          <w:spacing w:val="-2"/>
        </w:rPr>
        <w:t xml:space="preserve"> </w:t>
      </w:r>
      <w:r>
        <w:t>berupa</w:t>
      </w:r>
      <w:r>
        <w:rPr>
          <w:spacing w:val="-2"/>
        </w:rPr>
        <w:t xml:space="preserve"> </w:t>
      </w:r>
      <w:r>
        <w:t>soal pernyataan . Adapun tabel kisi-kisi instrumen pretes dan postest adalah sebagai berikut :</w:t>
      </w:r>
    </w:p>
    <w:p>
      <w:pPr>
        <w:pStyle w:val="4"/>
        <w:ind w:left="567"/>
        <w:rPr>
          <w:i w:val="0"/>
        </w:rPr>
      </w:pPr>
      <w:bookmarkStart w:id="176" w:name="_Toc219314631"/>
      <w:bookmarkStart w:id="177" w:name="_Toc219314468"/>
      <w:bookmarkStart w:id="178" w:name="_Toc219315163"/>
      <w:bookmarkStart w:id="179" w:name="_Toc219314242"/>
      <w:r>
        <w:rPr>
          <w:i w:val="0"/>
        </w:rPr>
        <w:t>Tabel</w:t>
      </w:r>
      <w:r>
        <w:rPr>
          <w:i w:val="0"/>
          <w:spacing w:val="-1"/>
        </w:rPr>
        <w:t xml:space="preserve"> </w:t>
      </w:r>
      <w:r>
        <w:rPr>
          <w:i w:val="0"/>
          <w:spacing w:val="-5"/>
        </w:rPr>
        <w:t xml:space="preserve">3.5 </w:t>
      </w:r>
      <w:r>
        <w:rPr>
          <w:i w:val="0"/>
        </w:rPr>
        <w:t>Kisi-</w:t>
      </w:r>
      <w:r>
        <w:rPr>
          <w:i w:val="0"/>
          <w:spacing w:val="-5"/>
        </w:rPr>
        <w:t xml:space="preserve"> </w:t>
      </w:r>
      <w:r>
        <w:rPr>
          <w:i w:val="0"/>
        </w:rPr>
        <w:t>kisi</w:t>
      </w:r>
      <w:r>
        <w:rPr>
          <w:i w:val="0"/>
          <w:spacing w:val="-3"/>
        </w:rPr>
        <w:t xml:space="preserve"> </w:t>
      </w:r>
      <w:r>
        <w:rPr>
          <w:i w:val="0"/>
        </w:rPr>
        <w:t>Instrumen</w:t>
      </w:r>
      <w:r>
        <w:rPr>
          <w:i w:val="0"/>
          <w:spacing w:val="-2"/>
        </w:rPr>
        <w:t xml:space="preserve"> </w:t>
      </w:r>
      <w:r>
        <w:rPr>
          <w:i w:val="0"/>
        </w:rPr>
        <w:t>Angket</w:t>
      </w:r>
      <w:r>
        <w:rPr>
          <w:i w:val="0"/>
          <w:spacing w:val="-1"/>
        </w:rPr>
        <w:t xml:space="preserve"> Motivasi</w:t>
      </w:r>
      <w:bookmarkEnd w:id="176"/>
      <w:bookmarkEnd w:id="177"/>
      <w:bookmarkEnd w:id="178"/>
      <w:bookmarkEnd w:id="179"/>
    </w:p>
    <w:tbl>
      <w:tblPr>
        <w:tblStyle w:val="22"/>
        <w:tblW w:w="8155" w:type="dxa"/>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1"/>
        <w:gridCol w:w="2372"/>
        <w:gridCol w:w="2650"/>
        <w:gridCol w:w="850"/>
        <w:gridCol w:w="756"/>
        <w:gridCol w:w="956"/>
      </w:tblGrid>
      <w:tr>
        <w:tblPrEx>
          <w:tblLayout w:type="fixed"/>
        </w:tblPrEx>
        <w:trPr>
          <w:trHeight w:val="292" w:hRule="atLeast"/>
        </w:trPr>
        <w:tc>
          <w:tcPr>
            <w:tcW w:w="571" w:type="dxa"/>
            <w:vMerge w:val="restart"/>
          </w:tcPr>
          <w:p>
            <w:pPr>
              <w:pStyle w:val="30"/>
              <w:spacing w:before="3"/>
              <w:ind w:left="112"/>
              <w:rPr>
                <w:sz w:val="24"/>
                <w:szCs w:val="24"/>
              </w:rPr>
            </w:pPr>
            <w:r>
              <w:rPr>
                <w:spacing w:val="-5"/>
                <w:w w:val="110"/>
                <w:sz w:val="24"/>
                <w:szCs w:val="24"/>
              </w:rPr>
              <w:t>No.</w:t>
            </w:r>
          </w:p>
        </w:tc>
        <w:tc>
          <w:tcPr>
            <w:tcW w:w="2372" w:type="dxa"/>
            <w:vMerge w:val="restart"/>
          </w:tcPr>
          <w:p>
            <w:pPr>
              <w:pStyle w:val="30"/>
              <w:spacing w:before="3"/>
              <w:ind w:left="744"/>
              <w:rPr>
                <w:sz w:val="24"/>
                <w:szCs w:val="24"/>
              </w:rPr>
            </w:pPr>
            <w:r>
              <w:rPr>
                <w:spacing w:val="-2"/>
                <w:w w:val="115"/>
                <w:sz w:val="24"/>
                <w:szCs w:val="24"/>
              </w:rPr>
              <w:t>Indikator</w:t>
            </w:r>
          </w:p>
        </w:tc>
        <w:tc>
          <w:tcPr>
            <w:tcW w:w="2650" w:type="dxa"/>
            <w:vMerge w:val="restart"/>
          </w:tcPr>
          <w:p>
            <w:pPr>
              <w:pStyle w:val="30"/>
              <w:spacing w:before="3"/>
              <w:ind w:left="674"/>
              <w:rPr>
                <w:sz w:val="24"/>
                <w:szCs w:val="24"/>
              </w:rPr>
            </w:pPr>
            <w:r>
              <w:rPr>
                <w:w w:val="105"/>
                <w:sz w:val="24"/>
                <w:szCs w:val="24"/>
              </w:rPr>
              <w:t>Sub</w:t>
            </w:r>
            <w:r>
              <w:rPr>
                <w:spacing w:val="-8"/>
                <w:w w:val="105"/>
                <w:sz w:val="24"/>
                <w:szCs w:val="24"/>
              </w:rPr>
              <w:t xml:space="preserve"> </w:t>
            </w:r>
            <w:r>
              <w:rPr>
                <w:spacing w:val="-2"/>
                <w:w w:val="115"/>
                <w:sz w:val="24"/>
                <w:szCs w:val="24"/>
              </w:rPr>
              <w:t>Indikator</w:t>
            </w:r>
          </w:p>
        </w:tc>
        <w:tc>
          <w:tcPr>
            <w:tcW w:w="1606" w:type="dxa"/>
            <w:gridSpan w:val="2"/>
          </w:tcPr>
          <w:p>
            <w:pPr>
              <w:pStyle w:val="30"/>
              <w:spacing w:before="3" w:line="269" w:lineRule="exact"/>
              <w:ind w:left="408"/>
              <w:rPr>
                <w:sz w:val="24"/>
                <w:szCs w:val="24"/>
              </w:rPr>
            </w:pPr>
            <w:r>
              <w:rPr>
                <w:w w:val="110"/>
                <w:sz w:val="24"/>
                <w:szCs w:val="24"/>
              </w:rPr>
              <w:t>No</w:t>
            </w:r>
            <w:r>
              <w:rPr>
                <w:spacing w:val="-2"/>
                <w:w w:val="110"/>
                <w:sz w:val="24"/>
                <w:szCs w:val="24"/>
              </w:rPr>
              <w:t xml:space="preserve"> </w:t>
            </w:r>
            <w:r>
              <w:rPr>
                <w:spacing w:val="-4"/>
                <w:w w:val="115"/>
                <w:sz w:val="24"/>
                <w:szCs w:val="24"/>
              </w:rPr>
              <w:t>Item</w:t>
            </w:r>
          </w:p>
        </w:tc>
        <w:tc>
          <w:tcPr>
            <w:tcW w:w="956" w:type="dxa"/>
            <w:vMerge w:val="restart"/>
          </w:tcPr>
          <w:p>
            <w:pPr>
              <w:pStyle w:val="30"/>
              <w:spacing w:before="3"/>
              <w:ind w:left="131"/>
              <w:rPr>
                <w:sz w:val="24"/>
                <w:szCs w:val="24"/>
              </w:rPr>
            </w:pPr>
            <w:r>
              <w:rPr>
                <w:spacing w:val="-2"/>
                <w:w w:val="110"/>
                <w:sz w:val="24"/>
                <w:szCs w:val="24"/>
              </w:rPr>
              <w:t>Jumlah</w:t>
            </w:r>
          </w:p>
        </w:tc>
      </w:tr>
      <w:tr>
        <w:tblPrEx>
          <w:tblLayout w:type="fixed"/>
        </w:tblPrEx>
        <w:trPr>
          <w:trHeight w:val="292"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vMerge w:val="continue"/>
            <w:tcBorders>
              <w:top w:val="nil"/>
            </w:tcBorders>
          </w:tcPr>
          <w:p>
            <w:pPr>
              <w:rPr>
                <w:sz w:val="24"/>
                <w:szCs w:val="24"/>
              </w:rPr>
            </w:pPr>
          </w:p>
        </w:tc>
        <w:tc>
          <w:tcPr>
            <w:tcW w:w="850" w:type="dxa"/>
          </w:tcPr>
          <w:p>
            <w:pPr>
              <w:pStyle w:val="30"/>
              <w:spacing w:before="3" w:line="269" w:lineRule="exact"/>
              <w:ind w:left="12" w:right="1"/>
              <w:jc w:val="center"/>
              <w:rPr>
                <w:sz w:val="24"/>
                <w:szCs w:val="24"/>
              </w:rPr>
            </w:pPr>
            <w:r>
              <w:rPr>
                <w:spacing w:val="-5"/>
                <w:w w:val="105"/>
                <w:sz w:val="24"/>
                <w:szCs w:val="24"/>
              </w:rPr>
              <w:t>(+)</w:t>
            </w:r>
          </w:p>
        </w:tc>
        <w:tc>
          <w:tcPr>
            <w:tcW w:w="756" w:type="dxa"/>
          </w:tcPr>
          <w:p>
            <w:pPr>
              <w:pStyle w:val="30"/>
              <w:spacing w:before="3" w:line="269" w:lineRule="exact"/>
              <w:ind w:left="28" w:right="18"/>
              <w:jc w:val="center"/>
              <w:rPr>
                <w:sz w:val="24"/>
                <w:szCs w:val="24"/>
              </w:rPr>
            </w:pPr>
            <w:r>
              <w:rPr>
                <w:w w:val="110"/>
                <w:sz w:val="24"/>
                <w:szCs w:val="24"/>
              </w:rPr>
              <w:t>(-</w:t>
            </w:r>
            <w:r>
              <w:rPr>
                <w:spacing w:val="-10"/>
                <w:w w:val="110"/>
                <w:sz w:val="24"/>
                <w:szCs w:val="24"/>
              </w:rPr>
              <w:t>)</w:t>
            </w:r>
          </w:p>
        </w:tc>
        <w:tc>
          <w:tcPr>
            <w:tcW w:w="956" w:type="dxa"/>
            <w:vMerge w:val="continue"/>
            <w:tcBorders>
              <w:top w:val="nil"/>
            </w:tcBorders>
          </w:tcPr>
          <w:p>
            <w:pPr>
              <w:rPr>
                <w:sz w:val="24"/>
                <w:szCs w:val="24"/>
              </w:rPr>
            </w:pPr>
          </w:p>
        </w:tc>
      </w:tr>
      <w:tr>
        <w:tblPrEx>
          <w:tblLayout w:type="fixed"/>
        </w:tblPrEx>
        <w:trPr>
          <w:trHeight w:val="587" w:hRule="atLeast"/>
        </w:trPr>
        <w:tc>
          <w:tcPr>
            <w:tcW w:w="571" w:type="dxa"/>
            <w:vMerge w:val="restart"/>
          </w:tcPr>
          <w:p>
            <w:pPr>
              <w:pStyle w:val="30"/>
              <w:spacing w:before="5"/>
              <w:ind w:left="107"/>
              <w:rPr>
                <w:sz w:val="24"/>
                <w:szCs w:val="24"/>
              </w:rPr>
            </w:pPr>
            <w:r>
              <w:rPr>
                <w:spacing w:val="-5"/>
                <w:w w:val="110"/>
                <w:sz w:val="24"/>
                <w:szCs w:val="24"/>
              </w:rPr>
              <w:t>1.</w:t>
            </w:r>
          </w:p>
        </w:tc>
        <w:tc>
          <w:tcPr>
            <w:tcW w:w="2372" w:type="dxa"/>
            <w:vMerge w:val="restart"/>
          </w:tcPr>
          <w:p>
            <w:pPr>
              <w:pStyle w:val="30"/>
              <w:spacing w:before="5"/>
              <w:ind w:left="107"/>
              <w:rPr>
                <w:sz w:val="24"/>
                <w:szCs w:val="24"/>
              </w:rPr>
            </w:pPr>
            <w:r>
              <w:rPr>
                <w:w w:val="105"/>
                <w:sz w:val="24"/>
                <w:szCs w:val="24"/>
              </w:rPr>
              <w:t>Durasi</w:t>
            </w:r>
            <w:r>
              <w:rPr>
                <w:spacing w:val="13"/>
                <w:w w:val="110"/>
                <w:sz w:val="24"/>
                <w:szCs w:val="24"/>
              </w:rPr>
              <w:t xml:space="preserve"> </w:t>
            </w:r>
            <w:r>
              <w:rPr>
                <w:spacing w:val="-2"/>
                <w:w w:val="110"/>
                <w:sz w:val="24"/>
                <w:szCs w:val="24"/>
              </w:rPr>
              <w:t>Kegiatan</w:t>
            </w:r>
          </w:p>
        </w:tc>
        <w:tc>
          <w:tcPr>
            <w:tcW w:w="2650" w:type="dxa"/>
          </w:tcPr>
          <w:p>
            <w:pPr>
              <w:pStyle w:val="30"/>
              <w:tabs>
                <w:tab w:val="left" w:pos="1060"/>
                <w:tab w:val="left" w:pos="1937"/>
              </w:tabs>
              <w:spacing w:before="5"/>
              <w:ind w:left="107"/>
              <w:rPr>
                <w:sz w:val="24"/>
                <w:szCs w:val="24"/>
              </w:rPr>
            </w:pPr>
            <w:r>
              <w:rPr>
                <w:spacing w:val="-2"/>
                <w:w w:val="115"/>
                <w:sz w:val="24"/>
                <w:szCs w:val="24"/>
              </w:rPr>
              <w:t>Belajar</w:t>
            </w:r>
            <w:r>
              <w:rPr>
                <w:sz w:val="24"/>
                <w:szCs w:val="24"/>
              </w:rPr>
              <w:t xml:space="preserve"> </w:t>
            </w:r>
            <w:r>
              <w:rPr>
                <w:spacing w:val="-4"/>
                <w:w w:val="115"/>
                <w:sz w:val="24"/>
                <w:szCs w:val="24"/>
              </w:rPr>
              <w:t>dalam</w:t>
            </w:r>
            <w:r>
              <w:rPr>
                <w:sz w:val="24"/>
                <w:szCs w:val="24"/>
              </w:rPr>
              <w:t xml:space="preserve"> </w:t>
            </w:r>
            <w:r>
              <w:rPr>
                <w:spacing w:val="-2"/>
                <w:w w:val="115"/>
                <w:sz w:val="24"/>
                <w:szCs w:val="24"/>
              </w:rPr>
              <w:t>waktu</w:t>
            </w:r>
          </w:p>
          <w:p>
            <w:pPr>
              <w:pStyle w:val="30"/>
              <w:spacing w:before="17" w:line="269" w:lineRule="exact"/>
              <w:ind w:left="107"/>
              <w:rPr>
                <w:sz w:val="24"/>
                <w:szCs w:val="24"/>
              </w:rPr>
            </w:pPr>
            <w:r>
              <w:rPr>
                <w:spacing w:val="-4"/>
                <w:w w:val="110"/>
                <w:sz w:val="24"/>
                <w:szCs w:val="24"/>
              </w:rPr>
              <w:t>Lama</w:t>
            </w:r>
          </w:p>
        </w:tc>
        <w:tc>
          <w:tcPr>
            <w:tcW w:w="850" w:type="dxa"/>
          </w:tcPr>
          <w:p>
            <w:pPr>
              <w:pStyle w:val="30"/>
              <w:spacing w:before="5"/>
              <w:ind w:left="12" w:right="5"/>
              <w:jc w:val="center"/>
              <w:rPr>
                <w:sz w:val="24"/>
                <w:szCs w:val="24"/>
              </w:rPr>
            </w:pPr>
            <w:r>
              <w:rPr>
                <w:spacing w:val="-10"/>
                <w:w w:val="110"/>
                <w:sz w:val="24"/>
                <w:szCs w:val="24"/>
              </w:rPr>
              <w:t>1</w:t>
            </w:r>
          </w:p>
        </w:tc>
        <w:tc>
          <w:tcPr>
            <w:tcW w:w="756" w:type="dxa"/>
          </w:tcPr>
          <w:p>
            <w:pPr>
              <w:pStyle w:val="30"/>
              <w:spacing w:before="5"/>
              <w:ind w:left="27" w:right="18"/>
              <w:jc w:val="center"/>
              <w:rPr>
                <w:sz w:val="24"/>
                <w:szCs w:val="24"/>
              </w:rPr>
            </w:pPr>
            <w:r>
              <w:rPr>
                <w:spacing w:val="-10"/>
                <w:w w:val="110"/>
                <w:sz w:val="24"/>
                <w:szCs w:val="24"/>
              </w:rPr>
              <w:t>3</w:t>
            </w:r>
          </w:p>
        </w:tc>
        <w:tc>
          <w:tcPr>
            <w:tcW w:w="956" w:type="dxa"/>
            <w:vMerge w:val="restart"/>
          </w:tcPr>
          <w:p>
            <w:pPr>
              <w:pStyle w:val="30"/>
              <w:spacing w:before="5"/>
              <w:ind w:left="9" w:right="3"/>
              <w:jc w:val="center"/>
              <w:rPr>
                <w:sz w:val="24"/>
                <w:szCs w:val="24"/>
              </w:rPr>
            </w:pPr>
            <w:r>
              <w:rPr>
                <w:spacing w:val="-10"/>
                <w:w w:val="110"/>
                <w:sz w:val="24"/>
                <w:szCs w:val="24"/>
              </w:rPr>
              <w:t>3</w:t>
            </w:r>
          </w:p>
        </w:tc>
      </w:tr>
      <w:tr>
        <w:tblPrEx>
          <w:tblLayout w:type="fixed"/>
        </w:tblPrEx>
        <w:trPr>
          <w:trHeight w:val="585"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tabs>
                <w:tab w:val="left" w:pos="1937"/>
              </w:tabs>
              <w:spacing w:before="3"/>
              <w:ind w:left="107"/>
              <w:rPr>
                <w:sz w:val="24"/>
                <w:szCs w:val="24"/>
              </w:rPr>
            </w:pPr>
            <w:r>
              <w:rPr>
                <w:spacing w:val="-2"/>
                <w:w w:val="115"/>
                <w:sz w:val="24"/>
                <w:szCs w:val="24"/>
              </w:rPr>
              <w:t>Menghabiskan</w:t>
            </w:r>
            <w:r>
              <w:rPr>
                <w:sz w:val="24"/>
                <w:szCs w:val="24"/>
              </w:rPr>
              <w:t xml:space="preserve"> </w:t>
            </w:r>
            <w:r>
              <w:rPr>
                <w:spacing w:val="-2"/>
                <w:w w:val="115"/>
                <w:sz w:val="24"/>
                <w:szCs w:val="24"/>
              </w:rPr>
              <w:t>waktu</w:t>
            </w:r>
          </w:p>
          <w:p>
            <w:pPr>
              <w:pStyle w:val="30"/>
              <w:spacing w:before="17" w:line="269" w:lineRule="exact"/>
              <w:ind w:left="107"/>
              <w:rPr>
                <w:sz w:val="24"/>
                <w:szCs w:val="24"/>
              </w:rPr>
            </w:pPr>
            <w:r>
              <w:rPr>
                <w:w w:val="115"/>
                <w:sz w:val="24"/>
                <w:szCs w:val="24"/>
              </w:rPr>
              <w:t>untuk</w:t>
            </w:r>
            <w:r>
              <w:rPr>
                <w:spacing w:val="-16"/>
                <w:w w:val="115"/>
                <w:sz w:val="24"/>
                <w:szCs w:val="24"/>
              </w:rPr>
              <w:t xml:space="preserve"> </w:t>
            </w:r>
            <w:r>
              <w:rPr>
                <w:w w:val="115"/>
                <w:sz w:val="24"/>
                <w:szCs w:val="24"/>
              </w:rPr>
              <w:t>memahami</w:t>
            </w:r>
            <w:r>
              <w:rPr>
                <w:spacing w:val="-15"/>
                <w:w w:val="115"/>
                <w:sz w:val="24"/>
                <w:szCs w:val="24"/>
              </w:rPr>
              <w:t xml:space="preserve"> </w:t>
            </w:r>
            <w:r>
              <w:rPr>
                <w:spacing w:val="-2"/>
                <w:w w:val="115"/>
                <w:sz w:val="24"/>
                <w:szCs w:val="24"/>
              </w:rPr>
              <w:t>materi</w:t>
            </w:r>
          </w:p>
        </w:tc>
        <w:tc>
          <w:tcPr>
            <w:tcW w:w="850" w:type="dxa"/>
          </w:tcPr>
          <w:p>
            <w:pPr>
              <w:pStyle w:val="30"/>
              <w:spacing w:before="3"/>
              <w:ind w:left="12" w:right="5"/>
              <w:jc w:val="center"/>
              <w:rPr>
                <w:sz w:val="24"/>
                <w:szCs w:val="24"/>
              </w:rPr>
            </w:pPr>
            <w:r>
              <w:rPr>
                <w:spacing w:val="-10"/>
                <w:w w:val="110"/>
                <w:sz w:val="24"/>
                <w:szCs w:val="24"/>
              </w:rPr>
              <w:t>2</w:t>
            </w:r>
          </w:p>
        </w:tc>
        <w:tc>
          <w:tcPr>
            <w:tcW w:w="756" w:type="dxa"/>
          </w:tcPr>
          <w:p>
            <w:pPr>
              <w:pStyle w:val="30"/>
              <w:spacing w:before="3"/>
              <w:ind w:left="27" w:right="18"/>
              <w:jc w:val="center"/>
              <w:rPr>
                <w:sz w:val="24"/>
                <w:szCs w:val="24"/>
              </w:rPr>
            </w:pPr>
            <w:r>
              <w:rPr>
                <w:spacing w:val="-10"/>
                <w:w w:val="110"/>
                <w:sz w:val="24"/>
                <w:szCs w:val="24"/>
              </w:rPr>
              <w:t>-</w:t>
            </w:r>
          </w:p>
        </w:tc>
        <w:tc>
          <w:tcPr>
            <w:tcW w:w="956" w:type="dxa"/>
            <w:vMerge w:val="continue"/>
            <w:tcBorders>
              <w:top w:val="nil"/>
            </w:tcBorders>
          </w:tcPr>
          <w:p>
            <w:pPr>
              <w:rPr>
                <w:sz w:val="24"/>
                <w:szCs w:val="24"/>
              </w:rPr>
            </w:pPr>
          </w:p>
        </w:tc>
      </w:tr>
      <w:tr>
        <w:tblPrEx>
          <w:tblLayout w:type="fixed"/>
        </w:tblPrEx>
        <w:trPr>
          <w:trHeight w:val="292" w:hRule="atLeast"/>
        </w:trPr>
        <w:tc>
          <w:tcPr>
            <w:tcW w:w="571" w:type="dxa"/>
            <w:vMerge w:val="restart"/>
          </w:tcPr>
          <w:p>
            <w:pPr>
              <w:pStyle w:val="30"/>
              <w:spacing w:before="3"/>
              <w:ind w:left="107"/>
              <w:rPr>
                <w:sz w:val="24"/>
                <w:szCs w:val="24"/>
              </w:rPr>
            </w:pPr>
            <w:r>
              <w:rPr>
                <w:spacing w:val="-5"/>
                <w:w w:val="110"/>
                <w:sz w:val="24"/>
                <w:szCs w:val="24"/>
              </w:rPr>
              <w:t>2.</w:t>
            </w:r>
          </w:p>
        </w:tc>
        <w:tc>
          <w:tcPr>
            <w:tcW w:w="2372" w:type="dxa"/>
            <w:vMerge w:val="restart"/>
          </w:tcPr>
          <w:p>
            <w:pPr>
              <w:pStyle w:val="30"/>
              <w:spacing w:before="3"/>
              <w:ind w:left="107"/>
              <w:rPr>
                <w:sz w:val="24"/>
                <w:szCs w:val="24"/>
              </w:rPr>
            </w:pPr>
            <w:r>
              <w:rPr>
                <w:w w:val="105"/>
                <w:sz w:val="24"/>
                <w:szCs w:val="24"/>
              </w:rPr>
              <w:t>Frekuensi</w:t>
            </w:r>
            <w:r>
              <w:rPr>
                <w:spacing w:val="25"/>
                <w:w w:val="110"/>
                <w:sz w:val="24"/>
                <w:szCs w:val="24"/>
              </w:rPr>
              <w:t xml:space="preserve"> </w:t>
            </w:r>
            <w:r>
              <w:rPr>
                <w:spacing w:val="-2"/>
                <w:w w:val="110"/>
                <w:sz w:val="24"/>
                <w:szCs w:val="24"/>
              </w:rPr>
              <w:t>Kegiatan</w:t>
            </w:r>
          </w:p>
        </w:tc>
        <w:tc>
          <w:tcPr>
            <w:tcW w:w="2650" w:type="dxa"/>
          </w:tcPr>
          <w:p>
            <w:pPr>
              <w:pStyle w:val="30"/>
              <w:spacing w:before="3" w:line="269" w:lineRule="exact"/>
              <w:ind w:left="8" w:right="107"/>
              <w:jc w:val="center"/>
              <w:rPr>
                <w:sz w:val="24"/>
                <w:szCs w:val="24"/>
              </w:rPr>
            </w:pPr>
            <w:r>
              <w:rPr>
                <w:w w:val="110"/>
                <w:sz w:val="24"/>
                <w:szCs w:val="24"/>
              </w:rPr>
              <w:t>Rutin belajar</w:t>
            </w:r>
            <w:r>
              <w:rPr>
                <w:spacing w:val="4"/>
                <w:w w:val="110"/>
                <w:sz w:val="24"/>
                <w:szCs w:val="24"/>
              </w:rPr>
              <w:t xml:space="preserve"> </w:t>
            </w:r>
            <w:r>
              <w:rPr>
                <w:w w:val="110"/>
                <w:sz w:val="24"/>
                <w:szCs w:val="24"/>
              </w:rPr>
              <w:t>setiap</w:t>
            </w:r>
            <w:r>
              <w:rPr>
                <w:spacing w:val="4"/>
                <w:w w:val="110"/>
                <w:sz w:val="24"/>
                <w:szCs w:val="24"/>
              </w:rPr>
              <w:t xml:space="preserve"> </w:t>
            </w:r>
            <w:r>
              <w:rPr>
                <w:spacing w:val="-4"/>
                <w:w w:val="110"/>
                <w:sz w:val="24"/>
                <w:szCs w:val="24"/>
              </w:rPr>
              <w:t>hari</w:t>
            </w:r>
          </w:p>
        </w:tc>
        <w:tc>
          <w:tcPr>
            <w:tcW w:w="850" w:type="dxa"/>
          </w:tcPr>
          <w:p>
            <w:pPr>
              <w:pStyle w:val="30"/>
              <w:spacing w:before="3" w:line="269" w:lineRule="exact"/>
              <w:ind w:left="12" w:right="5"/>
              <w:jc w:val="center"/>
              <w:rPr>
                <w:sz w:val="24"/>
                <w:szCs w:val="24"/>
              </w:rPr>
            </w:pPr>
            <w:r>
              <w:rPr>
                <w:spacing w:val="-10"/>
                <w:w w:val="110"/>
                <w:sz w:val="24"/>
                <w:szCs w:val="24"/>
              </w:rPr>
              <w:t>4</w:t>
            </w:r>
          </w:p>
        </w:tc>
        <w:tc>
          <w:tcPr>
            <w:tcW w:w="756" w:type="dxa"/>
          </w:tcPr>
          <w:p>
            <w:pPr>
              <w:pStyle w:val="30"/>
              <w:spacing w:before="3" w:line="269" w:lineRule="exact"/>
              <w:ind w:left="27" w:right="18"/>
              <w:jc w:val="center"/>
              <w:rPr>
                <w:sz w:val="24"/>
                <w:szCs w:val="24"/>
              </w:rPr>
            </w:pPr>
            <w:r>
              <w:rPr>
                <w:spacing w:val="-10"/>
                <w:w w:val="110"/>
                <w:sz w:val="24"/>
                <w:szCs w:val="24"/>
              </w:rPr>
              <w:t>5</w:t>
            </w:r>
          </w:p>
        </w:tc>
        <w:tc>
          <w:tcPr>
            <w:tcW w:w="956" w:type="dxa"/>
            <w:vMerge w:val="restart"/>
          </w:tcPr>
          <w:p>
            <w:pPr>
              <w:pStyle w:val="30"/>
              <w:spacing w:before="3"/>
              <w:ind w:left="9" w:right="3"/>
              <w:jc w:val="center"/>
              <w:rPr>
                <w:sz w:val="24"/>
                <w:szCs w:val="24"/>
              </w:rPr>
            </w:pPr>
            <w:r>
              <w:rPr>
                <w:spacing w:val="-10"/>
                <w:w w:val="110"/>
                <w:sz w:val="24"/>
                <w:szCs w:val="24"/>
              </w:rPr>
              <w:t>4</w:t>
            </w:r>
          </w:p>
        </w:tc>
      </w:tr>
      <w:tr>
        <w:tblPrEx>
          <w:tblLayout w:type="fixed"/>
        </w:tblPrEx>
        <w:trPr>
          <w:trHeight w:val="880"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tabs>
                <w:tab w:val="left" w:pos="1751"/>
              </w:tabs>
              <w:spacing w:before="3"/>
              <w:ind w:left="107"/>
              <w:rPr>
                <w:sz w:val="24"/>
                <w:szCs w:val="24"/>
              </w:rPr>
            </w:pPr>
            <w:r>
              <w:rPr>
                <w:spacing w:val="-2"/>
                <w:w w:val="110"/>
                <w:sz w:val="24"/>
                <w:szCs w:val="24"/>
              </w:rPr>
              <w:t>Frekuansi</w:t>
            </w:r>
            <w:r>
              <w:rPr>
                <w:sz w:val="24"/>
                <w:szCs w:val="24"/>
              </w:rPr>
              <w:t xml:space="preserve"> </w:t>
            </w:r>
            <w:r>
              <w:rPr>
                <w:spacing w:val="-2"/>
                <w:w w:val="110"/>
                <w:sz w:val="24"/>
                <w:szCs w:val="24"/>
              </w:rPr>
              <w:t xml:space="preserve">mencari </w:t>
            </w:r>
            <w:r>
              <w:rPr>
                <w:w w:val="115"/>
                <w:sz w:val="24"/>
                <w:szCs w:val="24"/>
              </w:rPr>
              <w:t>informasi</w:t>
            </w:r>
            <w:r>
              <w:rPr>
                <w:spacing w:val="80"/>
                <w:w w:val="115"/>
                <w:sz w:val="24"/>
                <w:szCs w:val="24"/>
              </w:rPr>
              <w:t xml:space="preserve"> </w:t>
            </w:r>
            <w:r>
              <w:rPr>
                <w:w w:val="115"/>
                <w:sz w:val="24"/>
                <w:szCs w:val="24"/>
              </w:rPr>
              <w:t>tambahan</w:t>
            </w:r>
            <w:r>
              <w:rPr>
                <w:spacing w:val="80"/>
                <w:w w:val="115"/>
                <w:sz w:val="24"/>
                <w:szCs w:val="24"/>
              </w:rPr>
              <w:t xml:space="preserve"> </w:t>
            </w:r>
            <w:r>
              <w:rPr>
                <w:w w:val="115"/>
                <w:sz w:val="24"/>
                <w:szCs w:val="24"/>
              </w:rPr>
              <w:t>di luar jam sekolah</w:t>
            </w:r>
          </w:p>
        </w:tc>
        <w:tc>
          <w:tcPr>
            <w:tcW w:w="850" w:type="dxa"/>
          </w:tcPr>
          <w:p>
            <w:pPr>
              <w:pStyle w:val="30"/>
              <w:spacing w:before="3"/>
              <w:ind w:left="12" w:right="5"/>
              <w:jc w:val="center"/>
              <w:rPr>
                <w:sz w:val="24"/>
                <w:szCs w:val="24"/>
              </w:rPr>
            </w:pPr>
            <w:r>
              <w:rPr>
                <w:spacing w:val="-10"/>
                <w:w w:val="110"/>
                <w:sz w:val="24"/>
                <w:szCs w:val="24"/>
              </w:rPr>
              <w:t>-</w:t>
            </w:r>
          </w:p>
        </w:tc>
        <w:tc>
          <w:tcPr>
            <w:tcW w:w="756" w:type="dxa"/>
          </w:tcPr>
          <w:p>
            <w:pPr>
              <w:pStyle w:val="30"/>
              <w:spacing w:before="3"/>
              <w:ind w:left="27" w:right="18"/>
              <w:jc w:val="center"/>
              <w:rPr>
                <w:sz w:val="24"/>
                <w:szCs w:val="24"/>
              </w:rPr>
            </w:pPr>
            <w:r>
              <w:rPr>
                <w:spacing w:val="-10"/>
                <w:w w:val="110"/>
                <w:sz w:val="24"/>
                <w:szCs w:val="24"/>
              </w:rPr>
              <w:t>6</w:t>
            </w:r>
          </w:p>
        </w:tc>
        <w:tc>
          <w:tcPr>
            <w:tcW w:w="956" w:type="dxa"/>
            <w:vMerge w:val="continue"/>
            <w:tcBorders>
              <w:top w:val="nil"/>
            </w:tcBorders>
          </w:tcPr>
          <w:p>
            <w:pPr>
              <w:rPr>
                <w:sz w:val="24"/>
                <w:szCs w:val="24"/>
              </w:rPr>
            </w:pPr>
          </w:p>
        </w:tc>
      </w:tr>
      <w:tr>
        <w:tblPrEx>
          <w:tblLayout w:type="fixed"/>
        </w:tblPrEx>
        <w:trPr>
          <w:trHeight w:val="878"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tabs>
                <w:tab w:val="left" w:pos="1937"/>
              </w:tabs>
              <w:spacing w:before="3" w:line="254" w:lineRule="auto"/>
              <w:ind w:left="107" w:right="96"/>
              <w:rPr>
                <w:sz w:val="24"/>
                <w:szCs w:val="24"/>
              </w:rPr>
            </w:pPr>
            <w:r>
              <w:rPr>
                <w:spacing w:val="-2"/>
                <w:w w:val="115"/>
                <w:sz w:val="24"/>
                <w:szCs w:val="24"/>
              </w:rPr>
              <w:t>Keterlibatan</w:t>
            </w:r>
            <w:r>
              <w:rPr>
                <w:sz w:val="24"/>
                <w:szCs w:val="24"/>
              </w:rPr>
              <w:t xml:space="preserve"> </w:t>
            </w:r>
            <w:r>
              <w:rPr>
                <w:spacing w:val="-4"/>
                <w:w w:val="115"/>
                <w:sz w:val="24"/>
                <w:szCs w:val="24"/>
              </w:rPr>
              <w:t xml:space="preserve">dalam </w:t>
            </w:r>
            <w:r>
              <w:rPr>
                <w:w w:val="115"/>
                <w:sz w:val="24"/>
                <w:szCs w:val="24"/>
              </w:rPr>
              <w:t>kelompok</w:t>
            </w:r>
            <w:r>
              <w:rPr>
                <w:spacing w:val="21"/>
                <w:w w:val="115"/>
                <w:sz w:val="24"/>
                <w:szCs w:val="24"/>
              </w:rPr>
              <w:t xml:space="preserve">  </w:t>
            </w:r>
            <w:r>
              <w:rPr>
                <w:w w:val="115"/>
                <w:sz w:val="24"/>
                <w:szCs w:val="24"/>
              </w:rPr>
              <w:t>belajar</w:t>
            </w:r>
            <w:r>
              <w:rPr>
                <w:spacing w:val="21"/>
                <w:w w:val="115"/>
                <w:sz w:val="24"/>
                <w:szCs w:val="24"/>
              </w:rPr>
              <w:t xml:space="preserve">  </w:t>
            </w:r>
            <w:r>
              <w:rPr>
                <w:spacing w:val="-4"/>
                <w:w w:val="115"/>
                <w:sz w:val="24"/>
                <w:szCs w:val="24"/>
              </w:rPr>
              <w:t xml:space="preserve">atau </w:t>
            </w:r>
            <w:r>
              <w:rPr>
                <w:spacing w:val="-2"/>
                <w:w w:val="110"/>
                <w:sz w:val="24"/>
                <w:szCs w:val="24"/>
              </w:rPr>
              <w:t>Diskusi</w:t>
            </w:r>
          </w:p>
        </w:tc>
        <w:tc>
          <w:tcPr>
            <w:tcW w:w="850" w:type="dxa"/>
          </w:tcPr>
          <w:p>
            <w:pPr>
              <w:pStyle w:val="30"/>
              <w:spacing w:before="3"/>
              <w:ind w:left="12" w:right="5"/>
              <w:jc w:val="center"/>
              <w:rPr>
                <w:sz w:val="24"/>
                <w:szCs w:val="24"/>
              </w:rPr>
            </w:pPr>
            <w:r>
              <w:rPr>
                <w:spacing w:val="-10"/>
                <w:w w:val="110"/>
                <w:sz w:val="24"/>
                <w:szCs w:val="24"/>
              </w:rPr>
              <w:t>-</w:t>
            </w:r>
          </w:p>
        </w:tc>
        <w:tc>
          <w:tcPr>
            <w:tcW w:w="756" w:type="dxa"/>
          </w:tcPr>
          <w:p>
            <w:pPr>
              <w:pStyle w:val="30"/>
              <w:spacing w:before="3"/>
              <w:ind w:left="27" w:right="18"/>
              <w:jc w:val="center"/>
              <w:rPr>
                <w:sz w:val="24"/>
                <w:szCs w:val="24"/>
              </w:rPr>
            </w:pPr>
            <w:r>
              <w:rPr>
                <w:spacing w:val="-10"/>
                <w:w w:val="110"/>
                <w:sz w:val="24"/>
                <w:szCs w:val="24"/>
              </w:rPr>
              <w:t>7</w:t>
            </w:r>
          </w:p>
        </w:tc>
        <w:tc>
          <w:tcPr>
            <w:tcW w:w="956" w:type="dxa"/>
            <w:vMerge w:val="continue"/>
            <w:tcBorders>
              <w:top w:val="nil"/>
            </w:tcBorders>
          </w:tcPr>
          <w:p>
            <w:pPr>
              <w:rPr>
                <w:sz w:val="24"/>
                <w:szCs w:val="24"/>
              </w:rPr>
            </w:pPr>
          </w:p>
        </w:tc>
      </w:tr>
      <w:tr>
        <w:tblPrEx>
          <w:tblLayout w:type="fixed"/>
        </w:tblPrEx>
        <w:trPr>
          <w:trHeight w:val="877" w:hRule="atLeast"/>
        </w:trPr>
        <w:tc>
          <w:tcPr>
            <w:tcW w:w="571" w:type="dxa"/>
            <w:vMerge w:val="restart"/>
          </w:tcPr>
          <w:p>
            <w:pPr>
              <w:pStyle w:val="30"/>
              <w:spacing w:before="3"/>
              <w:ind w:left="107"/>
              <w:rPr>
                <w:sz w:val="24"/>
                <w:szCs w:val="24"/>
              </w:rPr>
            </w:pPr>
            <w:r>
              <w:rPr>
                <w:spacing w:val="-5"/>
                <w:w w:val="110"/>
                <w:sz w:val="24"/>
                <w:szCs w:val="24"/>
              </w:rPr>
              <w:t>3.</w:t>
            </w:r>
          </w:p>
        </w:tc>
        <w:tc>
          <w:tcPr>
            <w:tcW w:w="2372" w:type="dxa"/>
            <w:vMerge w:val="restart"/>
          </w:tcPr>
          <w:p>
            <w:pPr>
              <w:pStyle w:val="30"/>
              <w:spacing w:before="3"/>
              <w:ind w:left="107"/>
              <w:rPr>
                <w:sz w:val="24"/>
                <w:szCs w:val="24"/>
              </w:rPr>
            </w:pPr>
            <w:r>
              <w:rPr>
                <w:spacing w:val="-2"/>
                <w:w w:val="110"/>
                <w:sz w:val="24"/>
                <w:szCs w:val="24"/>
              </w:rPr>
              <w:t>Persistensi</w:t>
            </w:r>
          </w:p>
        </w:tc>
        <w:tc>
          <w:tcPr>
            <w:tcW w:w="2650" w:type="dxa"/>
          </w:tcPr>
          <w:p>
            <w:pPr>
              <w:pStyle w:val="30"/>
              <w:tabs>
                <w:tab w:val="left" w:pos="1661"/>
                <w:tab w:val="left" w:pos="1937"/>
              </w:tabs>
              <w:spacing w:before="3" w:line="254" w:lineRule="auto"/>
              <w:ind w:left="107" w:right="96"/>
              <w:rPr>
                <w:sz w:val="24"/>
                <w:szCs w:val="24"/>
              </w:rPr>
            </w:pPr>
            <w:r>
              <w:rPr>
                <w:spacing w:val="-2"/>
                <w:w w:val="115"/>
                <w:sz w:val="24"/>
                <w:szCs w:val="24"/>
              </w:rPr>
              <w:t>Keteguhan</w:t>
            </w:r>
            <w:r>
              <w:rPr>
                <w:sz w:val="24"/>
                <w:szCs w:val="24"/>
              </w:rPr>
              <w:t xml:space="preserve"> </w:t>
            </w:r>
            <w:r>
              <w:rPr>
                <w:spacing w:val="-4"/>
                <w:w w:val="115"/>
                <w:sz w:val="24"/>
                <w:szCs w:val="24"/>
              </w:rPr>
              <w:t xml:space="preserve">dalam </w:t>
            </w:r>
            <w:r>
              <w:rPr>
                <w:spacing w:val="-2"/>
                <w:w w:val="115"/>
                <w:sz w:val="24"/>
                <w:szCs w:val="24"/>
              </w:rPr>
              <w:t>menghadapi</w:t>
            </w:r>
            <w:r>
              <w:rPr>
                <w:sz w:val="24"/>
                <w:szCs w:val="24"/>
              </w:rPr>
              <w:t xml:space="preserve"> </w:t>
            </w:r>
            <w:r>
              <w:rPr>
                <w:spacing w:val="-2"/>
                <w:w w:val="110"/>
                <w:sz w:val="24"/>
                <w:szCs w:val="24"/>
              </w:rPr>
              <w:t>kesulitan</w:t>
            </w:r>
          </w:p>
          <w:p>
            <w:pPr>
              <w:pStyle w:val="30"/>
              <w:spacing w:before="1" w:line="269" w:lineRule="exact"/>
              <w:ind w:left="107"/>
              <w:rPr>
                <w:sz w:val="24"/>
                <w:szCs w:val="24"/>
              </w:rPr>
            </w:pPr>
            <w:r>
              <w:rPr>
                <w:spacing w:val="-2"/>
                <w:w w:val="115"/>
                <w:sz w:val="24"/>
                <w:szCs w:val="24"/>
              </w:rPr>
              <w:t>Belajar</w:t>
            </w:r>
          </w:p>
        </w:tc>
        <w:tc>
          <w:tcPr>
            <w:tcW w:w="850" w:type="dxa"/>
          </w:tcPr>
          <w:p>
            <w:pPr>
              <w:pStyle w:val="30"/>
              <w:spacing w:before="3"/>
              <w:ind w:left="12" w:right="5"/>
              <w:jc w:val="center"/>
              <w:rPr>
                <w:sz w:val="24"/>
                <w:szCs w:val="24"/>
              </w:rPr>
            </w:pPr>
            <w:r>
              <w:rPr>
                <w:spacing w:val="-10"/>
                <w:w w:val="110"/>
                <w:sz w:val="24"/>
                <w:szCs w:val="24"/>
              </w:rPr>
              <w:t>8</w:t>
            </w:r>
          </w:p>
        </w:tc>
        <w:tc>
          <w:tcPr>
            <w:tcW w:w="756" w:type="dxa"/>
          </w:tcPr>
          <w:p>
            <w:pPr>
              <w:pStyle w:val="30"/>
              <w:spacing w:before="3"/>
              <w:ind w:left="27" w:right="18"/>
              <w:jc w:val="center"/>
              <w:rPr>
                <w:sz w:val="24"/>
                <w:szCs w:val="24"/>
              </w:rPr>
            </w:pPr>
            <w:r>
              <w:rPr>
                <w:spacing w:val="-10"/>
                <w:w w:val="110"/>
                <w:sz w:val="24"/>
                <w:szCs w:val="24"/>
              </w:rPr>
              <w:t>-</w:t>
            </w:r>
          </w:p>
        </w:tc>
        <w:tc>
          <w:tcPr>
            <w:tcW w:w="956" w:type="dxa"/>
            <w:vMerge w:val="restart"/>
          </w:tcPr>
          <w:p>
            <w:pPr>
              <w:pStyle w:val="30"/>
              <w:spacing w:before="3"/>
              <w:ind w:left="9" w:right="3"/>
              <w:jc w:val="center"/>
              <w:rPr>
                <w:sz w:val="24"/>
                <w:szCs w:val="24"/>
              </w:rPr>
            </w:pPr>
            <w:r>
              <w:rPr>
                <w:spacing w:val="-10"/>
                <w:w w:val="110"/>
                <w:sz w:val="24"/>
                <w:szCs w:val="24"/>
              </w:rPr>
              <w:t>2</w:t>
            </w:r>
          </w:p>
        </w:tc>
      </w:tr>
      <w:tr>
        <w:tblPrEx>
          <w:tblLayout w:type="fixed"/>
        </w:tblPrEx>
        <w:trPr>
          <w:trHeight w:val="587"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spacing w:before="5"/>
              <w:ind w:left="107"/>
              <w:rPr>
                <w:sz w:val="24"/>
                <w:szCs w:val="24"/>
              </w:rPr>
            </w:pPr>
            <w:r>
              <w:rPr>
                <w:w w:val="115"/>
                <w:sz w:val="24"/>
                <w:szCs w:val="24"/>
              </w:rPr>
              <w:t>Upaya</w:t>
            </w:r>
            <w:r>
              <w:rPr>
                <w:spacing w:val="-9"/>
                <w:w w:val="115"/>
                <w:sz w:val="24"/>
                <w:szCs w:val="24"/>
              </w:rPr>
              <w:t xml:space="preserve"> </w:t>
            </w:r>
            <w:r>
              <w:rPr>
                <w:w w:val="115"/>
                <w:sz w:val="24"/>
                <w:szCs w:val="24"/>
              </w:rPr>
              <w:t>untuk</w:t>
            </w:r>
            <w:r>
              <w:rPr>
                <w:spacing w:val="-8"/>
                <w:w w:val="115"/>
                <w:sz w:val="24"/>
                <w:szCs w:val="24"/>
              </w:rPr>
              <w:t xml:space="preserve"> </w:t>
            </w:r>
            <w:r>
              <w:rPr>
                <w:spacing w:val="-2"/>
                <w:w w:val="115"/>
                <w:sz w:val="24"/>
                <w:szCs w:val="24"/>
              </w:rPr>
              <w:t xml:space="preserve">memahami </w:t>
            </w:r>
            <w:r>
              <w:rPr>
                <w:w w:val="110"/>
                <w:sz w:val="24"/>
                <w:szCs w:val="24"/>
              </w:rPr>
              <w:t>materi</w:t>
            </w:r>
            <w:r>
              <w:rPr>
                <w:spacing w:val="6"/>
                <w:w w:val="110"/>
                <w:sz w:val="24"/>
                <w:szCs w:val="24"/>
              </w:rPr>
              <w:t xml:space="preserve"> </w:t>
            </w:r>
            <w:r>
              <w:rPr>
                <w:w w:val="110"/>
                <w:sz w:val="24"/>
                <w:szCs w:val="24"/>
              </w:rPr>
              <w:t>yang</w:t>
            </w:r>
            <w:r>
              <w:rPr>
                <w:spacing w:val="11"/>
                <w:w w:val="110"/>
                <w:sz w:val="24"/>
                <w:szCs w:val="24"/>
              </w:rPr>
              <w:t xml:space="preserve"> </w:t>
            </w:r>
            <w:r>
              <w:rPr>
                <w:spacing w:val="-2"/>
                <w:w w:val="110"/>
                <w:sz w:val="24"/>
                <w:szCs w:val="24"/>
              </w:rPr>
              <w:t>sulit</w:t>
            </w:r>
          </w:p>
        </w:tc>
        <w:tc>
          <w:tcPr>
            <w:tcW w:w="850" w:type="dxa"/>
          </w:tcPr>
          <w:p>
            <w:pPr>
              <w:pStyle w:val="30"/>
              <w:spacing w:before="5"/>
              <w:ind w:left="12" w:right="5"/>
              <w:jc w:val="center"/>
              <w:rPr>
                <w:sz w:val="24"/>
                <w:szCs w:val="24"/>
              </w:rPr>
            </w:pPr>
            <w:r>
              <w:rPr>
                <w:spacing w:val="-10"/>
                <w:w w:val="110"/>
                <w:sz w:val="24"/>
                <w:szCs w:val="24"/>
              </w:rPr>
              <w:t>-</w:t>
            </w:r>
          </w:p>
        </w:tc>
        <w:tc>
          <w:tcPr>
            <w:tcW w:w="756" w:type="dxa"/>
          </w:tcPr>
          <w:p>
            <w:pPr>
              <w:pStyle w:val="30"/>
              <w:spacing w:before="5"/>
              <w:ind w:left="27" w:right="18"/>
              <w:jc w:val="center"/>
              <w:rPr>
                <w:sz w:val="24"/>
                <w:szCs w:val="24"/>
              </w:rPr>
            </w:pPr>
            <w:r>
              <w:rPr>
                <w:spacing w:val="-10"/>
                <w:w w:val="110"/>
                <w:sz w:val="24"/>
                <w:szCs w:val="24"/>
              </w:rPr>
              <w:t>9</w:t>
            </w:r>
          </w:p>
        </w:tc>
        <w:tc>
          <w:tcPr>
            <w:tcW w:w="956" w:type="dxa"/>
            <w:vMerge w:val="continue"/>
            <w:tcBorders>
              <w:top w:val="nil"/>
            </w:tcBorders>
          </w:tcPr>
          <w:p>
            <w:pPr>
              <w:rPr>
                <w:sz w:val="24"/>
                <w:szCs w:val="24"/>
              </w:rPr>
            </w:pPr>
          </w:p>
        </w:tc>
      </w:tr>
      <w:tr>
        <w:tblPrEx>
          <w:tblLayout w:type="fixed"/>
        </w:tblPrEx>
        <w:trPr>
          <w:trHeight w:val="878" w:hRule="atLeast"/>
        </w:trPr>
        <w:tc>
          <w:tcPr>
            <w:tcW w:w="571" w:type="dxa"/>
            <w:vMerge w:val="restart"/>
          </w:tcPr>
          <w:p>
            <w:pPr>
              <w:pStyle w:val="30"/>
              <w:spacing w:before="3"/>
              <w:ind w:left="107"/>
              <w:rPr>
                <w:sz w:val="24"/>
                <w:szCs w:val="24"/>
              </w:rPr>
            </w:pPr>
            <w:r>
              <w:rPr>
                <w:spacing w:val="-5"/>
                <w:w w:val="110"/>
                <w:sz w:val="24"/>
                <w:szCs w:val="24"/>
              </w:rPr>
              <w:t>4.</w:t>
            </w:r>
          </w:p>
        </w:tc>
        <w:tc>
          <w:tcPr>
            <w:tcW w:w="2372" w:type="dxa"/>
            <w:vMerge w:val="restart"/>
          </w:tcPr>
          <w:p>
            <w:pPr>
              <w:pStyle w:val="30"/>
              <w:spacing w:before="3"/>
              <w:ind w:left="107"/>
              <w:rPr>
                <w:sz w:val="24"/>
                <w:szCs w:val="24"/>
              </w:rPr>
            </w:pPr>
            <w:r>
              <w:rPr>
                <w:spacing w:val="-2"/>
                <w:w w:val="110"/>
                <w:sz w:val="24"/>
                <w:szCs w:val="24"/>
              </w:rPr>
              <w:t>Ketabahan</w:t>
            </w:r>
          </w:p>
        </w:tc>
        <w:tc>
          <w:tcPr>
            <w:tcW w:w="2650" w:type="dxa"/>
          </w:tcPr>
          <w:p>
            <w:pPr>
              <w:pStyle w:val="30"/>
              <w:tabs>
                <w:tab w:val="left" w:pos="971"/>
                <w:tab w:val="left" w:pos="1868"/>
              </w:tabs>
              <w:spacing w:before="3" w:line="254" w:lineRule="auto"/>
              <w:ind w:left="107" w:right="95"/>
              <w:rPr>
                <w:sz w:val="24"/>
                <w:szCs w:val="24"/>
              </w:rPr>
            </w:pPr>
            <w:r>
              <w:rPr>
                <w:w w:val="110"/>
                <w:sz w:val="24"/>
                <w:szCs w:val="24"/>
              </w:rPr>
              <w:t>Semangat</w:t>
            </w:r>
            <w:r>
              <w:rPr>
                <w:spacing w:val="36"/>
                <w:w w:val="110"/>
                <w:sz w:val="24"/>
                <w:szCs w:val="24"/>
              </w:rPr>
              <w:t xml:space="preserve"> </w:t>
            </w:r>
            <w:r>
              <w:rPr>
                <w:w w:val="110"/>
                <w:sz w:val="24"/>
                <w:szCs w:val="24"/>
              </w:rPr>
              <w:t>belajar</w:t>
            </w:r>
            <w:r>
              <w:rPr>
                <w:spacing w:val="38"/>
                <w:w w:val="110"/>
                <w:sz w:val="24"/>
                <w:szCs w:val="24"/>
              </w:rPr>
              <w:t xml:space="preserve"> </w:t>
            </w:r>
            <w:r>
              <w:rPr>
                <w:w w:val="110"/>
                <w:sz w:val="24"/>
                <w:szCs w:val="24"/>
              </w:rPr>
              <w:t xml:space="preserve">meski </w:t>
            </w:r>
            <w:r>
              <w:rPr>
                <w:spacing w:val="-2"/>
                <w:w w:val="110"/>
                <w:sz w:val="24"/>
                <w:szCs w:val="24"/>
              </w:rPr>
              <w:t>hasil</w:t>
            </w:r>
            <w:r>
              <w:rPr>
                <w:sz w:val="24"/>
                <w:szCs w:val="24"/>
              </w:rPr>
              <w:t xml:space="preserve"> </w:t>
            </w:r>
            <w:r>
              <w:rPr>
                <w:spacing w:val="-2"/>
                <w:w w:val="110"/>
                <w:sz w:val="24"/>
                <w:szCs w:val="24"/>
              </w:rPr>
              <w:t>ujian</w:t>
            </w:r>
            <w:r>
              <w:rPr>
                <w:sz w:val="24"/>
                <w:szCs w:val="24"/>
              </w:rPr>
              <w:t xml:space="preserve"> </w:t>
            </w:r>
            <w:r>
              <w:rPr>
                <w:spacing w:val="-2"/>
                <w:w w:val="110"/>
                <w:sz w:val="24"/>
                <w:szCs w:val="24"/>
              </w:rPr>
              <w:t>kurang</w:t>
            </w:r>
            <w:r>
              <w:rPr>
                <w:sz w:val="24"/>
                <w:szCs w:val="24"/>
              </w:rPr>
              <w:t xml:space="preserve"> </w:t>
            </w:r>
            <w:r>
              <w:rPr>
                <w:spacing w:val="-2"/>
                <w:w w:val="110"/>
                <w:sz w:val="24"/>
                <w:szCs w:val="24"/>
              </w:rPr>
              <w:t>memuaskan</w:t>
            </w:r>
          </w:p>
        </w:tc>
        <w:tc>
          <w:tcPr>
            <w:tcW w:w="850" w:type="dxa"/>
          </w:tcPr>
          <w:p>
            <w:pPr>
              <w:pStyle w:val="30"/>
              <w:spacing w:before="3"/>
              <w:ind w:left="12" w:right="1"/>
              <w:jc w:val="center"/>
              <w:rPr>
                <w:sz w:val="24"/>
                <w:szCs w:val="24"/>
              </w:rPr>
            </w:pPr>
            <w:r>
              <w:rPr>
                <w:spacing w:val="-2"/>
                <w:w w:val="110"/>
                <w:sz w:val="24"/>
                <w:szCs w:val="24"/>
              </w:rPr>
              <w:t>10,11</w:t>
            </w:r>
          </w:p>
        </w:tc>
        <w:tc>
          <w:tcPr>
            <w:tcW w:w="756" w:type="dxa"/>
          </w:tcPr>
          <w:p>
            <w:pPr>
              <w:pStyle w:val="30"/>
              <w:spacing w:before="3"/>
              <w:ind w:left="27" w:right="18"/>
              <w:jc w:val="center"/>
              <w:rPr>
                <w:sz w:val="24"/>
                <w:szCs w:val="24"/>
              </w:rPr>
            </w:pPr>
            <w:r>
              <w:rPr>
                <w:spacing w:val="-10"/>
                <w:w w:val="110"/>
                <w:sz w:val="24"/>
                <w:szCs w:val="24"/>
              </w:rPr>
              <w:t>-</w:t>
            </w:r>
          </w:p>
        </w:tc>
        <w:tc>
          <w:tcPr>
            <w:tcW w:w="956" w:type="dxa"/>
            <w:vMerge w:val="restart"/>
          </w:tcPr>
          <w:p>
            <w:pPr>
              <w:pStyle w:val="30"/>
              <w:spacing w:before="3"/>
              <w:ind w:left="9" w:right="3"/>
              <w:jc w:val="center"/>
              <w:rPr>
                <w:sz w:val="24"/>
                <w:szCs w:val="24"/>
              </w:rPr>
            </w:pPr>
            <w:r>
              <w:rPr>
                <w:spacing w:val="-10"/>
                <w:w w:val="110"/>
                <w:sz w:val="24"/>
                <w:szCs w:val="24"/>
              </w:rPr>
              <w:t>3</w:t>
            </w:r>
          </w:p>
        </w:tc>
      </w:tr>
      <w:tr>
        <w:tblPrEx>
          <w:tblLayout w:type="fixed"/>
        </w:tblPrEx>
        <w:trPr>
          <w:trHeight w:val="880"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tabs>
                <w:tab w:val="left" w:pos="1936"/>
              </w:tabs>
              <w:spacing w:before="3" w:line="254" w:lineRule="auto"/>
              <w:ind w:left="107" w:right="97"/>
              <w:rPr>
                <w:sz w:val="24"/>
                <w:szCs w:val="24"/>
              </w:rPr>
            </w:pPr>
            <w:r>
              <w:rPr>
                <w:spacing w:val="-2"/>
                <w:w w:val="110"/>
                <w:sz w:val="24"/>
                <w:szCs w:val="24"/>
              </w:rPr>
              <w:t>Kesungguhan</w:t>
            </w:r>
            <w:r>
              <w:rPr>
                <w:sz w:val="24"/>
                <w:szCs w:val="24"/>
              </w:rPr>
              <w:t xml:space="preserve"> </w:t>
            </w:r>
            <w:r>
              <w:rPr>
                <w:spacing w:val="-4"/>
                <w:w w:val="110"/>
                <w:sz w:val="24"/>
                <w:szCs w:val="24"/>
              </w:rPr>
              <w:t xml:space="preserve">dalam </w:t>
            </w:r>
            <w:r>
              <w:rPr>
                <w:w w:val="110"/>
                <w:sz w:val="24"/>
                <w:szCs w:val="24"/>
              </w:rPr>
              <w:t>memperbaiki</w:t>
            </w:r>
            <w:r>
              <w:rPr>
                <w:spacing w:val="44"/>
                <w:w w:val="110"/>
                <w:sz w:val="24"/>
                <w:szCs w:val="24"/>
              </w:rPr>
              <w:t xml:space="preserve"> </w:t>
            </w:r>
            <w:r>
              <w:rPr>
                <w:spacing w:val="-2"/>
                <w:w w:val="110"/>
                <w:sz w:val="24"/>
                <w:szCs w:val="24"/>
              </w:rPr>
              <w:t>kesalahan Besar</w:t>
            </w:r>
          </w:p>
        </w:tc>
        <w:tc>
          <w:tcPr>
            <w:tcW w:w="850" w:type="dxa"/>
          </w:tcPr>
          <w:p>
            <w:pPr>
              <w:pStyle w:val="30"/>
              <w:spacing w:before="3"/>
              <w:ind w:left="12" w:right="5"/>
              <w:jc w:val="center"/>
              <w:rPr>
                <w:sz w:val="24"/>
                <w:szCs w:val="24"/>
              </w:rPr>
            </w:pPr>
            <w:r>
              <w:rPr>
                <w:spacing w:val="-10"/>
                <w:w w:val="110"/>
                <w:sz w:val="24"/>
                <w:szCs w:val="24"/>
              </w:rPr>
              <w:t>-</w:t>
            </w:r>
          </w:p>
        </w:tc>
        <w:tc>
          <w:tcPr>
            <w:tcW w:w="756" w:type="dxa"/>
          </w:tcPr>
          <w:p>
            <w:pPr>
              <w:pStyle w:val="30"/>
              <w:spacing w:before="3"/>
              <w:ind w:left="30" w:right="18"/>
              <w:jc w:val="center"/>
              <w:rPr>
                <w:sz w:val="24"/>
                <w:szCs w:val="24"/>
              </w:rPr>
            </w:pPr>
            <w:r>
              <w:rPr>
                <w:spacing w:val="-5"/>
                <w:w w:val="110"/>
                <w:sz w:val="24"/>
                <w:szCs w:val="24"/>
              </w:rPr>
              <w:t>12</w:t>
            </w:r>
          </w:p>
        </w:tc>
        <w:tc>
          <w:tcPr>
            <w:tcW w:w="956" w:type="dxa"/>
            <w:vMerge w:val="continue"/>
            <w:tcBorders>
              <w:top w:val="nil"/>
            </w:tcBorders>
          </w:tcPr>
          <w:p>
            <w:pPr>
              <w:rPr>
                <w:sz w:val="24"/>
                <w:szCs w:val="24"/>
              </w:rPr>
            </w:pPr>
          </w:p>
        </w:tc>
      </w:tr>
      <w:tr>
        <w:tblPrEx>
          <w:tblLayout w:type="fixed"/>
        </w:tblPrEx>
        <w:trPr>
          <w:trHeight w:val="878" w:hRule="atLeast"/>
        </w:trPr>
        <w:tc>
          <w:tcPr>
            <w:tcW w:w="571" w:type="dxa"/>
            <w:vMerge w:val="restart"/>
          </w:tcPr>
          <w:p>
            <w:pPr>
              <w:pStyle w:val="30"/>
              <w:spacing w:before="3"/>
              <w:ind w:left="107"/>
              <w:rPr>
                <w:sz w:val="24"/>
                <w:szCs w:val="24"/>
              </w:rPr>
            </w:pPr>
            <w:r>
              <w:rPr>
                <w:spacing w:val="-5"/>
                <w:w w:val="110"/>
                <w:sz w:val="24"/>
                <w:szCs w:val="24"/>
              </w:rPr>
              <w:t>5.</w:t>
            </w:r>
          </w:p>
        </w:tc>
        <w:tc>
          <w:tcPr>
            <w:tcW w:w="2372" w:type="dxa"/>
            <w:vMerge w:val="restart"/>
          </w:tcPr>
          <w:p>
            <w:pPr>
              <w:pStyle w:val="30"/>
              <w:spacing w:before="3"/>
              <w:ind w:left="107"/>
              <w:rPr>
                <w:sz w:val="24"/>
                <w:szCs w:val="24"/>
              </w:rPr>
            </w:pPr>
            <w:r>
              <w:rPr>
                <w:spacing w:val="-2"/>
                <w:w w:val="105"/>
                <w:sz w:val="24"/>
                <w:szCs w:val="24"/>
              </w:rPr>
              <w:t>Devosi</w:t>
            </w:r>
          </w:p>
        </w:tc>
        <w:tc>
          <w:tcPr>
            <w:tcW w:w="2650" w:type="dxa"/>
          </w:tcPr>
          <w:p>
            <w:pPr>
              <w:pStyle w:val="30"/>
              <w:tabs>
                <w:tab w:val="left" w:pos="2076"/>
              </w:tabs>
              <w:spacing w:before="3"/>
              <w:ind w:left="107"/>
              <w:rPr>
                <w:sz w:val="24"/>
                <w:szCs w:val="24"/>
              </w:rPr>
            </w:pPr>
            <w:r>
              <w:rPr>
                <w:spacing w:val="-2"/>
                <w:w w:val="110"/>
                <w:sz w:val="24"/>
                <w:szCs w:val="24"/>
              </w:rPr>
              <w:t>Kesadaran</w:t>
            </w:r>
            <w:r>
              <w:rPr>
                <w:sz w:val="24"/>
                <w:szCs w:val="24"/>
              </w:rPr>
              <w:t xml:space="preserve"> </w:t>
            </w:r>
            <w:r>
              <w:rPr>
                <w:spacing w:val="-4"/>
                <w:w w:val="110"/>
                <w:sz w:val="24"/>
                <w:szCs w:val="24"/>
              </w:rPr>
              <w:t>akan</w:t>
            </w:r>
          </w:p>
          <w:p>
            <w:pPr>
              <w:pStyle w:val="30"/>
              <w:spacing w:line="290" w:lineRule="atLeast"/>
              <w:ind w:left="107"/>
              <w:rPr>
                <w:sz w:val="24"/>
                <w:szCs w:val="24"/>
              </w:rPr>
            </w:pPr>
            <w:r>
              <w:rPr>
                <w:w w:val="115"/>
                <w:sz w:val="24"/>
                <w:szCs w:val="24"/>
              </w:rPr>
              <w:t>tanggung</w:t>
            </w:r>
            <w:r>
              <w:rPr>
                <w:spacing w:val="40"/>
                <w:w w:val="115"/>
                <w:sz w:val="24"/>
                <w:szCs w:val="24"/>
              </w:rPr>
              <w:t xml:space="preserve"> </w:t>
            </w:r>
            <w:r>
              <w:rPr>
                <w:w w:val="115"/>
                <w:sz w:val="24"/>
                <w:szCs w:val="24"/>
              </w:rPr>
              <w:t>jawab</w:t>
            </w:r>
            <w:r>
              <w:rPr>
                <w:spacing w:val="40"/>
                <w:w w:val="115"/>
                <w:sz w:val="24"/>
                <w:szCs w:val="24"/>
              </w:rPr>
              <w:t xml:space="preserve"> </w:t>
            </w:r>
            <w:r>
              <w:rPr>
                <w:w w:val="115"/>
                <w:sz w:val="24"/>
                <w:szCs w:val="24"/>
              </w:rPr>
              <w:t>utama sebagai siswa</w:t>
            </w:r>
          </w:p>
        </w:tc>
        <w:tc>
          <w:tcPr>
            <w:tcW w:w="850" w:type="dxa"/>
          </w:tcPr>
          <w:p>
            <w:pPr>
              <w:pStyle w:val="30"/>
              <w:spacing w:before="3"/>
              <w:ind w:left="12" w:right="1"/>
              <w:jc w:val="center"/>
              <w:rPr>
                <w:sz w:val="24"/>
                <w:szCs w:val="24"/>
              </w:rPr>
            </w:pPr>
            <w:r>
              <w:rPr>
                <w:spacing w:val="-2"/>
                <w:w w:val="110"/>
                <w:sz w:val="24"/>
                <w:szCs w:val="24"/>
              </w:rPr>
              <w:t>13,14</w:t>
            </w:r>
          </w:p>
        </w:tc>
        <w:tc>
          <w:tcPr>
            <w:tcW w:w="756" w:type="dxa"/>
          </w:tcPr>
          <w:p>
            <w:pPr>
              <w:pStyle w:val="30"/>
              <w:spacing w:before="3"/>
              <w:ind w:left="27" w:right="18"/>
              <w:jc w:val="center"/>
              <w:rPr>
                <w:sz w:val="24"/>
                <w:szCs w:val="24"/>
              </w:rPr>
            </w:pPr>
            <w:r>
              <w:rPr>
                <w:spacing w:val="-10"/>
                <w:w w:val="110"/>
                <w:sz w:val="24"/>
                <w:szCs w:val="24"/>
              </w:rPr>
              <w:t>-</w:t>
            </w:r>
          </w:p>
        </w:tc>
        <w:tc>
          <w:tcPr>
            <w:tcW w:w="956" w:type="dxa"/>
            <w:vMerge w:val="restart"/>
          </w:tcPr>
          <w:p>
            <w:pPr>
              <w:pStyle w:val="30"/>
              <w:spacing w:before="3"/>
              <w:ind w:left="9" w:right="3"/>
              <w:jc w:val="center"/>
              <w:rPr>
                <w:sz w:val="24"/>
                <w:szCs w:val="24"/>
              </w:rPr>
            </w:pPr>
            <w:r>
              <w:rPr>
                <w:spacing w:val="-10"/>
                <w:w w:val="110"/>
                <w:sz w:val="24"/>
                <w:szCs w:val="24"/>
              </w:rPr>
              <w:t>3</w:t>
            </w:r>
          </w:p>
        </w:tc>
      </w:tr>
      <w:tr>
        <w:tblPrEx>
          <w:tblLayout w:type="fixed"/>
        </w:tblPrEx>
        <w:trPr>
          <w:trHeight w:val="585"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tabs>
                <w:tab w:val="left" w:pos="1937"/>
              </w:tabs>
              <w:spacing w:before="3"/>
              <w:ind w:left="107"/>
              <w:rPr>
                <w:sz w:val="24"/>
                <w:szCs w:val="24"/>
              </w:rPr>
            </w:pPr>
            <w:r>
              <w:rPr>
                <w:spacing w:val="-2"/>
                <w:w w:val="115"/>
                <w:sz w:val="24"/>
                <w:szCs w:val="24"/>
              </w:rPr>
              <w:t>Pengorbanan</w:t>
            </w:r>
            <w:r>
              <w:rPr>
                <w:sz w:val="24"/>
                <w:szCs w:val="24"/>
              </w:rPr>
              <w:tab/>
            </w:r>
            <w:r>
              <w:rPr>
                <w:spacing w:val="-2"/>
                <w:w w:val="115"/>
                <w:sz w:val="24"/>
                <w:szCs w:val="24"/>
              </w:rPr>
              <w:t>waktu</w:t>
            </w:r>
          </w:p>
          <w:p>
            <w:pPr>
              <w:pStyle w:val="30"/>
              <w:spacing w:before="17" w:line="269" w:lineRule="exact"/>
              <w:ind w:left="107"/>
              <w:rPr>
                <w:sz w:val="24"/>
                <w:szCs w:val="24"/>
              </w:rPr>
            </w:pPr>
            <w:r>
              <w:rPr>
                <w:w w:val="115"/>
                <w:sz w:val="24"/>
                <w:szCs w:val="24"/>
              </w:rPr>
              <w:t>bermain</w:t>
            </w:r>
            <w:r>
              <w:rPr>
                <w:spacing w:val="-5"/>
                <w:w w:val="115"/>
                <w:sz w:val="24"/>
                <w:szCs w:val="24"/>
              </w:rPr>
              <w:t xml:space="preserve"> </w:t>
            </w:r>
            <w:r>
              <w:rPr>
                <w:w w:val="115"/>
                <w:sz w:val="24"/>
                <w:szCs w:val="24"/>
              </w:rPr>
              <w:t>untuk</w:t>
            </w:r>
            <w:r>
              <w:rPr>
                <w:spacing w:val="-7"/>
                <w:w w:val="115"/>
                <w:sz w:val="24"/>
                <w:szCs w:val="24"/>
              </w:rPr>
              <w:t xml:space="preserve"> </w:t>
            </w:r>
            <w:r>
              <w:rPr>
                <w:spacing w:val="-2"/>
                <w:w w:val="115"/>
                <w:sz w:val="24"/>
                <w:szCs w:val="24"/>
              </w:rPr>
              <w:t>belajar</w:t>
            </w:r>
          </w:p>
        </w:tc>
        <w:tc>
          <w:tcPr>
            <w:tcW w:w="850" w:type="dxa"/>
          </w:tcPr>
          <w:p>
            <w:pPr>
              <w:pStyle w:val="30"/>
              <w:spacing w:before="3"/>
              <w:ind w:left="12" w:right="5"/>
              <w:jc w:val="center"/>
              <w:rPr>
                <w:sz w:val="24"/>
                <w:szCs w:val="24"/>
              </w:rPr>
            </w:pPr>
            <w:r>
              <w:rPr>
                <w:spacing w:val="-10"/>
                <w:w w:val="110"/>
                <w:sz w:val="24"/>
                <w:szCs w:val="24"/>
              </w:rPr>
              <w:t>-</w:t>
            </w:r>
          </w:p>
        </w:tc>
        <w:tc>
          <w:tcPr>
            <w:tcW w:w="756" w:type="dxa"/>
          </w:tcPr>
          <w:p>
            <w:pPr>
              <w:pStyle w:val="30"/>
              <w:spacing w:before="3"/>
              <w:ind w:left="30" w:right="18"/>
              <w:jc w:val="center"/>
              <w:rPr>
                <w:sz w:val="24"/>
                <w:szCs w:val="24"/>
              </w:rPr>
            </w:pPr>
            <w:r>
              <w:rPr>
                <w:spacing w:val="-5"/>
                <w:w w:val="110"/>
                <w:sz w:val="24"/>
                <w:szCs w:val="24"/>
              </w:rPr>
              <w:t>15</w:t>
            </w:r>
          </w:p>
        </w:tc>
        <w:tc>
          <w:tcPr>
            <w:tcW w:w="956" w:type="dxa"/>
            <w:vMerge w:val="continue"/>
            <w:tcBorders>
              <w:top w:val="nil"/>
            </w:tcBorders>
          </w:tcPr>
          <w:p>
            <w:pPr>
              <w:rPr>
                <w:sz w:val="24"/>
                <w:szCs w:val="24"/>
              </w:rPr>
            </w:pPr>
          </w:p>
        </w:tc>
      </w:tr>
      <w:tr>
        <w:tblPrEx>
          <w:tblLayout w:type="fixed"/>
        </w:tblPrEx>
        <w:trPr>
          <w:trHeight w:val="587" w:hRule="atLeast"/>
        </w:trPr>
        <w:tc>
          <w:tcPr>
            <w:tcW w:w="571" w:type="dxa"/>
            <w:vMerge w:val="restart"/>
          </w:tcPr>
          <w:p>
            <w:pPr>
              <w:pStyle w:val="30"/>
              <w:spacing w:before="3"/>
              <w:ind w:left="107"/>
              <w:rPr>
                <w:sz w:val="24"/>
                <w:szCs w:val="24"/>
              </w:rPr>
            </w:pPr>
            <w:r>
              <w:rPr>
                <w:spacing w:val="-5"/>
                <w:w w:val="110"/>
                <w:sz w:val="24"/>
                <w:szCs w:val="24"/>
              </w:rPr>
              <w:t>6.</w:t>
            </w:r>
          </w:p>
        </w:tc>
        <w:tc>
          <w:tcPr>
            <w:tcW w:w="2372" w:type="dxa"/>
            <w:vMerge w:val="restart"/>
          </w:tcPr>
          <w:p>
            <w:pPr>
              <w:pStyle w:val="30"/>
              <w:spacing w:before="3"/>
              <w:ind w:left="107"/>
              <w:rPr>
                <w:sz w:val="24"/>
                <w:szCs w:val="24"/>
              </w:rPr>
            </w:pPr>
            <w:r>
              <w:rPr>
                <w:w w:val="110"/>
                <w:sz w:val="24"/>
                <w:szCs w:val="24"/>
              </w:rPr>
              <w:t>Tingkat</w:t>
            </w:r>
            <w:r>
              <w:rPr>
                <w:spacing w:val="-6"/>
                <w:w w:val="110"/>
                <w:sz w:val="24"/>
                <w:szCs w:val="24"/>
              </w:rPr>
              <w:t xml:space="preserve"> </w:t>
            </w:r>
            <w:r>
              <w:rPr>
                <w:spacing w:val="-2"/>
                <w:w w:val="110"/>
                <w:sz w:val="24"/>
                <w:szCs w:val="24"/>
              </w:rPr>
              <w:t>Kerinduan</w:t>
            </w:r>
          </w:p>
        </w:tc>
        <w:tc>
          <w:tcPr>
            <w:tcW w:w="2650" w:type="dxa"/>
          </w:tcPr>
          <w:p>
            <w:pPr>
              <w:pStyle w:val="30"/>
              <w:tabs>
                <w:tab w:val="left" w:pos="1650"/>
              </w:tabs>
              <w:spacing w:before="3"/>
              <w:ind w:left="107"/>
              <w:rPr>
                <w:sz w:val="24"/>
                <w:szCs w:val="24"/>
              </w:rPr>
            </w:pPr>
            <w:r>
              <w:rPr>
                <w:spacing w:val="-2"/>
                <w:w w:val="115"/>
                <w:sz w:val="24"/>
                <w:szCs w:val="24"/>
              </w:rPr>
              <w:t>Antusiasme</w:t>
            </w:r>
            <w:r>
              <w:rPr>
                <w:sz w:val="24"/>
                <w:szCs w:val="24"/>
              </w:rPr>
              <w:t xml:space="preserve"> </w:t>
            </w:r>
            <w:r>
              <w:rPr>
                <w:spacing w:val="-2"/>
                <w:w w:val="115"/>
                <w:sz w:val="24"/>
                <w:szCs w:val="24"/>
              </w:rPr>
              <w:t>terhadap</w:t>
            </w:r>
          </w:p>
          <w:p>
            <w:pPr>
              <w:pStyle w:val="30"/>
              <w:spacing w:before="17" w:line="272" w:lineRule="exact"/>
              <w:ind w:left="107"/>
              <w:rPr>
                <w:sz w:val="24"/>
                <w:szCs w:val="24"/>
              </w:rPr>
            </w:pPr>
            <w:r>
              <w:rPr>
                <w:w w:val="115"/>
                <w:sz w:val="24"/>
                <w:szCs w:val="24"/>
              </w:rPr>
              <w:t>waktu</w:t>
            </w:r>
            <w:r>
              <w:rPr>
                <w:spacing w:val="-3"/>
                <w:w w:val="115"/>
                <w:sz w:val="24"/>
                <w:szCs w:val="24"/>
              </w:rPr>
              <w:t xml:space="preserve"> </w:t>
            </w:r>
            <w:r>
              <w:rPr>
                <w:spacing w:val="-2"/>
                <w:w w:val="115"/>
                <w:sz w:val="24"/>
                <w:szCs w:val="24"/>
              </w:rPr>
              <w:t>belajar</w:t>
            </w:r>
          </w:p>
        </w:tc>
        <w:tc>
          <w:tcPr>
            <w:tcW w:w="850" w:type="dxa"/>
          </w:tcPr>
          <w:p>
            <w:pPr>
              <w:pStyle w:val="30"/>
              <w:spacing w:before="3"/>
              <w:ind w:left="12" w:right="1"/>
              <w:jc w:val="center"/>
              <w:rPr>
                <w:sz w:val="24"/>
                <w:szCs w:val="24"/>
              </w:rPr>
            </w:pPr>
            <w:r>
              <w:rPr>
                <w:spacing w:val="-2"/>
                <w:w w:val="110"/>
                <w:sz w:val="24"/>
                <w:szCs w:val="24"/>
              </w:rPr>
              <w:t>16,17</w:t>
            </w:r>
          </w:p>
        </w:tc>
        <w:tc>
          <w:tcPr>
            <w:tcW w:w="756" w:type="dxa"/>
          </w:tcPr>
          <w:p>
            <w:pPr>
              <w:pStyle w:val="30"/>
              <w:spacing w:before="3"/>
              <w:ind w:left="27" w:right="18"/>
              <w:jc w:val="center"/>
              <w:rPr>
                <w:sz w:val="24"/>
                <w:szCs w:val="24"/>
              </w:rPr>
            </w:pPr>
            <w:r>
              <w:rPr>
                <w:spacing w:val="-10"/>
                <w:w w:val="110"/>
                <w:sz w:val="24"/>
                <w:szCs w:val="24"/>
              </w:rPr>
              <w:t>-</w:t>
            </w:r>
          </w:p>
        </w:tc>
        <w:tc>
          <w:tcPr>
            <w:tcW w:w="956" w:type="dxa"/>
            <w:vMerge w:val="restart"/>
          </w:tcPr>
          <w:p>
            <w:pPr>
              <w:pStyle w:val="30"/>
              <w:spacing w:before="3"/>
              <w:ind w:left="9" w:right="3"/>
              <w:jc w:val="center"/>
              <w:rPr>
                <w:sz w:val="24"/>
                <w:szCs w:val="24"/>
              </w:rPr>
            </w:pPr>
            <w:r>
              <w:rPr>
                <w:spacing w:val="-10"/>
                <w:w w:val="110"/>
                <w:sz w:val="24"/>
                <w:szCs w:val="24"/>
              </w:rPr>
              <w:t>3</w:t>
            </w:r>
          </w:p>
        </w:tc>
      </w:tr>
      <w:tr>
        <w:tblPrEx>
          <w:tblLayout w:type="fixed"/>
        </w:tblPrEx>
        <w:trPr>
          <w:trHeight w:val="878"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tabs>
                <w:tab w:val="left" w:pos="1225"/>
                <w:tab w:val="left" w:pos="1796"/>
              </w:tabs>
              <w:spacing w:before="3" w:line="254" w:lineRule="auto"/>
              <w:ind w:left="107" w:right="96"/>
              <w:rPr>
                <w:w w:val="110"/>
                <w:sz w:val="24"/>
                <w:szCs w:val="24"/>
              </w:rPr>
            </w:pPr>
            <w:r>
              <w:rPr>
                <w:w w:val="110"/>
                <w:sz w:val="24"/>
                <w:szCs w:val="24"/>
              </w:rPr>
              <w:t>Rasa</w:t>
            </w:r>
            <w:r>
              <w:rPr>
                <w:spacing w:val="37"/>
                <w:w w:val="110"/>
                <w:sz w:val="24"/>
                <w:szCs w:val="24"/>
              </w:rPr>
              <w:t xml:space="preserve"> </w:t>
            </w:r>
            <w:r>
              <w:rPr>
                <w:w w:val="110"/>
                <w:sz w:val="24"/>
                <w:szCs w:val="24"/>
              </w:rPr>
              <w:t>bersemangat</w:t>
            </w:r>
          </w:p>
          <w:p>
            <w:pPr>
              <w:pStyle w:val="30"/>
              <w:tabs>
                <w:tab w:val="left" w:pos="1225"/>
                <w:tab w:val="left" w:pos="1796"/>
              </w:tabs>
              <w:spacing w:before="3" w:line="254" w:lineRule="auto"/>
              <w:ind w:left="107" w:right="96"/>
              <w:rPr>
                <w:sz w:val="24"/>
                <w:szCs w:val="24"/>
              </w:rPr>
            </w:pPr>
            <w:r>
              <w:rPr>
                <w:w w:val="110"/>
                <w:sz w:val="24"/>
                <w:szCs w:val="24"/>
              </w:rPr>
              <w:t xml:space="preserve">untuk </w:t>
            </w:r>
            <w:r>
              <w:rPr>
                <w:spacing w:val="-2"/>
                <w:w w:val="110"/>
                <w:sz w:val="24"/>
                <w:szCs w:val="24"/>
              </w:rPr>
              <w:t>kembali</w:t>
            </w:r>
            <w:r>
              <w:rPr>
                <w:sz w:val="24"/>
                <w:szCs w:val="24"/>
              </w:rPr>
              <w:t xml:space="preserve"> </w:t>
            </w:r>
            <w:r>
              <w:rPr>
                <w:spacing w:val="-5"/>
                <w:w w:val="110"/>
                <w:sz w:val="24"/>
                <w:szCs w:val="24"/>
              </w:rPr>
              <w:t>ke</w:t>
            </w:r>
            <w:r>
              <w:rPr>
                <w:sz w:val="24"/>
                <w:szCs w:val="24"/>
              </w:rPr>
              <w:t xml:space="preserve"> </w:t>
            </w:r>
            <w:r>
              <w:rPr>
                <w:spacing w:val="-2"/>
                <w:w w:val="110"/>
                <w:sz w:val="24"/>
                <w:szCs w:val="24"/>
              </w:rPr>
              <w:t xml:space="preserve">sekolah </w:t>
            </w:r>
            <w:r>
              <w:rPr>
                <w:w w:val="110"/>
                <w:sz w:val="24"/>
                <w:szCs w:val="24"/>
              </w:rPr>
              <w:t xml:space="preserve">setiap </w:t>
            </w:r>
            <w:r>
              <w:rPr>
                <w:spacing w:val="-4"/>
                <w:w w:val="110"/>
                <w:sz w:val="24"/>
                <w:szCs w:val="24"/>
              </w:rPr>
              <w:t>hari</w:t>
            </w:r>
          </w:p>
        </w:tc>
        <w:tc>
          <w:tcPr>
            <w:tcW w:w="850" w:type="dxa"/>
          </w:tcPr>
          <w:p>
            <w:pPr>
              <w:pStyle w:val="30"/>
              <w:spacing w:before="3"/>
              <w:ind w:left="12" w:right="5"/>
              <w:jc w:val="center"/>
              <w:rPr>
                <w:sz w:val="24"/>
                <w:szCs w:val="24"/>
              </w:rPr>
            </w:pPr>
            <w:r>
              <w:rPr>
                <w:spacing w:val="-10"/>
                <w:w w:val="110"/>
                <w:sz w:val="24"/>
                <w:szCs w:val="24"/>
              </w:rPr>
              <w:t>-</w:t>
            </w:r>
          </w:p>
        </w:tc>
        <w:tc>
          <w:tcPr>
            <w:tcW w:w="756" w:type="dxa"/>
          </w:tcPr>
          <w:p>
            <w:pPr>
              <w:pStyle w:val="30"/>
              <w:spacing w:before="3"/>
              <w:ind w:left="30" w:right="18"/>
              <w:jc w:val="center"/>
              <w:rPr>
                <w:sz w:val="24"/>
                <w:szCs w:val="24"/>
              </w:rPr>
            </w:pPr>
            <w:r>
              <w:rPr>
                <w:spacing w:val="-5"/>
                <w:w w:val="110"/>
                <w:sz w:val="24"/>
                <w:szCs w:val="24"/>
              </w:rPr>
              <w:t>18</w:t>
            </w:r>
          </w:p>
        </w:tc>
        <w:tc>
          <w:tcPr>
            <w:tcW w:w="956" w:type="dxa"/>
            <w:vMerge w:val="continue"/>
            <w:tcBorders>
              <w:top w:val="nil"/>
            </w:tcBorders>
          </w:tcPr>
          <w:p>
            <w:pPr>
              <w:rPr>
                <w:sz w:val="24"/>
                <w:szCs w:val="24"/>
              </w:rPr>
            </w:pPr>
          </w:p>
        </w:tc>
      </w:tr>
      <w:tr>
        <w:tblPrEx>
          <w:tblLayout w:type="fixed"/>
        </w:tblPrEx>
        <w:trPr>
          <w:trHeight w:val="1170" w:hRule="atLeast"/>
        </w:trPr>
        <w:tc>
          <w:tcPr>
            <w:tcW w:w="571" w:type="dxa"/>
          </w:tcPr>
          <w:p>
            <w:pPr>
              <w:pStyle w:val="30"/>
              <w:spacing w:before="3"/>
              <w:ind w:left="107"/>
              <w:rPr>
                <w:sz w:val="24"/>
                <w:szCs w:val="24"/>
              </w:rPr>
            </w:pPr>
            <w:r>
              <w:rPr>
                <w:spacing w:val="-5"/>
                <w:w w:val="110"/>
                <w:sz w:val="24"/>
                <w:szCs w:val="24"/>
              </w:rPr>
              <w:t>7.</w:t>
            </w:r>
          </w:p>
        </w:tc>
        <w:tc>
          <w:tcPr>
            <w:tcW w:w="2372" w:type="dxa"/>
          </w:tcPr>
          <w:p>
            <w:pPr>
              <w:pStyle w:val="30"/>
              <w:tabs>
                <w:tab w:val="left" w:pos="1028"/>
              </w:tabs>
              <w:spacing w:before="3" w:line="254" w:lineRule="auto"/>
              <w:ind w:left="107" w:right="97"/>
              <w:rPr>
                <w:sz w:val="24"/>
                <w:szCs w:val="24"/>
              </w:rPr>
            </w:pPr>
            <w:r>
              <w:rPr>
                <w:spacing w:val="-2"/>
                <w:w w:val="110"/>
                <w:sz w:val="24"/>
                <w:szCs w:val="24"/>
              </w:rPr>
              <w:t>Derajat</w:t>
            </w:r>
            <w:r>
              <w:rPr>
                <w:sz w:val="24"/>
                <w:szCs w:val="24"/>
              </w:rPr>
              <w:tab/>
            </w:r>
            <w:r>
              <w:rPr>
                <w:spacing w:val="-2"/>
                <w:w w:val="110"/>
                <w:sz w:val="24"/>
                <w:szCs w:val="24"/>
              </w:rPr>
              <w:t>Kemampuan Eksekusi</w:t>
            </w:r>
          </w:p>
        </w:tc>
        <w:tc>
          <w:tcPr>
            <w:tcW w:w="2650" w:type="dxa"/>
          </w:tcPr>
          <w:p>
            <w:pPr>
              <w:pStyle w:val="30"/>
              <w:tabs>
                <w:tab w:val="left" w:pos="2012"/>
              </w:tabs>
              <w:spacing w:before="3" w:line="254" w:lineRule="auto"/>
              <w:ind w:left="107" w:right="95"/>
              <w:rPr>
                <w:sz w:val="24"/>
                <w:szCs w:val="24"/>
              </w:rPr>
            </w:pPr>
            <w:r>
              <w:rPr>
                <w:spacing w:val="-2"/>
                <w:w w:val="110"/>
                <w:sz w:val="24"/>
                <w:szCs w:val="24"/>
              </w:rPr>
              <w:t>Kemampuan menyelesaikan</w:t>
            </w:r>
            <w:r>
              <w:rPr>
                <w:sz w:val="24"/>
                <w:szCs w:val="24"/>
              </w:rPr>
              <w:t xml:space="preserve"> </w:t>
            </w:r>
            <w:r>
              <w:rPr>
                <w:spacing w:val="-4"/>
                <w:w w:val="110"/>
                <w:sz w:val="24"/>
                <w:szCs w:val="24"/>
              </w:rPr>
              <w:t xml:space="preserve">tugas </w:t>
            </w:r>
            <w:r>
              <w:rPr>
                <w:w w:val="110"/>
                <w:sz w:val="24"/>
                <w:szCs w:val="24"/>
              </w:rPr>
              <w:t>dengan</w:t>
            </w:r>
            <w:r>
              <w:rPr>
                <w:spacing w:val="78"/>
                <w:w w:val="110"/>
                <w:sz w:val="24"/>
                <w:szCs w:val="24"/>
              </w:rPr>
              <w:t xml:space="preserve"> </w:t>
            </w:r>
            <w:r>
              <w:rPr>
                <w:w w:val="110"/>
                <w:sz w:val="24"/>
                <w:szCs w:val="24"/>
              </w:rPr>
              <w:t>baik</w:t>
            </w:r>
            <w:r>
              <w:rPr>
                <w:spacing w:val="79"/>
                <w:w w:val="110"/>
                <w:sz w:val="24"/>
                <w:szCs w:val="24"/>
              </w:rPr>
              <w:t xml:space="preserve"> </w:t>
            </w:r>
            <w:r>
              <w:rPr>
                <w:w w:val="110"/>
                <w:sz w:val="24"/>
                <w:szCs w:val="24"/>
              </w:rPr>
              <w:t>dan</w:t>
            </w:r>
            <w:r>
              <w:rPr>
                <w:spacing w:val="79"/>
                <w:w w:val="110"/>
                <w:sz w:val="24"/>
                <w:szCs w:val="24"/>
              </w:rPr>
              <w:t xml:space="preserve"> </w:t>
            </w:r>
            <w:r>
              <w:rPr>
                <w:spacing w:val="-4"/>
                <w:w w:val="110"/>
                <w:sz w:val="24"/>
                <w:szCs w:val="24"/>
              </w:rPr>
              <w:t>tepat</w:t>
            </w:r>
            <w:r>
              <w:rPr>
                <w:sz w:val="24"/>
                <w:szCs w:val="24"/>
              </w:rPr>
              <w:t xml:space="preserve"> </w:t>
            </w:r>
            <w:r>
              <w:rPr>
                <w:spacing w:val="-2"/>
                <w:w w:val="120"/>
                <w:sz w:val="24"/>
                <w:szCs w:val="24"/>
              </w:rPr>
              <w:t>Waktu</w:t>
            </w:r>
          </w:p>
        </w:tc>
        <w:tc>
          <w:tcPr>
            <w:tcW w:w="850" w:type="dxa"/>
          </w:tcPr>
          <w:p>
            <w:pPr>
              <w:pStyle w:val="30"/>
              <w:spacing w:before="3"/>
              <w:ind w:left="12" w:right="2"/>
              <w:jc w:val="center"/>
              <w:rPr>
                <w:sz w:val="24"/>
                <w:szCs w:val="24"/>
              </w:rPr>
            </w:pPr>
            <w:r>
              <w:rPr>
                <w:spacing w:val="-5"/>
                <w:w w:val="110"/>
                <w:sz w:val="24"/>
                <w:szCs w:val="24"/>
              </w:rPr>
              <w:t>19</w:t>
            </w:r>
          </w:p>
        </w:tc>
        <w:tc>
          <w:tcPr>
            <w:tcW w:w="756" w:type="dxa"/>
          </w:tcPr>
          <w:p>
            <w:pPr>
              <w:pStyle w:val="30"/>
              <w:spacing w:before="3"/>
              <w:ind w:left="27" w:right="18"/>
              <w:jc w:val="center"/>
              <w:rPr>
                <w:sz w:val="24"/>
                <w:szCs w:val="24"/>
              </w:rPr>
            </w:pPr>
            <w:r>
              <w:rPr>
                <w:spacing w:val="-10"/>
                <w:w w:val="110"/>
                <w:sz w:val="24"/>
                <w:szCs w:val="24"/>
              </w:rPr>
              <w:t>-</w:t>
            </w:r>
          </w:p>
        </w:tc>
        <w:tc>
          <w:tcPr>
            <w:tcW w:w="956" w:type="dxa"/>
          </w:tcPr>
          <w:p>
            <w:pPr>
              <w:pStyle w:val="30"/>
              <w:spacing w:before="3"/>
              <w:ind w:left="9" w:right="3"/>
              <w:jc w:val="center"/>
              <w:rPr>
                <w:sz w:val="24"/>
                <w:szCs w:val="24"/>
              </w:rPr>
            </w:pPr>
            <w:r>
              <w:rPr>
                <w:spacing w:val="-10"/>
                <w:w w:val="110"/>
                <w:sz w:val="24"/>
                <w:szCs w:val="24"/>
              </w:rPr>
              <w:t>3</w:t>
            </w:r>
          </w:p>
        </w:tc>
      </w:tr>
      <w:tr>
        <w:tblPrEx>
          <w:tblLayout w:type="fixed"/>
        </w:tblPrEx>
        <w:trPr>
          <w:trHeight w:val="1173" w:hRule="atLeast"/>
        </w:trPr>
        <w:tc>
          <w:tcPr>
            <w:tcW w:w="571" w:type="dxa"/>
          </w:tcPr>
          <w:p>
            <w:pPr>
              <w:pStyle w:val="30"/>
              <w:rPr>
                <w:sz w:val="24"/>
                <w:szCs w:val="24"/>
              </w:rPr>
            </w:pPr>
          </w:p>
        </w:tc>
        <w:tc>
          <w:tcPr>
            <w:tcW w:w="2372" w:type="dxa"/>
          </w:tcPr>
          <w:p>
            <w:pPr>
              <w:pStyle w:val="30"/>
              <w:rPr>
                <w:sz w:val="24"/>
                <w:szCs w:val="24"/>
              </w:rPr>
            </w:pPr>
          </w:p>
        </w:tc>
        <w:tc>
          <w:tcPr>
            <w:tcW w:w="2650" w:type="dxa"/>
          </w:tcPr>
          <w:p>
            <w:pPr>
              <w:pStyle w:val="30"/>
              <w:tabs>
                <w:tab w:val="left" w:pos="800"/>
                <w:tab w:val="left" w:pos="1937"/>
              </w:tabs>
              <w:spacing w:before="5" w:line="254" w:lineRule="auto"/>
              <w:ind w:left="107" w:right="96"/>
              <w:rPr>
                <w:sz w:val="24"/>
                <w:szCs w:val="24"/>
              </w:rPr>
            </w:pPr>
            <w:r>
              <w:rPr>
                <w:spacing w:val="-2"/>
                <w:w w:val="110"/>
                <w:sz w:val="24"/>
                <w:szCs w:val="24"/>
              </w:rPr>
              <w:t xml:space="preserve">Kemampuan </w:t>
            </w:r>
            <w:r>
              <w:rPr>
                <w:w w:val="110"/>
                <w:sz w:val="24"/>
                <w:szCs w:val="24"/>
              </w:rPr>
              <w:t>mengaplikasikan</w:t>
            </w:r>
            <w:r>
              <w:rPr>
                <w:spacing w:val="80"/>
                <w:w w:val="110"/>
                <w:sz w:val="24"/>
                <w:szCs w:val="24"/>
              </w:rPr>
              <w:t xml:space="preserve"> </w:t>
            </w:r>
            <w:r>
              <w:rPr>
                <w:w w:val="110"/>
                <w:sz w:val="24"/>
                <w:szCs w:val="24"/>
              </w:rPr>
              <w:t xml:space="preserve">materi </w:t>
            </w:r>
            <w:r>
              <w:rPr>
                <w:spacing w:val="-4"/>
                <w:w w:val="110"/>
                <w:sz w:val="24"/>
                <w:szCs w:val="24"/>
              </w:rPr>
              <w:t>yang</w:t>
            </w:r>
            <w:r>
              <w:rPr>
                <w:sz w:val="24"/>
                <w:szCs w:val="24"/>
              </w:rPr>
              <w:t xml:space="preserve"> </w:t>
            </w:r>
            <w:r>
              <w:rPr>
                <w:spacing w:val="-2"/>
                <w:w w:val="110"/>
                <w:sz w:val="24"/>
                <w:szCs w:val="24"/>
              </w:rPr>
              <w:t>dipelajari</w:t>
            </w:r>
            <w:r>
              <w:rPr>
                <w:sz w:val="24"/>
                <w:szCs w:val="24"/>
              </w:rPr>
              <w:t xml:space="preserve"> </w:t>
            </w:r>
            <w:r>
              <w:rPr>
                <w:spacing w:val="-2"/>
                <w:w w:val="110"/>
                <w:sz w:val="24"/>
                <w:szCs w:val="24"/>
              </w:rPr>
              <w:t>dalam</w:t>
            </w:r>
            <w:r>
              <w:rPr>
                <w:sz w:val="24"/>
                <w:szCs w:val="24"/>
              </w:rPr>
              <w:t xml:space="preserve"> </w:t>
            </w:r>
            <w:r>
              <w:rPr>
                <w:spacing w:val="-2"/>
                <w:w w:val="115"/>
                <w:sz w:val="24"/>
                <w:szCs w:val="24"/>
              </w:rPr>
              <w:t>ujian</w:t>
            </w:r>
            <w:r>
              <w:rPr>
                <w:spacing w:val="-10"/>
                <w:w w:val="115"/>
                <w:sz w:val="24"/>
                <w:szCs w:val="24"/>
              </w:rPr>
              <w:t xml:space="preserve"> </w:t>
            </w:r>
            <w:r>
              <w:rPr>
                <w:spacing w:val="-2"/>
                <w:w w:val="115"/>
                <w:sz w:val="24"/>
                <w:szCs w:val="24"/>
              </w:rPr>
              <w:t>dan</w:t>
            </w:r>
            <w:r>
              <w:rPr>
                <w:spacing w:val="-7"/>
                <w:w w:val="115"/>
                <w:sz w:val="24"/>
                <w:szCs w:val="24"/>
              </w:rPr>
              <w:t xml:space="preserve"> </w:t>
            </w:r>
            <w:r>
              <w:rPr>
                <w:spacing w:val="-4"/>
                <w:w w:val="115"/>
                <w:sz w:val="24"/>
                <w:szCs w:val="24"/>
              </w:rPr>
              <w:t>tugas</w:t>
            </w:r>
          </w:p>
        </w:tc>
        <w:tc>
          <w:tcPr>
            <w:tcW w:w="850" w:type="dxa"/>
          </w:tcPr>
          <w:p>
            <w:pPr>
              <w:pStyle w:val="30"/>
              <w:spacing w:before="5"/>
              <w:ind w:left="12" w:right="2"/>
              <w:jc w:val="center"/>
              <w:rPr>
                <w:sz w:val="24"/>
                <w:szCs w:val="24"/>
              </w:rPr>
            </w:pPr>
            <w:r>
              <w:rPr>
                <w:spacing w:val="-5"/>
                <w:w w:val="110"/>
                <w:sz w:val="24"/>
                <w:szCs w:val="24"/>
              </w:rPr>
              <w:t>20</w:t>
            </w:r>
          </w:p>
        </w:tc>
        <w:tc>
          <w:tcPr>
            <w:tcW w:w="756" w:type="dxa"/>
          </w:tcPr>
          <w:p>
            <w:pPr>
              <w:pStyle w:val="30"/>
              <w:spacing w:before="5"/>
              <w:ind w:left="30" w:right="18"/>
              <w:jc w:val="center"/>
              <w:rPr>
                <w:sz w:val="24"/>
                <w:szCs w:val="24"/>
              </w:rPr>
            </w:pPr>
            <w:r>
              <w:rPr>
                <w:spacing w:val="-5"/>
                <w:w w:val="110"/>
                <w:sz w:val="24"/>
                <w:szCs w:val="24"/>
              </w:rPr>
              <w:t>21</w:t>
            </w:r>
          </w:p>
        </w:tc>
        <w:tc>
          <w:tcPr>
            <w:tcW w:w="956" w:type="dxa"/>
          </w:tcPr>
          <w:p>
            <w:pPr>
              <w:pStyle w:val="30"/>
              <w:rPr>
                <w:sz w:val="24"/>
                <w:szCs w:val="24"/>
              </w:rPr>
            </w:pPr>
          </w:p>
        </w:tc>
      </w:tr>
      <w:tr>
        <w:tblPrEx>
          <w:tblLayout w:type="fixed"/>
        </w:tblPrEx>
        <w:trPr>
          <w:trHeight w:val="292" w:hRule="atLeast"/>
        </w:trPr>
        <w:tc>
          <w:tcPr>
            <w:tcW w:w="571" w:type="dxa"/>
          </w:tcPr>
          <w:p>
            <w:pPr>
              <w:pStyle w:val="30"/>
              <w:spacing w:before="3" w:line="270" w:lineRule="exact"/>
              <w:ind w:left="107"/>
              <w:rPr>
                <w:sz w:val="24"/>
                <w:szCs w:val="24"/>
              </w:rPr>
            </w:pPr>
            <w:r>
              <w:rPr>
                <w:spacing w:val="-5"/>
                <w:w w:val="110"/>
                <w:sz w:val="24"/>
                <w:szCs w:val="24"/>
              </w:rPr>
              <w:t>8.</w:t>
            </w:r>
          </w:p>
        </w:tc>
        <w:tc>
          <w:tcPr>
            <w:tcW w:w="2372" w:type="dxa"/>
          </w:tcPr>
          <w:p>
            <w:pPr>
              <w:pStyle w:val="30"/>
              <w:spacing w:before="3" w:line="270" w:lineRule="exact"/>
              <w:ind w:left="107"/>
              <w:rPr>
                <w:sz w:val="24"/>
                <w:szCs w:val="24"/>
              </w:rPr>
            </w:pPr>
            <w:r>
              <w:rPr>
                <w:w w:val="110"/>
                <w:sz w:val="24"/>
                <w:szCs w:val="24"/>
              </w:rPr>
              <w:t xml:space="preserve">Arah </w:t>
            </w:r>
            <w:r>
              <w:rPr>
                <w:spacing w:val="-2"/>
                <w:w w:val="110"/>
                <w:sz w:val="24"/>
                <w:szCs w:val="24"/>
              </w:rPr>
              <w:t>Mentalitas</w:t>
            </w:r>
          </w:p>
        </w:tc>
        <w:tc>
          <w:tcPr>
            <w:tcW w:w="2650" w:type="dxa"/>
          </w:tcPr>
          <w:p>
            <w:pPr>
              <w:pStyle w:val="30"/>
              <w:spacing w:before="3" w:line="270" w:lineRule="exact"/>
              <w:ind w:left="8"/>
              <w:rPr>
                <w:sz w:val="24"/>
                <w:szCs w:val="24"/>
              </w:rPr>
            </w:pPr>
            <w:r>
              <w:rPr>
                <w:w w:val="120"/>
                <w:sz w:val="24"/>
                <w:szCs w:val="24"/>
              </w:rPr>
              <w:t>Pikiran</w:t>
            </w:r>
            <w:r>
              <w:rPr>
                <w:spacing w:val="78"/>
                <w:w w:val="150"/>
                <w:sz w:val="24"/>
                <w:szCs w:val="24"/>
              </w:rPr>
              <w:t xml:space="preserve"> </w:t>
            </w:r>
            <w:r>
              <w:rPr>
                <w:w w:val="120"/>
                <w:sz w:val="24"/>
                <w:szCs w:val="24"/>
              </w:rPr>
              <w:t>positif</w:t>
            </w:r>
            <w:r>
              <w:rPr>
                <w:spacing w:val="79"/>
                <w:w w:val="150"/>
                <w:sz w:val="24"/>
                <w:szCs w:val="24"/>
              </w:rPr>
              <w:t xml:space="preserve"> </w:t>
            </w:r>
            <w:r>
              <w:rPr>
                <w:spacing w:val="-2"/>
                <w:w w:val="120"/>
                <w:sz w:val="24"/>
                <w:szCs w:val="24"/>
              </w:rPr>
              <w:t>tentang</w:t>
            </w:r>
          </w:p>
        </w:tc>
        <w:tc>
          <w:tcPr>
            <w:tcW w:w="850" w:type="dxa"/>
          </w:tcPr>
          <w:p>
            <w:pPr>
              <w:pStyle w:val="30"/>
              <w:spacing w:before="3" w:line="270" w:lineRule="exact"/>
              <w:ind w:left="12" w:right="2"/>
              <w:jc w:val="center"/>
              <w:rPr>
                <w:sz w:val="24"/>
                <w:szCs w:val="24"/>
              </w:rPr>
            </w:pPr>
            <w:r>
              <w:rPr>
                <w:spacing w:val="-5"/>
                <w:w w:val="110"/>
                <w:sz w:val="24"/>
                <w:szCs w:val="24"/>
              </w:rPr>
              <w:t>22</w:t>
            </w:r>
          </w:p>
        </w:tc>
        <w:tc>
          <w:tcPr>
            <w:tcW w:w="756" w:type="dxa"/>
          </w:tcPr>
          <w:p>
            <w:pPr>
              <w:pStyle w:val="30"/>
              <w:spacing w:before="3" w:line="270" w:lineRule="exact"/>
              <w:ind w:left="30" w:right="18"/>
              <w:jc w:val="center"/>
              <w:rPr>
                <w:sz w:val="24"/>
                <w:szCs w:val="24"/>
              </w:rPr>
            </w:pPr>
            <w:r>
              <w:rPr>
                <w:spacing w:val="-5"/>
                <w:w w:val="110"/>
                <w:sz w:val="24"/>
                <w:szCs w:val="24"/>
              </w:rPr>
              <w:t>24</w:t>
            </w:r>
          </w:p>
        </w:tc>
        <w:tc>
          <w:tcPr>
            <w:tcW w:w="956" w:type="dxa"/>
          </w:tcPr>
          <w:p>
            <w:pPr>
              <w:pStyle w:val="30"/>
              <w:spacing w:before="3" w:line="270" w:lineRule="exact"/>
              <w:ind w:left="9" w:right="3"/>
              <w:jc w:val="center"/>
              <w:rPr>
                <w:sz w:val="24"/>
                <w:szCs w:val="24"/>
              </w:rPr>
            </w:pPr>
            <w:r>
              <w:rPr>
                <w:spacing w:val="-10"/>
                <w:w w:val="110"/>
                <w:sz w:val="24"/>
                <w:szCs w:val="24"/>
              </w:rPr>
              <w:t>4</w:t>
            </w:r>
          </w:p>
        </w:tc>
      </w:tr>
      <w:tr>
        <w:tblPrEx>
          <w:tblLayout w:type="fixed"/>
        </w:tblPrEx>
        <w:trPr>
          <w:trHeight w:val="585" w:hRule="atLeast"/>
        </w:trPr>
        <w:tc>
          <w:tcPr>
            <w:tcW w:w="571" w:type="dxa"/>
            <w:vMerge w:val="restart"/>
          </w:tcPr>
          <w:p>
            <w:pPr>
              <w:pStyle w:val="30"/>
              <w:rPr>
                <w:sz w:val="24"/>
                <w:szCs w:val="24"/>
              </w:rPr>
            </w:pPr>
          </w:p>
        </w:tc>
        <w:tc>
          <w:tcPr>
            <w:tcW w:w="2372" w:type="dxa"/>
            <w:vMerge w:val="restart"/>
          </w:tcPr>
          <w:p>
            <w:pPr>
              <w:pStyle w:val="30"/>
              <w:rPr>
                <w:sz w:val="24"/>
                <w:szCs w:val="24"/>
              </w:rPr>
            </w:pPr>
          </w:p>
        </w:tc>
        <w:tc>
          <w:tcPr>
            <w:tcW w:w="2650" w:type="dxa"/>
          </w:tcPr>
          <w:p>
            <w:pPr>
              <w:pStyle w:val="30"/>
              <w:tabs>
                <w:tab w:val="left" w:pos="985"/>
                <w:tab w:val="left" w:pos="1558"/>
              </w:tabs>
              <w:spacing w:before="3"/>
              <w:ind w:left="107"/>
              <w:rPr>
                <w:sz w:val="24"/>
                <w:szCs w:val="24"/>
              </w:rPr>
            </w:pPr>
            <w:r>
              <w:rPr>
                <w:spacing w:val="-2"/>
                <w:w w:val="110"/>
                <w:sz w:val="24"/>
                <w:szCs w:val="24"/>
              </w:rPr>
              <w:t>belajar</w:t>
            </w:r>
            <w:r>
              <w:rPr>
                <w:sz w:val="24"/>
                <w:szCs w:val="24"/>
              </w:rPr>
              <w:tab/>
            </w:r>
            <w:r>
              <w:rPr>
                <w:spacing w:val="-5"/>
                <w:w w:val="110"/>
                <w:sz w:val="24"/>
                <w:szCs w:val="24"/>
              </w:rPr>
              <w:t>dan</w:t>
            </w:r>
            <w:r>
              <w:rPr>
                <w:sz w:val="24"/>
                <w:szCs w:val="24"/>
              </w:rPr>
              <w:tab/>
            </w:r>
            <w:r>
              <w:rPr>
                <w:spacing w:val="-2"/>
                <w:w w:val="110"/>
                <w:sz w:val="24"/>
                <w:szCs w:val="24"/>
              </w:rPr>
              <w:t>keyakinan</w:t>
            </w:r>
          </w:p>
          <w:p>
            <w:pPr>
              <w:pStyle w:val="30"/>
              <w:spacing w:before="17" w:line="269" w:lineRule="exact"/>
              <w:ind w:left="107"/>
              <w:rPr>
                <w:sz w:val="24"/>
                <w:szCs w:val="24"/>
              </w:rPr>
            </w:pPr>
            <w:r>
              <w:rPr>
                <w:w w:val="110"/>
                <w:sz w:val="24"/>
                <w:szCs w:val="24"/>
              </w:rPr>
              <w:t>pada</w:t>
            </w:r>
            <w:r>
              <w:rPr>
                <w:spacing w:val="3"/>
                <w:w w:val="110"/>
                <w:sz w:val="24"/>
                <w:szCs w:val="24"/>
              </w:rPr>
              <w:t xml:space="preserve"> </w:t>
            </w:r>
            <w:r>
              <w:rPr>
                <w:w w:val="110"/>
                <w:sz w:val="24"/>
                <w:szCs w:val="24"/>
              </w:rPr>
              <w:t>kemampuan</w:t>
            </w:r>
            <w:r>
              <w:rPr>
                <w:spacing w:val="2"/>
                <w:w w:val="110"/>
                <w:sz w:val="24"/>
                <w:szCs w:val="24"/>
              </w:rPr>
              <w:t xml:space="preserve"> </w:t>
            </w:r>
            <w:r>
              <w:rPr>
                <w:spacing w:val="-4"/>
                <w:w w:val="110"/>
                <w:sz w:val="24"/>
                <w:szCs w:val="24"/>
              </w:rPr>
              <w:t>diri</w:t>
            </w:r>
          </w:p>
        </w:tc>
        <w:tc>
          <w:tcPr>
            <w:tcW w:w="850" w:type="dxa"/>
          </w:tcPr>
          <w:p>
            <w:pPr>
              <w:pStyle w:val="30"/>
              <w:rPr>
                <w:sz w:val="24"/>
                <w:szCs w:val="24"/>
              </w:rPr>
            </w:pPr>
          </w:p>
        </w:tc>
        <w:tc>
          <w:tcPr>
            <w:tcW w:w="756" w:type="dxa"/>
          </w:tcPr>
          <w:p>
            <w:pPr>
              <w:pStyle w:val="30"/>
              <w:rPr>
                <w:sz w:val="24"/>
                <w:szCs w:val="24"/>
              </w:rPr>
            </w:pPr>
          </w:p>
        </w:tc>
        <w:tc>
          <w:tcPr>
            <w:tcW w:w="956" w:type="dxa"/>
            <w:vMerge w:val="restart"/>
          </w:tcPr>
          <w:p>
            <w:pPr>
              <w:pStyle w:val="30"/>
              <w:rPr>
                <w:sz w:val="24"/>
                <w:szCs w:val="24"/>
              </w:rPr>
            </w:pPr>
          </w:p>
        </w:tc>
      </w:tr>
      <w:tr>
        <w:tblPrEx>
          <w:tblLayout w:type="fixed"/>
        </w:tblPrEx>
        <w:trPr>
          <w:trHeight w:val="1173"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spacing w:before="3" w:line="256" w:lineRule="auto"/>
              <w:ind w:left="107" w:right="96"/>
              <w:jc w:val="both"/>
              <w:rPr>
                <w:sz w:val="24"/>
                <w:szCs w:val="24"/>
              </w:rPr>
            </w:pPr>
            <w:r>
              <w:rPr>
                <w:w w:val="110"/>
                <w:sz w:val="24"/>
                <w:szCs w:val="24"/>
              </w:rPr>
              <w:t xml:space="preserve">Persepsi bahwa belajar adalah untuk mencapai masa depan yang lebih </w:t>
            </w:r>
            <w:r>
              <w:rPr>
                <w:spacing w:val="-4"/>
                <w:w w:val="110"/>
                <w:sz w:val="24"/>
                <w:szCs w:val="24"/>
              </w:rPr>
              <w:t>baik</w:t>
            </w:r>
          </w:p>
        </w:tc>
        <w:tc>
          <w:tcPr>
            <w:tcW w:w="850" w:type="dxa"/>
          </w:tcPr>
          <w:p>
            <w:pPr>
              <w:pStyle w:val="30"/>
              <w:spacing w:before="3"/>
              <w:ind w:left="12" w:right="2"/>
              <w:jc w:val="center"/>
              <w:rPr>
                <w:sz w:val="24"/>
                <w:szCs w:val="24"/>
              </w:rPr>
            </w:pPr>
            <w:r>
              <w:rPr>
                <w:spacing w:val="-5"/>
                <w:w w:val="110"/>
                <w:sz w:val="24"/>
                <w:szCs w:val="24"/>
              </w:rPr>
              <w:t>23</w:t>
            </w:r>
          </w:p>
        </w:tc>
        <w:tc>
          <w:tcPr>
            <w:tcW w:w="756" w:type="dxa"/>
          </w:tcPr>
          <w:p>
            <w:pPr>
              <w:pStyle w:val="30"/>
              <w:spacing w:before="3"/>
              <w:ind w:left="27" w:right="18"/>
              <w:jc w:val="center"/>
              <w:rPr>
                <w:sz w:val="24"/>
                <w:szCs w:val="24"/>
              </w:rPr>
            </w:pPr>
            <w:r>
              <w:rPr>
                <w:spacing w:val="-10"/>
                <w:w w:val="110"/>
                <w:sz w:val="24"/>
                <w:szCs w:val="24"/>
              </w:rPr>
              <w:t>-</w:t>
            </w:r>
          </w:p>
        </w:tc>
        <w:tc>
          <w:tcPr>
            <w:tcW w:w="956" w:type="dxa"/>
            <w:vMerge w:val="continue"/>
            <w:tcBorders>
              <w:top w:val="nil"/>
            </w:tcBorders>
          </w:tcPr>
          <w:p>
            <w:pPr>
              <w:rPr>
                <w:sz w:val="24"/>
                <w:szCs w:val="24"/>
              </w:rPr>
            </w:pPr>
          </w:p>
        </w:tc>
      </w:tr>
      <w:tr>
        <w:tblPrEx>
          <w:tblLayout w:type="fixed"/>
        </w:tblPrEx>
        <w:trPr>
          <w:trHeight w:val="878" w:hRule="atLeast"/>
        </w:trPr>
        <w:tc>
          <w:tcPr>
            <w:tcW w:w="571" w:type="dxa"/>
            <w:vMerge w:val="continue"/>
            <w:tcBorders>
              <w:top w:val="nil"/>
            </w:tcBorders>
          </w:tcPr>
          <w:p>
            <w:pPr>
              <w:rPr>
                <w:sz w:val="24"/>
                <w:szCs w:val="24"/>
              </w:rPr>
            </w:pPr>
          </w:p>
        </w:tc>
        <w:tc>
          <w:tcPr>
            <w:tcW w:w="2372" w:type="dxa"/>
            <w:vMerge w:val="continue"/>
            <w:tcBorders>
              <w:top w:val="nil"/>
            </w:tcBorders>
          </w:tcPr>
          <w:p>
            <w:pPr>
              <w:rPr>
                <w:sz w:val="24"/>
                <w:szCs w:val="24"/>
              </w:rPr>
            </w:pPr>
          </w:p>
        </w:tc>
        <w:tc>
          <w:tcPr>
            <w:tcW w:w="2650" w:type="dxa"/>
          </w:tcPr>
          <w:p>
            <w:pPr>
              <w:pStyle w:val="30"/>
              <w:tabs>
                <w:tab w:val="left" w:pos="947"/>
                <w:tab w:val="left" w:pos="1747"/>
              </w:tabs>
              <w:spacing w:before="3" w:line="254" w:lineRule="auto"/>
              <w:ind w:left="107" w:right="96"/>
              <w:rPr>
                <w:sz w:val="24"/>
                <w:szCs w:val="24"/>
              </w:rPr>
            </w:pPr>
            <w:r>
              <w:rPr>
                <w:spacing w:val="-4"/>
                <w:w w:val="115"/>
                <w:sz w:val="24"/>
                <w:szCs w:val="24"/>
              </w:rPr>
              <w:t>Usaha</w:t>
            </w:r>
            <w:r>
              <w:rPr>
                <w:sz w:val="24"/>
                <w:szCs w:val="24"/>
              </w:rPr>
              <w:tab/>
            </w:r>
            <w:r>
              <w:rPr>
                <w:spacing w:val="-2"/>
                <w:w w:val="115"/>
                <w:sz w:val="24"/>
                <w:szCs w:val="24"/>
              </w:rPr>
              <w:t>untuk</w:t>
            </w:r>
            <w:r>
              <w:rPr>
                <w:sz w:val="24"/>
                <w:szCs w:val="24"/>
              </w:rPr>
              <w:t xml:space="preserve"> </w:t>
            </w:r>
            <w:r>
              <w:rPr>
                <w:spacing w:val="-4"/>
                <w:w w:val="115"/>
                <w:sz w:val="24"/>
                <w:szCs w:val="24"/>
              </w:rPr>
              <w:t xml:space="preserve">mencari </w:t>
            </w:r>
            <w:r>
              <w:rPr>
                <w:w w:val="115"/>
                <w:sz w:val="24"/>
                <w:szCs w:val="24"/>
              </w:rPr>
              <w:t>cara</w:t>
            </w:r>
            <w:r>
              <w:rPr>
                <w:spacing w:val="11"/>
                <w:w w:val="115"/>
                <w:sz w:val="24"/>
                <w:szCs w:val="24"/>
              </w:rPr>
              <w:t xml:space="preserve"> </w:t>
            </w:r>
            <w:r>
              <w:rPr>
                <w:w w:val="115"/>
                <w:sz w:val="24"/>
                <w:szCs w:val="24"/>
              </w:rPr>
              <w:t>baru</w:t>
            </w:r>
            <w:r>
              <w:rPr>
                <w:spacing w:val="10"/>
                <w:w w:val="115"/>
                <w:sz w:val="24"/>
                <w:szCs w:val="24"/>
              </w:rPr>
              <w:t xml:space="preserve"> </w:t>
            </w:r>
            <w:r>
              <w:rPr>
                <w:spacing w:val="-2"/>
                <w:w w:val="110"/>
                <w:sz w:val="24"/>
                <w:szCs w:val="24"/>
              </w:rPr>
              <w:t xml:space="preserve">meningkatkan </w:t>
            </w:r>
            <w:r>
              <w:rPr>
                <w:w w:val="110"/>
                <w:sz w:val="24"/>
                <w:szCs w:val="24"/>
              </w:rPr>
              <w:t>hasil</w:t>
            </w:r>
            <w:r>
              <w:rPr>
                <w:spacing w:val="-6"/>
                <w:w w:val="110"/>
                <w:sz w:val="24"/>
                <w:szCs w:val="24"/>
              </w:rPr>
              <w:t xml:space="preserve"> </w:t>
            </w:r>
            <w:r>
              <w:rPr>
                <w:spacing w:val="-2"/>
                <w:w w:val="110"/>
                <w:sz w:val="24"/>
                <w:szCs w:val="24"/>
              </w:rPr>
              <w:t>belajar</w:t>
            </w:r>
          </w:p>
        </w:tc>
        <w:tc>
          <w:tcPr>
            <w:tcW w:w="850" w:type="dxa"/>
          </w:tcPr>
          <w:p>
            <w:pPr>
              <w:pStyle w:val="30"/>
              <w:spacing w:before="3"/>
              <w:ind w:left="12" w:right="5"/>
              <w:jc w:val="center"/>
              <w:rPr>
                <w:sz w:val="24"/>
                <w:szCs w:val="24"/>
              </w:rPr>
            </w:pPr>
            <w:r>
              <w:rPr>
                <w:spacing w:val="-10"/>
                <w:w w:val="110"/>
                <w:sz w:val="24"/>
                <w:szCs w:val="24"/>
              </w:rPr>
              <w:t>-</w:t>
            </w:r>
          </w:p>
        </w:tc>
        <w:tc>
          <w:tcPr>
            <w:tcW w:w="756" w:type="dxa"/>
          </w:tcPr>
          <w:p>
            <w:pPr>
              <w:pStyle w:val="30"/>
              <w:spacing w:before="3"/>
              <w:ind w:left="30" w:right="18"/>
              <w:jc w:val="center"/>
              <w:rPr>
                <w:sz w:val="24"/>
                <w:szCs w:val="24"/>
              </w:rPr>
            </w:pPr>
            <w:r>
              <w:rPr>
                <w:spacing w:val="-5"/>
                <w:w w:val="110"/>
                <w:sz w:val="24"/>
                <w:szCs w:val="24"/>
              </w:rPr>
              <w:t>25</w:t>
            </w:r>
          </w:p>
        </w:tc>
        <w:tc>
          <w:tcPr>
            <w:tcW w:w="956" w:type="dxa"/>
            <w:vMerge w:val="continue"/>
            <w:tcBorders>
              <w:top w:val="nil"/>
            </w:tcBorders>
          </w:tcPr>
          <w:p>
            <w:pPr>
              <w:rPr>
                <w:sz w:val="24"/>
                <w:szCs w:val="24"/>
              </w:rPr>
            </w:pPr>
          </w:p>
        </w:tc>
      </w:tr>
      <w:tr>
        <w:tblPrEx>
          <w:tblLayout w:type="fixed"/>
        </w:tblPrEx>
        <w:trPr>
          <w:trHeight w:val="295" w:hRule="atLeast"/>
        </w:trPr>
        <w:tc>
          <w:tcPr>
            <w:tcW w:w="7199" w:type="dxa"/>
            <w:gridSpan w:val="5"/>
          </w:tcPr>
          <w:p>
            <w:pPr>
              <w:pStyle w:val="30"/>
              <w:spacing w:before="3" w:line="272" w:lineRule="exact"/>
              <w:ind w:left="6"/>
              <w:jc w:val="center"/>
              <w:rPr>
                <w:sz w:val="24"/>
                <w:szCs w:val="24"/>
              </w:rPr>
            </w:pPr>
            <w:r>
              <w:rPr>
                <w:spacing w:val="-2"/>
                <w:w w:val="110"/>
                <w:sz w:val="24"/>
                <w:szCs w:val="24"/>
              </w:rPr>
              <w:t>Jumlah</w:t>
            </w:r>
          </w:p>
        </w:tc>
        <w:tc>
          <w:tcPr>
            <w:tcW w:w="956" w:type="dxa"/>
          </w:tcPr>
          <w:p>
            <w:pPr>
              <w:pStyle w:val="30"/>
              <w:spacing w:before="3" w:line="272" w:lineRule="exact"/>
              <w:ind w:left="9"/>
              <w:jc w:val="center"/>
              <w:rPr>
                <w:sz w:val="24"/>
                <w:szCs w:val="24"/>
              </w:rPr>
            </w:pPr>
            <w:r>
              <w:rPr>
                <w:spacing w:val="-5"/>
                <w:w w:val="110"/>
                <w:sz w:val="24"/>
                <w:szCs w:val="24"/>
              </w:rPr>
              <w:t>25</w:t>
            </w:r>
          </w:p>
        </w:tc>
      </w:tr>
    </w:tbl>
    <w:p>
      <w:pPr>
        <w:pStyle w:val="7"/>
        <w:rPr>
          <w:b/>
        </w:rPr>
      </w:pPr>
    </w:p>
    <w:p>
      <w:pPr>
        <w:pStyle w:val="7"/>
        <w:rPr>
          <w:b/>
        </w:rPr>
      </w:pPr>
    </w:p>
    <w:p>
      <w:pPr>
        <w:pStyle w:val="7"/>
        <w:rPr>
          <w:b/>
        </w:rPr>
      </w:pPr>
    </w:p>
    <w:p>
      <w:pPr>
        <w:pStyle w:val="7"/>
        <w:rPr>
          <w:b/>
        </w:rPr>
      </w:pPr>
    </w:p>
    <w:p>
      <w:pPr>
        <w:pStyle w:val="7"/>
        <w:rPr>
          <w:b/>
        </w:rPr>
      </w:pPr>
    </w:p>
    <w:p>
      <w:pPr>
        <w:pStyle w:val="7"/>
        <w:rPr>
          <w:b/>
        </w:rPr>
      </w:pPr>
    </w:p>
    <w:p>
      <w:pPr>
        <w:pStyle w:val="7"/>
        <w:rPr>
          <w:b/>
        </w:rPr>
      </w:pPr>
    </w:p>
    <w:p>
      <w:pPr>
        <w:pStyle w:val="7"/>
        <w:rPr>
          <w:b/>
        </w:rPr>
      </w:pPr>
    </w:p>
    <w:p>
      <w:pPr>
        <w:pStyle w:val="7"/>
        <w:rPr>
          <w:b/>
        </w:rPr>
      </w:pPr>
    </w:p>
    <w:p>
      <w:pPr>
        <w:pStyle w:val="7"/>
        <w:rPr>
          <w:b/>
        </w:rPr>
      </w:pPr>
    </w:p>
    <w:p>
      <w:pPr>
        <w:pStyle w:val="7"/>
        <w:rPr>
          <w:b/>
        </w:rPr>
      </w:pPr>
    </w:p>
    <w:p>
      <w:pPr>
        <w:pStyle w:val="4"/>
        <w:ind w:left="567"/>
        <w:rPr>
          <w:i w:val="0"/>
        </w:rPr>
      </w:pPr>
      <w:bookmarkStart w:id="180" w:name="_Toc219314632"/>
      <w:bookmarkStart w:id="181" w:name="_Toc219314469"/>
      <w:bookmarkStart w:id="182" w:name="_Toc219314243"/>
      <w:bookmarkStart w:id="183" w:name="_Toc219315164"/>
      <w:r>
        <w:rPr>
          <w:i w:val="0"/>
        </w:rPr>
        <w:t xml:space="preserve">Tabel </w:t>
      </w:r>
      <w:r>
        <w:rPr>
          <w:i w:val="0"/>
          <w:spacing w:val="-5"/>
        </w:rPr>
        <w:t xml:space="preserve">3.6 </w:t>
      </w:r>
      <w:r>
        <w:rPr>
          <w:i w:val="0"/>
        </w:rPr>
        <w:t>kisi-kisi</w:t>
      </w:r>
      <w:r>
        <w:rPr>
          <w:i w:val="0"/>
          <w:spacing w:val="-3"/>
        </w:rPr>
        <w:t xml:space="preserve"> </w:t>
      </w:r>
      <w:r>
        <w:rPr>
          <w:i w:val="0"/>
        </w:rPr>
        <w:t>angket</w:t>
      </w:r>
      <w:r>
        <w:rPr>
          <w:i w:val="0"/>
          <w:spacing w:val="-2"/>
        </w:rPr>
        <w:t xml:space="preserve"> </w:t>
      </w:r>
      <w:r>
        <w:rPr>
          <w:i w:val="0"/>
        </w:rPr>
        <w:t>instrumen</w:t>
      </w:r>
      <w:r>
        <w:rPr>
          <w:i w:val="0"/>
          <w:spacing w:val="-2"/>
        </w:rPr>
        <w:t xml:space="preserve"> </w:t>
      </w:r>
      <w:r>
        <w:rPr>
          <w:i w:val="0"/>
        </w:rPr>
        <w:t>sikap</w:t>
      </w:r>
      <w:r>
        <w:rPr>
          <w:i w:val="0"/>
          <w:spacing w:val="-2"/>
        </w:rPr>
        <w:t xml:space="preserve"> sosial</w:t>
      </w:r>
      <w:bookmarkEnd w:id="180"/>
      <w:bookmarkEnd w:id="181"/>
      <w:bookmarkEnd w:id="182"/>
      <w:bookmarkEnd w:id="183"/>
    </w:p>
    <w:p>
      <w:pPr>
        <w:pStyle w:val="7"/>
        <w:spacing w:before="11"/>
        <w:rPr>
          <w:b/>
        </w:rPr>
      </w:pPr>
    </w:p>
    <w:tbl>
      <w:tblPr>
        <w:tblStyle w:val="22"/>
        <w:tblW w:w="0" w:type="auto"/>
        <w:tblInd w:w="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1"/>
        <w:gridCol w:w="1947"/>
        <w:gridCol w:w="3120"/>
        <w:gridCol w:w="850"/>
        <w:gridCol w:w="708"/>
        <w:gridCol w:w="958"/>
      </w:tblGrid>
      <w:tr>
        <w:tblPrEx>
          <w:tblLayout w:type="fixed"/>
        </w:tblPrEx>
        <w:trPr>
          <w:trHeight w:val="292" w:hRule="atLeast"/>
        </w:trPr>
        <w:tc>
          <w:tcPr>
            <w:tcW w:w="571" w:type="dxa"/>
            <w:vMerge w:val="restart"/>
          </w:tcPr>
          <w:p>
            <w:pPr>
              <w:pStyle w:val="30"/>
              <w:spacing w:before="3"/>
              <w:ind w:left="112"/>
              <w:rPr>
                <w:sz w:val="24"/>
                <w:szCs w:val="24"/>
              </w:rPr>
            </w:pPr>
            <w:r>
              <w:rPr>
                <w:spacing w:val="-5"/>
                <w:w w:val="110"/>
                <w:sz w:val="24"/>
                <w:szCs w:val="24"/>
              </w:rPr>
              <w:t>No.</w:t>
            </w:r>
          </w:p>
        </w:tc>
        <w:tc>
          <w:tcPr>
            <w:tcW w:w="1947" w:type="dxa"/>
            <w:vMerge w:val="restart"/>
          </w:tcPr>
          <w:p>
            <w:pPr>
              <w:pStyle w:val="30"/>
              <w:spacing w:before="3"/>
              <w:ind w:left="530"/>
              <w:rPr>
                <w:sz w:val="24"/>
                <w:szCs w:val="24"/>
              </w:rPr>
            </w:pPr>
            <w:r>
              <w:rPr>
                <w:spacing w:val="-2"/>
                <w:w w:val="115"/>
                <w:sz w:val="24"/>
                <w:szCs w:val="24"/>
              </w:rPr>
              <w:t>Indikator</w:t>
            </w:r>
          </w:p>
        </w:tc>
        <w:tc>
          <w:tcPr>
            <w:tcW w:w="3120" w:type="dxa"/>
            <w:vMerge w:val="restart"/>
          </w:tcPr>
          <w:p>
            <w:pPr>
              <w:pStyle w:val="30"/>
              <w:spacing w:before="3"/>
              <w:ind w:left="910"/>
              <w:rPr>
                <w:sz w:val="24"/>
                <w:szCs w:val="24"/>
              </w:rPr>
            </w:pPr>
            <w:r>
              <w:rPr>
                <w:w w:val="105"/>
                <w:sz w:val="24"/>
                <w:szCs w:val="24"/>
              </w:rPr>
              <w:t>Sub</w:t>
            </w:r>
            <w:r>
              <w:rPr>
                <w:spacing w:val="-8"/>
                <w:w w:val="105"/>
                <w:sz w:val="24"/>
                <w:szCs w:val="24"/>
              </w:rPr>
              <w:t xml:space="preserve"> </w:t>
            </w:r>
            <w:r>
              <w:rPr>
                <w:spacing w:val="-2"/>
                <w:w w:val="115"/>
                <w:sz w:val="24"/>
                <w:szCs w:val="24"/>
              </w:rPr>
              <w:t>Indikator</w:t>
            </w:r>
          </w:p>
        </w:tc>
        <w:tc>
          <w:tcPr>
            <w:tcW w:w="1558" w:type="dxa"/>
            <w:gridSpan w:val="2"/>
          </w:tcPr>
          <w:p>
            <w:pPr>
              <w:pStyle w:val="30"/>
              <w:spacing w:before="3" w:line="269" w:lineRule="exact"/>
              <w:ind w:left="387"/>
              <w:rPr>
                <w:sz w:val="24"/>
                <w:szCs w:val="24"/>
              </w:rPr>
            </w:pPr>
            <w:r>
              <w:rPr>
                <w:w w:val="110"/>
                <w:sz w:val="24"/>
                <w:szCs w:val="24"/>
              </w:rPr>
              <w:t>No</w:t>
            </w:r>
            <w:r>
              <w:rPr>
                <w:spacing w:val="-2"/>
                <w:w w:val="110"/>
                <w:sz w:val="24"/>
                <w:szCs w:val="24"/>
              </w:rPr>
              <w:t xml:space="preserve"> </w:t>
            </w:r>
            <w:r>
              <w:rPr>
                <w:spacing w:val="-4"/>
                <w:w w:val="115"/>
                <w:sz w:val="24"/>
                <w:szCs w:val="24"/>
              </w:rPr>
              <w:t>Item</w:t>
            </w:r>
          </w:p>
        </w:tc>
        <w:tc>
          <w:tcPr>
            <w:tcW w:w="958" w:type="dxa"/>
            <w:vMerge w:val="restart"/>
          </w:tcPr>
          <w:p>
            <w:pPr>
              <w:pStyle w:val="30"/>
              <w:spacing w:before="3"/>
              <w:ind w:left="132"/>
              <w:rPr>
                <w:sz w:val="24"/>
                <w:szCs w:val="24"/>
              </w:rPr>
            </w:pPr>
            <w:r>
              <w:rPr>
                <w:spacing w:val="-2"/>
                <w:w w:val="110"/>
                <w:sz w:val="24"/>
                <w:szCs w:val="24"/>
              </w:rPr>
              <w:t>Jumlah</w:t>
            </w:r>
          </w:p>
        </w:tc>
      </w:tr>
      <w:tr>
        <w:tblPrEx>
          <w:tblLayout w:type="fixed"/>
        </w:tblPrEx>
        <w:trPr>
          <w:trHeight w:val="294" w:hRule="atLeast"/>
        </w:trPr>
        <w:tc>
          <w:tcPr>
            <w:tcW w:w="571" w:type="dxa"/>
            <w:vMerge w:val="continue"/>
            <w:tcBorders>
              <w:top w:val="nil"/>
            </w:tcBorders>
          </w:tcPr>
          <w:p>
            <w:pPr>
              <w:rPr>
                <w:sz w:val="24"/>
                <w:szCs w:val="24"/>
              </w:rPr>
            </w:pPr>
          </w:p>
        </w:tc>
        <w:tc>
          <w:tcPr>
            <w:tcW w:w="1947" w:type="dxa"/>
            <w:vMerge w:val="continue"/>
            <w:tcBorders>
              <w:top w:val="nil"/>
            </w:tcBorders>
          </w:tcPr>
          <w:p>
            <w:pPr>
              <w:rPr>
                <w:sz w:val="24"/>
                <w:szCs w:val="24"/>
              </w:rPr>
            </w:pPr>
          </w:p>
        </w:tc>
        <w:tc>
          <w:tcPr>
            <w:tcW w:w="3120" w:type="dxa"/>
            <w:vMerge w:val="continue"/>
            <w:tcBorders>
              <w:top w:val="nil"/>
            </w:tcBorders>
          </w:tcPr>
          <w:p>
            <w:pPr>
              <w:rPr>
                <w:sz w:val="24"/>
                <w:szCs w:val="24"/>
              </w:rPr>
            </w:pPr>
          </w:p>
        </w:tc>
        <w:tc>
          <w:tcPr>
            <w:tcW w:w="850" w:type="dxa"/>
          </w:tcPr>
          <w:p>
            <w:pPr>
              <w:pStyle w:val="30"/>
              <w:spacing w:before="5" w:line="269" w:lineRule="exact"/>
              <w:ind w:left="12"/>
              <w:jc w:val="center"/>
              <w:rPr>
                <w:sz w:val="24"/>
                <w:szCs w:val="24"/>
              </w:rPr>
            </w:pPr>
            <w:r>
              <w:rPr>
                <w:spacing w:val="-5"/>
                <w:w w:val="105"/>
                <w:sz w:val="24"/>
                <w:szCs w:val="24"/>
              </w:rPr>
              <w:t>(+)</w:t>
            </w:r>
          </w:p>
        </w:tc>
        <w:tc>
          <w:tcPr>
            <w:tcW w:w="708" w:type="dxa"/>
          </w:tcPr>
          <w:p>
            <w:pPr>
              <w:pStyle w:val="30"/>
              <w:spacing w:before="5" w:line="269" w:lineRule="exact"/>
              <w:ind w:left="13" w:right="2"/>
              <w:jc w:val="center"/>
              <w:rPr>
                <w:sz w:val="24"/>
                <w:szCs w:val="24"/>
              </w:rPr>
            </w:pPr>
            <w:r>
              <w:rPr>
                <w:w w:val="110"/>
                <w:sz w:val="24"/>
                <w:szCs w:val="24"/>
              </w:rPr>
              <w:t>(-</w:t>
            </w:r>
            <w:r>
              <w:rPr>
                <w:spacing w:val="-10"/>
                <w:w w:val="110"/>
                <w:sz w:val="24"/>
                <w:szCs w:val="24"/>
              </w:rPr>
              <w:t>)</w:t>
            </w:r>
          </w:p>
        </w:tc>
        <w:tc>
          <w:tcPr>
            <w:tcW w:w="958" w:type="dxa"/>
            <w:vMerge w:val="continue"/>
            <w:tcBorders>
              <w:top w:val="nil"/>
            </w:tcBorders>
          </w:tcPr>
          <w:p>
            <w:pPr>
              <w:rPr>
                <w:sz w:val="24"/>
                <w:szCs w:val="24"/>
              </w:rPr>
            </w:pPr>
          </w:p>
        </w:tc>
      </w:tr>
      <w:tr>
        <w:tblPrEx>
          <w:tblLayout w:type="fixed"/>
        </w:tblPrEx>
        <w:trPr>
          <w:trHeight w:val="878" w:hRule="atLeast"/>
        </w:trPr>
        <w:tc>
          <w:tcPr>
            <w:tcW w:w="571" w:type="dxa"/>
            <w:vMerge w:val="restart"/>
          </w:tcPr>
          <w:p>
            <w:pPr>
              <w:pStyle w:val="30"/>
              <w:spacing w:before="3"/>
              <w:ind w:left="107"/>
              <w:rPr>
                <w:sz w:val="24"/>
                <w:szCs w:val="24"/>
              </w:rPr>
            </w:pPr>
            <w:r>
              <w:rPr>
                <w:spacing w:val="-5"/>
                <w:w w:val="110"/>
                <w:sz w:val="24"/>
                <w:szCs w:val="24"/>
              </w:rPr>
              <w:t>1.</w:t>
            </w:r>
          </w:p>
        </w:tc>
        <w:tc>
          <w:tcPr>
            <w:tcW w:w="1947" w:type="dxa"/>
            <w:vMerge w:val="restart"/>
          </w:tcPr>
          <w:p>
            <w:pPr>
              <w:pStyle w:val="30"/>
              <w:spacing w:before="3"/>
              <w:ind w:left="107"/>
              <w:rPr>
                <w:sz w:val="24"/>
                <w:szCs w:val="24"/>
              </w:rPr>
            </w:pPr>
            <w:r>
              <w:rPr>
                <w:spacing w:val="-2"/>
                <w:w w:val="110"/>
                <w:sz w:val="24"/>
                <w:szCs w:val="24"/>
              </w:rPr>
              <w:t>Jujur</w:t>
            </w:r>
          </w:p>
        </w:tc>
        <w:tc>
          <w:tcPr>
            <w:tcW w:w="3120" w:type="dxa"/>
          </w:tcPr>
          <w:p>
            <w:pPr>
              <w:pStyle w:val="30"/>
              <w:tabs>
                <w:tab w:val="left" w:pos="1455"/>
                <w:tab w:val="left" w:pos="2378"/>
                <w:tab w:val="left" w:pos="2549"/>
              </w:tabs>
              <w:spacing w:before="3" w:line="254" w:lineRule="auto"/>
              <w:ind w:left="108" w:right="95"/>
              <w:rPr>
                <w:sz w:val="24"/>
                <w:szCs w:val="24"/>
              </w:rPr>
            </w:pPr>
            <w:r>
              <w:rPr>
                <w:spacing w:val="-2"/>
                <w:w w:val="115"/>
                <w:sz w:val="24"/>
                <w:szCs w:val="24"/>
              </w:rPr>
              <w:t>Mengatakan</w:t>
            </w:r>
            <w:r>
              <w:rPr>
                <w:sz w:val="24"/>
                <w:szCs w:val="24"/>
              </w:rPr>
              <w:tab/>
            </w:r>
            <w:r>
              <w:rPr>
                <w:sz w:val="24"/>
                <w:szCs w:val="24"/>
              </w:rPr>
              <w:t xml:space="preserve"> </w:t>
            </w:r>
            <w:r>
              <w:rPr>
                <w:spacing w:val="-4"/>
                <w:w w:val="110"/>
                <w:sz w:val="24"/>
                <w:szCs w:val="24"/>
              </w:rPr>
              <w:t xml:space="preserve">yang </w:t>
            </w:r>
            <w:r>
              <w:rPr>
                <w:spacing w:val="-2"/>
                <w:w w:val="115"/>
                <w:sz w:val="24"/>
                <w:szCs w:val="24"/>
              </w:rPr>
              <w:t>sebenarnya</w:t>
            </w:r>
            <w:r>
              <w:rPr>
                <w:sz w:val="24"/>
                <w:szCs w:val="24"/>
              </w:rPr>
              <w:tab/>
            </w:r>
            <w:r>
              <w:rPr>
                <w:spacing w:val="-2"/>
                <w:w w:val="115"/>
                <w:sz w:val="24"/>
                <w:szCs w:val="24"/>
              </w:rPr>
              <w:t>kepada</w:t>
            </w:r>
            <w:r>
              <w:rPr>
                <w:sz w:val="24"/>
                <w:szCs w:val="24"/>
              </w:rPr>
              <w:t xml:space="preserve"> </w:t>
            </w:r>
            <w:r>
              <w:rPr>
                <w:spacing w:val="-2"/>
                <w:w w:val="115"/>
                <w:sz w:val="24"/>
                <w:szCs w:val="24"/>
              </w:rPr>
              <w:t>teman</w:t>
            </w:r>
          </w:p>
          <w:p>
            <w:pPr>
              <w:pStyle w:val="30"/>
              <w:spacing w:before="2" w:line="269" w:lineRule="exact"/>
              <w:ind w:left="108"/>
              <w:rPr>
                <w:sz w:val="24"/>
                <w:szCs w:val="24"/>
              </w:rPr>
            </w:pPr>
            <w:r>
              <w:rPr>
                <w:w w:val="110"/>
                <w:sz w:val="24"/>
                <w:szCs w:val="24"/>
              </w:rPr>
              <w:t>dan</w:t>
            </w:r>
            <w:r>
              <w:rPr>
                <w:spacing w:val="-3"/>
                <w:w w:val="115"/>
                <w:sz w:val="24"/>
                <w:szCs w:val="24"/>
              </w:rPr>
              <w:t xml:space="preserve"> </w:t>
            </w:r>
            <w:r>
              <w:rPr>
                <w:spacing w:val="-4"/>
                <w:w w:val="115"/>
                <w:sz w:val="24"/>
                <w:szCs w:val="24"/>
              </w:rPr>
              <w:t>guru</w:t>
            </w:r>
          </w:p>
        </w:tc>
        <w:tc>
          <w:tcPr>
            <w:tcW w:w="850" w:type="dxa"/>
          </w:tcPr>
          <w:p>
            <w:pPr>
              <w:pStyle w:val="30"/>
              <w:spacing w:before="3"/>
              <w:ind w:left="12" w:right="4"/>
              <w:jc w:val="center"/>
              <w:rPr>
                <w:sz w:val="24"/>
                <w:szCs w:val="24"/>
              </w:rPr>
            </w:pPr>
            <w:r>
              <w:rPr>
                <w:spacing w:val="-10"/>
                <w:w w:val="110"/>
                <w:sz w:val="24"/>
                <w:szCs w:val="24"/>
              </w:rPr>
              <w:t>1</w:t>
            </w:r>
          </w:p>
        </w:tc>
        <w:tc>
          <w:tcPr>
            <w:tcW w:w="708" w:type="dxa"/>
          </w:tcPr>
          <w:p>
            <w:pPr>
              <w:pStyle w:val="30"/>
              <w:spacing w:before="3"/>
              <w:ind w:left="13" w:right="3"/>
              <w:jc w:val="center"/>
              <w:rPr>
                <w:sz w:val="24"/>
                <w:szCs w:val="24"/>
              </w:rPr>
            </w:pPr>
            <w:r>
              <w:rPr>
                <w:spacing w:val="-10"/>
                <w:w w:val="110"/>
                <w:sz w:val="24"/>
                <w:szCs w:val="24"/>
              </w:rPr>
              <w:t>-</w:t>
            </w:r>
          </w:p>
        </w:tc>
        <w:tc>
          <w:tcPr>
            <w:tcW w:w="958" w:type="dxa"/>
            <w:vMerge w:val="restart"/>
          </w:tcPr>
          <w:p>
            <w:pPr>
              <w:pStyle w:val="30"/>
              <w:spacing w:before="3"/>
              <w:ind w:left="10"/>
              <w:jc w:val="center"/>
              <w:rPr>
                <w:sz w:val="24"/>
                <w:szCs w:val="24"/>
              </w:rPr>
            </w:pPr>
            <w:r>
              <w:rPr>
                <w:spacing w:val="-10"/>
                <w:w w:val="110"/>
                <w:sz w:val="24"/>
                <w:szCs w:val="24"/>
              </w:rPr>
              <w:t>3</w:t>
            </w:r>
          </w:p>
        </w:tc>
      </w:tr>
      <w:tr>
        <w:tblPrEx>
          <w:tblLayout w:type="fixed"/>
        </w:tblPrEx>
        <w:trPr>
          <w:trHeight w:val="292" w:hRule="atLeast"/>
        </w:trPr>
        <w:tc>
          <w:tcPr>
            <w:tcW w:w="571" w:type="dxa"/>
            <w:vMerge w:val="continue"/>
            <w:tcBorders>
              <w:top w:val="nil"/>
            </w:tcBorders>
          </w:tcPr>
          <w:p>
            <w:pPr>
              <w:rPr>
                <w:sz w:val="24"/>
                <w:szCs w:val="24"/>
              </w:rPr>
            </w:pPr>
          </w:p>
        </w:tc>
        <w:tc>
          <w:tcPr>
            <w:tcW w:w="1947" w:type="dxa"/>
            <w:vMerge w:val="continue"/>
            <w:tcBorders>
              <w:top w:val="nil"/>
            </w:tcBorders>
          </w:tcPr>
          <w:p>
            <w:pPr>
              <w:rPr>
                <w:sz w:val="24"/>
                <w:szCs w:val="24"/>
              </w:rPr>
            </w:pPr>
          </w:p>
        </w:tc>
        <w:tc>
          <w:tcPr>
            <w:tcW w:w="3120" w:type="dxa"/>
          </w:tcPr>
          <w:p>
            <w:pPr>
              <w:pStyle w:val="30"/>
              <w:spacing w:before="3" w:line="269" w:lineRule="exact"/>
              <w:ind w:left="108"/>
              <w:rPr>
                <w:sz w:val="24"/>
                <w:szCs w:val="24"/>
              </w:rPr>
            </w:pPr>
            <w:r>
              <w:rPr>
                <w:w w:val="110"/>
                <w:sz w:val="24"/>
                <w:szCs w:val="24"/>
              </w:rPr>
              <w:t>Mengakui</w:t>
            </w:r>
            <w:r>
              <w:rPr>
                <w:spacing w:val="-9"/>
                <w:w w:val="110"/>
                <w:sz w:val="24"/>
                <w:szCs w:val="24"/>
              </w:rPr>
              <w:t xml:space="preserve"> </w:t>
            </w:r>
            <w:r>
              <w:rPr>
                <w:w w:val="110"/>
                <w:sz w:val="24"/>
                <w:szCs w:val="24"/>
              </w:rPr>
              <w:t>kesalahan</w:t>
            </w:r>
            <w:r>
              <w:rPr>
                <w:spacing w:val="-4"/>
                <w:w w:val="110"/>
                <w:sz w:val="24"/>
                <w:szCs w:val="24"/>
              </w:rPr>
              <w:t xml:space="preserve"> </w:t>
            </w:r>
            <w:r>
              <w:rPr>
                <w:spacing w:val="-2"/>
                <w:w w:val="110"/>
                <w:sz w:val="24"/>
                <w:szCs w:val="24"/>
              </w:rPr>
              <w:t>sendiri</w:t>
            </w:r>
          </w:p>
        </w:tc>
        <w:tc>
          <w:tcPr>
            <w:tcW w:w="850" w:type="dxa"/>
          </w:tcPr>
          <w:p>
            <w:pPr>
              <w:pStyle w:val="30"/>
              <w:spacing w:before="3" w:line="269" w:lineRule="exact"/>
              <w:ind w:left="12" w:right="4"/>
              <w:jc w:val="center"/>
              <w:rPr>
                <w:sz w:val="24"/>
                <w:szCs w:val="24"/>
              </w:rPr>
            </w:pPr>
            <w:r>
              <w:rPr>
                <w:spacing w:val="-10"/>
                <w:w w:val="110"/>
                <w:sz w:val="24"/>
                <w:szCs w:val="24"/>
              </w:rPr>
              <w:t>2</w:t>
            </w:r>
          </w:p>
        </w:tc>
        <w:tc>
          <w:tcPr>
            <w:tcW w:w="708" w:type="dxa"/>
          </w:tcPr>
          <w:p>
            <w:pPr>
              <w:pStyle w:val="30"/>
              <w:spacing w:before="3" w:line="269" w:lineRule="exact"/>
              <w:ind w:left="13" w:right="3"/>
              <w:jc w:val="center"/>
              <w:rPr>
                <w:sz w:val="24"/>
                <w:szCs w:val="24"/>
              </w:rPr>
            </w:pPr>
            <w:r>
              <w:rPr>
                <w:spacing w:val="-10"/>
                <w:w w:val="110"/>
                <w:sz w:val="24"/>
                <w:szCs w:val="24"/>
              </w:rPr>
              <w:t>-</w:t>
            </w:r>
          </w:p>
        </w:tc>
        <w:tc>
          <w:tcPr>
            <w:tcW w:w="958" w:type="dxa"/>
            <w:vMerge w:val="continue"/>
            <w:tcBorders>
              <w:top w:val="nil"/>
            </w:tcBorders>
          </w:tcPr>
          <w:p>
            <w:pPr>
              <w:rPr>
                <w:sz w:val="24"/>
                <w:szCs w:val="24"/>
              </w:rPr>
            </w:pPr>
          </w:p>
        </w:tc>
      </w:tr>
      <w:tr>
        <w:tblPrEx>
          <w:tblLayout w:type="fixed"/>
        </w:tblPrEx>
        <w:trPr>
          <w:trHeight w:val="587" w:hRule="atLeast"/>
        </w:trPr>
        <w:tc>
          <w:tcPr>
            <w:tcW w:w="571" w:type="dxa"/>
            <w:vMerge w:val="continue"/>
            <w:tcBorders>
              <w:top w:val="nil"/>
            </w:tcBorders>
          </w:tcPr>
          <w:p>
            <w:pPr>
              <w:rPr>
                <w:sz w:val="24"/>
                <w:szCs w:val="24"/>
              </w:rPr>
            </w:pPr>
          </w:p>
        </w:tc>
        <w:tc>
          <w:tcPr>
            <w:tcW w:w="1947" w:type="dxa"/>
            <w:vMerge w:val="continue"/>
            <w:tcBorders>
              <w:top w:val="nil"/>
            </w:tcBorders>
          </w:tcPr>
          <w:p>
            <w:pPr>
              <w:rPr>
                <w:sz w:val="24"/>
                <w:szCs w:val="24"/>
              </w:rPr>
            </w:pPr>
          </w:p>
        </w:tc>
        <w:tc>
          <w:tcPr>
            <w:tcW w:w="3120" w:type="dxa"/>
          </w:tcPr>
          <w:p>
            <w:pPr>
              <w:pStyle w:val="30"/>
              <w:spacing w:before="3"/>
              <w:ind w:left="108"/>
              <w:rPr>
                <w:sz w:val="24"/>
                <w:szCs w:val="24"/>
              </w:rPr>
            </w:pPr>
            <w:r>
              <w:rPr>
                <w:w w:val="110"/>
                <w:sz w:val="24"/>
                <w:szCs w:val="24"/>
              </w:rPr>
              <w:t>Tidak</w:t>
            </w:r>
            <w:r>
              <w:rPr>
                <w:spacing w:val="74"/>
                <w:w w:val="110"/>
                <w:sz w:val="24"/>
                <w:szCs w:val="24"/>
              </w:rPr>
              <w:t xml:space="preserve"> </w:t>
            </w:r>
            <w:r>
              <w:rPr>
                <w:w w:val="110"/>
                <w:sz w:val="24"/>
                <w:szCs w:val="24"/>
              </w:rPr>
              <w:t>mencontek</w:t>
            </w:r>
            <w:r>
              <w:rPr>
                <w:spacing w:val="75"/>
                <w:w w:val="110"/>
                <w:sz w:val="24"/>
                <w:szCs w:val="24"/>
              </w:rPr>
              <w:t xml:space="preserve"> </w:t>
            </w:r>
            <w:r>
              <w:rPr>
                <w:w w:val="110"/>
                <w:sz w:val="24"/>
                <w:szCs w:val="24"/>
              </w:rPr>
              <w:t>saat</w:t>
            </w:r>
            <w:r>
              <w:rPr>
                <w:spacing w:val="75"/>
                <w:w w:val="110"/>
                <w:sz w:val="24"/>
                <w:szCs w:val="24"/>
              </w:rPr>
              <w:t xml:space="preserve"> </w:t>
            </w:r>
            <w:r>
              <w:rPr>
                <w:spacing w:val="-2"/>
                <w:w w:val="110"/>
                <w:sz w:val="24"/>
                <w:szCs w:val="24"/>
              </w:rPr>
              <w:t xml:space="preserve">ujian </w:t>
            </w:r>
            <w:r>
              <w:rPr>
                <w:w w:val="110"/>
                <w:sz w:val="24"/>
                <w:szCs w:val="24"/>
              </w:rPr>
              <w:t>atau</w:t>
            </w:r>
            <w:r>
              <w:rPr>
                <w:spacing w:val="7"/>
                <w:w w:val="110"/>
                <w:sz w:val="24"/>
                <w:szCs w:val="24"/>
              </w:rPr>
              <w:t xml:space="preserve"> </w:t>
            </w:r>
            <w:r>
              <w:rPr>
                <w:w w:val="110"/>
                <w:sz w:val="24"/>
                <w:szCs w:val="24"/>
              </w:rPr>
              <w:t>mengerjakan</w:t>
            </w:r>
            <w:r>
              <w:rPr>
                <w:spacing w:val="7"/>
                <w:w w:val="110"/>
                <w:sz w:val="24"/>
                <w:szCs w:val="24"/>
              </w:rPr>
              <w:t xml:space="preserve"> </w:t>
            </w:r>
            <w:r>
              <w:rPr>
                <w:spacing w:val="-4"/>
                <w:w w:val="110"/>
                <w:sz w:val="24"/>
                <w:szCs w:val="24"/>
              </w:rPr>
              <w:t>tugas</w:t>
            </w:r>
          </w:p>
        </w:tc>
        <w:tc>
          <w:tcPr>
            <w:tcW w:w="850" w:type="dxa"/>
          </w:tcPr>
          <w:p>
            <w:pPr>
              <w:pStyle w:val="30"/>
              <w:spacing w:before="3"/>
              <w:ind w:left="12" w:right="4"/>
              <w:jc w:val="center"/>
              <w:rPr>
                <w:sz w:val="24"/>
                <w:szCs w:val="24"/>
              </w:rPr>
            </w:pPr>
            <w:r>
              <w:rPr>
                <w:spacing w:val="-10"/>
                <w:w w:val="110"/>
                <w:sz w:val="24"/>
                <w:szCs w:val="24"/>
              </w:rPr>
              <w:t>-</w:t>
            </w:r>
          </w:p>
        </w:tc>
        <w:tc>
          <w:tcPr>
            <w:tcW w:w="708" w:type="dxa"/>
          </w:tcPr>
          <w:p>
            <w:pPr>
              <w:pStyle w:val="30"/>
              <w:spacing w:before="3"/>
              <w:ind w:left="13" w:right="3"/>
              <w:jc w:val="center"/>
              <w:rPr>
                <w:sz w:val="24"/>
                <w:szCs w:val="24"/>
              </w:rPr>
            </w:pPr>
            <w:r>
              <w:rPr>
                <w:spacing w:val="-10"/>
                <w:w w:val="110"/>
                <w:sz w:val="24"/>
                <w:szCs w:val="24"/>
              </w:rPr>
              <w:t>3</w:t>
            </w:r>
          </w:p>
        </w:tc>
        <w:tc>
          <w:tcPr>
            <w:tcW w:w="958" w:type="dxa"/>
            <w:vMerge w:val="continue"/>
            <w:tcBorders>
              <w:top w:val="nil"/>
            </w:tcBorders>
          </w:tcPr>
          <w:p>
            <w:pPr>
              <w:rPr>
                <w:sz w:val="24"/>
                <w:szCs w:val="24"/>
              </w:rPr>
            </w:pPr>
          </w:p>
        </w:tc>
      </w:tr>
      <w:tr>
        <w:tblPrEx>
          <w:tblLayout w:type="fixed"/>
        </w:tblPrEx>
        <w:trPr>
          <w:trHeight w:val="585" w:hRule="atLeast"/>
        </w:trPr>
        <w:tc>
          <w:tcPr>
            <w:tcW w:w="571" w:type="dxa"/>
            <w:vMerge w:val="restart"/>
          </w:tcPr>
          <w:p>
            <w:pPr>
              <w:pStyle w:val="30"/>
              <w:spacing w:before="3"/>
              <w:ind w:left="107"/>
              <w:rPr>
                <w:sz w:val="24"/>
                <w:szCs w:val="24"/>
              </w:rPr>
            </w:pPr>
            <w:r>
              <w:rPr>
                <w:spacing w:val="-5"/>
                <w:w w:val="110"/>
                <w:sz w:val="24"/>
                <w:szCs w:val="24"/>
              </w:rPr>
              <w:t>2.</w:t>
            </w:r>
          </w:p>
        </w:tc>
        <w:tc>
          <w:tcPr>
            <w:tcW w:w="1947" w:type="dxa"/>
            <w:vMerge w:val="restart"/>
          </w:tcPr>
          <w:p>
            <w:pPr>
              <w:pStyle w:val="30"/>
              <w:spacing w:before="3"/>
              <w:ind w:left="107"/>
              <w:rPr>
                <w:sz w:val="24"/>
                <w:szCs w:val="24"/>
              </w:rPr>
            </w:pPr>
            <w:r>
              <w:rPr>
                <w:spacing w:val="-2"/>
                <w:w w:val="115"/>
                <w:sz w:val="24"/>
                <w:szCs w:val="24"/>
              </w:rPr>
              <w:t>Disiplin</w:t>
            </w:r>
          </w:p>
        </w:tc>
        <w:tc>
          <w:tcPr>
            <w:tcW w:w="3120" w:type="dxa"/>
          </w:tcPr>
          <w:p>
            <w:pPr>
              <w:pStyle w:val="30"/>
              <w:tabs>
                <w:tab w:val="left" w:pos="1090"/>
                <w:tab w:val="left" w:pos="1894"/>
                <w:tab w:val="left" w:pos="2781"/>
              </w:tabs>
              <w:spacing w:before="3"/>
              <w:ind w:left="108"/>
              <w:rPr>
                <w:sz w:val="24"/>
                <w:szCs w:val="24"/>
              </w:rPr>
            </w:pPr>
            <w:r>
              <w:rPr>
                <w:spacing w:val="-2"/>
                <w:w w:val="115"/>
                <w:sz w:val="24"/>
                <w:szCs w:val="24"/>
              </w:rPr>
              <w:t>Datang</w:t>
            </w:r>
            <w:r>
              <w:rPr>
                <w:sz w:val="24"/>
                <w:szCs w:val="24"/>
              </w:rPr>
              <w:tab/>
            </w:r>
            <w:r>
              <w:rPr>
                <w:spacing w:val="-2"/>
                <w:w w:val="115"/>
                <w:sz w:val="24"/>
                <w:szCs w:val="24"/>
              </w:rPr>
              <w:t>tepat</w:t>
            </w:r>
            <w:r>
              <w:rPr>
                <w:sz w:val="24"/>
                <w:szCs w:val="24"/>
              </w:rPr>
              <w:tab/>
            </w:r>
            <w:r>
              <w:rPr>
                <w:spacing w:val="-2"/>
                <w:w w:val="115"/>
                <w:sz w:val="24"/>
                <w:szCs w:val="24"/>
              </w:rPr>
              <w:t>waktu</w:t>
            </w:r>
            <w:r>
              <w:rPr>
                <w:sz w:val="24"/>
                <w:szCs w:val="24"/>
              </w:rPr>
              <w:tab/>
            </w:r>
            <w:r>
              <w:rPr>
                <w:spacing w:val="-5"/>
                <w:w w:val="115"/>
                <w:sz w:val="24"/>
                <w:szCs w:val="24"/>
              </w:rPr>
              <w:t>ke</w:t>
            </w:r>
          </w:p>
          <w:p>
            <w:pPr>
              <w:pStyle w:val="30"/>
              <w:spacing w:before="17" w:line="269" w:lineRule="exact"/>
              <w:ind w:left="108"/>
              <w:rPr>
                <w:sz w:val="24"/>
                <w:szCs w:val="24"/>
              </w:rPr>
            </w:pPr>
            <w:r>
              <w:rPr>
                <w:w w:val="110"/>
                <w:sz w:val="24"/>
                <w:szCs w:val="24"/>
              </w:rPr>
              <w:t>sekolah</w:t>
            </w:r>
            <w:r>
              <w:rPr>
                <w:spacing w:val="-4"/>
                <w:w w:val="110"/>
                <w:sz w:val="24"/>
                <w:szCs w:val="24"/>
              </w:rPr>
              <w:t xml:space="preserve"> </w:t>
            </w:r>
            <w:r>
              <w:rPr>
                <w:w w:val="110"/>
                <w:sz w:val="24"/>
                <w:szCs w:val="24"/>
              </w:rPr>
              <w:t>dan</w:t>
            </w:r>
            <w:r>
              <w:rPr>
                <w:spacing w:val="-3"/>
                <w:w w:val="110"/>
                <w:sz w:val="24"/>
                <w:szCs w:val="24"/>
              </w:rPr>
              <w:t xml:space="preserve"> </w:t>
            </w:r>
            <w:r>
              <w:rPr>
                <w:w w:val="110"/>
                <w:sz w:val="24"/>
                <w:szCs w:val="24"/>
              </w:rPr>
              <w:t>kegiatan</w:t>
            </w:r>
            <w:r>
              <w:rPr>
                <w:spacing w:val="-5"/>
                <w:w w:val="110"/>
                <w:sz w:val="24"/>
                <w:szCs w:val="24"/>
              </w:rPr>
              <w:t xml:space="preserve"> </w:t>
            </w:r>
            <w:r>
              <w:rPr>
                <w:spacing w:val="-2"/>
                <w:w w:val="110"/>
                <w:sz w:val="24"/>
                <w:szCs w:val="24"/>
              </w:rPr>
              <w:t>lainnya</w:t>
            </w:r>
          </w:p>
        </w:tc>
        <w:tc>
          <w:tcPr>
            <w:tcW w:w="850" w:type="dxa"/>
          </w:tcPr>
          <w:p>
            <w:pPr>
              <w:pStyle w:val="30"/>
              <w:spacing w:before="3"/>
              <w:ind w:left="12" w:right="4"/>
              <w:jc w:val="center"/>
              <w:rPr>
                <w:sz w:val="24"/>
                <w:szCs w:val="24"/>
              </w:rPr>
            </w:pPr>
            <w:r>
              <w:rPr>
                <w:spacing w:val="-10"/>
                <w:w w:val="110"/>
                <w:sz w:val="24"/>
                <w:szCs w:val="24"/>
              </w:rPr>
              <w:t>4</w:t>
            </w:r>
          </w:p>
        </w:tc>
        <w:tc>
          <w:tcPr>
            <w:tcW w:w="708" w:type="dxa"/>
          </w:tcPr>
          <w:p>
            <w:pPr>
              <w:pStyle w:val="30"/>
              <w:spacing w:before="3"/>
              <w:ind w:left="13" w:right="3"/>
              <w:jc w:val="center"/>
              <w:rPr>
                <w:sz w:val="24"/>
                <w:szCs w:val="24"/>
              </w:rPr>
            </w:pPr>
            <w:r>
              <w:rPr>
                <w:spacing w:val="-10"/>
                <w:w w:val="110"/>
                <w:sz w:val="24"/>
                <w:szCs w:val="24"/>
              </w:rPr>
              <w:t>-</w:t>
            </w:r>
          </w:p>
        </w:tc>
        <w:tc>
          <w:tcPr>
            <w:tcW w:w="958" w:type="dxa"/>
            <w:vMerge w:val="restart"/>
          </w:tcPr>
          <w:p>
            <w:pPr>
              <w:pStyle w:val="30"/>
              <w:spacing w:before="3"/>
              <w:ind w:left="10"/>
              <w:jc w:val="center"/>
              <w:rPr>
                <w:sz w:val="24"/>
                <w:szCs w:val="24"/>
              </w:rPr>
            </w:pPr>
            <w:r>
              <w:rPr>
                <w:spacing w:val="-10"/>
                <w:w w:val="110"/>
                <w:sz w:val="24"/>
                <w:szCs w:val="24"/>
              </w:rPr>
              <w:t>3</w:t>
            </w:r>
          </w:p>
        </w:tc>
      </w:tr>
      <w:tr>
        <w:tblPrEx>
          <w:tblLayout w:type="fixed"/>
        </w:tblPrEx>
        <w:trPr>
          <w:trHeight w:val="585" w:hRule="atLeast"/>
        </w:trPr>
        <w:tc>
          <w:tcPr>
            <w:tcW w:w="571" w:type="dxa"/>
            <w:vMerge w:val="continue"/>
            <w:tcBorders>
              <w:top w:val="nil"/>
            </w:tcBorders>
          </w:tcPr>
          <w:p>
            <w:pPr>
              <w:rPr>
                <w:sz w:val="24"/>
                <w:szCs w:val="24"/>
              </w:rPr>
            </w:pPr>
          </w:p>
        </w:tc>
        <w:tc>
          <w:tcPr>
            <w:tcW w:w="1947" w:type="dxa"/>
            <w:vMerge w:val="continue"/>
            <w:tcBorders>
              <w:top w:val="nil"/>
            </w:tcBorders>
          </w:tcPr>
          <w:p>
            <w:pPr>
              <w:rPr>
                <w:sz w:val="24"/>
                <w:szCs w:val="24"/>
              </w:rPr>
            </w:pPr>
          </w:p>
        </w:tc>
        <w:tc>
          <w:tcPr>
            <w:tcW w:w="3120" w:type="dxa"/>
          </w:tcPr>
          <w:p>
            <w:pPr>
              <w:pStyle w:val="30"/>
              <w:spacing w:before="3"/>
              <w:ind w:left="108"/>
              <w:rPr>
                <w:sz w:val="24"/>
                <w:szCs w:val="24"/>
              </w:rPr>
            </w:pPr>
            <w:r>
              <w:rPr>
                <w:w w:val="115"/>
                <w:sz w:val="24"/>
                <w:szCs w:val="24"/>
              </w:rPr>
              <w:t>Menyelesaikan</w:t>
            </w:r>
            <w:r>
              <w:rPr>
                <w:spacing w:val="70"/>
                <w:w w:val="150"/>
                <w:sz w:val="24"/>
                <w:szCs w:val="24"/>
              </w:rPr>
              <w:t xml:space="preserve"> </w:t>
            </w:r>
            <w:r>
              <w:rPr>
                <w:w w:val="115"/>
                <w:sz w:val="24"/>
                <w:szCs w:val="24"/>
              </w:rPr>
              <w:t>tugas</w:t>
            </w:r>
            <w:r>
              <w:rPr>
                <w:spacing w:val="68"/>
                <w:w w:val="150"/>
                <w:sz w:val="24"/>
                <w:szCs w:val="24"/>
              </w:rPr>
              <w:t xml:space="preserve"> </w:t>
            </w:r>
            <w:r>
              <w:rPr>
                <w:spacing w:val="-2"/>
                <w:w w:val="115"/>
                <w:sz w:val="24"/>
                <w:szCs w:val="24"/>
              </w:rPr>
              <w:t>tepat</w:t>
            </w:r>
            <w:r>
              <w:rPr>
                <w:spacing w:val="-2"/>
                <w:w w:val="120"/>
                <w:sz w:val="24"/>
                <w:szCs w:val="24"/>
              </w:rPr>
              <w:t>Waktu</w:t>
            </w:r>
          </w:p>
        </w:tc>
        <w:tc>
          <w:tcPr>
            <w:tcW w:w="850" w:type="dxa"/>
          </w:tcPr>
          <w:p>
            <w:pPr>
              <w:pStyle w:val="30"/>
              <w:spacing w:before="3"/>
              <w:ind w:left="12" w:right="4"/>
              <w:jc w:val="center"/>
              <w:rPr>
                <w:sz w:val="24"/>
                <w:szCs w:val="24"/>
              </w:rPr>
            </w:pPr>
            <w:r>
              <w:rPr>
                <w:spacing w:val="-10"/>
                <w:w w:val="110"/>
                <w:sz w:val="24"/>
                <w:szCs w:val="24"/>
              </w:rPr>
              <w:t>5</w:t>
            </w:r>
          </w:p>
        </w:tc>
        <w:tc>
          <w:tcPr>
            <w:tcW w:w="708" w:type="dxa"/>
          </w:tcPr>
          <w:p>
            <w:pPr>
              <w:pStyle w:val="30"/>
              <w:spacing w:before="3"/>
              <w:ind w:left="13" w:right="3"/>
              <w:jc w:val="center"/>
              <w:rPr>
                <w:sz w:val="24"/>
                <w:szCs w:val="24"/>
              </w:rPr>
            </w:pPr>
            <w:r>
              <w:rPr>
                <w:spacing w:val="-10"/>
                <w:w w:val="110"/>
                <w:sz w:val="24"/>
                <w:szCs w:val="24"/>
              </w:rPr>
              <w:t>-</w:t>
            </w:r>
          </w:p>
        </w:tc>
        <w:tc>
          <w:tcPr>
            <w:tcW w:w="958" w:type="dxa"/>
            <w:vMerge w:val="continue"/>
            <w:tcBorders>
              <w:top w:val="nil"/>
            </w:tcBorders>
          </w:tcPr>
          <w:p>
            <w:pPr>
              <w:rPr>
                <w:sz w:val="24"/>
                <w:szCs w:val="24"/>
              </w:rPr>
            </w:pPr>
          </w:p>
        </w:tc>
      </w:tr>
      <w:tr>
        <w:tblPrEx>
          <w:tblLayout w:type="fixed"/>
        </w:tblPrEx>
        <w:trPr>
          <w:trHeight w:val="585" w:hRule="atLeast"/>
        </w:trPr>
        <w:tc>
          <w:tcPr>
            <w:tcW w:w="571" w:type="dxa"/>
            <w:vMerge w:val="continue"/>
            <w:tcBorders>
              <w:top w:val="nil"/>
            </w:tcBorders>
          </w:tcPr>
          <w:p>
            <w:pPr>
              <w:rPr>
                <w:sz w:val="24"/>
                <w:szCs w:val="24"/>
              </w:rPr>
            </w:pPr>
          </w:p>
        </w:tc>
        <w:tc>
          <w:tcPr>
            <w:tcW w:w="1947" w:type="dxa"/>
            <w:vMerge w:val="continue"/>
            <w:tcBorders>
              <w:top w:val="nil"/>
            </w:tcBorders>
          </w:tcPr>
          <w:p>
            <w:pPr>
              <w:rPr>
                <w:sz w:val="24"/>
                <w:szCs w:val="24"/>
              </w:rPr>
            </w:pPr>
          </w:p>
        </w:tc>
        <w:tc>
          <w:tcPr>
            <w:tcW w:w="3120" w:type="dxa"/>
          </w:tcPr>
          <w:p>
            <w:pPr>
              <w:pStyle w:val="30"/>
              <w:spacing w:before="3"/>
              <w:ind w:left="108"/>
              <w:rPr>
                <w:sz w:val="24"/>
                <w:szCs w:val="24"/>
              </w:rPr>
            </w:pPr>
            <w:r>
              <w:rPr>
                <w:w w:val="120"/>
                <w:sz w:val="24"/>
                <w:szCs w:val="24"/>
              </w:rPr>
              <w:t>Mematuhi</w:t>
            </w:r>
            <w:r>
              <w:rPr>
                <w:spacing w:val="18"/>
                <w:w w:val="120"/>
                <w:sz w:val="24"/>
                <w:szCs w:val="24"/>
              </w:rPr>
              <w:t xml:space="preserve">  </w:t>
            </w:r>
            <w:r>
              <w:rPr>
                <w:w w:val="120"/>
                <w:sz w:val="24"/>
                <w:szCs w:val="24"/>
              </w:rPr>
              <w:t>aturan</w:t>
            </w:r>
            <w:r>
              <w:rPr>
                <w:spacing w:val="20"/>
                <w:w w:val="120"/>
                <w:sz w:val="24"/>
                <w:szCs w:val="24"/>
              </w:rPr>
              <w:t xml:space="preserve">  </w:t>
            </w:r>
            <w:r>
              <w:rPr>
                <w:w w:val="120"/>
                <w:sz w:val="24"/>
                <w:szCs w:val="24"/>
              </w:rPr>
              <w:t>dan</w:t>
            </w:r>
            <w:r>
              <w:rPr>
                <w:spacing w:val="19"/>
                <w:w w:val="120"/>
                <w:sz w:val="24"/>
                <w:szCs w:val="24"/>
              </w:rPr>
              <w:t xml:space="preserve">  </w:t>
            </w:r>
            <w:r>
              <w:rPr>
                <w:spacing w:val="-5"/>
                <w:w w:val="120"/>
                <w:sz w:val="24"/>
                <w:szCs w:val="24"/>
              </w:rPr>
              <w:t xml:space="preserve">tata </w:t>
            </w:r>
            <w:r>
              <w:rPr>
                <w:w w:val="120"/>
                <w:sz w:val="24"/>
                <w:szCs w:val="24"/>
              </w:rPr>
              <w:t>tertib</w:t>
            </w:r>
            <w:r>
              <w:rPr>
                <w:spacing w:val="5"/>
                <w:w w:val="120"/>
                <w:sz w:val="24"/>
                <w:szCs w:val="24"/>
              </w:rPr>
              <w:t xml:space="preserve"> </w:t>
            </w:r>
            <w:r>
              <w:rPr>
                <w:spacing w:val="-2"/>
                <w:w w:val="120"/>
                <w:sz w:val="24"/>
                <w:szCs w:val="24"/>
              </w:rPr>
              <w:t>sekolah</w:t>
            </w:r>
          </w:p>
        </w:tc>
        <w:tc>
          <w:tcPr>
            <w:tcW w:w="850" w:type="dxa"/>
          </w:tcPr>
          <w:p>
            <w:pPr>
              <w:pStyle w:val="30"/>
              <w:spacing w:before="3"/>
              <w:ind w:left="12" w:right="4"/>
              <w:jc w:val="center"/>
              <w:rPr>
                <w:sz w:val="24"/>
                <w:szCs w:val="24"/>
              </w:rPr>
            </w:pPr>
            <w:r>
              <w:rPr>
                <w:spacing w:val="-10"/>
                <w:w w:val="110"/>
                <w:sz w:val="24"/>
                <w:szCs w:val="24"/>
              </w:rPr>
              <w:t>-</w:t>
            </w:r>
          </w:p>
        </w:tc>
        <w:tc>
          <w:tcPr>
            <w:tcW w:w="708" w:type="dxa"/>
          </w:tcPr>
          <w:p>
            <w:pPr>
              <w:pStyle w:val="30"/>
              <w:spacing w:before="3"/>
              <w:ind w:left="13" w:right="3"/>
              <w:jc w:val="center"/>
              <w:rPr>
                <w:sz w:val="24"/>
                <w:szCs w:val="24"/>
              </w:rPr>
            </w:pPr>
            <w:r>
              <w:rPr>
                <w:spacing w:val="-10"/>
                <w:w w:val="110"/>
                <w:sz w:val="24"/>
                <w:szCs w:val="24"/>
              </w:rPr>
              <w:t>6</w:t>
            </w:r>
          </w:p>
        </w:tc>
        <w:tc>
          <w:tcPr>
            <w:tcW w:w="958" w:type="dxa"/>
            <w:vMerge w:val="continue"/>
            <w:tcBorders>
              <w:top w:val="nil"/>
            </w:tcBorders>
          </w:tcPr>
          <w:p>
            <w:pPr>
              <w:rPr>
                <w:sz w:val="24"/>
                <w:szCs w:val="24"/>
              </w:rPr>
            </w:pPr>
          </w:p>
        </w:tc>
      </w:tr>
      <w:tr>
        <w:tblPrEx>
          <w:tblLayout w:type="fixed"/>
        </w:tblPrEx>
        <w:trPr>
          <w:trHeight w:val="588" w:hRule="atLeast"/>
        </w:trPr>
        <w:tc>
          <w:tcPr>
            <w:tcW w:w="571" w:type="dxa"/>
            <w:vMerge w:val="restart"/>
          </w:tcPr>
          <w:p>
            <w:pPr>
              <w:pStyle w:val="30"/>
              <w:spacing w:before="5"/>
              <w:ind w:left="107"/>
              <w:rPr>
                <w:sz w:val="24"/>
                <w:szCs w:val="24"/>
              </w:rPr>
            </w:pPr>
            <w:r>
              <w:rPr>
                <w:spacing w:val="-5"/>
                <w:w w:val="110"/>
                <w:sz w:val="24"/>
                <w:szCs w:val="24"/>
              </w:rPr>
              <w:t>3.</w:t>
            </w:r>
          </w:p>
        </w:tc>
        <w:tc>
          <w:tcPr>
            <w:tcW w:w="1947" w:type="dxa"/>
            <w:vMerge w:val="restart"/>
          </w:tcPr>
          <w:p>
            <w:pPr>
              <w:pStyle w:val="30"/>
              <w:spacing w:before="5"/>
              <w:ind w:left="107"/>
              <w:rPr>
                <w:sz w:val="24"/>
                <w:szCs w:val="24"/>
              </w:rPr>
            </w:pPr>
            <w:r>
              <w:rPr>
                <w:w w:val="105"/>
                <w:sz w:val="24"/>
                <w:szCs w:val="24"/>
              </w:rPr>
              <w:t>Tanggung</w:t>
            </w:r>
            <w:r>
              <w:rPr>
                <w:spacing w:val="8"/>
                <w:w w:val="105"/>
                <w:sz w:val="24"/>
                <w:szCs w:val="24"/>
              </w:rPr>
              <w:t xml:space="preserve"> </w:t>
            </w:r>
            <w:r>
              <w:rPr>
                <w:spacing w:val="-2"/>
                <w:w w:val="105"/>
                <w:sz w:val="24"/>
                <w:szCs w:val="24"/>
              </w:rPr>
              <w:t>Jawab</w:t>
            </w:r>
          </w:p>
        </w:tc>
        <w:tc>
          <w:tcPr>
            <w:tcW w:w="3120" w:type="dxa"/>
          </w:tcPr>
          <w:p>
            <w:pPr>
              <w:pStyle w:val="30"/>
              <w:tabs>
                <w:tab w:val="left" w:pos="1798"/>
                <w:tab w:val="left" w:pos="2547"/>
              </w:tabs>
              <w:spacing w:before="5"/>
              <w:ind w:left="108"/>
              <w:rPr>
                <w:sz w:val="24"/>
                <w:szCs w:val="24"/>
              </w:rPr>
            </w:pPr>
            <w:r>
              <w:rPr>
                <w:spacing w:val="-2"/>
                <w:w w:val="110"/>
                <w:sz w:val="24"/>
                <w:szCs w:val="24"/>
              </w:rPr>
              <w:t>Menyelesaikan</w:t>
            </w:r>
            <w:r>
              <w:rPr>
                <w:sz w:val="24"/>
                <w:szCs w:val="24"/>
              </w:rPr>
              <w:tab/>
            </w:r>
            <w:r>
              <w:rPr>
                <w:spacing w:val="-4"/>
                <w:w w:val="110"/>
                <w:sz w:val="24"/>
                <w:szCs w:val="24"/>
              </w:rPr>
              <w:t>tugas</w:t>
            </w:r>
            <w:r>
              <w:rPr>
                <w:sz w:val="24"/>
                <w:szCs w:val="24"/>
              </w:rPr>
              <w:tab/>
            </w:r>
            <w:r>
              <w:rPr>
                <w:spacing w:val="-4"/>
                <w:w w:val="110"/>
                <w:sz w:val="24"/>
                <w:szCs w:val="24"/>
              </w:rPr>
              <w:t>yang</w:t>
            </w:r>
          </w:p>
          <w:p>
            <w:pPr>
              <w:pStyle w:val="30"/>
              <w:spacing w:before="17" w:line="270" w:lineRule="exact"/>
              <w:ind w:left="108"/>
              <w:rPr>
                <w:sz w:val="24"/>
                <w:szCs w:val="24"/>
              </w:rPr>
            </w:pPr>
            <w:r>
              <w:rPr>
                <w:w w:val="115"/>
                <w:sz w:val="24"/>
                <w:szCs w:val="24"/>
              </w:rPr>
              <w:t>diberikan</w:t>
            </w:r>
            <w:r>
              <w:rPr>
                <w:spacing w:val="-16"/>
                <w:w w:val="115"/>
                <w:sz w:val="24"/>
                <w:szCs w:val="24"/>
              </w:rPr>
              <w:t xml:space="preserve"> </w:t>
            </w:r>
            <w:r>
              <w:rPr>
                <w:w w:val="115"/>
                <w:sz w:val="24"/>
                <w:szCs w:val="24"/>
              </w:rPr>
              <w:t>oleh</w:t>
            </w:r>
            <w:r>
              <w:rPr>
                <w:spacing w:val="-14"/>
                <w:w w:val="115"/>
                <w:sz w:val="24"/>
                <w:szCs w:val="24"/>
              </w:rPr>
              <w:t xml:space="preserve"> </w:t>
            </w:r>
            <w:r>
              <w:rPr>
                <w:spacing w:val="-4"/>
                <w:w w:val="115"/>
                <w:sz w:val="24"/>
                <w:szCs w:val="24"/>
              </w:rPr>
              <w:t>guru</w:t>
            </w:r>
          </w:p>
        </w:tc>
        <w:tc>
          <w:tcPr>
            <w:tcW w:w="850" w:type="dxa"/>
          </w:tcPr>
          <w:p>
            <w:pPr>
              <w:pStyle w:val="30"/>
              <w:spacing w:before="5"/>
              <w:ind w:left="12" w:right="4"/>
              <w:jc w:val="center"/>
              <w:rPr>
                <w:sz w:val="24"/>
                <w:szCs w:val="24"/>
              </w:rPr>
            </w:pPr>
            <w:r>
              <w:rPr>
                <w:spacing w:val="-10"/>
                <w:w w:val="110"/>
                <w:sz w:val="24"/>
                <w:szCs w:val="24"/>
              </w:rPr>
              <w:t>7</w:t>
            </w:r>
          </w:p>
        </w:tc>
        <w:tc>
          <w:tcPr>
            <w:tcW w:w="708" w:type="dxa"/>
          </w:tcPr>
          <w:p>
            <w:pPr>
              <w:pStyle w:val="30"/>
              <w:spacing w:before="5"/>
              <w:ind w:left="13" w:right="3"/>
              <w:jc w:val="center"/>
              <w:rPr>
                <w:sz w:val="24"/>
                <w:szCs w:val="24"/>
              </w:rPr>
            </w:pPr>
            <w:r>
              <w:rPr>
                <w:spacing w:val="-10"/>
                <w:w w:val="110"/>
                <w:sz w:val="24"/>
                <w:szCs w:val="24"/>
              </w:rPr>
              <w:t>-</w:t>
            </w:r>
          </w:p>
        </w:tc>
        <w:tc>
          <w:tcPr>
            <w:tcW w:w="958" w:type="dxa"/>
            <w:vMerge w:val="restart"/>
          </w:tcPr>
          <w:p>
            <w:pPr>
              <w:pStyle w:val="30"/>
              <w:spacing w:before="5"/>
              <w:ind w:left="10"/>
              <w:jc w:val="center"/>
              <w:rPr>
                <w:sz w:val="24"/>
                <w:szCs w:val="24"/>
              </w:rPr>
            </w:pPr>
            <w:r>
              <w:rPr>
                <w:spacing w:val="-10"/>
                <w:w w:val="110"/>
                <w:sz w:val="24"/>
                <w:szCs w:val="24"/>
              </w:rPr>
              <w:t>3</w:t>
            </w:r>
          </w:p>
        </w:tc>
      </w:tr>
      <w:tr>
        <w:tblPrEx>
          <w:tblLayout w:type="fixed"/>
        </w:tblPrEx>
        <w:trPr>
          <w:trHeight w:val="585" w:hRule="atLeast"/>
        </w:trPr>
        <w:tc>
          <w:tcPr>
            <w:tcW w:w="571" w:type="dxa"/>
            <w:vMerge w:val="continue"/>
            <w:tcBorders>
              <w:top w:val="nil"/>
            </w:tcBorders>
          </w:tcPr>
          <w:p>
            <w:pPr>
              <w:rPr>
                <w:sz w:val="24"/>
                <w:szCs w:val="24"/>
              </w:rPr>
            </w:pPr>
          </w:p>
        </w:tc>
        <w:tc>
          <w:tcPr>
            <w:tcW w:w="1947" w:type="dxa"/>
            <w:vMerge w:val="continue"/>
            <w:tcBorders>
              <w:top w:val="nil"/>
            </w:tcBorders>
          </w:tcPr>
          <w:p>
            <w:pPr>
              <w:rPr>
                <w:sz w:val="24"/>
                <w:szCs w:val="24"/>
              </w:rPr>
            </w:pPr>
          </w:p>
        </w:tc>
        <w:tc>
          <w:tcPr>
            <w:tcW w:w="3120" w:type="dxa"/>
          </w:tcPr>
          <w:p>
            <w:pPr>
              <w:pStyle w:val="30"/>
              <w:tabs>
                <w:tab w:val="left" w:pos="1364"/>
                <w:tab w:val="left" w:pos="2134"/>
              </w:tabs>
              <w:spacing w:before="3"/>
              <w:ind w:left="108"/>
              <w:rPr>
                <w:sz w:val="24"/>
                <w:szCs w:val="24"/>
              </w:rPr>
            </w:pPr>
            <w:r>
              <w:rPr>
                <w:spacing w:val="-2"/>
                <w:w w:val="115"/>
                <w:sz w:val="24"/>
                <w:szCs w:val="24"/>
              </w:rPr>
              <w:t>Menjaga</w:t>
            </w:r>
            <w:r>
              <w:rPr>
                <w:sz w:val="24"/>
                <w:szCs w:val="24"/>
              </w:rPr>
              <w:t xml:space="preserve"> </w:t>
            </w:r>
            <w:r>
              <w:rPr>
                <w:spacing w:val="-5"/>
                <w:w w:val="115"/>
                <w:sz w:val="24"/>
                <w:szCs w:val="24"/>
              </w:rPr>
              <w:t>dan</w:t>
            </w:r>
            <w:r>
              <w:rPr>
                <w:sz w:val="24"/>
                <w:szCs w:val="24"/>
              </w:rPr>
              <w:t xml:space="preserve"> </w:t>
            </w:r>
            <w:r>
              <w:rPr>
                <w:spacing w:val="-2"/>
                <w:w w:val="115"/>
                <w:sz w:val="24"/>
                <w:szCs w:val="24"/>
              </w:rPr>
              <w:t>merawat</w:t>
            </w:r>
          </w:p>
          <w:p>
            <w:pPr>
              <w:pStyle w:val="30"/>
              <w:spacing w:before="17" w:line="269" w:lineRule="exact"/>
              <w:ind w:left="108"/>
              <w:rPr>
                <w:sz w:val="24"/>
                <w:szCs w:val="24"/>
              </w:rPr>
            </w:pPr>
            <w:r>
              <w:rPr>
                <w:w w:val="110"/>
                <w:sz w:val="24"/>
                <w:szCs w:val="24"/>
              </w:rPr>
              <w:t>fasilitas</w:t>
            </w:r>
            <w:r>
              <w:rPr>
                <w:spacing w:val="5"/>
                <w:w w:val="110"/>
                <w:sz w:val="24"/>
                <w:szCs w:val="24"/>
              </w:rPr>
              <w:t xml:space="preserve"> </w:t>
            </w:r>
            <w:r>
              <w:rPr>
                <w:spacing w:val="-2"/>
                <w:w w:val="110"/>
                <w:sz w:val="24"/>
                <w:szCs w:val="24"/>
              </w:rPr>
              <w:t>sekolah</w:t>
            </w:r>
          </w:p>
        </w:tc>
        <w:tc>
          <w:tcPr>
            <w:tcW w:w="850" w:type="dxa"/>
          </w:tcPr>
          <w:p>
            <w:pPr>
              <w:pStyle w:val="30"/>
              <w:spacing w:before="3"/>
              <w:ind w:left="12" w:right="4"/>
              <w:jc w:val="center"/>
              <w:rPr>
                <w:sz w:val="24"/>
                <w:szCs w:val="24"/>
              </w:rPr>
            </w:pPr>
            <w:r>
              <w:rPr>
                <w:spacing w:val="-10"/>
                <w:w w:val="110"/>
                <w:sz w:val="24"/>
                <w:szCs w:val="24"/>
              </w:rPr>
              <w:t>-</w:t>
            </w:r>
          </w:p>
        </w:tc>
        <w:tc>
          <w:tcPr>
            <w:tcW w:w="708" w:type="dxa"/>
          </w:tcPr>
          <w:p>
            <w:pPr>
              <w:pStyle w:val="30"/>
              <w:spacing w:before="3"/>
              <w:ind w:left="13" w:right="3"/>
              <w:jc w:val="center"/>
              <w:rPr>
                <w:sz w:val="24"/>
                <w:szCs w:val="24"/>
              </w:rPr>
            </w:pPr>
            <w:r>
              <w:rPr>
                <w:spacing w:val="-10"/>
                <w:w w:val="110"/>
                <w:sz w:val="24"/>
                <w:szCs w:val="24"/>
              </w:rPr>
              <w:t>9</w:t>
            </w:r>
          </w:p>
        </w:tc>
        <w:tc>
          <w:tcPr>
            <w:tcW w:w="958" w:type="dxa"/>
            <w:vMerge w:val="continue"/>
            <w:tcBorders>
              <w:top w:val="nil"/>
            </w:tcBorders>
          </w:tcPr>
          <w:p>
            <w:pPr>
              <w:rPr>
                <w:sz w:val="24"/>
                <w:szCs w:val="24"/>
              </w:rPr>
            </w:pPr>
          </w:p>
        </w:tc>
      </w:tr>
      <w:tr>
        <w:tblPrEx>
          <w:tblLayout w:type="fixed"/>
        </w:tblPrEx>
        <w:trPr>
          <w:trHeight w:val="878" w:hRule="atLeast"/>
        </w:trPr>
        <w:tc>
          <w:tcPr>
            <w:tcW w:w="571" w:type="dxa"/>
            <w:vMerge w:val="continue"/>
            <w:tcBorders>
              <w:top w:val="nil"/>
            </w:tcBorders>
          </w:tcPr>
          <w:p>
            <w:pPr>
              <w:rPr>
                <w:sz w:val="24"/>
                <w:szCs w:val="24"/>
              </w:rPr>
            </w:pPr>
          </w:p>
        </w:tc>
        <w:tc>
          <w:tcPr>
            <w:tcW w:w="1947" w:type="dxa"/>
            <w:vMerge w:val="continue"/>
            <w:tcBorders>
              <w:top w:val="nil"/>
            </w:tcBorders>
          </w:tcPr>
          <w:p>
            <w:pPr>
              <w:rPr>
                <w:sz w:val="24"/>
                <w:szCs w:val="24"/>
              </w:rPr>
            </w:pPr>
          </w:p>
        </w:tc>
        <w:tc>
          <w:tcPr>
            <w:tcW w:w="3120" w:type="dxa"/>
          </w:tcPr>
          <w:p>
            <w:pPr>
              <w:pStyle w:val="30"/>
              <w:tabs>
                <w:tab w:val="left" w:pos="1021"/>
                <w:tab w:val="left" w:pos="1687"/>
                <w:tab w:val="left" w:pos="1941"/>
                <w:tab w:val="left" w:pos="2541"/>
                <w:tab w:val="left" w:pos="2604"/>
              </w:tabs>
              <w:spacing w:before="3" w:line="254" w:lineRule="auto"/>
              <w:ind w:left="108" w:right="98"/>
              <w:rPr>
                <w:sz w:val="24"/>
                <w:szCs w:val="24"/>
              </w:rPr>
            </w:pPr>
            <w:r>
              <w:rPr>
                <w:spacing w:val="-2"/>
                <w:w w:val="115"/>
                <w:sz w:val="24"/>
                <w:szCs w:val="24"/>
              </w:rPr>
              <w:t>Bertanggung</w:t>
            </w:r>
            <w:r>
              <w:rPr>
                <w:sz w:val="24"/>
                <w:szCs w:val="24"/>
              </w:rPr>
              <w:tab/>
            </w:r>
            <w:r>
              <w:rPr>
                <w:spacing w:val="-2"/>
                <w:w w:val="115"/>
                <w:sz w:val="24"/>
                <w:szCs w:val="24"/>
              </w:rPr>
              <w:t>jawab</w:t>
            </w:r>
            <w:r>
              <w:rPr>
                <w:sz w:val="24"/>
                <w:szCs w:val="24"/>
              </w:rPr>
              <w:tab/>
            </w:r>
            <w:r>
              <w:rPr>
                <w:sz w:val="24"/>
                <w:szCs w:val="24"/>
              </w:rPr>
              <w:tab/>
            </w:r>
            <w:r>
              <w:rPr>
                <w:spacing w:val="-4"/>
                <w:w w:val="110"/>
                <w:sz w:val="24"/>
                <w:szCs w:val="24"/>
              </w:rPr>
              <w:t xml:space="preserve">atas </w:t>
            </w:r>
            <w:r>
              <w:rPr>
                <w:spacing w:val="-2"/>
                <w:w w:val="115"/>
                <w:sz w:val="24"/>
                <w:szCs w:val="24"/>
              </w:rPr>
              <w:t>barang</w:t>
            </w:r>
            <w:r>
              <w:rPr>
                <w:sz w:val="24"/>
                <w:szCs w:val="24"/>
              </w:rPr>
              <w:tab/>
            </w:r>
            <w:r>
              <w:rPr>
                <w:spacing w:val="-2"/>
                <w:w w:val="115"/>
                <w:sz w:val="24"/>
                <w:szCs w:val="24"/>
              </w:rPr>
              <w:t>pribadi</w:t>
            </w:r>
            <w:r>
              <w:rPr>
                <w:sz w:val="24"/>
                <w:szCs w:val="24"/>
              </w:rPr>
              <w:t xml:space="preserve"> </w:t>
            </w:r>
            <w:r>
              <w:rPr>
                <w:spacing w:val="-5"/>
                <w:w w:val="115"/>
                <w:sz w:val="24"/>
                <w:szCs w:val="24"/>
              </w:rPr>
              <w:t xml:space="preserve">dan </w:t>
            </w:r>
            <w:r>
              <w:rPr>
                <w:spacing w:val="-2"/>
                <w:w w:val="115"/>
                <w:sz w:val="24"/>
                <w:szCs w:val="24"/>
              </w:rPr>
              <w:t>milik</w:t>
            </w:r>
          </w:p>
          <w:p>
            <w:pPr>
              <w:pStyle w:val="30"/>
              <w:spacing w:before="1" w:line="269" w:lineRule="exact"/>
              <w:ind w:left="108"/>
              <w:rPr>
                <w:sz w:val="24"/>
                <w:szCs w:val="24"/>
              </w:rPr>
            </w:pPr>
            <w:r>
              <w:rPr>
                <w:spacing w:val="-4"/>
                <w:w w:val="115"/>
                <w:sz w:val="24"/>
                <w:szCs w:val="24"/>
              </w:rPr>
              <w:t>Umum</w:t>
            </w:r>
          </w:p>
        </w:tc>
        <w:tc>
          <w:tcPr>
            <w:tcW w:w="850" w:type="dxa"/>
          </w:tcPr>
          <w:p>
            <w:pPr>
              <w:pStyle w:val="30"/>
              <w:spacing w:before="3"/>
              <w:ind w:left="12" w:right="4"/>
              <w:jc w:val="center"/>
              <w:rPr>
                <w:sz w:val="24"/>
                <w:szCs w:val="24"/>
              </w:rPr>
            </w:pPr>
            <w:r>
              <w:rPr>
                <w:spacing w:val="-10"/>
                <w:w w:val="110"/>
                <w:sz w:val="24"/>
                <w:szCs w:val="24"/>
              </w:rPr>
              <w:t>8</w:t>
            </w:r>
          </w:p>
        </w:tc>
        <w:tc>
          <w:tcPr>
            <w:tcW w:w="708" w:type="dxa"/>
          </w:tcPr>
          <w:p>
            <w:pPr>
              <w:pStyle w:val="30"/>
              <w:spacing w:before="3"/>
              <w:ind w:left="13" w:right="3"/>
              <w:jc w:val="center"/>
              <w:rPr>
                <w:sz w:val="24"/>
                <w:szCs w:val="24"/>
              </w:rPr>
            </w:pPr>
            <w:r>
              <w:rPr>
                <w:spacing w:val="-10"/>
                <w:w w:val="110"/>
                <w:sz w:val="24"/>
                <w:szCs w:val="24"/>
              </w:rPr>
              <w:t>-</w:t>
            </w:r>
          </w:p>
        </w:tc>
        <w:tc>
          <w:tcPr>
            <w:tcW w:w="958" w:type="dxa"/>
            <w:vMerge w:val="continue"/>
            <w:tcBorders>
              <w:top w:val="nil"/>
            </w:tcBorders>
          </w:tcPr>
          <w:p>
            <w:pPr>
              <w:rPr>
                <w:sz w:val="24"/>
                <w:szCs w:val="24"/>
              </w:rPr>
            </w:pPr>
          </w:p>
        </w:tc>
      </w:tr>
      <w:tr>
        <w:tblPrEx>
          <w:tblLayout w:type="fixed"/>
        </w:tblPrEx>
        <w:trPr>
          <w:trHeight w:val="587" w:hRule="atLeast"/>
        </w:trPr>
        <w:tc>
          <w:tcPr>
            <w:tcW w:w="571" w:type="dxa"/>
            <w:vMerge w:val="restart"/>
          </w:tcPr>
          <w:p>
            <w:pPr>
              <w:pStyle w:val="30"/>
              <w:spacing w:before="5"/>
              <w:ind w:left="107"/>
              <w:rPr>
                <w:sz w:val="24"/>
                <w:szCs w:val="24"/>
              </w:rPr>
            </w:pPr>
            <w:r>
              <w:rPr>
                <w:spacing w:val="-5"/>
                <w:w w:val="110"/>
                <w:sz w:val="24"/>
                <w:szCs w:val="24"/>
              </w:rPr>
              <w:t>4.</w:t>
            </w:r>
          </w:p>
        </w:tc>
        <w:tc>
          <w:tcPr>
            <w:tcW w:w="1947" w:type="dxa"/>
            <w:vMerge w:val="restart"/>
          </w:tcPr>
          <w:p>
            <w:pPr>
              <w:pStyle w:val="30"/>
              <w:spacing w:before="5"/>
              <w:ind w:left="107"/>
              <w:rPr>
                <w:sz w:val="24"/>
                <w:szCs w:val="24"/>
              </w:rPr>
            </w:pPr>
            <w:r>
              <w:rPr>
                <w:spacing w:val="-2"/>
                <w:w w:val="110"/>
                <w:sz w:val="24"/>
                <w:szCs w:val="24"/>
              </w:rPr>
              <w:t>Toleransi</w:t>
            </w:r>
          </w:p>
        </w:tc>
        <w:tc>
          <w:tcPr>
            <w:tcW w:w="3120" w:type="dxa"/>
          </w:tcPr>
          <w:p>
            <w:pPr>
              <w:pStyle w:val="30"/>
              <w:spacing w:before="5"/>
              <w:ind w:left="108"/>
              <w:rPr>
                <w:sz w:val="24"/>
                <w:szCs w:val="24"/>
              </w:rPr>
            </w:pPr>
            <w:r>
              <w:rPr>
                <w:w w:val="115"/>
                <w:sz w:val="24"/>
                <w:szCs w:val="24"/>
              </w:rPr>
              <w:t>Menghormati</w:t>
            </w:r>
            <w:r>
              <w:rPr>
                <w:spacing w:val="16"/>
                <w:w w:val="115"/>
                <w:sz w:val="24"/>
                <w:szCs w:val="24"/>
              </w:rPr>
              <w:t xml:space="preserve"> </w:t>
            </w:r>
            <w:r>
              <w:rPr>
                <w:w w:val="115"/>
                <w:sz w:val="24"/>
                <w:szCs w:val="24"/>
              </w:rPr>
              <w:t>pendapat</w:t>
            </w:r>
            <w:r>
              <w:rPr>
                <w:spacing w:val="15"/>
                <w:w w:val="115"/>
                <w:sz w:val="24"/>
                <w:szCs w:val="24"/>
              </w:rPr>
              <w:t xml:space="preserve"> </w:t>
            </w:r>
            <w:r>
              <w:rPr>
                <w:spacing w:val="-4"/>
                <w:w w:val="115"/>
                <w:sz w:val="24"/>
                <w:szCs w:val="24"/>
              </w:rPr>
              <w:t>yang</w:t>
            </w:r>
          </w:p>
          <w:p>
            <w:pPr>
              <w:pStyle w:val="30"/>
              <w:spacing w:before="17" w:line="269" w:lineRule="exact"/>
              <w:ind w:left="108"/>
              <w:rPr>
                <w:sz w:val="24"/>
                <w:szCs w:val="24"/>
              </w:rPr>
            </w:pPr>
            <w:r>
              <w:rPr>
                <w:spacing w:val="-2"/>
                <w:w w:val="115"/>
                <w:sz w:val="24"/>
                <w:szCs w:val="24"/>
              </w:rPr>
              <w:t>Berbeda</w:t>
            </w:r>
          </w:p>
        </w:tc>
        <w:tc>
          <w:tcPr>
            <w:tcW w:w="850" w:type="dxa"/>
          </w:tcPr>
          <w:p>
            <w:pPr>
              <w:pStyle w:val="30"/>
              <w:spacing w:before="5"/>
              <w:ind w:left="12" w:right="1"/>
              <w:jc w:val="center"/>
              <w:rPr>
                <w:sz w:val="24"/>
                <w:szCs w:val="24"/>
              </w:rPr>
            </w:pPr>
            <w:r>
              <w:rPr>
                <w:spacing w:val="-5"/>
                <w:w w:val="110"/>
                <w:sz w:val="24"/>
                <w:szCs w:val="24"/>
              </w:rPr>
              <w:t>10</w:t>
            </w:r>
          </w:p>
        </w:tc>
        <w:tc>
          <w:tcPr>
            <w:tcW w:w="708" w:type="dxa"/>
          </w:tcPr>
          <w:p>
            <w:pPr>
              <w:pStyle w:val="30"/>
              <w:spacing w:before="5"/>
              <w:ind w:left="13" w:right="3"/>
              <w:jc w:val="center"/>
              <w:rPr>
                <w:sz w:val="24"/>
                <w:szCs w:val="24"/>
              </w:rPr>
            </w:pPr>
            <w:r>
              <w:rPr>
                <w:spacing w:val="-10"/>
                <w:w w:val="110"/>
                <w:sz w:val="24"/>
                <w:szCs w:val="24"/>
              </w:rPr>
              <w:t>-</w:t>
            </w:r>
          </w:p>
        </w:tc>
        <w:tc>
          <w:tcPr>
            <w:tcW w:w="958" w:type="dxa"/>
            <w:vMerge w:val="restart"/>
          </w:tcPr>
          <w:p>
            <w:pPr>
              <w:pStyle w:val="30"/>
              <w:spacing w:before="5"/>
              <w:ind w:left="10"/>
              <w:jc w:val="center"/>
              <w:rPr>
                <w:sz w:val="24"/>
                <w:szCs w:val="24"/>
              </w:rPr>
            </w:pPr>
            <w:r>
              <w:rPr>
                <w:spacing w:val="-10"/>
                <w:w w:val="110"/>
                <w:sz w:val="24"/>
                <w:szCs w:val="24"/>
              </w:rPr>
              <w:t>3</w:t>
            </w:r>
          </w:p>
        </w:tc>
      </w:tr>
      <w:tr>
        <w:tblPrEx>
          <w:tblLayout w:type="fixed"/>
        </w:tblPrEx>
        <w:trPr>
          <w:trHeight w:val="877" w:hRule="atLeast"/>
        </w:trPr>
        <w:tc>
          <w:tcPr>
            <w:tcW w:w="571" w:type="dxa"/>
            <w:vMerge w:val="continue"/>
            <w:tcBorders>
              <w:top w:val="nil"/>
            </w:tcBorders>
          </w:tcPr>
          <w:p>
            <w:pPr>
              <w:rPr>
                <w:sz w:val="24"/>
                <w:szCs w:val="24"/>
              </w:rPr>
            </w:pPr>
          </w:p>
        </w:tc>
        <w:tc>
          <w:tcPr>
            <w:tcW w:w="1947" w:type="dxa"/>
            <w:vMerge w:val="continue"/>
            <w:tcBorders>
              <w:top w:val="nil"/>
            </w:tcBorders>
          </w:tcPr>
          <w:p>
            <w:pPr>
              <w:rPr>
                <w:sz w:val="24"/>
                <w:szCs w:val="24"/>
              </w:rPr>
            </w:pPr>
          </w:p>
        </w:tc>
        <w:tc>
          <w:tcPr>
            <w:tcW w:w="3120" w:type="dxa"/>
          </w:tcPr>
          <w:p>
            <w:pPr>
              <w:pStyle w:val="30"/>
              <w:tabs>
                <w:tab w:val="left" w:pos="2643"/>
              </w:tabs>
              <w:spacing w:before="3"/>
              <w:ind w:left="108"/>
              <w:rPr>
                <w:sz w:val="24"/>
                <w:szCs w:val="24"/>
              </w:rPr>
            </w:pPr>
            <w:r>
              <w:rPr>
                <w:spacing w:val="-2"/>
                <w:w w:val="110"/>
                <w:sz w:val="24"/>
                <w:szCs w:val="24"/>
              </w:rPr>
              <w:t>Mendengarkan</w:t>
            </w:r>
            <w:r>
              <w:rPr>
                <w:sz w:val="24"/>
                <w:szCs w:val="24"/>
              </w:rPr>
              <w:t xml:space="preserve"> </w:t>
            </w:r>
            <w:r>
              <w:rPr>
                <w:spacing w:val="-5"/>
                <w:w w:val="110"/>
                <w:sz w:val="24"/>
                <w:szCs w:val="24"/>
              </w:rPr>
              <w:t>dan</w:t>
            </w:r>
          </w:p>
          <w:p>
            <w:pPr>
              <w:pStyle w:val="30"/>
              <w:spacing w:line="290" w:lineRule="atLeast"/>
              <w:ind w:left="108"/>
              <w:rPr>
                <w:sz w:val="24"/>
                <w:szCs w:val="24"/>
              </w:rPr>
            </w:pPr>
            <w:r>
              <w:rPr>
                <w:w w:val="110"/>
                <w:sz w:val="24"/>
                <w:szCs w:val="24"/>
              </w:rPr>
              <w:t>memahami</w:t>
            </w:r>
            <w:r>
              <w:rPr>
                <w:spacing w:val="80"/>
                <w:w w:val="110"/>
                <w:sz w:val="24"/>
                <w:szCs w:val="24"/>
              </w:rPr>
              <w:t xml:space="preserve"> </w:t>
            </w:r>
            <w:r>
              <w:rPr>
                <w:w w:val="110"/>
                <w:sz w:val="24"/>
                <w:szCs w:val="24"/>
              </w:rPr>
              <w:t>perasaan</w:t>
            </w:r>
            <w:r>
              <w:rPr>
                <w:spacing w:val="80"/>
                <w:w w:val="110"/>
                <w:sz w:val="24"/>
                <w:szCs w:val="24"/>
              </w:rPr>
              <w:t xml:space="preserve"> </w:t>
            </w:r>
            <w:r>
              <w:rPr>
                <w:w w:val="110"/>
                <w:sz w:val="24"/>
                <w:szCs w:val="24"/>
              </w:rPr>
              <w:t xml:space="preserve">orang </w:t>
            </w:r>
            <w:r>
              <w:rPr>
                <w:spacing w:val="-4"/>
                <w:w w:val="110"/>
                <w:sz w:val="24"/>
                <w:szCs w:val="24"/>
              </w:rPr>
              <w:t>lain</w:t>
            </w:r>
          </w:p>
        </w:tc>
        <w:tc>
          <w:tcPr>
            <w:tcW w:w="850" w:type="dxa"/>
          </w:tcPr>
          <w:p>
            <w:pPr>
              <w:pStyle w:val="30"/>
              <w:spacing w:before="3"/>
              <w:ind w:left="12" w:right="1"/>
              <w:jc w:val="center"/>
              <w:rPr>
                <w:sz w:val="24"/>
                <w:szCs w:val="24"/>
              </w:rPr>
            </w:pPr>
            <w:r>
              <w:rPr>
                <w:spacing w:val="-5"/>
                <w:w w:val="110"/>
                <w:sz w:val="24"/>
                <w:szCs w:val="24"/>
              </w:rPr>
              <w:t>11</w:t>
            </w:r>
          </w:p>
        </w:tc>
        <w:tc>
          <w:tcPr>
            <w:tcW w:w="708" w:type="dxa"/>
          </w:tcPr>
          <w:p>
            <w:pPr>
              <w:pStyle w:val="30"/>
              <w:spacing w:before="3"/>
              <w:ind w:left="13" w:right="3"/>
              <w:jc w:val="center"/>
              <w:rPr>
                <w:sz w:val="24"/>
                <w:szCs w:val="24"/>
              </w:rPr>
            </w:pPr>
            <w:r>
              <w:rPr>
                <w:spacing w:val="-10"/>
                <w:w w:val="110"/>
                <w:sz w:val="24"/>
                <w:szCs w:val="24"/>
              </w:rPr>
              <w:t>-</w:t>
            </w:r>
          </w:p>
        </w:tc>
        <w:tc>
          <w:tcPr>
            <w:tcW w:w="958" w:type="dxa"/>
            <w:vMerge w:val="continue"/>
            <w:tcBorders>
              <w:top w:val="nil"/>
            </w:tcBorders>
          </w:tcPr>
          <w:p>
            <w:pPr>
              <w:rPr>
                <w:sz w:val="24"/>
                <w:szCs w:val="24"/>
              </w:rPr>
            </w:pPr>
          </w:p>
        </w:tc>
      </w:tr>
      <w:tr>
        <w:tblPrEx>
          <w:tblLayout w:type="fixed"/>
        </w:tblPrEx>
        <w:trPr>
          <w:trHeight w:val="294" w:hRule="atLeast"/>
        </w:trPr>
        <w:tc>
          <w:tcPr>
            <w:tcW w:w="571" w:type="dxa"/>
            <w:vMerge w:val="continue"/>
            <w:tcBorders>
              <w:top w:val="nil"/>
              <w:bottom w:val="single" w:color="auto" w:sz="4" w:space="0"/>
            </w:tcBorders>
          </w:tcPr>
          <w:p>
            <w:pPr>
              <w:rPr>
                <w:sz w:val="24"/>
                <w:szCs w:val="24"/>
              </w:rPr>
            </w:pPr>
          </w:p>
        </w:tc>
        <w:tc>
          <w:tcPr>
            <w:tcW w:w="1947" w:type="dxa"/>
            <w:vMerge w:val="continue"/>
            <w:tcBorders>
              <w:top w:val="nil"/>
              <w:bottom w:val="single" w:color="auto" w:sz="4" w:space="0"/>
            </w:tcBorders>
          </w:tcPr>
          <w:p>
            <w:pPr>
              <w:rPr>
                <w:sz w:val="24"/>
                <w:szCs w:val="24"/>
              </w:rPr>
            </w:pPr>
          </w:p>
        </w:tc>
        <w:tc>
          <w:tcPr>
            <w:tcW w:w="3120" w:type="dxa"/>
          </w:tcPr>
          <w:p>
            <w:pPr>
              <w:pStyle w:val="30"/>
              <w:tabs>
                <w:tab w:val="left" w:pos="1112"/>
              </w:tabs>
              <w:spacing w:before="3" w:line="272" w:lineRule="exact"/>
              <w:ind w:left="108"/>
              <w:rPr>
                <w:sz w:val="24"/>
                <w:szCs w:val="24"/>
              </w:rPr>
            </w:pPr>
            <w:r>
              <w:rPr>
                <w:spacing w:val="-2"/>
                <w:w w:val="110"/>
                <w:sz w:val="24"/>
                <w:szCs w:val="24"/>
              </w:rPr>
              <w:t>Tidak</w:t>
            </w:r>
            <w:r>
              <w:rPr>
                <w:sz w:val="24"/>
                <w:szCs w:val="24"/>
              </w:rPr>
              <w:t xml:space="preserve"> </w:t>
            </w:r>
            <w:r>
              <w:rPr>
                <w:w w:val="110"/>
                <w:sz w:val="24"/>
                <w:szCs w:val="24"/>
              </w:rPr>
              <w:t>membeda-</w:t>
            </w:r>
            <w:r>
              <w:rPr>
                <w:spacing w:val="-2"/>
                <w:w w:val="110"/>
                <w:sz w:val="24"/>
                <w:szCs w:val="24"/>
              </w:rPr>
              <w:t>bedakan</w:t>
            </w:r>
          </w:p>
        </w:tc>
        <w:tc>
          <w:tcPr>
            <w:tcW w:w="850" w:type="dxa"/>
          </w:tcPr>
          <w:p>
            <w:pPr>
              <w:pStyle w:val="30"/>
              <w:spacing w:before="3" w:line="272" w:lineRule="exact"/>
              <w:ind w:left="12" w:right="4"/>
              <w:jc w:val="center"/>
              <w:rPr>
                <w:sz w:val="24"/>
                <w:szCs w:val="24"/>
              </w:rPr>
            </w:pPr>
            <w:r>
              <w:rPr>
                <w:spacing w:val="-10"/>
                <w:w w:val="110"/>
                <w:sz w:val="24"/>
                <w:szCs w:val="24"/>
              </w:rPr>
              <w:t>-</w:t>
            </w:r>
          </w:p>
        </w:tc>
        <w:tc>
          <w:tcPr>
            <w:tcW w:w="708" w:type="dxa"/>
          </w:tcPr>
          <w:p>
            <w:pPr>
              <w:pStyle w:val="30"/>
              <w:spacing w:before="3" w:line="272" w:lineRule="exact"/>
              <w:ind w:left="13"/>
              <w:jc w:val="center"/>
              <w:rPr>
                <w:sz w:val="24"/>
                <w:szCs w:val="24"/>
              </w:rPr>
            </w:pPr>
            <w:r>
              <w:rPr>
                <w:spacing w:val="-5"/>
                <w:w w:val="110"/>
                <w:sz w:val="24"/>
                <w:szCs w:val="24"/>
              </w:rPr>
              <w:t>12</w:t>
            </w:r>
          </w:p>
        </w:tc>
        <w:tc>
          <w:tcPr>
            <w:tcW w:w="958" w:type="dxa"/>
            <w:vMerge w:val="continue"/>
            <w:tcBorders>
              <w:top w:val="nil"/>
              <w:bottom w:val="nil"/>
            </w:tcBorders>
          </w:tcPr>
          <w:p>
            <w:pPr>
              <w:rPr>
                <w:sz w:val="24"/>
                <w:szCs w:val="24"/>
              </w:rPr>
            </w:pP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teman bedasarkan ras, suku,</w:t>
            </w:r>
          </w:p>
          <w:p>
            <w:pPr>
              <w:pStyle w:val="30"/>
              <w:tabs>
                <w:tab w:val="left" w:pos="1112"/>
              </w:tabs>
              <w:spacing w:before="3" w:line="272" w:lineRule="exact"/>
              <w:ind w:left="108"/>
              <w:rPr>
                <w:spacing w:val="-2"/>
                <w:w w:val="110"/>
                <w:sz w:val="24"/>
                <w:szCs w:val="24"/>
              </w:rPr>
            </w:pPr>
            <w:r>
              <w:rPr>
                <w:spacing w:val="-2"/>
                <w:w w:val="110"/>
                <w:sz w:val="24"/>
                <w:szCs w:val="24"/>
              </w:rPr>
              <w:t>agama, atau latar belakang</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p>
        </w:tc>
        <w:tc>
          <w:tcPr>
            <w:tcW w:w="958" w:type="dxa"/>
            <w:tcBorders>
              <w:top w:val="nil"/>
              <w:left w:val="single" w:color="000000" w:sz="4" w:space="0"/>
              <w:bottom w:val="single" w:color="000000" w:sz="4" w:space="0"/>
              <w:right w:val="single" w:color="000000" w:sz="4" w:space="0"/>
            </w:tcBorders>
          </w:tcPr>
          <w:p>
            <w:pPr>
              <w:rPr>
                <w:sz w:val="24"/>
                <w:szCs w:val="24"/>
              </w:rPr>
            </w:pP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5.</w:t>
            </w: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Gotong Royong</w:t>
            </w: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Bekerja</w:t>
            </w:r>
            <w:r>
              <w:rPr>
                <w:spacing w:val="-2"/>
                <w:w w:val="110"/>
                <w:sz w:val="24"/>
                <w:szCs w:val="24"/>
              </w:rPr>
              <w:tab/>
            </w:r>
            <w:r>
              <w:rPr>
                <w:spacing w:val="-2"/>
                <w:w w:val="110"/>
                <w:sz w:val="24"/>
                <w:szCs w:val="24"/>
              </w:rPr>
              <w:t>sama dalam</w:t>
            </w:r>
          </w:p>
          <w:p>
            <w:pPr>
              <w:pStyle w:val="30"/>
              <w:tabs>
                <w:tab w:val="left" w:pos="1112"/>
              </w:tabs>
              <w:spacing w:before="3" w:line="272" w:lineRule="exact"/>
              <w:ind w:left="108"/>
              <w:rPr>
                <w:spacing w:val="-2"/>
                <w:w w:val="110"/>
                <w:sz w:val="24"/>
                <w:szCs w:val="24"/>
              </w:rPr>
            </w:pPr>
            <w:r>
              <w:rPr>
                <w:spacing w:val="-2"/>
                <w:w w:val="110"/>
                <w:sz w:val="24"/>
                <w:szCs w:val="24"/>
              </w:rPr>
              <w:t>kelompok belajar</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13</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w:t>
            </w:r>
          </w:p>
        </w:tc>
        <w:tc>
          <w:tcPr>
            <w:tcW w:w="958" w:type="dxa"/>
            <w:tcBorders>
              <w:top w:val="nil"/>
              <w:left w:val="single" w:color="000000" w:sz="4" w:space="0"/>
              <w:bottom w:val="single" w:color="000000" w:sz="4" w:space="0"/>
              <w:right w:val="single" w:color="000000" w:sz="4" w:space="0"/>
            </w:tcBorders>
          </w:tcPr>
          <w:p>
            <w:pPr>
              <w:rPr>
                <w:sz w:val="24"/>
                <w:szCs w:val="24"/>
              </w:rPr>
            </w:pPr>
            <w:r>
              <w:rPr>
                <w:sz w:val="24"/>
                <w:szCs w:val="24"/>
              </w:rPr>
              <w:t>3</w:t>
            </w: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Membantu</w:t>
            </w:r>
            <w:r>
              <w:rPr>
                <w:spacing w:val="-2"/>
                <w:w w:val="110"/>
                <w:sz w:val="24"/>
                <w:szCs w:val="24"/>
              </w:rPr>
              <w:tab/>
            </w:r>
            <w:r>
              <w:rPr>
                <w:spacing w:val="-2"/>
                <w:w w:val="110"/>
                <w:sz w:val="24"/>
                <w:szCs w:val="24"/>
              </w:rPr>
              <w:t>teman</w:t>
            </w:r>
            <w:r>
              <w:rPr>
                <w:spacing w:val="-2"/>
                <w:w w:val="110"/>
                <w:sz w:val="24"/>
                <w:szCs w:val="24"/>
              </w:rPr>
              <w:tab/>
            </w:r>
            <w:r>
              <w:rPr>
                <w:spacing w:val="-2"/>
                <w:w w:val="110"/>
                <w:sz w:val="24"/>
                <w:szCs w:val="24"/>
              </w:rPr>
              <w:t>yang</w:t>
            </w:r>
          </w:p>
          <w:p>
            <w:pPr>
              <w:pStyle w:val="30"/>
              <w:tabs>
                <w:tab w:val="left" w:pos="1112"/>
              </w:tabs>
              <w:spacing w:before="3" w:line="272" w:lineRule="exact"/>
              <w:ind w:left="108"/>
              <w:rPr>
                <w:spacing w:val="-2"/>
                <w:w w:val="110"/>
                <w:sz w:val="24"/>
                <w:szCs w:val="24"/>
              </w:rPr>
            </w:pPr>
            <w:r>
              <w:rPr>
                <w:spacing w:val="-2"/>
                <w:w w:val="110"/>
                <w:sz w:val="24"/>
                <w:szCs w:val="24"/>
              </w:rPr>
              <w:t>kesulitan dalam belajar</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14</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w:t>
            </w:r>
          </w:p>
        </w:tc>
        <w:tc>
          <w:tcPr>
            <w:tcW w:w="958" w:type="dxa"/>
            <w:tcBorders>
              <w:top w:val="nil"/>
              <w:left w:val="single" w:color="000000" w:sz="4" w:space="0"/>
              <w:bottom w:val="single" w:color="000000" w:sz="4" w:space="0"/>
              <w:right w:val="single" w:color="000000" w:sz="4" w:space="0"/>
            </w:tcBorders>
          </w:tcPr>
          <w:p>
            <w:pPr>
              <w:rPr>
                <w:sz w:val="24"/>
                <w:szCs w:val="24"/>
              </w:rPr>
            </w:pP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Berpartisipasi dalam kegiatan kebersihan dan kegiatan sosial di sekolah</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15</w:t>
            </w:r>
          </w:p>
        </w:tc>
        <w:tc>
          <w:tcPr>
            <w:tcW w:w="958" w:type="dxa"/>
            <w:tcBorders>
              <w:top w:val="nil"/>
              <w:left w:val="single" w:color="000000" w:sz="4" w:space="0"/>
              <w:bottom w:val="single" w:color="000000" w:sz="4" w:space="0"/>
              <w:right w:val="single" w:color="000000" w:sz="4" w:space="0"/>
            </w:tcBorders>
          </w:tcPr>
          <w:p>
            <w:pPr>
              <w:rPr>
                <w:sz w:val="24"/>
                <w:szCs w:val="24"/>
              </w:rPr>
            </w:pP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6.</w:t>
            </w: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Santun</w:t>
            </w: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Berbicara dengan</w:t>
            </w:r>
            <w:r>
              <w:rPr>
                <w:spacing w:val="-2"/>
                <w:w w:val="110"/>
                <w:sz w:val="24"/>
                <w:szCs w:val="24"/>
              </w:rPr>
              <w:tab/>
            </w:r>
            <w:r>
              <w:rPr>
                <w:spacing w:val="-2"/>
                <w:w w:val="110"/>
                <w:sz w:val="24"/>
                <w:szCs w:val="24"/>
              </w:rPr>
              <w:t>sopan</w:t>
            </w:r>
          </w:p>
          <w:p>
            <w:pPr>
              <w:pStyle w:val="30"/>
              <w:tabs>
                <w:tab w:val="left" w:pos="1112"/>
              </w:tabs>
              <w:spacing w:before="3" w:line="272" w:lineRule="exact"/>
              <w:ind w:left="108"/>
              <w:rPr>
                <w:spacing w:val="-2"/>
                <w:w w:val="110"/>
                <w:sz w:val="24"/>
                <w:szCs w:val="24"/>
              </w:rPr>
            </w:pPr>
            <w:r>
              <w:rPr>
                <w:spacing w:val="-2"/>
                <w:w w:val="110"/>
                <w:sz w:val="24"/>
                <w:szCs w:val="24"/>
              </w:rPr>
              <w:t>Kepada guru dan teman- teman</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16</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w:t>
            </w:r>
          </w:p>
        </w:tc>
        <w:tc>
          <w:tcPr>
            <w:tcW w:w="958" w:type="dxa"/>
            <w:tcBorders>
              <w:top w:val="nil"/>
              <w:left w:val="single" w:color="000000" w:sz="4" w:space="0"/>
              <w:bottom w:val="single" w:color="000000" w:sz="4" w:space="0"/>
              <w:right w:val="single" w:color="000000" w:sz="4" w:space="0"/>
            </w:tcBorders>
          </w:tcPr>
          <w:p>
            <w:pPr>
              <w:rPr>
                <w:sz w:val="24"/>
                <w:szCs w:val="24"/>
              </w:rPr>
            </w:pPr>
            <w:r>
              <w:rPr>
                <w:sz w:val="24"/>
                <w:szCs w:val="24"/>
              </w:rPr>
              <w:t>3</w:t>
            </w: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Menghormati orang yang kebih  tua  dan  menghargai</w:t>
            </w:r>
          </w:p>
          <w:p>
            <w:pPr>
              <w:pStyle w:val="30"/>
              <w:tabs>
                <w:tab w:val="left" w:pos="1112"/>
              </w:tabs>
              <w:spacing w:before="3" w:line="272" w:lineRule="exact"/>
              <w:ind w:left="108"/>
              <w:rPr>
                <w:spacing w:val="-2"/>
                <w:w w:val="110"/>
                <w:sz w:val="24"/>
                <w:szCs w:val="24"/>
              </w:rPr>
            </w:pPr>
            <w:r>
              <w:rPr>
                <w:spacing w:val="-2"/>
                <w:w w:val="110"/>
                <w:sz w:val="24"/>
                <w:szCs w:val="24"/>
              </w:rPr>
              <w:t>orang yang lebih muda</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17</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w:t>
            </w:r>
          </w:p>
        </w:tc>
        <w:tc>
          <w:tcPr>
            <w:tcW w:w="958" w:type="dxa"/>
            <w:tcBorders>
              <w:top w:val="nil"/>
              <w:left w:val="single" w:color="000000" w:sz="4" w:space="0"/>
              <w:bottom w:val="single" w:color="000000" w:sz="4" w:space="0"/>
              <w:right w:val="single" w:color="000000" w:sz="4" w:space="0"/>
            </w:tcBorders>
          </w:tcPr>
          <w:p>
            <w:pPr>
              <w:rPr>
                <w:sz w:val="24"/>
                <w:szCs w:val="24"/>
              </w:rPr>
            </w:pP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Mengucapkan terima kasih dan  maaf  pada  saat  yang</w:t>
            </w:r>
          </w:p>
          <w:p>
            <w:pPr>
              <w:pStyle w:val="30"/>
              <w:tabs>
                <w:tab w:val="left" w:pos="1112"/>
              </w:tabs>
              <w:spacing w:before="3" w:line="272" w:lineRule="exact"/>
              <w:ind w:left="108"/>
              <w:rPr>
                <w:spacing w:val="-2"/>
                <w:w w:val="110"/>
                <w:sz w:val="24"/>
                <w:szCs w:val="24"/>
              </w:rPr>
            </w:pPr>
            <w:r>
              <w:rPr>
                <w:spacing w:val="-2"/>
                <w:w w:val="110"/>
                <w:sz w:val="24"/>
                <w:szCs w:val="24"/>
              </w:rPr>
              <w:t>Tepat</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18</w:t>
            </w:r>
          </w:p>
        </w:tc>
        <w:tc>
          <w:tcPr>
            <w:tcW w:w="958" w:type="dxa"/>
            <w:tcBorders>
              <w:top w:val="nil"/>
              <w:left w:val="single" w:color="000000" w:sz="4" w:space="0"/>
              <w:bottom w:val="single" w:color="000000" w:sz="4" w:space="0"/>
              <w:right w:val="single" w:color="000000" w:sz="4" w:space="0"/>
            </w:tcBorders>
          </w:tcPr>
          <w:p>
            <w:pPr>
              <w:rPr>
                <w:sz w:val="24"/>
                <w:szCs w:val="24"/>
              </w:rPr>
            </w:pP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7.</w:t>
            </w: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r>
              <w:rPr>
                <w:sz w:val="24"/>
                <w:szCs w:val="24"/>
              </w:rPr>
              <w:t>Percaya Diri</w:t>
            </w: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Yakin dengan kemampuan diri untuk</w:t>
            </w:r>
            <w:r>
              <w:rPr>
                <w:spacing w:val="-2"/>
                <w:w w:val="110"/>
                <w:sz w:val="24"/>
                <w:szCs w:val="24"/>
              </w:rPr>
              <w:tab/>
            </w:r>
            <w:r>
              <w:rPr>
                <w:spacing w:val="-2"/>
                <w:w w:val="110"/>
                <w:sz w:val="24"/>
                <w:szCs w:val="24"/>
              </w:rPr>
              <w:t>menyelesaikan</w:t>
            </w:r>
          </w:p>
          <w:p>
            <w:pPr>
              <w:pStyle w:val="30"/>
              <w:tabs>
                <w:tab w:val="left" w:pos="1112"/>
              </w:tabs>
              <w:spacing w:before="3" w:line="272" w:lineRule="exact"/>
              <w:ind w:left="108"/>
              <w:rPr>
                <w:spacing w:val="-2"/>
                <w:w w:val="110"/>
                <w:sz w:val="24"/>
                <w:szCs w:val="24"/>
              </w:rPr>
            </w:pPr>
            <w:r>
              <w:rPr>
                <w:spacing w:val="-2"/>
                <w:w w:val="110"/>
                <w:sz w:val="24"/>
                <w:szCs w:val="24"/>
              </w:rPr>
              <w:t>tugas-tugas sekolah</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19</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w:t>
            </w:r>
          </w:p>
        </w:tc>
        <w:tc>
          <w:tcPr>
            <w:tcW w:w="958" w:type="dxa"/>
            <w:tcBorders>
              <w:top w:val="nil"/>
              <w:left w:val="single" w:color="000000" w:sz="4" w:space="0"/>
              <w:bottom w:val="single" w:color="000000" w:sz="4" w:space="0"/>
              <w:right w:val="single" w:color="000000" w:sz="4" w:space="0"/>
            </w:tcBorders>
          </w:tcPr>
          <w:p>
            <w:pPr>
              <w:rPr>
                <w:sz w:val="24"/>
                <w:szCs w:val="24"/>
              </w:rPr>
            </w:pPr>
            <w:r>
              <w:rPr>
                <w:sz w:val="24"/>
                <w:szCs w:val="24"/>
              </w:rPr>
              <w:t>3</w:t>
            </w: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Berani</w:t>
            </w:r>
            <w:r>
              <w:rPr>
                <w:spacing w:val="-2"/>
                <w:w w:val="110"/>
                <w:sz w:val="24"/>
                <w:szCs w:val="24"/>
              </w:rPr>
              <w:tab/>
            </w:r>
            <w:r>
              <w:rPr>
                <w:spacing w:val="-2"/>
                <w:w w:val="110"/>
                <w:sz w:val="24"/>
                <w:szCs w:val="24"/>
              </w:rPr>
              <w:t>mengemukakakan</w:t>
            </w:r>
          </w:p>
          <w:p>
            <w:pPr>
              <w:pStyle w:val="30"/>
              <w:tabs>
                <w:tab w:val="left" w:pos="1112"/>
              </w:tabs>
              <w:spacing w:before="3" w:line="272" w:lineRule="exact"/>
              <w:ind w:left="108"/>
              <w:rPr>
                <w:spacing w:val="-2"/>
                <w:w w:val="110"/>
                <w:sz w:val="24"/>
                <w:szCs w:val="24"/>
              </w:rPr>
            </w:pPr>
            <w:r>
              <w:rPr>
                <w:spacing w:val="-2"/>
                <w:w w:val="110"/>
                <w:sz w:val="24"/>
                <w:szCs w:val="24"/>
              </w:rPr>
              <w:t>pendpat di depan kelas</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20</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w:t>
            </w:r>
          </w:p>
        </w:tc>
        <w:tc>
          <w:tcPr>
            <w:tcW w:w="958" w:type="dxa"/>
            <w:tcBorders>
              <w:top w:val="nil"/>
              <w:left w:val="single" w:color="000000" w:sz="4" w:space="0"/>
              <w:bottom w:val="single" w:color="000000" w:sz="4" w:space="0"/>
              <w:right w:val="single" w:color="000000" w:sz="4" w:space="0"/>
            </w:tcBorders>
          </w:tcPr>
          <w:p>
            <w:pPr>
              <w:rPr>
                <w:sz w:val="24"/>
                <w:szCs w:val="24"/>
              </w:rPr>
            </w:pPr>
          </w:p>
        </w:tc>
      </w:tr>
      <w:tr>
        <w:tblPrEx>
          <w:tblLayout w:type="fixed"/>
        </w:tblPrEx>
        <w:trPr>
          <w:trHeight w:val="294" w:hRule="atLeast"/>
        </w:trPr>
        <w:tc>
          <w:tcPr>
            <w:tcW w:w="571" w:type="dxa"/>
            <w:tcBorders>
              <w:top w:val="single" w:color="auto" w:sz="4" w:space="0"/>
              <w:left w:val="single" w:color="auto" w:sz="4" w:space="0"/>
              <w:bottom w:val="single" w:color="auto" w:sz="4" w:space="0"/>
              <w:right w:val="single" w:color="auto" w:sz="4" w:space="0"/>
            </w:tcBorders>
          </w:tcPr>
          <w:p>
            <w:pPr>
              <w:rPr>
                <w:sz w:val="24"/>
                <w:szCs w:val="24"/>
              </w:rPr>
            </w:pPr>
          </w:p>
        </w:tc>
        <w:tc>
          <w:tcPr>
            <w:tcW w:w="1947" w:type="dxa"/>
            <w:tcBorders>
              <w:top w:val="single" w:color="auto" w:sz="4" w:space="0"/>
              <w:left w:val="single" w:color="auto" w:sz="4" w:space="0"/>
              <w:bottom w:val="single" w:color="auto" w:sz="4" w:space="0"/>
              <w:right w:val="single" w:color="auto" w:sz="4" w:space="0"/>
            </w:tcBorders>
          </w:tcPr>
          <w:p>
            <w:pPr>
              <w:rPr>
                <w:sz w:val="24"/>
                <w:szCs w:val="24"/>
              </w:rPr>
            </w:pPr>
          </w:p>
        </w:tc>
        <w:tc>
          <w:tcPr>
            <w:tcW w:w="3120" w:type="dxa"/>
            <w:tcBorders>
              <w:top w:val="single" w:color="000000" w:sz="4" w:space="0"/>
              <w:left w:val="single" w:color="auto" w:sz="4" w:space="0"/>
              <w:bottom w:val="single" w:color="000000" w:sz="4" w:space="0"/>
              <w:right w:val="single" w:color="000000" w:sz="4" w:space="0"/>
            </w:tcBorders>
          </w:tcPr>
          <w:p>
            <w:pPr>
              <w:pStyle w:val="30"/>
              <w:tabs>
                <w:tab w:val="left" w:pos="1112"/>
              </w:tabs>
              <w:spacing w:before="3" w:line="272" w:lineRule="exact"/>
              <w:ind w:left="108"/>
              <w:rPr>
                <w:spacing w:val="-2"/>
                <w:w w:val="110"/>
                <w:sz w:val="24"/>
                <w:szCs w:val="24"/>
              </w:rPr>
            </w:pPr>
            <w:r>
              <w:rPr>
                <w:spacing w:val="-2"/>
                <w:w w:val="110"/>
                <w:sz w:val="24"/>
                <w:szCs w:val="24"/>
              </w:rPr>
              <w:t>Todak ragu untuk mencoba</w:t>
            </w:r>
          </w:p>
          <w:p>
            <w:pPr>
              <w:pStyle w:val="30"/>
              <w:tabs>
                <w:tab w:val="left" w:pos="1112"/>
              </w:tabs>
              <w:spacing w:before="3" w:line="272" w:lineRule="exact"/>
              <w:ind w:left="108"/>
              <w:rPr>
                <w:spacing w:val="-2"/>
                <w:w w:val="110"/>
                <w:sz w:val="24"/>
                <w:szCs w:val="24"/>
              </w:rPr>
            </w:pPr>
            <w:r>
              <w:rPr>
                <w:spacing w:val="-2"/>
                <w:w w:val="110"/>
                <w:sz w:val="24"/>
                <w:szCs w:val="24"/>
              </w:rPr>
              <w:t>hal-hal baru positif</w:t>
            </w:r>
          </w:p>
        </w:tc>
        <w:tc>
          <w:tcPr>
            <w:tcW w:w="850"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2" w:right="4"/>
              <w:jc w:val="center"/>
              <w:rPr>
                <w:spacing w:val="-10"/>
                <w:w w:val="110"/>
                <w:sz w:val="24"/>
                <w:szCs w:val="24"/>
              </w:rPr>
            </w:pPr>
            <w:r>
              <w:rPr>
                <w:spacing w:val="-10"/>
                <w:w w:val="110"/>
                <w:sz w:val="24"/>
                <w:szCs w:val="24"/>
              </w:rPr>
              <w:t>-</w:t>
            </w:r>
          </w:p>
        </w:tc>
        <w:tc>
          <w:tcPr>
            <w:tcW w:w="708" w:type="dxa"/>
            <w:tcBorders>
              <w:top w:val="single" w:color="000000" w:sz="4" w:space="0"/>
              <w:left w:val="single" w:color="000000" w:sz="4" w:space="0"/>
              <w:bottom w:val="single" w:color="000000" w:sz="4" w:space="0"/>
              <w:right w:val="single" w:color="000000" w:sz="4" w:space="0"/>
            </w:tcBorders>
          </w:tcPr>
          <w:p>
            <w:pPr>
              <w:pStyle w:val="30"/>
              <w:spacing w:before="3" w:line="272" w:lineRule="exact"/>
              <w:ind w:left="13"/>
              <w:jc w:val="center"/>
              <w:rPr>
                <w:spacing w:val="-5"/>
                <w:w w:val="110"/>
                <w:sz w:val="24"/>
                <w:szCs w:val="24"/>
              </w:rPr>
            </w:pPr>
            <w:r>
              <w:rPr>
                <w:spacing w:val="-5"/>
                <w:w w:val="110"/>
                <w:sz w:val="24"/>
                <w:szCs w:val="24"/>
              </w:rPr>
              <w:t>21</w:t>
            </w:r>
          </w:p>
        </w:tc>
        <w:tc>
          <w:tcPr>
            <w:tcW w:w="958" w:type="dxa"/>
            <w:tcBorders>
              <w:top w:val="nil"/>
              <w:left w:val="single" w:color="000000" w:sz="4" w:space="0"/>
              <w:bottom w:val="single" w:color="000000" w:sz="4" w:space="0"/>
              <w:right w:val="single" w:color="000000" w:sz="4" w:space="0"/>
            </w:tcBorders>
          </w:tcPr>
          <w:p>
            <w:pPr>
              <w:rPr>
                <w:sz w:val="24"/>
                <w:szCs w:val="24"/>
              </w:rPr>
            </w:pPr>
          </w:p>
        </w:tc>
      </w:tr>
      <w:tr>
        <w:tblPrEx>
          <w:tblLayout w:type="fixed"/>
        </w:tblPrEx>
        <w:trPr>
          <w:trHeight w:val="294" w:hRule="atLeast"/>
        </w:trPr>
        <w:tc>
          <w:tcPr>
            <w:tcW w:w="7196" w:type="dxa"/>
            <w:gridSpan w:val="5"/>
          </w:tcPr>
          <w:p>
            <w:pPr>
              <w:pStyle w:val="30"/>
              <w:spacing w:before="5" w:line="269" w:lineRule="exact"/>
              <w:ind w:left="9"/>
              <w:jc w:val="center"/>
              <w:rPr>
                <w:sz w:val="24"/>
                <w:szCs w:val="24"/>
              </w:rPr>
            </w:pPr>
            <w:r>
              <w:rPr>
                <w:spacing w:val="-2"/>
                <w:w w:val="110"/>
                <w:sz w:val="24"/>
                <w:szCs w:val="24"/>
              </w:rPr>
              <w:t>Jumlah</w:t>
            </w:r>
          </w:p>
        </w:tc>
        <w:tc>
          <w:tcPr>
            <w:tcW w:w="958" w:type="dxa"/>
          </w:tcPr>
          <w:p>
            <w:pPr>
              <w:pStyle w:val="30"/>
              <w:spacing w:before="5" w:line="269" w:lineRule="exact"/>
              <w:ind w:left="13"/>
              <w:jc w:val="center"/>
              <w:rPr>
                <w:sz w:val="24"/>
                <w:szCs w:val="24"/>
              </w:rPr>
            </w:pPr>
            <w:r>
              <w:rPr>
                <w:spacing w:val="-5"/>
                <w:w w:val="110"/>
                <w:sz w:val="24"/>
                <w:szCs w:val="24"/>
              </w:rPr>
              <w:t>21</w:t>
            </w:r>
          </w:p>
        </w:tc>
      </w:tr>
    </w:tbl>
    <w:p>
      <w:pPr>
        <w:ind w:left="804"/>
        <w:jc w:val="center"/>
        <w:rPr>
          <w:b/>
          <w:sz w:val="24"/>
          <w:szCs w:val="24"/>
        </w:rPr>
      </w:pPr>
    </w:p>
    <w:p>
      <w:pPr>
        <w:pStyle w:val="4"/>
        <w:ind w:left="567"/>
        <w:rPr>
          <w:i w:val="0"/>
        </w:rPr>
      </w:pPr>
      <w:bookmarkStart w:id="184" w:name="_Toc219314633"/>
      <w:bookmarkStart w:id="185" w:name="_Toc219314470"/>
      <w:bookmarkStart w:id="186" w:name="_Toc219314244"/>
      <w:bookmarkStart w:id="187" w:name="_Toc219315165"/>
      <w:r>
        <w:rPr>
          <w:i w:val="0"/>
        </w:rPr>
        <w:t>Tabel</w:t>
      </w:r>
      <w:r>
        <w:rPr>
          <w:i w:val="0"/>
          <w:spacing w:val="-1"/>
        </w:rPr>
        <w:t xml:space="preserve"> </w:t>
      </w:r>
      <w:r>
        <w:rPr>
          <w:i w:val="0"/>
          <w:spacing w:val="-5"/>
        </w:rPr>
        <w:t>3.7</w:t>
      </w:r>
      <w:r>
        <w:rPr>
          <w:i w:val="0"/>
        </w:rPr>
        <w:t xml:space="preserve"> Rubrik</w:t>
      </w:r>
      <w:r>
        <w:rPr>
          <w:i w:val="0"/>
          <w:spacing w:val="-1"/>
        </w:rPr>
        <w:t xml:space="preserve"> </w:t>
      </w:r>
      <w:r>
        <w:rPr>
          <w:i w:val="0"/>
        </w:rPr>
        <w:t>Penilaian</w:t>
      </w:r>
      <w:r>
        <w:rPr>
          <w:i w:val="0"/>
          <w:spacing w:val="-1"/>
        </w:rPr>
        <w:t xml:space="preserve"> </w:t>
      </w:r>
      <w:r>
        <w:rPr>
          <w:i w:val="0"/>
        </w:rPr>
        <w:t>Motivasi</w:t>
      </w:r>
      <w:r>
        <w:rPr>
          <w:i w:val="0"/>
          <w:spacing w:val="-1"/>
        </w:rPr>
        <w:t xml:space="preserve"> </w:t>
      </w:r>
      <w:r>
        <w:rPr>
          <w:i w:val="0"/>
        </w:rPr>
        <w:t>dan</w:t>
      </w:r>
      <w:r>
        <w:rPr>
          <w:i w:val="0"/>
          <w:spacing w:val="-1"/>
        </w:rPr>
        <w:t xml:space="preserve"> </w:t>
      </w:r>
      <w:r>
        <w:rPr>
          <w:i w:val="0"/>
        </w:rPr>
        <w:t>sikap</w:t>
      </w:r>
      <w:r>
        <w:rPr>
          <w:i w:val="0"/>
          <w:spacing w:val="-1"/>
        </w:rPr>
        <w:t xml:space="preserve"> </w:t>
      </w:r>
      <w:r>
        <w:rPr>
          <w:i w:val="0"/>
          <w:spacing w:val="-2"/>
        </w:rPr>
        <w:t>sosial</w:t>
      </w:r>
      <w:bookmarkEnd w:id="184"/>
      <w:bookmarkEnd w:id="185"/>
      <w:bookmarkEnd w:id="186"/>
      <w:bookmarkEnd w:id="187"/>
    </w:p>
    <w:tbl>
      <w:tblPr>
        <w:tblStyle w:val="22"/>
        <w:tblW w:w="0" w:type="auto"/>
        <w:tblInd w:w="12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8"/>
        <w:gridCol w:w="717"/>
        <w:gridCol w:w="2541"/>
        <w:gridCol w:w="707"/>
      </w:tblGrid>
      <w:tr>
        <w:tblPrEx>
          <w:tblLayout w:type="fixed"/>
        </w:tblPrEx>
        <w:trPr>
          <w:trHeight w:val="275" w:hRule="atLeast"/>
        </w:trPr>
        <w:tc>
          <w:tcPr>
            <w:tcW w:w="3355" w:type="dxa"/>
            <w:gridSpan w:val="2"/>
          </w:tcPr>
          <w:p>
            <w:pPr>
              <w:pStyle w:val="30"/>
              <w:spacing w:line="256" w:lineRule="exact"/>
              <w:ind w:left="802"/>
              <w:rPr>
                <w:sz w:val="24"/>
                <w:szCs w:val="24"/>
              </w:rPr>
            </w:pPr>
            <w:r>
              <w:rPr>
                <w:sz w:val="24"/>
                <w:szCs w:val="24"/>
              </w:rPr>
              <w:t>Pernyataan</w:t>
            </w:r>
            <w:r>
              <w:rPr>
                <w:spacing w:val="-5"/>
                <w:sz w:val="24"/>
                <w:szCs w:val="24"/>
              </w:rPr>
              <w:t xml:space="preserve"> </w:t>
            </w:r>
            <w:r>
              <w:rPr>
                <w:spacing w:val="-2"/>
                <w:sz w:val="24"/>
                <w:szCs w:val="24"/>
              </w:rPr>
              <w:t>Positif</w:t>
            </w:r>
          </w:p>
        </w:tc>
        <w:tc>
          <w:tcPr>
            <w:tcW w:w="3248" w:type="dxa"/>
            <w:gridSpan w:val="2"/>
          </w:tcPr>
          <w:p>
            <w:pPr>
              <w:pStyle w:val="30"/>
              <w:spacing w:line="256" w:lineRule="exact"/>
              <w:ind w:left="701"/>
              <w:rPr>
                <w:sz w:val="24"/>
                <w:szCs w:val="24"/>
              </w:rPr>
            </w:pPr>
            <w:r>
              <w:rPr>
                <w:sz w:val="24"/>
                <w:szCs w:val="24"/>
              </w:rPr>
              <w:t>Pernyataan</w:t>
            </w:r>
            <w:r>
              <w:rPr>
                <w:spacing w:val="-5"/>
                <w:sz w:val="24"/>
                <w:szCs w:val="24"/>
              </w:rPr>
              <w:t xml:space="preserve"> </w:t>
            </w:r>
            <w:r>
              <w:rPr>
                <w:spacing w:val="-2"/>
                <w:sz w:val="24"/>
                <w:szCs w:val="24"/>
              </w:rPr>
              <w:t>Negatif</w:t>
            </w:r>
          </w:p>
        </w:tc>
      </w:tr>
      <w:tr>
        <w:tblPrEx>
          <w:tblLayout w:type="fixed"/>
        </w:tblPrEx>
        <w:trPr>
          <w:trHeight w:val="276" w:hRule="atLeast"/>
        </w:trPr>
        <w:tc>
          <w:tcPr>
            <w:tcW w:w="2638" w:type="dxa"/>
          </w:tcPr>
          <w:p>
            <w:pPr>
              <w:pStyle w:val="30"/>
              <w:spacing w:line="256" w:lineRule="exact"/>
              <w:ind w:left="408"/>
              <w:rPr>
                <w:sz w:val="24"/>
                <w:szCs w:val="24"/>
              </w:rPr>
            </w:pPr>
            <w:r>
              <w:rPr>
                <w:sz w:val="24"/>
                <w:szCs w:val="24"/>
              </w:rPr>
              <w:t>Alternatif</w:t>
            </w:r>
            <w:r>
              <w:rPr>
                <w:spacing w:val="-3"/>
                <w:sz w:val="24"/>
                <w:szCs w:val="24"/>
              </w:rPr>
              <w:t xml:space="preserve"> </w:t>
            </w:r>
            <w:r>
              <w:rPr>
                <w:spacing w:val="-2"/>
                <w:sz w:val="24"/>
                <w:szCs w:val="24"/>
              </w:rPr>
              <w:t>Jawaban</w:t>
            </w:r>
          </w:p>
        </w:tc>
        <w:tc>
          <w:tcPr>
            <w:tcW w:w="717" w:type="dxa"/>
          </w:tcPr>
          <w:p>
            <w:pPr>
              <w:pStyle w:val="30"/>
              <w:spacing w:line="256" w:lineRule="exact"/>
              <w:ind w:left="13" w:right="2"/>
              <w:jc w:val="center"/>
              <w:rPr>
                <w:sz w:val="24"/>
                <w:szCs w:val="24"/>
              </w:rPr>
            </w:pPr>
            <w:r>
              <w:rPr>
                <w:spacing w:val="-4"/>
                <w:sz w:val="24"/>
                <w:szCs w:val="24"/>
              </w:rPr>
              <w:t>Skor</w:t>
            </w:r>
          </w:p>
        </w:tc>
        <w:tc>
          <w:tcPr>
            <w:tcW w:w="2541" w:type="dxa"/>
          </w:tcPr>
          <w:p>
            <w:pPr>
              <w:pStyle w:val="30"/>
              <w:spacing w:line="256" w:lineRule="exact"/>
              <w:ind w:left="361"/>
              <w:rPr>
                <w:sz w:val="24"/>
                <w:szCs w:val="24"/>
              </w:rPr>
            </w:pPr>
            <w:r>
              <w:rPr>
                <w:sz w:val="24"/>
                <w:szCs w:val="24"/>
              </w:rPr>
              <w:t>Alternatif</w:t>
            </w:r>
            <w:r>
              <w:rPr>
                <w:spacing w:val="-3"/>
                <w:sz w:val="24"/>
                <w:szCs w:val="24"/>
              </w:rPr>
              <w:t xml:space="preserve"> </w:t>
            </w:r>
            <w:r>
              <w:rPr>
                <w:spacing w:val="-2"/>
                <w:sz w:val="24"/>
                <w:szCs w:val="24"/>
              </w:rPr>
              <w:t>Jawaban</w:t>
            </w:r>
          </w:p>
        </w:tc>
        <w:tc>
          <w:tcPr>
            <w:tcW w:w="707" w:type="dxa"/>
          </w:tcPr>
          <w:p>
            <w:pPr>
              <w:pStyle w:val="30"/>
              <w:spacing w:line="256" w:lineRule="exact"/>
              <w:ind w:left="15"/>
              <w:jc w:val="center"/>
              <w:rPr>
                <w:sz w:val="24"/>
                <w:szCs w:val="24"/>
              </w:rPr>
            </w:pPr>
            <w:r>
              <w:rPr>
                <w:spacing w:val="-4"/>
                <w:sz w:val="24"/>
                <w:szCs w:val="24"/>
              </w:rPr>
              <w:t>Skor</w:t>
            </w:r>
          </w:p>
        </w:tc>
      </w:tr>
      <w:tr>
        <w:tblPrEx>
          <w:tblLayout w:type="fixed"/>
        </w:tblPrEx>
        <w:trPr>
          <w:trHeight w:val="275" w:hRule="atLeast"/>
        </w:trPr>
        <w:tc>
          <w:tcPr>
            <w:tcW w:w="2638" w:type="dxa"/>
          </w:tcPr>
          <w:p>
            <w:pPr>
              <w:pStyle w:val="30"/>
              <w:spacing w:line="256" w:lineRule="exact"/>
              <w:ind w:left="107"/>
              <w:rPr>
                <w:sz w:val="24"/>
                <w:szCs w:val="24"/>
              </w:rPr>
            </w:pPr>
            <w:r>
              <w:rPr>
                <w:sz w:val="24"/>
                <w:szCs w:val="24"/>
              </w:rPr>
              <w:t>Sangat</w:t>
            </w:r>
            <w:r>
              <w:rPr>
                <w:spacing w:val="-2"/>
                <w:sz w:val="24"/>
                <w:szCs w:val="24"/>
              </w:rPr>
              <w:t xml:space="preserve"> Setuju</w:t>
            </w:r>
          </w:p>
        </w:tc>
        <w:tc>
          <w:tcPr>
            <w:tcW w:w="717" w:type="dxa"/>
          </w:tcPr>
          <w:p>
            <w:pPr>
              <w:pStyle w:val="30"/>
              <w:spacing w:line="256" w:lineRule="exact"/>
              <w:ind w:left="13"/>
              <w:jc w:val="center"/>
              <w:rPr>
                <w:sz w:val="24"/>
                <w:szCs w:val="24"/>
              </w:rPr>
            </w:pPr>
            <w:r>
              <w:rPr>
                <w:spacing w:val="-10"/>
                <w:sz w:val="24"/>
                <w:szCs w:val="24"/>
              </w:rPr>
              <w:t>4</w:t>
            </w:r>
          </w:p>
        </w:tc>
        <w:tc>
          <w:tcPr>
            <w:tcW w:w="2541" w:type="dxa"/>
          </w:tcPr>
          <w:p>
            <w:pPr>
              <w:pStyle w:val="30"/>
              <w:spacing w:line="256" w:lineRule="exact"/>
              <w:ind w:left="109"/>
              <w:rPr>
                <w:sz w:val="24"/>
                <w:szCs w:val="24"/>
              </w:rPr>
            </w:pPr>
            <w:r>
              <w:rPr>
                <w:sz w:val="24"/>
                <w:szCs w:val="24"/>
              </w:rPr>
              <w:t>Sangat</w:t>
            </w:r>
            <w:r>
              <w:rPr>
                <w:spacing w:val="-2"/>
                <w:sz w:val="24"/>
                <w:szCs w:val="24"/>
              </w:rPr>
              <w:t xml:space="preserve"> Setuju</w:t>
            </w:r>
          </w:p>
        </w:tc>
        <w:tc>
          <w:tcPr>
            <w:tcW w:w="707" w:type="dxa"/>
          </w:tcPr>
          <w:p>
            <w:pPr>
              <w:pStyle w:val="30"/>
              <w:spacing w:line="256" w:lineRule="exact"/>
              <w:ind w:left="15" w:right="2"/>
              <w:jc w:val="center"/>
              <w:rPr>
                <w:sz w:val="24"/>
                <w:szCs w:val="24"/>
              </w:rPr>
            </w:pPr>
            <w:r>
              <w:rPr>
                <w:spacing w:val="-10"/>
                <w:sz w:val="24"/>
                <w:szCs w:val="24"/>
              </w:rPr>
              <w:t>1</w:t>
            </w:r>
          </w:p>
        </w:tc>
      </w:tr>
      <w:tr>
        <w:tblPrEx>
          <w:tblLayout w:type="fixed"/>
        </w:tblPrEx>
        <w:trPr>
          <w:trHeight w:val="275" w:hRule="atLeast"/>
        </w:trPr>
        <w:tc>
          <w:tcPr>
            <w:tcW w:w="2638" w:type="dxa"/>
          </w:tcPr>
          <w:p>
            <w:pPr>
              <w:pStyle w:val="30"/>
              <w:spacing w:line="256" w:lineRule="exact"/>
              <w:ind w:left="107"/>
              <w:rPr>
                <w:sz w:val="24"/>
                <w:szCs w:val="24"/>
              </w:rPr>
            </w:pPr>
            <w:r>
              <w:rPr>
                <w:spacing w:val="-2"/>
                <w:sz w:val="24"/>
                <w:szCs w:val="24"/>
              </w:rPr>
              <w:t>Setuju</w:t>
            </w:r>
          </w:p>
        </w:tc>
        <w:tc>
          <w:tcPr>
            <w:tcW w:w="717" w:type="dxa"/>
          </w:tcPr>
          <w:p>
            <w:pPr>
              <w:pStyle w:val="30"/>
              <w:spacing w:line="256" w:lineRule="exact"/>
              <w:ind w:left="13"/>
              <w:jc w:val="center"/>
              <w:rPr>
                <w:sz w:val="24"/>
                <w:szCs w:val="24"/>
              </w:rPr>
            </w:pPr>
            <w:r>
              <w:rPr>
                <w:spacing w:val="-10"/>
                <w:sz w:val="24"/>
                <w:szCs w:val="24"/>
              </w:rPr>
              <w:t>3</w:t>
            </w:r>
          </w:p>
        </w:tc>
        <w:tc>
          <w:tcPr>
            <w:tcW w:w="2541" w:type="dxa"/>
          </w:tcPr>
          <w:p>
            <w:pPr>
              <w:pStyle w:val="30"/>
              <w:spacing w:line="256" w:lineRule="exact"/>
              <w:ind w:left="109"/>
              <w:rPr>
                <w:sz w:val="24"/>
                <w:szCs w:val="24"/>
              </w:rPr>
            </w:pPr>
            <w:r>
              <w:rPr>
                <w:spacing w:val="-2"/>
                <w:sz w:val="24"/>
                <w:szCs w:val="24"/>
              </w:rPr>
              <w:t>Setuju</w:t>
            </w:r>
          </w:p>
        </w:tc>
        <w:tc>
          <w:tcPr>
            <w:tcW w:w="707" w:type="dxa"/>
          </w:tcPr>
          <w:p>
            <w:pPr>
              <w:pStyle w:val="30"/>
              <w:spacing w:line="256" w:lineRule="exact"/>
              <w:ind w:left="15" w:right="2"/>
              <w:jc w:val="center"/>
              <w:rPr>
                <w:sz w:val="24"/>
                <w:szCs w:val="24"/>
              </w:rPr>
            </w:pPr>
            <w:r>
              <w:rPr>
                <w:spacing w:val="-10"/>
                <w:sz w:val="24"/>
                <w:szCs w:val="24"/>
              </w:rPr>
              <w:t>2</w:t>
            </w:r>
          </w:p>
        </w:tc>
      </w:tr>
      <w:tr>
        <w:tblPrEx>
          <w:tblLayout w:type="fixed"/>
        </w:tblPrEx>
        <w:trPr>
          <w:trHeight w:val="275" w:hRule="atLeast"/>
        </w:trPr>
        <w:tc>
          <w:tcPr>
            <w:tcW w:w="2638" w:type="dxa"/>
          </w:tcPr>
          <w:p>
            <w:pPr>
              <w:pStyle w:val="30"/>
              <w:spacing w:line="256" w:lineRule="exact"/>
              <w:ind w:left="107"/>
              <w:rPr>
                <w:sz w:val="24"/>
                <w:szCs w:val="24"/>
              </w:rPr>
            </w:pPr>
            <w:r>
              <w:rPr>
                <w:sz w:val="24"/>
                <w:szCs w:val="24"/>
              </w:rPr>
              <w:t>Tidak</w:t>
            </w:r>
            <w:r>
              <w:rPr>
                <w:spacing w:val="-3"/>
                <w:sz w:val="24"/>
                <w:szCs w:val="24"/>
              </w:rPr>
              <w:t xml:space="preserve"> </w:t>
            </w:r>
            <w:r>
              <w:rPr>
                <w:spacing w:val="-2"/>
                <w:sz w:val="24"/>
                <w:szCs w:val="24"/>
              </w:rPr>
              <w:t>Setuju</w:t>
            </w:r>
          </w:p>
        </w:tc>
        <w:tc>
          <w:tcPr>
            <w:tcW w:w="717" w:type="dxa"/>
          </w:tcPr>
          <w:p>
            <w:pPr>
              <w:pStyle w:val="30"/>
              <w:spacing w:line="256" w:lineRule="exact"/>
              <w:ind w:left="13"/>
              <w:jc w:val="center"/>
              <w:rPr>
                <w:sz w:val="24"/>
                <w:szCs w:val="24"/>
              </w:rPr>
            </w:pPr>
            <w:r>
              <w:rPr>
                <w:spacing w:val="-10"/>
                <w:sz w:val="24"/>
                <w:szCs w:val="24"/>
              </w:rPr>
              <w:t>2</w:t>
            </w:r>
          </w:p>
        </w:tc>
        <w:tc>
          <w:tcPr>
            <w:tcW w:w="2541" w:type="dxa"/>
          </w:tcPr>
          <w:p>
            <w:pPr>
              <w:pStyle w:val="30"/>
              <w:spacing w:line="256" w:lineRule="exact"/>
              <w:ind w:left="109"/>
              <w:rPr>
                <w:sz w:val="24"/>
                <w:szCs w:val="24"/>
              </w:rPr>
            </w:pPr>
            <w:r>
              <w:rPr>
                <w:sz w:val="24"/>
                <w:szCs w:val="24"/>
              </w:rPr>
              <w:t>Tidak</w:t>
            </w:r>
            <w:r>
              <w:rPr>
                <w:spacing w:val="-3"/>
                <w:sz w:val="24"/>
                <w:szCs w:val="24"/>
              </w:rPr>
              <w:t xml:space="preserve"> </w:t>
            </w:r>
            <w:r>
              <w:rPr>
                <w:spacing w:val="-2"/>
                <w:sz w:val="24"/>
                <w:szCs w:val="24"/>
              </w:rPr>
              <w:t>Setuju</w:t>
            </w:r>
          </w:p>
        </w:tc>
        <w:tc>
          <w:tcPr>
            <w:tcW w:w="707" w:type="dxa"/>
          </w:tcPr>
          <w:p>
            <w:pPr>
              <w:pStyle w:val="30"/>
              <w:spacing w:line="256" w:lineRule="exact"/>
              <w:ind w:left="15" w:right="2"/>
              <w:jc w:val="center"/>
              <w:rPr>
                <w:sz w:val="24"/>
                <w:szCs w:val="24"/>
              </w:rPr>
            </w:pPr>
            <w:r>
              <w:rPr>
                <w:spacing w:val="-10"/>
                <w:sz w:val="24"/>
                <w:szCs w:val="24"/>
              </w:rPr>
              <w:t>3</w:t>
            </w:r>
          </w:p>
        </w:tc>
      </w:tr>
      <w:tr>
        <w:tblPrEx>
          <w:tblLayout w:type="fixed"/>
        </w:tblPrEx>
        <w:trPr>
          <w:trHeight w:val="277" w:hRule="atLeast"/>
        </w:trPr>
        <w:tc>
          <w:tcPr>
            <w:tcW w:w="2638" w:type="dxa"/>
          </w:tcPr>
          <w:p>
            <w:pPr>
              <w:pStyle w:val="30"/>
              <w:spacing w:line="258" w:lineRule="exact"/>
              <w:ind w:left="107"/>
              <w:rPr>
                <w:sz w:val="24"/>
                <w:szCs w:val="24"/>
              </w:rPr>
            </w:pPr>
            <w:r>
              <w:rPr>
                <w:sz w:val="24"/>
                <w:szCs w:val="24"/>
              </w:rPr>
              <w:t>Sangat</w:t>
            </w:r>
            <w:r>
              <w:rPr>
                <w:spacing w:val="-2"/>
                <w:sz w:val="24"/>
                <w:szCs w:val="24"/>
              </w:rPr>
              <w:t xml:space="preserve"> </w:t>
            </w:r>
            <w:r>
              <w:rPr>
                <w:sz w:val="24"/>
                <w:szCs w:val="24"/>
              </w:rPr>
              <w:t>Tidak</w:t>
            </w:r>
            <w:r>
              <w:rPr>
                <w:spacing w:val="-1"/>
                <w:sz w:val="24"/>
                <w:szCs w:val="24"/>
              </w:rPr>
              <w:t xml:space="preserve"> </w:t>
            </w:r>
            <w:r>
              <w:rPr>
                <w:spacing w:val="-2"/>
                <w:sz w:val="24"/>
                <w:szCs w:val="24"/>
              </w:rPr>
              <w:t>setuju</w:t>
            </w:r>
          </w:p>
        </w:tc>
        <w:tc>
          <w:tcPr>
            <w:tcW w:w="717" w:type="dxa"/>
          </w:tcPr>
          <w:p>
            <w:pPr>
              <w:pStyle w:val="30"/>
              <w:spacing w:line="258" w:lineRule="exact"/>
              <w:ind w:left="13"/>
              <w:jc w:val="center"/>
              <w:rPr>
                <w:sz w:val="24"/>
                <w:szCs w:val="24"/>
              </w:rPr>
            </w:pPr>
            <w:r>
              <w:rPr>
                <w:spacing w:val="-10"/>
                <w:sz w:val="24"/>
                <w:szCs w:val="24"/>
              </w:rPr>
              <w:t>1</w:t>
            </w:r>
          </w:p>
        </w:tc>
        <w:tc>
          <w:tcPr>
            <w:tcW w:w="2541" w:type="dxa"/>
          </w:tcPr>
          <w:p>
            <w:pPr>
              <w:pStyle w:val="30"/>
              <w:spacing w:line="258" w:lineRule="exact"/>
              <w:ind w:left="109"/>
              <w:rPr>
                <w:sz w:val="24"/>
                <w:szCs w:val="24"/>
              </w:rPr>
            </w:pPr>
            <w:r>
              <w:rPr>
                <w:sz w:val="24"/>
                <w:szCs w:val="24"/>
              </w:rPr>
              <w:t>Sangat</w:t>
            </w:r>
            <w:r>
              <w:rPr>
                <w:spacing w:val="-2"/>
                <w:sz w:val="24"/>
                <w:szCs w:val="24"/>
              </w:rPr>
              <w:t xml:space="preserve"> </w:t>
            </w:r>
            <w:r>
              <w:rPr>
                <w:sz w:val="24"/>
                <w:szCs w:val="24"/>
              </w:rPr>
              <w:t>Tidak</w:t>
            </w:r>
            <w:r>
              <w:rPr>
                <w:spacing w:val="-1"/>
                <w:sz w:val="24"/>
                <w:szCs w:val="24"/>
              </w:rPr>
              <w:t xml:space="preserve"> </w:t>
            </w:r>
            <w:r>
              <w:rPr>
                <w:spacing w:val="-2"/>
                <w:sz w:val="24"/>
                <w:szCs w:val="24"/>
              </w:rPr>
              <w:t>setuju</w:t>
            </w:r>
          </w:p>
        </w:tc>
        <w:tc>
          <w:tcPr>
            <w:tcW w:w="707" w:type="dxa"/>
          </w:tcPr>
          <w:p>
            <w:pPr>
              <w:pStyle w:val="30"/>
              <w:spacing w:line="258" w:lineRule="exact"/>
              <w:ind w:left="15" w:right="2"/>
              <w:jc w:val="center"/>
              <w:rPr>
                <w:sz w:val="24"/>
                <w:szCs w:val="24"/>
              </w:rPr>
            </w:pPr>
            <w:r>
              <w:rPr>
                <w:spacing w:val="-10"/>
                <w:sz w:val="24"/>
                <w:szCs w:val="24"/>
              </w:rPr>
              <w:t>4</w:t>
            </w:r>
          </w:p>
        </w:tc>
      </w:tr>
    </w:tbl>
    <w:p>
      <w:pPr>
        <w:pStyle w:val="7"/>
        <w:spacing w:before="143"/>
        <w:rPr>
          <w:b/>
        </w:rPr>
      </w:pPr>
    </w:p>
    <w:p>
      <w:pPr>
        <w:pStyle w:val="29"/>
        <w:numPr>
          <w:ilvl w:val="0"/>
          <w:numId w:val="29"/>
        </w:numPr>
        <w:tabs>
          <w:tab w:val="left" w:pos="851"/>
        </w:tabs>
        <w:spacing w:before="1"/>
        <w:ind w:left="851" w:hanging="283"/>
        <w:jc w:val="left"/>
        <w:rPr>
          <w:sz w:val="24"/>
          <w:szCs w:val="24"/>
        </w:rPr>
      </w:pPr>
      <w:r>
        <w:rPr>
          <w:sz w:val="24"/>
          <w:szCs w:val="24"/>
        </w:rPr>
        <w:t>Lembar</w:t>
      </w:r>
      <w:r>
        <w:rPr>
          <w:spacing w:val="-4"/>
          <w:sz w:val="24"/>
          <w:szCs w:val="24"/>
        </w:rPr>
        <w:t xml:space="preserve"> </w:t>
      </w:r>
      <w:r>
        <w:rPr>
          <w:spacing w:val="-2"/>
          <w:sz w:val="24"/>
          <w:szCs w:val="24"/>
        </w:rPr>
        <w:t>Observasi</w:t>
      </w:r>
    </w:p>
    <w:p>
      <w:pPr>
        <w:pStyle w:val="7"/>
        <w:spacing w:before="136" w:line="360" w:lineRule="auto"/>
        <w:ind w:left="851" w:right="220" w:firstLine="567"/>
        <w:jc w:val="both"/>
      </w:pPr>
      <w:r>
        <w:t>Menurut</w:t>
      </w:r>
      <w:r>
        <w:rPr>
          <w:spacing w:val="80"/>
        </w:rPr>
        <w:t xml:space="preserve"> </w:t>
      </w:r>
      <w:r>
        <w:t>Atmaja</w:t>
      </w:r>
      <w:r>
        <w:rPr>
          <w:spacing w:val="80"/>
        </w:rPr>
        <w:t xml:space="preserve"> </w:t>
      </w:r>
      <w:r>
        <w:t>(2020)</w:t>
      </w:r>
      <w:r>
        <w:rPr>
          <w:spacing w:val="80"/>
        </w:rPr>
        <w:t xml:space="preserve"> </w:t>
      </w:r>
      <w:r>
        <w:t>Lembar</w:t>
      </w:r>
      <w:r>
        <w:rPr>
          <w:spacing w:val="80"/>
        </w:rPr>
        <w:t xml:space="preserve"> </w:t>
      </w:r>
      <w:r>
        <w:t>observasi</w:t>
      </w:r>
      <w:r>
        <w:rPr>
          <w:spacing w:val="80"/>
        </w:rPr>
        <w:t xml:space="preserve"> </w:t>
      </w:r>
      <w:r>
        <w:t>adalah</w:t>
      </w:r>
      <w:r>
        <w:rPr>
          <w:spacing w:val="80"/>
        </w:rPr>
        <w:t xml:space="preserve"> </w:t>
      </w:r>
      <w:r>
        <w:t>panduan</w:t>
      </w:r>
      <w:r>
        <w:rPr>
          <w:spacing w:val="80"/>
        </w:rPr>
        <w:t xml:space="preserve"> </w:t>
      </w:r>
      <w:r>
        <w:t>yang</w:t>
      </w:r>
      <w:r>
        <w:rPr>
          <w:spacing w:val="80"/>
        </w:rPr>
        <w:t xml:space="preserve"> </w:t>
      </w:r>
      <w:r>
        <w:t>berisi indikator-indikator</w:t>
      </w:r>
      <w:r>
        <w:rPr>
          <w:spacing w:val="27"/>
        </w:rPr>
        <w:t xml:space="preserve">  </w:t>
      </w:r>
      <w:r>
        <w:t>yang</w:t>
      </w:r>
      <w:r>
        <w:rPr>
          <w:spacing w:val="28"/>
        </w:rPr>
        <w:t xml:space="preserve">  </w:t>
      </w:r>
      <w:r>
        <w:t>digunakan</w:t>
      </w:r>
      <w:r>
        <w:rPr>
          <w:spacing w:val="28"/>
        </w:rPr>
        <w:t xml:space="preserve">  </w:t>
      </w:r>
      <w:r>
        <w:t>untuk</w:t>
      </w:r>
      <w:r>
        <w:rPr>
          <w:spacing w:val="27"/>
        </w:rPr>
        <w:t xml:space="preserve">  </w:t>
      </w:r>
      <w:r>
        <w:t>melakukan</w:t>
      </w:r>
      <w:r>
        <w:rPr>
          <w:spacing w:val="28"/>
        </w:rPr>
        <w:t xml:space="preserve">  </w:t>
      </w:r>
      <w:r>
        <w:t>observasi.</w:t>
      </w:r>
      <w:r>
        <w:rPr>
          <w:spacing w:val="29"/>
        </w:rPr>
        <w:t xml:space="preserve">  </w:t>
      </w:r>
      <w:r>
        <w:rPr>
          <w:spacing w:val="-2"/>
        </w:rPr>
        <w:t>Indikator</w:t>
      </w:r>
      <w:r>
        <w:t xml:space="preserve"> tersebut menjadi acuan sekaligus batasan dalam melakukan observasi serta digunakan untuk mengumpulkan informasi tentang suatu variabel.</w:t>
      </w:r>
    </w:p>
    <w:p>
      <w:pPr>
        <w:pStyle w:val="29"/>
        <w:numPr>
          <w:ilvl w:val="1"/>
          <w:numId w:val="29"/>
        </w:numPr>
        <w:tabs>
          <w:tab w:val="left" w:pos="851"/>
        </w:tabs>
        <w:spacing w:before="1"/>
        <w:ind w:left="851" w:hanging="360"/>
        <w:rPr>
          <w:sz w:val="24"/>
          <w:szCs w:val="24"/>
        </w:rPr>
      </w:pPr>
      <w:r>
        <w:rPr>
          <w:spacing w:val="-2"/>
          <w:sz w:val="24"/>
          <w:szCs w:val="24"/>
        </w:rPr>
        <w:t>Validitas</w:t>
      </w:r>
    </w:p>
    <w:p>
      <w:pPr>
        <w:pStyle w:val="7"/>
        <w:spacing w:before="136" w:line="360" w:lineRule="auto"/>
        <w:ind w:left="851" w:right="221" w:firstLine="567"/>
        <w:jc w:val="both"/>
      </w:pPr>
      <w:r>
        <w:t xml:space="preserve">Menurut Sugiyono (2013, hlm. 267) validitas merupakan suatu ukuran yang menunjukkan tingkat kevalidan suatu instrumen. Cara yang dipakai peneliti dalam menguji tingkat validitas menggunakan rumus </w:t>
      </w:r>
      <w:r>
        <w:rPr>
          <w:i/>
        </w:rPr>
        <w:t xml:space="preserve">Pearson/Product Moment </w:t>
      </w:r>
      <w:r>
        <w:t>yang dikemukakan dalam Sundayana (2018, hlm 59-60), yakni sebagai berikut:</w:t>
      </w:r>
    </w:p>
    <w:p>
      <w:pPr>
        <w:pStyle w:val="7"/>
        <w:ind w:left="2028"/>
      </w:pPr>
    </w:p>
    <w:p>
      <w:pPr>
        <w:pStyle w:val="7"/>
        <w:ind w:left="2028"/>
      </w:pPr>
    </w:p>
    <w:p>
      <w:pPr>
        <w:pStyle w:val="7"/>
        <w:ind w:left="2028"/>
      </w:pPr>
      <w:r>
        <w:t>Dengan</w:t>
      </w:r>
      <w:r>
        <w:rPr>
          <w:spacing w:val="-5"/>
        </w:rPr>
        <w:t xml:space="preserve"> </w:t>
      </w:r>
      <w:r>
        <w:rPr>
          <w:spacing w:val="-10"/>
        </w:rPr>
        <w:t>:</w:t>
      </w:r>
    </w:p>
    <w:p>
      <w:pPr>
        <w:pStyle w:val="7"/>
        <w:tabs>
          <w:tab w:val="left" w:pos="2748"/>
        </w:tabs>
        <w:spacing w:before="139" w:line="357" w:lineRule="auto"/>
        <w:ind w:left="2028" w:right="1015"/>
      </w:pPr>
      <w:r>
        <w:rPr>
          <w:spacing w:val="-4"/>
          <w:position w:val="2"/>
        </w:rPr>
        <w:t>r</w:t>
      </w:r>
      <w:r>
        <w:rPr>
          <w:spacing w:val="-4"/>
        </w:rPr>
        <w:t>xy</w:t>
      </w:r>
      <w:r>
        <w:tab/>
      </w:r>
      <w:r>
        <w:rPr>
          <w:position w:val="2"/>
        </w:rPr>
        <w:t>=</w:t>
      </w:r>
      <w:r>
        <w:rPr>
          <w:spacing w:val="-5"/>
          <w:position w:val="2"/>
        </w:rPr>
        <w:t xml:space="preserve"> </w:t>
      </w:r>
      <w:r>
        <w:rPr>
          <w:position w:val="2"/>
        </w:rPr>
        <w:t>koofisien</w:t>
      </w:r>
      <w:r>
        <w:rPr>
          <w:spacing w:val="-4"/>
          <w:position w:val="2"/>
        </w:rPr>
        <w:t xml:space="preserve"> </w:t>
      </w:r>
      <w:r>
        <w:rPr>
          <w:position w:val="2"/>
        </w:rPr>
        <w:t>korelasi</w:t>
      </w:r>
      <w:r>
        <w:rPr>
          <w:spacing w:val="-3"/>
          <w:position w:val="2"/>
        </w:rPr>
        <w:t xml:space="preserve"> </w:t>
      </w:r>
      <w:r>
        <w:rPr>
          <w:position w:val="2"/>
        </w:rPr>
        <w:t>antara</w:t>
      </w:r>
      <w:r>
        <w:rPr>
          <w:spacing w:val="-5"/>
          <w:position w:val="2"/>
        </w:rPr>
        <w:t xml:space="preserve"> </w:t>
      </w:r>
      <w:r>
        <w:rPr>
          <w:position w:val="2"/>
        </w:rPr>
        <w:t>variabel</w:t>
      </w:r>
      <w:r>
        <w:rPr>
          <w:spacing w:val="-4"/>
          <w:position w:val="2"/>
        </w:rPr>
        <w:t xml:space="preserve"> </w:t>
      </w:r>
      <w:r>
        <w:rPr>
          <w:position w:val="2"/>
        </w:rPr>
        <w:t>x</w:t>
      </w:r>
      <w:r>
        <w:rPr>
          <w:spacing w:val="-4"/>
          <w:position w:val="2"/>
        </w:rPr>
        <w:t xml:space="preserve"> </w:t>
      </w:r>
      <w:r>
        <w:rPr>
          <w:position w:val="2"/>
        </w:rPr>
        <w:t>dan</w:t>
      </w:r>
      <w:r>
        <w:rPr>
          <w:spacing w:val="-4"/>
          <w:position w:val="2"/>
        </w:rPr>
        <w:t xml:space="preserve"> </w:t>
      </w:r>
      <w:r>
        <w:rPr>
          <w:position w:val="2"/>
        </w:rPr>
        <w:t>variabel</w:t>
      </w:r>
      <w:r>
        <w:rPr>
          <w:spacing w:val="-3"/>
          <w:position w:val="2"/>
        </w:rPr>
        <w:t xml:space="preserve"> </w:t>
      </w:r>
      <w:r>
        <w:rPr>
          <w:position w:val="2"/>
        </w:rPr>
        <w:t xml:space="preserve">y </w:t>
      </w:r>
      <w:r>
        <w:rPr>
          <w:spacing w:val="-10"/>
        </w:rPr>
        <w:t>n</w:t>
      </w:r>
      <w:r>
        <w:tab/>
      </w:r>
      <w:r>
        <w:t>= banyak subjek/sampel</w:t>
      </w:r>
    </w:p>
    <w:p>
      <w:pPr>
        <w:pStyle w:val="7"/>
        <w:tabs>
          <w:tab w:val="left" w:pos="2748"/>
        </w:tabs>
        <w:spacing w:before="3"/>
        <w:ind w:left="2028"/>
      </w:pPr>
      <w:r>
        <w:rPr>
          <w:spacing w:val="-5"/>
        </w:rPr>
        <w:t>XY</w:t>
      </w:r>
      <w:r>
        <w:tab/>
      </w:r>
      <w:r>
        <w:t>=</w:t>
      </w:r>
      <w:r>
        <w:rPr>
          <w:spacing w:val="-2"/>
        </w:rPr>
        <w:t xml:space="preserve"> </w:t>
      </w:r>
      <w:r>
        <w:t>hasil</w:t>
      </w:r>
      <w:r>
        <w:rPr>
          <w:spacing w:val="-1"/>
        </w:rPr>
        <w:t xml:space="preserve"> </w:t>
      </w:r>
      <w:r>
        <w:t>perkalian skor</w:t>
      </w:r>
      <w:r>
        <w:rPr>
          <w:spacing w:val="-1"/>
        </w:rPr>
        <w:t xml:space="preserve"> </w:t>
      </w:r>
      <w:r>
        <w:t>X dan</w:t>
      </w:r>
      <w:r>
        <w:rPr>
          <w:spacing w:val="-1"/>
        </w:rPr>
        <w:t xml:space="preserve"> </w:t>
      </w:r>
      <w:r>
        <w:t xml:space="preserve">skor </w:t>
      </w:r>
      <w:r>
        <w:rPr>
          <w:spacing w:val="-10"/>
        </w:rPr>
        <w:t>Y</w:t>
      </w:r>
    </w:p>
    <w:p>
      <w:pPr>
        <w:pStyle w:val="7"/>
        <w:tabs>
          <w:tab w:val="left" w:pos="2748"/>
        </w:tabs>
        <w:spacing w:before="137"/>
        <w:ind w:left="2028"/>
      </w:pPr>
      <w:r>
        <w:rPr>
          <w:spacing w:val="-10"/>
        </w:rPr>
        <w:t>X</w:t>
      </w:r>
      <w:r>
        <w:tab/>
      </w:r>
      <w:r>
        <w:t>=</w:t>
      </w:r>
      <w:r>
        <w:rPr>
          <w:spacing w:val="-1"/>
        </w:rPr>
        <w:t xml:space="preserve"> </w:t>
      </w:r>
      <w:r>
        <w:t xml:space="preserve">skor tiap butir </w:t>
      </w:r>
      <w:r>
        <w:rPr>
          <w:spacing w:val="-4"/>
        </w:rPr>
        <w:t>soal</w:t>
      </w:r>
    </w:p>
    <w:p>
      <w:pPr>
        <w:pStyle w:val="7"/>
        <w:tabs>
          <w:tab w:val="left" w:pos="2748"/>
        </w:tabs>
        <w:spacing w:before="139"/>
        <w:ind w:left="2028"/>
      </w:pPr>
      <w:r>
        <w:rPr>
          <w:spacing w:val="-10"/>
        </w:rPr>
        <w:t>Y</w:t>
      </w:r>
      <w:r>
        <w:tab/>
      </w:r>
      <w:r>
        <w:t>=</w:t>
      </w:r>
      <w:r>
        <w:rPr>
          <w:spacing w:val="-1"/>
        </w:rPr>
        <w:t xml:space="preserve"> </w:t>
      </w:r>
      <w:r>
        <w:t>jumlah skor</w:t>
      </w:r>
      <w:r>
        <w:rPr>
          <w:spacing w:val="-1"/>
        </w:rPr>
        <w:t xml:space="preserve"> </w:t>
      </w:r>
      <w:r>
        <w:rPr>
          <w:spacing w:val="-10"/>
        </w:rPr>
        <w:t>Y</w:t>
      </w:r>
    </w:p>
    <w:p>
      <w:pPr>
        <w:pStyle w:val="7"/>
        <w:spacing w:line="357" w:lineRule="auto"/>
        <w:ind w:left="851" w:right="220" w:firstLine="567"/>
        <w:jc w:val="both"/>
        <w:rPr>
          <w:i w:val="0"/>
        </w:rPr>
      </w:pPr>
      <w:r>
        <w:rPr>
          <w:position w:val="2"/>
        </w:rPr>
        <w:t>kesesuaian r</w:t>
      </w:r>
      <w:r>
        <w:t xml:space="preserve">hitung diperoleh </w:t>
      </w:r>
      <w:r>
        <w:rPr>
          <w:position w:val="2"/>
        </w:rPr>
        <w:t>dari perhitungan dengan rumus diatas kemudian dibandingkan dengan r</w:t>
      </w:r>
      <w:r>
        <w:t xml:space="preserve">tabel </w:t>
      </w:r>
      <w:r>
        <w:rPr>
          <w:position w:val="2"/>
        </w:rPr>
        <w:t>dengan taraf signifikasnsi 5%.</w:t>
      </w:r>
      <w:r>
        <w:rPr>
          <w:spacing w:val="40"/>
          <w:position w:val="2"/>
        </w:rPr>
        <w:t xml:space="preserve"> </w:t>
      </w:r>
      <w:r>
        <w:rPr>
          <w:position w:val="2"/>
        </w:rPr>
        <w:t>Jika r</w:t>
      </w:r>
      <w:r>
        <w:t xml:space="preserve">hitung </w:t>
      </w:r>
      <w:r>
        <w:rPr>
          <w:position w:val="2"/>
        </w:rPr>
        <w:t>lebih besar atau sama dengan r</w:t>
      </w:r>
      <w:r>
        <w:t xml:space="preserve">tabel </w:t>
      </w:r>
      <w:r>
        <w:rPr>
          <w:position w:val="2"/>
        </w:rPr>
        <w:t>maka butir instumen tersebut valid dan jika r</w:t>
      </w:r>
      <w:r>
        <w:t xml:space="preserve">hitung </w:t>
      </w:r>
      <w:r>
        <w:rPr>
          <w:position w:val="2"/>
        </w:rPr>
        <w:t>lebih kecil dari r</w:t>
      </w:r>
      <w:r>
        <w:t>tabel</w:t>
      </w:r>
      <w:r>
        <w:rPr>
          <w:spacing w:val="-1"/>
        </w:rPr>
        <w:t xml:space="preserve"> </w:t>
      </w:r>
      <w:r>
        <w:rPr>
          <w:position w:val="2"/>
        </w:rPr>
        <w:t xml:space="preserve">maka butir instrumen </w:t>
      </w:r>
      <w:r>
        <w:t>tersebut tidak valid.</w:t>
      </w:r>
      <w:bookmarkStart w:id="188" w:name="_Toc219315166"/>
      <w:bookmarkStart w:id="189" w:name="_Toc219314634"/>
      <w:bookmarkStart w:id="190" w:name="_Toc219314471"/>
      <w:bookmarkStart w:id="191" w:name="_Toc219314245"/>
    </w:p>
    <w:p>
      <w:pPr>
        <w:pStyle w:val="4"/>
        <w:ind w:left="0" w:leftChars="0" w:firstLine="0" w:firstLineChars="0"/>
        <w:rPr>
          <w:i w:val="0"/>
          <w:spacing w:val="-2"/>
        </w:rPr>
      </w:pPr>
      <w:r>
        <w:rPr>
          <w:i w:val="0"/>
        </w:rPr>
        <w:t>Tabel</w:t>
      </w:r>
      <w:r>
        <w:rPr>
          <w:i w:val="0"/>
          <w:spacing w:val="-1"/>
        </w:rPr>
        <w:t xml:space="preserve"> </w:t>
      </w:r>
      <w:r>
        <w:rPr>
          <w:i w:val="0"/>
          <w:spacing w:val="-5"/>
        </w:rPr>
        <w:t xml:space="preserve">3.8 </w:t>
      </w:r>
      <w:r>
        <w:rPr>
          <w:i w:val="0"/>
        </w:rPr>
        <w:t>Hasil</w:t>
      </w:r>
      <w:r>
        <w:rPr>
          <w:i w:val="0"/>
          <w:spacing w:val="-1"/>
        </w:rPr>
        <w:t xml:space="preserve"> </w:t>
      </w:r>
      <w:r>
        <w:rPr>
          <w:i w:val="0"/>
        </w:rPr>
        <w:t>Uji</w:t>
      </w:r>
      <w:r>
        <w:rPr>
          <w:i w:val="0"/>
          <w:spacing w:val="-1"/>
        </w:rPr>
        <w:t xml:space="preserve"> </w:t>
      </w:r>
      <w:r>
        <w:rPr>
          <w:i w:val="0"/>
        </w:rPr>
        <w:t>Validitas</w:t>
      </w:r>
      <w:r>
        <w:rPr>
          <w:i w:val="0"/>
          <w:spacing w:val="-1"/>
        </w:rPr>
        <w:t xml:space="preserve"> </w:t>
      </w:r>
      <w:r>
        <w:rPr>
          <w:i w:val="0"/>
        </w:rPr>
        <w:t>Instrumen</w:t>
      </w:r>
      <w:r>
        <w:rPr>
          <w:i w:val="0"/>
          <w:spacing w:val="-1"/>
        </w:rPr>
        <w:t xml:space="preserve"> </w:t>
      </w:r>
      <w:r>
        <w:rPr>
          <w:i w:val="0"/>
        </w:rPr>
        <w:t>Angket</w:t>
      </w:r>
      <w:r>
        <w:rPr>
          <w:i w:val="0"/>
          <w:spacing w:val="-1"/>
        </w:rPr>
        <w:t xml:space="preserve"> </w:t>
      </w:r>
      <w:r>
        <w:rPr>
          <w:i w:val="0"/>
          <w:spacing w:val="-2"/>
        </w:rPr>
        <w:t>Motivasi</w:t>
      </w:r>
      <w:bookmarkEnd w:id="188"/>
      <w:bookmarkEnd w:id="189"/>
      <w:bookmarkEnd w:id="190"/>
      <w:bookmarkEnd w:id="191"/>
    </w:p>
    <w:p>
      <w:pPr/>
    </w:p>
    <w:tbl>
      <w:tblPr>
        <w:tblStyle w:val="22"/>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960"/>
        <w:gridCol w:w="960"/>
        <w:gridCol w:w="1524"/>
      </w:tblGrid>
      <w:tr>
        <w:tblPrEx>
          <w:tblLayout w:type="fixed"/>
        </w:tblPrEx>
        <w:trPr>
          <w:trHeight w:val="299" w:hRule="atLeast"/>
          <w:jc w:val="center"/>
        </w:trPr>
        <w:tc>
          <w:tcPr>
            <w:tcW w:w="960" w:type="dxa"/>
          </w:tcPr>
          <w:p>
            <w:pPr>
              <w:pStyle w:val="30"/>
              <w:spacing w:before="19"/>
              <w:ind w:left="12" w:right="5"/>
              <w:jc w:val="center"/>
              <w:rPr>
                <w:sz w:val="24"/>
                <w:szCs w:val="24"/>
              </w:rPr>
            </w:pPr>
            <w:r>
              <w:rPr>
                <w:w w:val="110"/>
                <w:sz w:val="24"/>
                <w:szCs w:val="24"/>
              </w:rPr>
              <w:t>No</w:t>
            </w:r>
            <w:r>
              <w:rPr>
                <w:spacing w:val="-2"/>
                <w:w w:val="110"/>
                <w:sz w:val="24"/>
                <w:szCs w:val="24"/>
              </w:rPr>
              <w:t xml:space="preserve"> </w:t>
            </w:r>
            <w:r>
              <w:rPr>
                <w:spacing w:val="-4"/>
                <w:w w:val="110"/>
                <w:sz w:val="24"/>
                <w:szCs w:val="24"/>
              </w:rPr>
              <w:t>Soal</w:t>
            </w:r>
          </w:p>
        </w:tc>
        <w:tc>
          <w:tcPr>
            <w:tcW w:w="960" w:type="dxa"/>
          </w:tcPr>
          <w:p>
            <w:pPr>
              <w:pStyle w:val="30"/>
              <w:spacing w:before="19"/>
              <w:ind w:left="12" w:right="9"/>
              <w:jc w:val="center"/>
              <w:rPr>
                <w:sz w:val="24"/>
                <w:szCs w:val="24"/>
              </w:rPr>
            </w:pPr>
            <w:r>
              <w:rPr>
                <w:spacing w:val="-2"/>
                <w:w w:val="110"/>
                <w:sz w:val="24"/>
                <w:szCs w:val="24"/>
              </w:rPr>
              <w:t>Rhitung</w:t>
            </w:r>
          </w:p>
        </w:tc>
        <w:tc>
          <w:tcPr>
            <w:tcW w:w="960" w:type="dxa"/>
          </w:tcPr>
          <w:p>
            <w:pPr>
              <w:pStyle w:val="30"/>
              <w:spacing w:before="19"/>
              <w:ind w:left="12" w:right="6"/>
              <w:jc w:val="center"/>
              <w:rPr>
                <w:sz w:val="24"/>
                <w:szCs w:val="24"/>
              </w:rPr>
            </w:pPr>
            <w:r>
              <w:rPr>
                <w:spacing w:val="-2"/>
                <w:w w:val="110"/>
                <w:sz w:val="24"/>
                <w:szCs w:val="24"/>
              </w:rPr>
              <w:t>Rtabel</w:t>
            </w:r>
          </w:p>
        </w:tc>
        <w:tc>
          <w:tcPr>
            <w:tcW w:w="1524" w:type="dxa"/>
          </w:tcPr>
          <w:p>
            <w:pPr>
              <w:pStyle w:val="30"/>
              <w:spacing w:before="19"/>
              <w:ind w:left="6" w:right="1"/>
              <w:jc w:val="center"/>
              <w:rPr>
                <w:sz w:val="24"/>
                <w:szCs w:val="24"/>
              </w:rPr>
            </w:pPr>
            <w:r>
              <w:rPr>
                <w:spacing w:val="-2"/>
                <w:w w:val="110"/>
                <w:sz w:val="24"/>
                <w:szCs w:val="24"/>
              </w:rPr>
              <w:t>Keputusan</w:t>
            </w:r>
          </w:p>
        </w:tc>
      </w:tr>
      <w:tr>
        <w:tblPrEx>
          <w:tblLayout w:type="fixed"/>
        </w:tblPrEx>
        <w:trPr>
          <w:trHeight w:val="299" w:hRule="atLeast"/>
          <w:jc w:val="center"/>
        </w:trPr>
        <w:tc>
          <w:tcPr>
            <w:tcW w:w="960" w:type="dxa"/>
          </w:tcPr>
          <w:p>
            <w:pPr>
              <w:pStyle w:val="30"/>
              <w:spacing w:before="19"/>
              <w:ind w:left="12" w:right="6"/>
              <w:jc w:val="center"/>
              <w:rPr>
                <w:sz w:val="24"/>
                <w:szCs w:val="24"/>
              </w:rPr>
            </w:pPr>
            <w:r>
              <w:rPr>
                <w:spacing w:val="-10"/>
                <w:w w:val="110"/>
                <w:sz w:val="24"/>
                <w:szCs w:val="24"/>
              </w:rPr>
              <w:t>1</w:t>
            </w:r>
          </w:p>
        </w:tc>
        <w:tc>
          <w:tcPr>
            <w:tcW w:w="960" w:type="dxa"/>
          </w:tcPr>
          <w:p>
            <w:pPr>
              <w:pStyle w:val="30"/>
              <w:spacing w:before="33" w:line="246" w:lineRule="exact"/>
              <w:ind w:left="12" w:right="6"/>
              <w:jc w:val="center"/>
              <w:rPr>
                <w:sz w:val="24"/>
                <w:szCs w:val="24"/>
              </w:rPr>
            </w:pPr>
            <w:r>
              <w:rPr>
                <w:w w:val="110"/>
                <w:sz w:val="24"/>
                <w:szCs w:val="24"/>
              </w:rPr>
              <w:t>-</w:t>
            </w:r>
            <w:r>
              <w:rPr>
                <w:spacing w:val="-5"/>
                <w:w w:val="110"/>
                <w:sz w:val="24"/>
                <w:szCs w:val="24"/>
              </w:rPr>
              <w:t>0,2</w:t>
            </w:r>
          </w:p>
        </w:tc>
        <w:tc>
          <w:tcPr>
            <w:tcW w:w="960" w:type="dxa"/>
          </w:tcPr>
          <w:p>
            <w:pPr>
              <w:pStyle w:val="30"/>
              <w:spacing w:before="19"/>
              <w:ind w:left="12" w:right="6"/>
              <w:jc w:val="center"/>
              <w:rPr>
                <w:sz w:val="24"/>
                <w:szCs w:val="24"/>
              </w:rPr>
            </w:pPr>
            <w:r>
              <w:rPr>
                <w:spacing w:val="-4"/>
                <w:w w:val="110"/>
                <w:sz w:val="24"/>
                <w:szCs w:val="24"/>
              </w:rPr>
              <w:t>0,46</w:t>
            </w:r>
          </w:p>
        </w:tc>
        <w:tc>
          <w:tcPr>
            <w:tcW w:w="1524" w:type="dxa"/>
          </w:tcPr>
          <w:p>
            <w:pPr>
              <w:pStyle w:val="30"/>
              <w:spacing w:before="19"/>
              <w:ind w:left="6"/>
              <w:jc w:val="center"/>
              <w:rPr>
                <w:sz w:val="24"/>
                <w:szCs w:val="24"/>
              </w:rPr>
            </w:pPr>
            <w:r>
              <w:rPr>
                <w:sz w:val="24"/>
                <w:szCs w:val="24"/>
              </w:rPr>
              <w:t>TDK</w:t>
            </w:r>
            <w:r>
              <w:rPr>
                <w:spacing w:val="-7"/>
                <w:sz w:val="24"/>
                <w:szCs w:val="24"/>
              </w:rPr>
              <w:t xml:space="preserve"> </w:t>
            </w:r>
            <w:r>
              <w:rPr>
                <w:spacing w:val="-2"/>
                <w:sz w:val="24"/>
                <w:szCs w:val="24"/>
              </w:rPr>
              <w:t>VALID</w:t>
            </w:r>
          </w:p>
        </w:tc>
      </w:tr>
      <w:tr>
        <w:tblPrEx>
          <w:tblLayout w:type="fixed"/>
        </w:tblPrEx>
        <w:trPr>
          <w:trHeight w:val="301" w:hRule="atLeast"/>
          <w:jc w:val="center"/>
        </w:trPr>
        <w:tc>
          <w:tcPr>
            <w:tcW w:w="960" w:type="dxa"/>
          </w:tcPr>
          <w:p>
            <w:pPr>
              <w:pStyle w:val="30"/>
              <w:spacing w:before="19"/>
              <w:ind w:left="12" w:right="6"/>
              <w:jc w:val="center"/>
              <w:rPr>
                <w:sz w:val="24"/>
                <w:szCs w:val="24"/>
              </w:rPr>
            </w:pPr>
            <w:r>
              <w:rPr>
                <w:spacing w:val="-10"/>
                <w:w w:val="110"/>
                <w:sz w:val="24"/>
                <w:szCs w:val="24"/>
              </w:rPr>
              <w:t>2</w:t>
            </w:r>
          </w:p>
        </w:tc>
        <w:tc>
          <w:tcPr>
            <w:tcW w:w="960" w:type="dxa"/>
          </w:tcPr>
          <w:p>
            <w:pPr>
              <w:pStyle w:val="30"/>
              <w:spacing w:before="36" w:line="246" w:lineRule="exact"/>
              <w:ind w:left="12" w:right="8"/>
              <w:jc w:val="center"/>
              <w:rPr>
                <w:sz w:val="24"/>
                <w:szCs w:val="24"/>
              </w:rPr>
            </w:pPr>
            <w:r>
              <w:rPr>
                <w:spacing w:val="-4"/>
                <w:w w:val="110"/>
                <w:sz w:val="24"/>
                <w:szCs w:val="24"/>
              </w:rPr>
              <w:t>0.61</w:t>
            </w:r>
          </w:p>
        </w:tc>
        <w:tc>
          <w:tcPr>
            <w:tcW w:w="960" w:type="dxa"/>
          </w:tcPr>
          <w:p>
            <w:pPr>
              <w:pStyle w:val="30"/>
              <w:spacing w:before="19"/>
              <w:ind w:left="12" w:right="6"/>
              <w:jc w:val="center"/>
              <w:rPr>
                <w:sz w:val="24"/>
                <w:szCs w:val="24"/>
              </w:rPr>
            </w:pPr>
            <w:r>
              <w:rPr>
                <w:spacing w:val="-4"/>
                <w:w w:val="110"/>
                <w:sz w:val="24"/>
                <w:szCs w:val="24"/>
              </w:rPr>
              <w:t>0,46</w:t>
            </w:r>
          </w:p>
        </w:tc>
        <w:tc>
          <w:tcPr>
            <w:tcW w:w="1524" w:type="dxa"/>
          </w:tcPr>
          <w:p>
            <w:pPr>
              <w:pStyle w:val="30"/>
              <w:spacing w:before="19"/>
              <w:ind w:left="6"/>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7"/>
              <w:ind w:left="12" w:right="6"/>
              <w:jc w:val="center"/>
              <w:rPr>
                <w:sz w:val="24"/>
                <w:szCs w:val="24"/>
              </w:rPr>
            </w:pPr>
            <w:r>
              <w:rPr>
                <w:spacing w:val="-10"/>
                <w:w w:val="110"/>
                <w:sz w:val="24"/>
                <w:szCs w:val="24"/>
              </w:rPr>
              <w:t>3</w:t>
            </w:r>
          </w:p>
        </w:tc>
        <w:tc>
          <w:tcPr>
            <w:tcW w:w="960" w:type="dxa"/>
          </w:tcPr>
          <w:p>
            <w:pPr>
              <w:pStyle w:val="30"/>
              <w:spacing w:before="33" w:line="246" w:lineRule="exact"/>
              <w:ind w:left="12" w:right="6"/>
              <w:jc w:val="center"/>
              <w:rPr>
                <w:sz w:val="24"/>
                <w:szCs w:val="24"/>
              </w:rPr>
            </w:pPr>
            <w:r>
              <w:rPr>
                <w:spacing w:val="-4"/>
                <w:w w:val="110"/>
                <w:sz w:val="24"/>
                <w:szCs w:val="24"/>
              </w:rPr>
              <w:t>0,55</w:t>
            </w:r>
          </w:p>
        </w:tc>
        <w:tc>
          <w:tcPr>
            <w:tcW w:w="960" w:type="dxa"/>
          </w:tcPr>
          <w:p>
            <w:pPr>
              <w:pStyle w:val="30"/>
              <w:spacing w:before="17"/>
              <w:ind w:left="12" w:right="6"/>
              <w:jc w:val="center"/>
              <w:rPr>
                <w:sz w:val="24"/>
                <w:szCs w:val="24"/>
              </w:rPr>
            </w:pPr>
            <w:r>
              <w:rPr>
                <w:spacing w:val="-4"/>
                <w:w w:val="110"/>
                <w:sz w:val="24"/>
                <w:szCs w:val="24"/>
              </w:rPr>
              <w:t>0,46</w:t>
            </w:r>
          </w:p>
        </w:tc>
        <w:tc>
          <w:tcPr>
            <w:tcW w:w="1524" w:type="dxa"/>
          </w:tcPr>
          <w:p>
            <w:pPr>
              <w:pStyle w:val="30"/>
              <w:spacing w:before="17"/>
              <w:ind w:left="6"/>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7"/>
              <w:ind w:left="12" w:right="6"/>
              <w:jc w:val="center"/>
              <w:rPr>
                <w:sz w:val="24"/>
                <w:szCs w:val="24"/>
              </w:rPr>
            </w:pPr>
            <w:r>
              <w:rPr>
                <w:spacing w:val="-10"/>
                <w:w w:val="110"/>
                <w:sz w:val="24"/>
                <w:szCs w:val="24"/>
              </w:rPr>
              <w:t>4</w:t>
            </w:r>
          </w:p>
        </w:tc>
        <w:tc>
          <w:tcPr>
            <w:tcW w:w="960" w:type="dxa"/>
          </w:tcPr>
          <w:p>
            <w:pPr>
              <w:pStyle w:val="30"/>
              <w:spacing w:before="33" w:line="246" w:lineRule="exact"/>
              <w:ind w:left="12" w:right="6"/>
              <w:jc w:val="center"/>
              <w:rPr>
                <w:sz w:val="24"/>
                <w:szCs w:val="24"/>
              </w:rPr>
            </w:pPr>
            <w:r>
              <w:rPr>
                <w:spacing w:val="-4"/>
                <w:w w:val="110"/>
                <w:sz w:val="24"/>
                <w:szCs w:val="24"/>
              </w:rPr>
              <w:t>0,49</w:t>
            </w:r>
          </w:p>
        </w:tc>
        <w:tc>
          <w:tcPr>
            <w:tcW w:w="960" w:type="dxa"/>
          </w:tcPr>
          <w:p>
            <w:pPr>
              <w:pStyle w:val="30"/>
              <w:spacing w:before="17"/>
              <w:ind w:left="12" w:right="6"/>
              <w:jc w:val="center"/>
              <w:rPr>
                <w:sz w:val="24"/>
                <w:szCs w:val="24"/>
              </w:rPr>
            </w:pPr>
            <w:r>
              <w:rPr>
                <w:spacing w:val="-4"/>
                <w:w w:val="110"/>
                <w:sz w:val="24"/>
                <w:szCs w:val="24"/>
              </w:rPr>
              <w:t>0,46</w:t>
            </w:r>
          </w:p>
        </w:tc>
        <w:tc>
          <w:tcPr>
            <w:tcW w:w="1524" w:type="dxa"/>
          </w:tcPr>
          <w:p>
            <w:pPr>
              <w:pStyle w:val="30"/>
              <w:spacing w:before="17"/>
              <w:ind w:left="6"/>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9"/>
              <w:ind w:left="12" w:right="6"/>
              <w:jc w:val="center"/>
              <w:rPr>
                <w:sz w:val="24"/>
                <w:szCs w:val="24"/>
              </w:rPr>
            </w:pPr>
            <w:r>
              <w:rPr>
                <w:spacing w:val="-10"/>
                <w:w w:val="110"/>
                <w:sz w:val="24"/>
                <w:szCs w:val="24"/>
              </w:rPr>
              <w:t>5</w:t>
            </w:r>
          </w:p>
        </w:tc>
        <w:tc>
          <w:tcPr>
            <w:tcW w:w="960" w:type="dxa"/>
          </w:tcPr>
          <w:p>
            <w:pPr>
              <w:pStyle w:val="30"/>
              <w:spacing w:before="33" w:line="246" w:lineRule="exact"/>
              <w:ind w:left="12" w:right="6"/>
              <w:jc w:val="center"/>
              <w:rPr>
                <w:sz w:val="24"/>
                <w:szCs w:val="24"/>
              </w:rPr>
            </w:pPr>
            <w:r>
              <w:rPr>
                <w:w w:val="110"/>
                <w:sz w:val="24"/>
                <w:szCs w:val="24"/>
              </w:rPr>
              <w:t>-</w:t>
            </w:r>
            <w:r>
              <w:rPr>
                <w:spacing w:val="-5"/>
                <w:w w:val="110"/>
                <w:sz w:val="24"/>
                <w:szCs w:val="24"/>
              </w:rPr>
              <w:t>0,4</w:t>
            </w:r>
          </w:p>
        </w:tc>
        <w:tc>
          <w:tcPr>
            <w:tcW w:w="960" w:type="dxa"/>
          </w:tcPr>
          <w:p>
            <w:pPr>
              <w:pStyle w:val="30"/>
              <w:spacing w:before="19"/>
              <w:ind w:left="12" w:right="6"/>
              <w:jc w:val="center"/>
              <w:rPr>
                <w:sz w:val="24"/>
                <w:szCs w:val="24"/>
              </w:rPr>
            </w:pPr>
            <w:r>
              <w:rPr>
                <w:spacing w:val="-4"/>
                <w:w w:val="110"/>
                <w:sz w:val="24"/>
                <w:szCs w:val="24"/>
              </w:rPr>
              <w:t>0,46</w:t>
            </w:r>
          </w:p>
        </w:tc>
        <w:tc>
          <w:tcPr>
            <w:tcW w:w="1524" w:type="dxa"/>
          </w:tcPr>
          <w:p>
            <w:pPr>
              <w:pStyle w:val="30"/>
              <w:spacing w:before="19"/>
              <w:ind w:left="6"/>
              <w:jc w:val="center"/>
              <w:rPr>
                <w:sz w:val="24"/>
                <w:szCs w:val="24"/>
              </w:rPr>
            </w:pPr>
            <w:r>
              <w:rPr>
                <w:sz w:val="24"/>
                <w:szCs w:val="24"/>
              </w:rPr>
              <w:t>TDK</w:t>
            </w:r>
            <w:r>
              <w:rPr>
                <w:spacing w:val="-7"/>
                <w:sz w:val="24"/>
                <w:szCs w:val="24"/>
              </w:rPr>
              <w:t xml:space="preserve"> </w:t>
            </w:r>
            <w:r>
              <w:rPr>
                <w:spacing w:val="-2"/>
                <w:sz w:val="24"/>
                <w:szCs w:val="24"/>
              </w:rPr>
              <w:t>VALID</w:t>
            </w:r>
          </w:p>
        </w:tc>
      </w:tr>
      <w:tr>
        <w:tblPrEx>
          <w:tblLayout w:type="fixed"/>
        </w:tblPrEx>
        <w:trPr>
          <w:trHeight w:val="299" w:hRule="atLeast"/>
          <w:jc w:val="center"/>
        </w:trPr>
        <w:tc>
          <w:tcPr>
            <w:tcW w:w="960" w:type="dxa"/>
          </w:tcPr>
          <w:p>
            <w:pPr>
              <w:pStyle w:val="30"/>
              <w:spacing w:before="19"/>
              <w:ind w:left="12" w:right="6"/>
              <w:jc w:val="center"/>
              <w:rPr>
                <w:sz w:val="24"/>
                <w:szCs w:val="24"/>
              </w:rPr>
            </w:pPr>
            <w:r>
              <w:rPr>
                <w:spacing w:val="-10"/>
                <w:w w:val="110"/>
                <w:sz w:val="24"/>
                <w:szCs w:val="24"/>
              </w:rPr>
              <w:t>6</w:t>
            </w:r>
          </w:p>
        </w:tc>
        <w:tc>
          <w:tcPr>
            <w:tcW w:w="960" w:type="dxa"/>
          </w:tcPr>
          <w:p>
            <w:pPr>
              <w:pStyle w:val="30"/>
              <w:spacing w:before="33" w:line="246" w:lineRule="exact"/>
              <w:ind w:left="12" w:right="6"/>
              <w:jc w:val="center"/>
              <w:rPr>
                <w:sz w:val="24"/>
                <w:szCs w:val="24"/>
              </w:rPr>
            </w:pPr>
            <w:r>
              <w:rPr>
                <w:spacing w:val="-4"/>
                <w:w w:val="110"/>
                <w:sz w:val="24"/>
                <w:szCs w:val="24"/>
              </w:rPr>
              <w:t>0,49</w:t>
            </w:r>
          </w:p>
        </w:tc>
        <w:tc>
          <w:tcPr>
            <w:tcW w:w="960" w:type="dxa"/>
          </w:tcPr>
          <w:p>
            <w:pPr>
              <w:pStyle w:val="30"/>
              <w:spacing w:before="19"/>
              <w:ind w:left="12" w:right="6"/>
              <w:jc w:val="center"/>
              <w:rPr>
                <w:sz w:val="24"/>
                <w:szCs w:val="24"/>
              </w:rPr>
            </w:pPr>
            <w:r>
              <w:rPr>
                <w:spacing w:val="-4"/>
                <w:w w:val="110"/>
                <w:sz w:val="24"/>
                <w:szCs w:val="24"/>
              </w:rPr>
              <w:t>0,46</w:t>
            </w:r>
          </w:p>
        </w:tc>
        <w:tc>
          <w:tcPr>
            <w:tcW w:w="1524" w:type="dxa"/>
          </w:tcPr>
          <w:p>
            <w:pPr>
              <w:pStyle w:val="30"/>
              <w:spacing w:before="19"/>
              <w:ind w:left="6"/>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9"/>
              <w:ind w:left="12" w:right="6"/>
              <w:jc w:val="center"/>
              <w:rPr>
                <w:sz w:val="24"/>
                <w:szCs w:val="24"/>
              </w:rPr>
            </w:pPr>
            <w:r>
              <w:rPr>
                <w:spacing w:val="-10"/>
                <w:w w:val="110"/>
                <w:sz w:val="24"/>
                <w:szCs w:val="24"/>
              </w:rPr>
              <w:t>7</w:t>
            </w:r>
          </w:p>
        </w:tc>
        <w:tc>
          <w:tcPr>
            <w:tcW w:w="960" w:type="dxa"/>
          </w:tcPr>
          <w:p>
            <w:pPr>
              <w:pStyle w:val="30"/>
              <w:spacing w:before="33" w:line="246" w:lineRule="exact"/>
              <w:ind w:left="12" w:right="6"/>
              <w:jc w:val="center"/>
              <w:rPr>
                <w:sz w:val="24"/>
                <w:szCs w:val="24"/>
              </w:rPr>
            </w:pPr>
            <w:r>
              <w:rPr>
                <w:spacing w:val="-4"/>
                <w:w w:val="110"/>
                <w:sz w:val="24"/>
                <w:szCs w:val="24"/>
              </w:rPr>
              <w:t>0,56</w:t>
            </w:r>
          </w:p>
        </w:tc>
        <w:tc>
          <w:tcPr>
            <w:tcW w:w="960" w:type="dxa"/>
          </w:tcPr>
          <w:p>
            <w:pPr>
              <w:pStyle w:val="30"/>
              <w:spacing w:before="19"/>
              <w:ind w:left="12" w:right="6"/>
              <w:jc w:val="center"/>
              <w:rPr>
                <w:sz w:val="24"/>
                <w:szCs w:val="24"/>
              </w:rPr>
            </w:pPr>
            <w:r>
              <w:rPr>
                <w:spacing w:val="-4"/>
                <w:w w:val="110"/>
                <w:sz w:val="24"/>
                <w:szCs w:val="24"/>
              </w:rPr>
              <w:t>0,46</w:t>
            </w:r>
          </w:p>
        </w:tc>
        <w:tc>
          <w:tcPr>
            <w:tcW w:w="1524" w:type="dxa"/>
          </w:tcPr>
          <w:p>
            <w:pPr>
              <w:pStyle w:val="30"/>
              <w:spacing w:before="19"/>
              <w:ind w:left="6"/>
              <w:jc w:val="center"/>
              <w:rPr>
                <w:sz w:val="24"/>
                <w:szCs w:val="24"/>
              </w:rPr>
            </w:pPr>
            <w:r>
              <w:rPr>
                <w:spacing w:val="-4"/>
                <w:w w:val="105"/>
                <w:sz w:val="24"/>
                <w:szCs w:val="24"/>
              </w:rPr>
              <w:t>VALID</w:t>
            </w:r>
          </w:p>
        </w:tc>
      </w:tr>
      <w:tr>
        <w:tblPrEx>
          <w:tblLayout w:type="fixed"/>
        </w:tblPrEx>
        <w:trPr>
          <w:trHeight w:val="302" w:hRule="atLeast"/>
          <w:jc w:val="center"/>
        </w:trPr>
        <w:tc>
          <w:tcPr>
            <w:tcW w:w="960" w:type="dxa"/>
          </w:tcPr>
          <w:p>
            <w:pPr>
              <w:pStyle w:val="30"/>
              <w:spacing w:before="19"/>
              <w:ind w:left="12" w:right="6"/>
              <w:jc w:val="center"/>
              <w:rPr>
                <w:sz w:val="24"/>
                <w:szCs w:val="24"/>
              </w:rPr>
            </w:pPr>
            <w:r>
              <w:rPr>
                <w:spacing w:val="-10"/>
                <w:w w:val="110"/>
                <w:sz w:val="24"/>
                <w:szCs w:val="24"/>
              </w:rPr>
              <w:t>8</w:t>
            </w:r>
          </w:p>
        </w:tc>
        <w:tc>
          <w:tcPr>
            <w:tcW w:w="960" w:type="dxa"/>
          </w:tcPr>
          <w:p>
            <w:pPr>
              <w:pStyle w:val="30"/>
              <w:spacing w:before="36" w:line="246" w:lineRule="exact"/>
              <w:ind w:left="12" w:right="6"/>
              <w:jc w:val="center"/>
              <w:rPr>
                <w:sz w:val="24"/>
                <w:szCs w:val="24"/>
              </w:rPr>
            </w:pPr>
            <w:r>
              <w:rPr>
                <w:spacing w:val="-4"/>
                <w:w w:val="110"/>
                <w:sz w:val="24"/>
                <w:szCs w:val="24"/>
              </w:rPr>
              <w:t>0,51</w:t>
            </w:r>
          </w:p>
        </w:tc>
        <w:tc>
          <w:tcPr>
            <w:tcW w:w="960" w:type="dxa"/>
          </w:tcPr>
          <w:p>
            <w:pPr>
              <w:pStyle w:val="30"/>
              <w:spacing w:before="19"/>
              <w:ind w:left="12" w:right="6"/>
              <w:jc w:val="center"/>
              <w:rPr>
                <w:sz w:val="24"/>
                <w:szCs w:val="24"/>
              </w:rPr>
            </w:pPr>
            <w:r>
              <w:rPr>
                <w:spacing w:val="-4"/>
                <w:w w:val="110"/>
                <w:sz w:val="24"/>
                <w:szCs w:val="24"/>
              </w:rPr>
              <w:t>0,46</w:t>
            </w:r>
          </w:p>
        </w:tc>
        <w:tc>
          <w:tcPr>
            <w:tcW w:w="1524" w:type="dxa"/>
          </w:tcPr>
          <w:p>
            <w:pPr>
              <w:pStyle w:val="30"/>
              <w:spacing w:before="19"/>
              <w:ind w:left="6"/>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7"/>
              <w:ind w:left="12" w:right="6"/>
              <w:jc w:val="center"/>
              <w:rPr>
                <w:sz w:val="24"/>
                <w:szCs w:val="24"/>
              </w:rPr>
            </w:pPr>
            <w:r>
              <w:rPr>
                <w:spacing w:val="-10"/>
                <w:w w:val="110"/>
                <w:sz w:val="24"/>
                <w:szCs w:val="24"/>
              </w:rPr>
              <w:t>9</w:t>
            </w:r>
          </w:p>
        </w:tc>
        <w:tc>
          <w:tcPr>
            <w:tcW w:w="960" w:type="dxa"/>
          </w:tcPr>
          <w:p>
            <w:pPr>
              <w:pStyle w:val="30"/>
              <w:spacing w:before="33" w:line="246" w:lineRule="exact"/>
              <w:ind w:left="12" w:right="6"/>
              <w:jc w:val="center"/>
              <w:rPr>
                <w:sz w:val="24"/>
                <w:szCs w:val="24"/>
              </w:rPr>
            </w:pPr>
            <w:r>
              <w:rPr>
                <w:spacing w:val="-4"/>
                <w:w w:val="110"/>
                <w:sz w:val="24"/>
                <w:szCs w:val="24"/>
              </w:rPr>
              <w:t>0,56</w:t>
            </w:r>
          </w:p>
        </w:tc>
        <w:tc>
          <w:tcPr>
            <w:tcW w:w="960" w:type="dxa"/>
          </w:tcPr>
          <w:p>
            <w:pPr>
              <w:pStyle w:val="30"/>
              <w:spacing w:before="17"/>
              <w:ind w:left="12" w:right="6"/>
              <w:jc w:val="center"/>
              <w:rPr>
                <w:sz w:val="24"/>
                <w:szCs w:val="24"/>
              </w:rPr>
            </w:pPr>
            <w:r>
              <w:rPr>
                <w:spacing w:val="-4"/>
                <w:w w:val="110"/>
                <w:sz w:val="24"/>
                <w:szCs w:val="24"/>
              </w:rPr>
              <w:t>0,46</w:t>
            </w:r>
          </w:p>
        </w:tc>
        <w:tc>
          <w:tcPr>
            <w:tcW w:w="1524" w:type="dxa"/>
          </w:tcPr>
          <w:p>
            <w:pPr>
              <w:pStyle w:val="30"/>
              <w:spacing w:before="17"/>
              <w:ind w:left="6"/>
              <w:jc w:val="center"/>
              <w:rPr>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10</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0.08</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TDK 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11</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0,49</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12</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0,54</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13</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0,5</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14</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0,56</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15</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0,04</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TDK 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16</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-0,1</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TDK 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17</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0,65</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18</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0,53</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19</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0,52</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20</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0,66</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21</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0,54</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22</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-0,5</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TDK 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23</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0,48</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24</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TDK 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10"/>
                <w:w w:val="110"/>
                <w:sz w:val="24"/>
                <w:szCs w:val="24"/>
              </w:rPr>
            </w:pPr>
            <w:r>
              <w:rPr>
                <w:spacing w:val="-10"/>
                <w:w w:val="110"/>
                <w:sz w:val="24"/>
                <w:szCs w:val="24"/>
              </w:rPr>
              <w:t>25</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33" w:line="246" w:lineRule="exact"/>
              <w:ind w:left="12" w:right="6"/>
              <w:jc w:val="center"/>
              <w:rPr>
                <w:spacing w:val="-4"/>
                <w:w w:val="110"/>
                <w:sz w:val="24"/>
                <w:szCs w:val="24"/>
              </w:rPr>
            </w:pPr>
            <w:r>
              <w:rPr>
                <w:spacing w:val="-4"/>
                <w:w w:val="110"/>
                <w:sz w:val="24"/>
                <w:szCs w:val="24"/>
              </w:rPr>
              <w:t>0,48</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7"/>
              <w:ind w:left="12" w:right="6"/>
              <w:jc w:val="center"/>
              <w:rPr>
                <w:spacing w:val="-4"/>
                <w:w w:val="110"/>
                <w:sz w:val="24"/>
                <w:szCs w:val="24"/>
              </w:rPr>
            </w:pPr>
            <w:r>
              <w:rPr>
                <w:spacing w:val="-4"/>
                <w:w w:val="110"/>
                <w:sz w:val="24"/>
                <w:szCs w:val="24"/>
              </w:rPr>
              <w:t>0,46</w:t>
            </w:r>
          </w:p>
        </w:tc>
        <w:tc>
          <w:tcPr>
            <w:tcW w:w="1524" w:type="dxa"/>
            <w:tcBorders>
              <w:top w:val="single" w:color="000000" w:sz="4" w:space="0"/>
              <w:left w:val="single" w:color="000000" w:sz="4" w:space="0"/>
              <w:bottom w:val="single" w:color="000000" w:sz="4" w:space="0"/>
              <w:right w:val="single" w:color="000000" w:sz="4" w:space="0"/>
            </w:tcBorders>
          </w:tcPr>
          <w:p>
            <w:pPr>
              <w:pStyle w:val="30"/>
              <w:spacing w:before="17"/>
              <w:ind w:left="6"/>
              <w:jc w:val="center"/>
              <w:rPr>
                <w:spacing w:val="-4"/>
                <w:w w:val="105"/>
                <w:sz w:val="24"/>
                <w:szCs w:val="24"/>
              </w:rPr>
            </w:pPr>
            <w:r>
              <w:rPr>
                <w:spacing w:val="-4"/>
                <w:w w:val="105"/>
                <w:sz w:val="24"/>
                <w:szCs w:val="24"/>
              </w:rPr>
              <w:t>VALID</w:t>
            </w:r>
          </w:p>
        </w:tc>
      </w:tr>
    </w:tbl>
    <w:p>
      <w:pPr>
        <w:pStyle w:val="7"/>
        <w:rPr>
          <w:b/>
        </w:rPr>
      </w:pPr>
    </w:p>
    <w:p>
      <w:pPr>
        <w:pStyle w:val="4"/>
        <w:ind w:left="567"/>
        <w:rPr>
          <w:i w:val="0"/>
          <w:spacing w:val="-2"/>
        </w:rPr>
      </w:pPr>
      <w:bookmarkStart w:id="192" w:name="_Toc219314246"/>
      <w:bookmarkStart w:id="193" w:name="_Toc219314635"/>
      <w:bookmarkStart w:id="194" w:name="_Toc219314472"/>
      <w:bookmarkStart w:id="195" w:name="_Toc219315167"/>
      <w:r>
        <w:rPr>
          <w:i w:val="0"/>
        </w:rPr>
        <w:t>Tabel</w:t>
      </w:r>
      <w:r>
        <w:rPr>
          <w:i w:val="0"/>
          <w:spacing w:val="-1"/>
        </w:rPr>
        <w:t xml:space="preserve"> </w:t>
      </w:r>
      <w:r>
        <w:rPr>
          <w:i w:val="0"/>
          <w:spacing w:val="-5"/>
        </w:rPr>
        <w:t xml:space="preserve">3.9 </w:t>
      </w:r>
      <w:r>
        <w:rPr>
          <w:i w:val="0"/>
        </w:rPr>
        <w:t>Hasil</w:t>
      </w:r>
      <w:r>
        <w:rPr>
          <w:i w:val="0"/>
          <w:spacing w:val="-2"/>
        </w:rPr>
        <w:t xml:space="preserve"> </w:t>
      </w:r>
      <w:r>
        <w:rPr>
          <w:i w:val="0"/>
        </w:rPr>
        <w:t>Uji</w:t>
      </w:r>
      <w:r>
        <w:rPr>
          <w:i w:val="0"/>
          <w:spacing w:val="-1"/>
        </w:rPr>
        <w:t xml:space="preserve"> </w:t>
      </w:r>
      <w:r>
        <w:rPr>
          <w:i w:val="0"/>
        </w:rPr>
        <w:t>Validitas</w:t>
      </w:r>
      <w:r>
        <w:rPr>
          <w:i w:val="0"/>
          <w:spacing w:val="-1"/>
        </w:rPr>
        <w:t xml:space="preserve"> </w:t>
      </w:r>
      <w:r>
        <w:rPr>
          <w:i w:val="0"/>
        </w:rPr>
        <w:t>Instrumen</w:t>
      </w:r>
      <w:r>
        <w:rPr>
          <w:i w:val="0"/>
          <w:spacing w:val="-2"/>
        </w:rPr>
        <w:t xml:space="preserve"> </w:t>
      </w:r>
      <w:r>
        <w:rPr>
          <w:i w:val="0"/>
        </w:rPr>
        <w:t>Angket</w:t>
      </w:r>
      <w:r>
        <w:rPr>
          <w:i w:val="0"/>
          <w:spacing w:val="-1"/>
        </w:rPr>
        <w:t xml:space="preserve"> </w:t>
      </w:r>
      <w:r>
        <w:rPr>
          <w:i w:val="0"/>
        </w:rPr>
        <w:t>Sikap</w:t>
      </w:r>
      <w:r>
        <w:rPr>
          <w:i w:val="0"/>
          <w:spacing w:val="-1"/>
        </w:rPr>
        <w:t xml:space="preserve"> </w:t>
      </w:r>
      <w:r>
        <w:rPr>
          <w:i w:val="0"/>
          <w:spacing w:val="-2"/>
        </w:rPr>
        <w:t>Sosial</w:t>
      </w:r>
      <w:bookmarkEnd w:id="192"/>
      <w:bookmarkEnd w:id="193"/>
      <w:bookmarkEnd w:id="194"/>
      <w:bookmarkEnd w:id="195"/>
    </w:p>
    <w:p>
      <w:pPr/>
    </w:p>
    <w:tbl>
      <w:tblPr>
        <w:tblStyle w:val="22"/>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960"/>
        <w:gridCol w:w="960"/>
        <w:gridCol w:w="1453"/>
      </w:tblGrid>
      <w:tr>
        <w:tblPrEx>
          <w:tblLayout w:type="fixed"/>
        </w:tblPrEx>
        <w:trPr>
          <w:trHeight w:val="299" w:hRule="atLeast"/>
          <w:jc w:val="center"/>
        </w:trPr>
        <w:tc>
          <w:tcPr>
            <w:tcW w:w="960" w:type="dxa"/>
          </w:tcPr>
          <w:p>
            <w:pPr>
              <w:pStyle w:val="30"/>
              <w:spacing w:before="19"/>
              <w:ind w:left="12"/>
              <w:jc w:val="center"/>
              <w:rPr>
                <w:sz w:val="24"/>
                <w:szCs w:val="24"/>
              </w:rPr>
            </w:pPr>
            <w:r>
              <w:rPr>
                <w:w w:val="110"/>
                <w:sz w:val="24"/>
                <w:szCs w:val="24"/>
              </w:rPr>
              <w:t>No</w:t>
            </w:r>
            <w:r>
              <w:rPr>
                <w:spacing w:val="-2"/>
                <w:w w:val="110"/>
                <w:sz w:val="24"/>
                <w:szCs w:val="24"/>
              </w:rPr>
              <w:t xml:space="preserve"> </w:t>
            </w:r>
            <w:r>
              <w:rPr>
                <w:spacing w:val="-4"/>
                <w:w w:val="110"/>
                <w:sz w:val="24"/>
                <w:szCs w:val="24"/>
              </w:rPr>
              <w:t>Soal</w:t>
            </w:r>
          </w:p>
        </w:tc>
        <w:tc>
          <w:tcPr>
            <w:tcW w:w="960" w:type="dxa"/>
          </w:tcPr>
          <w:p>
            <w:pPr>
              <w:pStyle w:val="30"/>
              <w:spacing w:before="19"/>
              <w:ind w:left="12" w:right="5"/>
              <w:jc w:val="center"/>
              <w:rPr>
                <w:sz w:val="24"/>
                <w:szCs w:val="24"/>
              </w:rPr>
            </w:pPr>
            <w:r>
              <w:rPr>
                <w:spacing w:val="-2"/>
                <w:w w:val="110"/>
                <w:sz w:val="24"/>
                <w:szCs w:val="24"/>
              </w:rPr>
              <w:t>Rhitung</w:t>
            </w:r>
          </w:p>
        </w:tc>
        <w:tc>
          <w:tcPr>
            <w:tcW w:w="960" w:type="dxa"/>
          </w:tcPr>
          <w:p>
            <w:pPr>
              <w:pStyle w:val="30"/>
              <w:spacing w:before="19"/>
              <w:ind w:left="12" w:right="1"/>
              <w:jc w:val="center"/>
              <w:rPr>
                <w:sz w:val="24"/>
                <w:szCs w:val="24"/>
              </w:rPr>
            </w:pPr>
            <w:r>
              <w:rPr>
                <w:spacing w:val="-2"/>
                <w:w w:val="110"/>
                <w:sz w:val="24"/>
                <w:szCs w:val="24"/>
              </w:rPr>
              <w:t>Rtabel</w:t>
            </w:r>
          </w:p>
        </w:tc>
        <w:tc>
          <w:tcPr>
            <w:tcW w:w="1453" w:type="dxa"/>
          </w:tcPr>
          <w:p>
            <w:pPr>
              <w:pStyle w:val="30"/>
              <w:spacing w:before="19"/>
              <w:ind w:left="8"/>
              <w:jc w:val="center"/>
              <w:rPr>
                <w:sz w:val="24"/>
                <w:szCs w:val="24"/>
              </w:rPr>
            </w:pPr>
            <w:r>
              <w:rPr>
                <w:spacing w:val="-2"/>
                <w:w w:val="110"/>
                <w:sz w:val="24"/>
                <w:szCs w:val="24"/>
              </w:rPr>
              <w:t>Keputusan</w:t>
            </w:r>
          </w:p>
        </w:tc>
      </w:tr>
      <w:tr>
        <w:tblPrEx>
          <w:tblLayout w:type="fixed"/>
        </w:tblPrEx>
        <w:trPr>
          <w:trHeight w:val="299" w:hRule="atLeast"/>
          <w:jc w:val="center"/>
        </w:trPr>
        <w:tc>
          <w:tcPr>
            <w:tcW w:w="960" w:type="dxa"/>
          </w:tcPr>
          <w:p>
            <w:pPr>
              <w:pStyle w:val="30"/>
              <w:spacing w:before="19"/>
              <w:ind w:left="12" w:right="1"/>
              <w:jc w:val="center"/>
              <w:rPr>
                <w:sz w:val="24"/>
                <w:szCs w:val="24"/>
              </w:rPr>
            </w:pPr>
            <w:r>
              <w:rPr>
                <w:spacing w:val="-10"/>
                <w:w w:val="110"/>
                <w:sz w:val="24"/>
                <w:szCs w:val="24"/>
              </w:rPr>
              <w:t>1</w:t>
            </w:r>
          </w:p>
        </w:tc>
        <w:tc>
          <w:tcPr>
            <w:tcW w:w="960" w:type="dxa"/>
          </w:tcPr>
          <w:p>
            <w:pPr>
              <w:pStyle w:val="30"/>
              <w:spacing w:before="19"/>
              <w:ind w:left="12" w:right="1"/>
              <w:jc w:val="center"/>
              <w:rPr>
                <w:sz w:val="24"/>
                <w:szCs w:val="24"/>
              </w:rPr>
            </w:pPr>
            <w:r>
              <w:rPr>
                <w:spacing w:val="-4"/>
                <w:w w:val="110"/>
                <w:sz w:val="24"/>
                <w:szCs w:val="24"/>
              </w:rPr>
              <w:t>0,52</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pacing w:val="-4"/>
                <w:w w:val="105"/>
                <w:sz w:val="24"/>
                <w:szCs w:val="24"/>
              </w:rPr>
              <w:t>VALID</w:t>
            </w:r>
          </w:p>
        </w:tc>
      </w:tr>
      <w:tr>
        <w:tblPrEx>
          <w:tblLayout w:type="fixed"/>
        </w:tblPrEx>
        <w:trPr>
          <w:trHeight w:val="301" w:hRule="atLeast"/>
          <w:jc w:val="center"/>
        </w:trPr>
        <w:tc>
          <w:tcPr>
            <w:tcW w:w="960" w:type="dxa"/>
          </w:tcPr>
          <w:p>
            <w:pPr>
              <w:pStyle w:val="30"/>
              <w:spacing w:before="19"/>
              <w:ind w:left="12" w:right="1"/>
              <w:jc w:val="center"/>
              <w:rPr>
                <w:sz w:val="24"/>
                <w:szCs w:val="24"/>
              </w:rPr>
            </w:pPr>
            <w:r>
              <w:rPr>
                <w:spacing w:val="-10"/>
                <w:w w:val="110"/>
                <w:sz w:val="24"/>
                <w:szCs w:val="24"/>
              </w:rPr>
              <w:t>2</w:t>
            </w:r>
          </w:p>
        </w:tc>
        <w:tc>
          <w:tcPr>
            <w:tcW w:w="960" w:type="dxa"/>
          </w:tcPr>
          <w:p>
            <w:pPr>
              <w:pStyle w:val="30"/>
              <w:spacing w:before="19"/>
              <w:ind w:left="12" w:right="1"/>
              <w:jc w:val="center"/>
              <w:rPr>
                <w:sz w:val="24"/>
                <w:szCs w:val="24"/>
              </w:rPr>
            </w:pPr>
            <w:r>
              <w:rPr>
                <w:spacing w:val="-4"/>
                <w:w w:val="110"/>
                <w:sz w:val="24"/>
                <w:szCs w:val="24"/>
              </w:rPr>
              <w:t>0,52</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7"/>
              <w:ind w:left="12" w:right="1"/>
              <w:jc w:val="center"/>
              <w:rPr>
                <w:sz w:val="24"/>
                <w:szCs w:val="24"/>
              </w:rPr>
            </w:pPr>
            <w:r>
              <w:rPr>
                <w:spacing w:val="-10"/>
                <w:w w:val="110"/>
                <w:sz w:val="24"/>
                <w:szCs w:val="24"/>
              </w:rPr>
              <w:t>3</w:t>
            </w:r>
          </w:p>
        </w:tc>
        <w:tc>
          <w:tcPr>
            <w:tcW w:w="960" w:type="dxa"/>
          </w:tcPr>
          <w:p>
            <w:pPr>
              <w:pStyle w:val="30"/>
              <w:spacing w:before="17"/>
              <w:ind w:left="12" w:right="1"/>
              <w:jc w:val="center"/>
              <w:rPr>
                <w:sz w:val="24"/>
                <w:szCs w:val="24"/>
              </w:rPr>
            </w:pPr>
            <w:r>
              <w:rPr>
                <w:spacing w:val="-4"/>
                <w:w w:val="110"/>
                <w:sz w:val="24"/>
                <w:szCs w:val="24"/>
              </w:rPr>
              <w:t>0,52</w:t>
            </w:r>
          </w:p>
        </w:tc>
        <w:tc>
          <w:tcPr>
            <w:tcW w:w="960" w:type="dxa"/>
          </w:tcPr>
          <w:p>
            <w:pPr>
              <w:pStyle w:val="30"/>
              <w:spacing w:before="17"/>
              <w:ind w:left="12" w:right="1"/>
              <w:jc w:val="center"/>
              <w:rPr>
                <w:sz w:val="24"/>
                <w:szCs w:val="24"/>
              </w:rPr>
            </w:pPr>
            <w:r>
              <w:rPr>
                <w:spacing w:val="-4"/>
                <w:w w:val="110"/>
                <w:sz w:val="24"/>
                <w:szCs w:val="24"/>
              </w:rPr>
              <w:t>0,46</w:t>
            </w:r>
          </w:p>
        </w:tc>
        <w:tc>
          <w:tcPr>
            <w:tcW w:w="1453" w:type="dxa"/>
          </w:tcPr>
          <w:p>
            <w:pPr>
              <w:pStyle w:val="30"/>
              <w:spacing w:before="17"/>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7"/>
              <w:ind w:left="12" w:right="1"/>
              <w:jc w:val="center"/>
              <w:rPr>
                <w:sz w:val="24"/>
                <w:szCs w:val="24"/>
              </w:rPr>
            </w:pPr>
            <w:r>
              <w:rPr>
                <w:spacing w:val="-10"/>
                <w:w w:val="110"/>
                <w:sz w:val="24"/>
                <w:szCs w:val="24"/>
              </w:rPr>
              <w:t>4</w:t>
            </w:r>
          </w:p>
        </w:tc>
        <w:tc>
          <w:tcPr>
            <w:tcW w:w="960" w:type="dxa"/>
          </w:tcPr>
          <w:p>
            <w:pPr>
              <w:pStyle w:val="30"/>
              <w:spacing w:before="17"/>
              <w:ind w:left="12" w:right="1"/>
              <w:jc w:val="center"/>
              <w:rPr>
                <w:sz w:val="24"/>
                <w:szCs w:val="24"/>
              </w:rPr>
            </w:pPr>
            <w:r>
              <w:rPr>
                <w:spacing w:val="-4"/>
                <w:w w:val="110"/>
                <w:sz w:val="24"/>
                <w:szCs w:val="24"/>
              </w:rPr>
              <w:t>0,54</w:t>
            </w:r>
          </w:p>
        </w:tc>
        <w:tc>
          <w:tcPr>
            <w:tcW w:w="960" w:type="dxa"/>
          </w:tcPr>
          <w:p>
            <w:pPr>
              <w:pStyle w:val="30"/>
              <w:spacing w:before="17"/>
              <w:ind w:left="12" w:right="1"/>
              <w:jc w:val="center"/>
              <w:rPr>
                <w:sz w:val="24"/>
                <w:szCs w:val="24"/>
              </w:rPr>
            </w:pPr>
            <w:r>
              <w:rPr>
                <w:spacing w:val="-4"/>
                <w:w w:val="110"/>
                <w:sz w:val="24"/>
                <w:szCs w:val="24"/>
              </w:rPr>
              <w:t>0,46</w:t>
            </w:r>
          </w:p>
        </w:tc>
        <w:tc>
          <w:tcPr>
            <w:tcW w:w="1453" w:type="dxa"/>
          </w:tcPr>
          <w:p>
            <w:pPr>
              <w:pStyle w:val="30"/>
              <w:spacing w:before="17"/>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9"/>
              <w:ind w:left="12" w:right="1"/>
              <w:jc w:val="center"/>
              <w:rPr>
                <w:sz w:val="24"/>
                <w:szCs w:val="24"/>
              </w:rPr>
            </w:pPr>
            <w:r>
              <w:rPr>
                <w:spacing w:val="-10"/>
                <w:w w:val="110"/>
                <w:sz w:val="24"/>
                <w:szCs w:val="24"/>
              </w:rPr>
              <w:t>5</w:t>
            </w:r>
          </w:p>
        </w:tc>
        <w:tc>
          <w:tcPr>
            <w:tcW w:w="960" w:type="dxa"/>
          </w:tcPr>
          <w:p>
            <w:pPr>
              <w:pStyle w:val="30"/>
              <w:spacing w:before="19"/>
              <w:ind w:left="12" w:right="1"/>
              <w:jc w:val="center"/>
              <w:rPr>
                <w:sz w:val="24"/>
                <w:szCs w:val="24"/>
              </w:rPr>
            </w:pPr>
            <w:r>
              <w:rPr>
                <w:spacing w:val="-4"/>
                <w:w w:val="110"/>
                <w:sz w:val="24"/>
                <w:szCs w:val="24"/>
              </w:rPr>
              <w:t>0,59</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9"/>
              <w:ind w:left="12" w:right="1"/>
              <w:jc w:val="center"/>
              <w:rPr>
                <w:sz w:val="24"/>
                <w:szCs w:val="24"/>
              </w:rPr>
            </w:pPr>
            <w:r>
              <w:rPr>
                <w:spacing w:val="-10"/>
                <w:w w:val="110"/>
                <w:sz w:val="24"/>
                <w:szCs w:val="24"/>
              </w:rPr>
              <w:t>6</w:t>
            </w:r>
          </w:p>
        </w:tc>
        <w:tc>
          <w:tcPr>
            <w:tcW w:w="960" w:type="dxa"/>
          </w:tcPr>
          <w:p>
            <w:pPr>
              <w:pStyle w:val="30"/>
              <w:spacing w:before="19"/>
              <w:ind w:left="12" w:right="1"/>
              <w:jc w:val="center"/>
              <w:rPr>
                <w:sz w:val="24"/>
                <w:szCs w:val="24"/>
              </w:rPr>
            </w:pPr>
            <w:r>
              <w:rPr>
                <w:spacing w:val="-4"/>
                <w:w w:val="110"/>
                <w:sz w:val="24"/>
                <w:szCs w:val="24"/>
              </w:rPr>
              <w:t>0,06</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z w:val="24"/>
                <w:szCs w:val="24"/>
              </w:rPr>
              <w:t>TDK</w:t>
            </w:r>
            <w:r>
              <w:rPr>
                <w:spacing w:val="-7"/>
                <w:sz w:val="24"/>
                <w:szCs w:val="24"/>
              </w:rPr>
              <w:t xml:space="preserve"> </w:t>
            </w:r>
            <w:r>
              <w:rPr>
                <w:spacing w:val="-2"/>
                <w:sz w:val="24"/>
                <w:szCs w:val="24"/>
              </w:rPr>
              <w:t>VALID</w:t>
            </w:r>
          </w:p>
        </w:tc>
      </w:tr>
      <w:tr>
        <w:tblPrEx>
          <w:tblLayout w:type="fixed"/>
        </w:tblPrEx>
        <w:trPr>
          <w:trHeight w:val="300" w:hRule="atLeast"/>
          <w:jc w:val="center"/>
        </w:trPr>
        <w:tc>
          <w:tcPr>
            <w:tcW w:w="960" w:type="dxa"/>
          </w:tcPr>
          <w:p>
            <w:pPr>
              <w:pStyle w:val="30"/>
              <w:spacing w:before="20"/>
              <w:ind w:left="12" w:right="1"/>
              <w:jc w:val="center"/>
              <w:rPr>
                <w:sz w:val="24"/>
                <w:szCs w:val="24"/>
              </w:rPr>
            </w:pPr>
            <w:r>
              <w:rPr>
                <w:spacing w:val="-10"/>
                <w:w w:val="110"/>
                <w:sz w:val="24"/>
                <w:szCs w:val="24"/>
              </w:rPr>
              <w:t>7</w:t>
            </w:r>
          </w:p>
        </w:tc>
        <w:tc>
          <w:tcPr>
            <w:tcW w:w="960" w:type="dxa"/>
          </w:tcPr>
          <w:p>
            <w:pPr>
              <w:pStyle w:val="30"/>
              <w:spacing w:before="20"/>
              <w:ind w:left="12" w:right="1"/>
              <w:jc w:val="center"/>
              <w:rPr>
                <w:sz w:val="24"/>
                <w:szCs w:val="24"/>
              </w:rPr>
            </w:pPr>
            <w:r>
              <w:rPr>
                <w:spacing w:val="-4"/>
                <w:w w:val="110"/>
                <w:sz w:val="24"/>
                <w:szCs w:val="24"/>
              </w:rPr>
              <w:t>0,55</w:t>
            </w:r>
          </w:p>
        </w:tc>
        <w:tc>
          <w:tcPr>
            <w:tcW w:w="960" w:type="dxa"/>
          </w:tcPr>
          <w:p>
            <w:pPr>
              <w:pStyle w:val="30"/>
              <w:spacing w:before="20"/>
              <w:ind w:left="12" w:right="1"/>
              <w:jc w:val="center"/>
              <w:rPr>
                <w:sz w:val="24"/>
                <w:szCs w:val="24"/>
              </w:rPr>
            </w:pPr>
            <w:r>
              <w:rPr>
                <w:spacing w:val="-4"/>
                <w:w w:val="110"/>
                <w:sz w:val="24"/>
                <w:szCs w:val="24"/>
              </w:rPr>
              <w:t>0,46</w:t>
            </w:r>
          </w:p>
        </w:tc>
        <w:tc>
          <w:tcPr>
            <w:tcW w:w="1453" w:type="dxa"/>
          </w:tcPr>
          <w:p>
            <w:pPr>
              <w:pStyle w:val="30"/>
              <w:spacing w:before="20"/>
              <w:ind w:left="8"/>
              <w:jc w:val="center"/>
              <w:rPr>
                <w:sz w:val="24"/>
                <w:szCs w:val="24"/>
              </w:rPr>
            </w:pPr>
            <w:r>
              <w:rPr>
                <w:spacing w:val="-4"/>
                <w:w w:val="105"/>
                <w:sz w:val="24"/>
                <w:szCs w:val="24"/>
              </w:rPr>
              <w:t>VALID</w:t>
            </w:r>
          </w:p>
        </w:tc>
      </w:tr>
      <w:tr>
        <w:tblPrEx>
          <w:tblLayout w:type="fixed"/>
        </w:tblPrEx>
        <w:trPr>
          <w:trHeight w:val="301" w:hRule="atLeast"/>
          <w:jc w:val="center"/>
        </w:trPr>
        <w:tc>
          <w:tcPr>
            <w:tcW w:w="960" w:type="dxa"/>
          </w:tcPr>
          <w:p>
            <w:pPr>
              <w:pStyle w:val="30"/>
              <w:spacing w:before="19"/>
              <w:ind w:left="12" w:right="1"/>
              <w:jc w:val="center"/>
              <w:rPr>
                <w:sz w:val="24"/>
                <w:szCs w:val="24"/>
              </w:rPr>
            </w:pPr>
            <w:r>
              <w:rPr>
                <w:spacing w:val="-10"/>
                <w:w w:val="110"/>
                <w:sz w:val="24"/>
                <w:szCs w:val="24"/>
              </w:rPr>
              <w:t>8</w:t>
            </w:r>
          </w:p>
        </w:tc>
        <w:tc>
          <w:tcPr>
            <w:tcW w:w="960" w:type="dxa"/>
          </w:tcPr>
          <w:p>
            <w:pPr>
              <w:pStyle w:val="30"/>
              <w:spacing w:before="19"/>
              <w:ind w:left="12" w:right="1"/>
              <w:jc w:val="center"/>
              <w:rPr>
                <w:sz w:val="24"/>
                <w:szCs w:val="24"/>
              </w:rPr>
            </w:pPr>
            <w:r>
              <w:rPr>
                <w:spacing w:val="-4"/>
                <w:w w:val="110"/>
                <w:sz w:val="24"/>
                <w:szCs w:val="24"/>
              </w:rPr>
              <w:t>0,54</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7"/>
              <w:ind w:left="12" w:right="1"/>
              <w:jc w:val="center"/>
              <w:rPr>
                <w:sz w:val="24"/>
                <w:szCs w:val="24"/>
              </w:rPr>
            </w:pPr>
            <w:r>
              <w:rPr>
                <w:spacing w:val="-10"/>
                <w:w w:val="110"/>
                <w:sz w:val="24"/>
                <w:szCs w:val="24"/>
              </w:rPr>
              <w:t>9</w:t>
            </w:r>
          </w:p>
        </w:tc>
        <w:tc>
          <w:tcPr>
            <w:tcW w:w="960" w:type="dxa"/>
          </w:tcPr>
          <w:p>
            <w:pPr>
              <w:pStyle w:val="30"/>
              <w:spacing w:before="17"/>
              <w:ind w:left="12" w:right="1"/>
              <w:jc w:val="center"/>
              <w:rPr>
                <w:sz w:val="24"/>
                <w:szCs w:val="24"/>
              </w:rPr>
            </w:pPr>
            <w:r>
              <w:rPr>
                <w:spacing w:val="-4"/>
                <w:w w:val="110"/>
                <w:sz w:val="24"/>
                <w:szCs w:val="24"/>
              </w:rPr>
              <w:t>0,48</w:t>
            </w:r>
          </w:p>
        </w:tc>
        <w:tc>
          <w:tcPr>
            <w:tcW w:w="960" w:type="dxa"/>
          </w:tcPr>
          <w:p>
            <w:pPr>
              <w:pStyle w:val="30"/>
              <w:spacing w:before="17"/>
              <w:ind w:left="12" w:right="1"/>
              <w:jc w:val="center"/>
              <w:rPr>
                <w:sz w:val="24"/>
                <w:szCs w:val="24"/>
              </w:rPr>
            </w:pPr>
            <w:r>
              <w:rPr>
                <w:spacing w:val="-4"/>
                <w:w w:val="110"/>
                <w:sz w:val="24"/>
                <w:szCs w:val="24"/>
              </w:rPr>
              <w:t>0,46</w:t>
            </w:r>
          </w:p>
        </w:tc>
        <w:tc>
          <w:tcPr>
            <w:tcW w:w="1453" w:type="dxa"/>
          </w:tcPr>
          <w:p>
            <w:pPr>
              <w:pStyle w:val="30"/>
              <w:spacing w:before="17"/>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7"/>
              <w:ind w:left="12" w:right="3"/>
              <w:jc w:val="center"/>
              <w:rPr>
                <w:sz w:val="24"/>
                <w:szCs w:val="24"/>
              </w:rPr>
            </w:pPr>
            <w:r>
              <w:rPr>
                <w:spacing w:val="-5"/>
                <w:w w:val="110"/>
                <w:sz w:val="24"/>
                <w:szCs w:val="24"/>
              </w:rPr>
              <w:t>10</w:t>
            </w:r>
          </w:p>
        </w:tc>
        <w:tc>
          <w:tcPr>
            <w:tcW w:w="960" w:type="dxa"/>
          </w:tcPr>
          <w:p>
            <w:pPr>
              <w:pStyle w:val="30"/>
              <w:spacing w:before="17"/>
              <w:ind w:left="12" w:right="1"/>
              <w:jc w:val="center"/>
              <w:rPr>
                <w:sz w:val="24"/>
                <w:szCs w:val="24"/>
              </w:rPr>
            </w:pPr>
            <w:r>
              <w:rPr>
                <w:spacing w:val="-4"/>
                <w:w w:val="110"/>
                <w:sz w:val="24"/>
                <w:szCs w:val="24"/>
              </w:rPr>
              <w:t>0,72</w:t>
            </w:r>
          </w:p>
        </w:tc>
        <w:tc>
          <w:tcPr>
            <w:tcW w:w="960" w:type="dxa"/>
          </w:tcPr>
          <w:p>
            <w:pPr>
              <w:pStyle w:val="30"/>
              <w:spacing w:before="17"/>
              <w:ind w:left="12" w:right="1"/>
              <w:jc w:val="center"/>
              <w:rPr>
                <w:sz w:val="24"/>
                <w:szCs w:val="24"/>
              </w:rPr>
            </w:pPr>
            <w:r>
              <w:rPr>
                <w:spacing w:val="-4"/>
                <w:w w:val="110"/>
                <w:sz w:val="24"/>
                <w:szCs w:val="24"/>
              </w:rPr>
              <w:t>0,46</w:t>
            </w:r>
          </w:p>
        </w:tc>
        <w:tc>
          <w:tcPr>
            <w:tcW w:w="1453" w:type="dxa"/>
          </w:tcPr>
          <w:p>
            <w:pPr>
              <w:pStyle w:val="30"/>
              <w:spacing w:before="17"/>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9"/>
              <w:ind w:left="12" w:right="3"/>
              <w:jc w:val="center"/>
              <w:rPr>
                <w:sz w:val="24"/>
                <w:szCs w:val="24"/>
              </w:rPr>
            </w:pPr>
            <w:r>
              <w:rPr>
                <w:spacing w:val="-5"/>
                <w:w w:val="110"/>
                <w:sz w:val="24"/>
                <w:szCs w:val="24"/>
              </w:rPr>
              <w:t>11</w:t>
            </w:r>
          </w:p>
        </w:tc>
        <w:tc>
          <w:tcPr>
            <w:tcW w:w="960" w:type="dxa"/>
          </w:tcPr>
          <w:p>
            <w:pPr>
              <w:pStyle w:val="30"/>
              <w:spacing w:before="19"/>
              <w:ind w:left="12" w:right="1"/>
              <w:jc w:val="center"/>
              <w:rPr>
                <w:sz w:val="24"/>
                <w:szCs w:val="24"/>
              </w:rPr>
            </w:pPr>
            <w:r>
              <w:rPr>
                <w:spacing w:val="-4"/>
                <w:w w:val="110"/>
                <w:sz w:val="24"/>
                <w:szCs w:val="24"/>
              </w:rPr>
              <w:t>0,72</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9"/>
              <w:ind w:left="12" w:right="3"/>
              <w:jc w:val="center"/>
              <w:rPr>
                <w:sz w:val="24"/>
                <w:szCs w:val="24"/>
              </w:rPr>
            </w:pPr>
            <w:r>
              <w:rPr>
                <w:spacing w:val="-5"/>
                <w:w w:val="110"/>
                <w:sz w:val="24"/>
                <w:szCs w:val="24"/>
              </w:rPr>
              <w:t>12</w:t>
            </w:r>
          </w:p>
        </w:tc>
        <w:tc>
          <w:tcPr>
            <w:tcW w:w="960" w:type="dxa"/>
          </w:tcPr>
          <w:p>
            <w:pPr>
              <w:pStyle w:val="30"/>
              <w:spacing w:before="19"/>
              <w:ind w:left="12" w:right="1"/>
              <w:jc w:val="center"/>
              <w:rPr>
                <w:sz w:val="24"/>
                <w:szCs w:val="24"/>
              </w:rPr>
            </w:pPr>
            <w:r>
              <w:rPr>
                <w:spacing w:val="-4"/>
                <w:w w:val="110"/>
                <w:sz w:val="24"/>
                <w:szCs w:val="24"/>
              </w:rPr>
              <w:t>0,51</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9"/>
              <w:ind w:left="12" w:right="3"/>
              <w:jc w:val="center"/>
              <w:rPr>
                <w:sz w:val="24"/>
                <w:szCs w:val="24"/>
              </w:rPr>
            </w:pPr>
            <w:r>
              <w:rPr>
                <w:spacing w:val="-5"/>
                <w:w w:val="110"/>
                <w:sz w:val="24"/>
                <w:szCs w:val="24"/>
              </w:rPr>
              <w:t>13</w:t>
            </w:r>
          </w:p>
        </w:tc>
        <w:tc>
          <w:tcPr>
            <w:tcW w:w="960" w:type="dxa"/>
          </w:tcPr>
          <w:p>
            <w:pPr>
              <w:pStyle w:val="30"/>
              <w:spacing w:before="19"/>
              <w:ind w:left="12" w:right="1"/>
              <w:jc w:val="center"/>
              <w:rPr>
                <w:sz w:val="24"/>
                <w:szCs w:val="24"/>
              </w:rPr>
            </w:pPr>
            <w:r>
              <w:rPr>
                <w:spacing w:val="-4"/>
                <w:w w:val="110"/>
                <w:sz w:val="24"/>
                <w:szCs w:val="24"/>
              </w:rPr>
              <w:t>0,77</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pacing w:val="-4"/>
                <w:w w:val="105"/>
                <w:sz w:val="24"/>
                <w:szCs w:val="24"/>
              </w:rPr>
              <w:t>VALID</w:t>
            </w:r>
          </w:p>
        </w:tc>
      </w:tr>
      <w:tr>
        <w:tblPrEx>
          <w:tblLayout w:type="fixed"/>
        </w:tblPrEx>
        <w:trPr>
          <w:trHeight w:val="301" w:hRule="atLeast"/>
          <w:jc w:val="center"/>
        </w:trPr>
        <w:tc>
          <w:tcPr>
            <w:tcW w:w="960" w:type="dxa"/>
          </w:tcPr>
          <w:p>
            <w:pPr>
              <w:pStyle w:val="30"/>
              <w:spacing w:before="19"/>
              <w:ind w:left="12" w:right="3"/>
              <w:jc w:val="center"/>
              <w:rPr>
                <w:sz w:val="24"/>
                <w:szCs w:val="24"/>
              </w:rPr>
            </w:pPr>
            <w:r>
              <w:rPr>
                <w:spacing w:val="-5"/>
                <w:w w:val="110"/>
                <w:sz w:val="24"/>
                <w:szCs w:val="24"/>
              </w:rPr>
              <w:t>14</w:t>
            </w:r>
          </w:p>
        </w:tc>
        <w:tc>
          <w:tcPr>
            <w:tcW w:w="960" w:type="dxa"/>
          </w:tcPr>
          <w:p>
            <w:pPr>
              <w:pStyle w:val="30"/>
              <w:spacing w:before="19"/>
              <w:ind w:left="12" w:right="1"/>
              <w:jc w:val="center"/>
              <w:rPr>
                <w:sz w:val="24"/>
                <w:szCs w:val="24"/>
              </w:rPr>
            </w:pPr>
            <w:r>
              <w:rPr>
                <w:spacing w:val="-4"/>
                <w:w w:val="110"/>
                <w:sz w:val="24"/>
                <w:szCs w:val="24"/>
              </w:rPr>
              <w:t>0,82</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7"/>
              <w:ind w:left="12" w:right="3"/>
              <w:jc w:val="center"/>
              <w:rPr>
                <w:sz w:val="24"/>
                <w:szCs w:val="24"/>
              </w:rPr>
            </w:pPr>
            <w:r>
              <w:rPr>
                <w:spacing w:val="-5"/>
                <w:w w:val="110"/>
                <w:sz w:val="24"/>
                <w:szCs w:val="24"/>
              </w:rPr>
              <w:t>15</w:t>
            </w:r>
          </w:p>
        </w:tc>
        <w:tc>
          <w:tcPr>
            <w:tcW w:w="960" w:type="dxa"/>
          </w:tcPr>
          <w:p>
            <w:pPr>
              <w:pStyle w:val="30"/>
              <w:spacing w:before="17"/>
              <w:ind w:left="12" w:right="1"/>
              <w:jc w:val="center"/>
              <w:rPr>
                <w:sz w:val="24"/>
                <w:szCs w:val="24"/>
              </w:rPr>
            </w:pPr>
            <w:r>
              <w:rPr>
                <w:spacing w:val="-4"/>
                <w:w w:val="110"/>
                <w:sz w:val="24"/>
                <w:szCs w:val="24"/>
              </w:rPr>
              <w:t>0,39</w:t>
            </w:r>
          </w:p>
        </w:tc>
        <w:tc>
          <w:tcPr>
            <w:tcW w:w="960" w:type="dxa"/>
          </w:tcPr>
          <w:p>
            <w:pPr>
              <w:pStyle w:val="30"/>
              <w:spacing w:before="17"/>
              <w:ind w:left="12" w:right="1"/>
              <w:jc w:val="center"/>
              <w:rPr>
                <w:sz w:val="24"/>
                <w:szCs w:val="24"/>
              </w:rPr>
            </w:pPr>
            <w:r>
              <w:rPr>
                <w:spacing w:val="-4"/>
                <w:w w:val="110"/>
                <w:sz w:val="24"/>
                <w:szCs w:val="24"/>
              </w:rPr>
              <w:t>0,46</w:t>
            </w:r>
          </w:p>
        </w:tc>
        <w:tc>
          <w:tcPr>
            <w:tcW w:w="1453" w:type="dxa"/>
          </w:tcPr>
          <w:p>
            <w:pPr>
              <w:pStyle w:val="30"/>
              <w:spacing w:before="17"/>
              <w:ind w:left="8"/>
              <w:jc w:val="center"/>
              <w:rPr>
                <w:sz w:val="24"/>
                <w:szCs w:val="24"/>
              </w:rPr>
            </w:pPr>
            <w:r>
              <w:rPr>
                <w:sz w:val="24"/>
                <w:szCs w:val="24"/>
              </w:rPr>
              <w:t>TDK</w:t>
            </w:r>
            <w:r>
              <w:rPr>
                <w:spacing w:val="-7"/>
                <w:sz w:val="24"/>
                <w:szCs w:val="24"/>
              </w:rPr>
              <w:t xml:space="preserve"> </w:t>
            </w:r>
            <w:r>
              <w:rPr>
                <w:spacing w:val="-2"/>
                <w:sz w:val="24"/>
                <w:szCs w:val="24"/>
              </w:rPr>
              <w:t>VALID</w:t>
            </w:r>
          </w:p>
        </w:tc>
      </w:tr>
      <w:tr>
        <w:tblPrEx>
          <w:tblLayout w:type="fixed"/>
        </w:tblPrEx>
        <w:trPr>
          <w:trHeight w:val="299" w:hRule="atLeast"/>
          <w:jc w:val="center"/>
        </w:trPr>
        <w:tc>
          <w:tcPr>
            <w:tcW w:w="960" w:type="dxa"/>
          </w:tcPr>
          <w:p>
            <w:pPr>
              <w:pStyle w:val="30"/>
              <w:spacing w:before="17"/>
              <w:ind w:left="12" w:right="3"/>
              <w:jc w:val="center"/>
              <w:rPr>
                <w:sz w:val="24"/>
                <w:szCs w:val="24"/>
              </w:rPr>
            </w:pPr>
            <w:r>
              <w:rPr>
                <w:spacing w:val="-5"/>
                <w:w w:val="110"/>
                <w:sz w:val="24"/>
                <w:szCs w:val="24"/>
              </w:rPr>
              <w:t>16</w:t>
            </w:r>
          </w:p>
        </w:tc>
        <w:tc>
          <w:tcPr>
            <w:tcW w:w="960" w:type="dxa"/>
          </w:tcPr>
          <w:p>
            <w:pPr>
              <w:pStyle w:val="30"/>
              <w:spacing w:before="17"/>
              <w:ind w:left="12" w:right="1"/>
              <w:jc w:val="center"/>
              <w:rPr>
                <w:sz w:val="24"/>
                <w:szCs w:val="24"/>
              </w:rPr>
            </w:pPr>
            <w:r>
              <w:rPr>
                <w:spacing w:val="-4"/>
                <w:w w:val="110"/>
                <w:sz w:val="24"/>
                <w:szCs w:val="24"/>
              </w:rPr>
              <w:t>0,48</w:t>
            </w:r>
          </w:p>
        </w:tc>
        <w:tc>
          <w:tcPr>
            <w:tcW w:w="960" w:type="dxa"/>
          </w:tcPr>
          <w:p>
            <w:pPr>
              <w:pStyle w:val="30"/>
              <w:spacing w:before="17"/>
              <w:ind w:left="12" w:right="1"/>
              <w:jc w:val="center"/>
              <w:rPr>
                <w:sz w:val="24"/>
                <w:szCs w:val="24"/>
              </w:rPr>
            </w:pPr>
            <w:r>
              <w:rPr>
                <w:spacing w:val="-4"/>
                <w:w w:val="110"/>
                <w:sz w:val="24"/>
                <w:szCs w:val="24"/>
              </w:rPr>
              <w:t>0,46</w:t>
            </w:r>
          </w:p>
        </w:tc>
        <w:tc>
          <w:tcPr>
            <w:tcW w:w="1453" w:type="dxa"/>
          </w:tcPr>
          <w:p>
            <w:pPr>
              <w:pStyle w:val="30"/>
              <w:spacing w:before="17"/>
              <w:ind w:left="8"/>
              <w:jc w:val="center"/>
              <w:rPr>
                <w:sz w:val="24"/>
                <w:szCs w:val="24"/>
              </w:rPr>
            </w:pPr>
            <w:r>
              <w:rPr>
                <w:spacing w:val="-4"/>
                <w:w w:val="105"/>
                <w:sz w:val="24"/>
                <w:szCs w:val="24"/>
              </w:rPr>
              <w:t>VALID</w:t>
            </w:r>
          </w:p>
        </w:tc>
      </w:tr>
      <w:tr>
        <w:tblPrEx>
          <w:tblLayout w:type="fixed"/>
        </w:tblPrEx>
        <w:trPr>
          <w:trHeight w:val="299" w:hRule="atLeast"/>
          <w:jc w:val="center"/>
        </w:trPr>
        <w:tc>
          <w:tcPr>
            <w:tcW w:w="960" w:type="dxa"/>
          </w:tcPr>
          <w:p>
            <w:pPr>
              <w:pStyle w:val="30"/>
              <w:spacing w:before="19"/>
              <w:ind w:left="12" w:right="3"/>
              <w:jc w:val="center"/>
              <w:rPr>
                <w:sz w:val="24"/>
                <w:szCs w:val="24"/>
              </w:rPr>
            </w:pPr>
            <w:r>
              <w:rPr>
                <w:spacing w:val="-5"/>
                <w:w w:val="110"/>
                <w:sz w:val="24"/>
                <w:szCs w:val="24"/>
              </w:rPr>
              <w:t>17</w:t>
            </w:r>
          </w:p>
        </w:tc>
        <w:tc>
          <w:tcPr>
            <w:tcW w:w="960" w:type="dxa"/>
          </w:tcPr>
          <w:p>
            <w:pPr>
              <w:pStyle w:val="30"/>
              <w:spacing w:before="19"/>
              <w:ind w:left="12" w:right="1"/>
              <w:jc w:val="center"/>
              <w:rPr>
                <w:sz w:val="24"/>
                <w:szCs w:val="24"/>
              </w:rPr>
            </w:pPr>
            <w:r>
              <w:rPr>
                <w:w w:val="110"/>
                <w:sz w:val="24"/>
                <w:szCs w:val="24"/>
              </w:rPr>
              <w:t>-</w:t>
            </w:r>
            <w:r>
              <w:rPr>
                <w:spacing w:val="-4"/>
                <w:w w:val="110"/>
                <w:sz w:val="24"/>
                <w:szCs w:val="24"/>
              </w:rPr>
              <w:t>0,24</w:t>
            </w:r>
          </w:p>
        </w:tc>
        <w:tc>
          <w:tcPr>
            <w:tcW w:w="960" w:type="dxa"/>
          </w:tcPr>
          <w:p>
            <w:pPr>
              <w:pStyle w:val="30"/>
              <w:spacing w:before="19"/>
              <w:ind w:left="12" w:right="1"/>
              <w:jc w:val="center"/>
              <w:rPr>
                <w:sz w:val="24"/>
                <w:szCs w:val="24"/>
              </w:rPr>
            </w:pPr>
            <w:r>
              <w:rPr>
                <w:spacing w:val="-4"/>
                <w:w w:val="110"/>
                <w:sz w:val="24"/>
                <w:szCs w:val="24"/>
              </w:rPr>
              <w:t>0,46</w:t>
            </w:r>
          </w:p>
        </w:tc>
        <w:tc>
          <w:tcPr>
            <w:tcW w:w="1453" w:type="dxa"/>
          </w:tcPr>
          <w:p>
            <w:pPr>
              <w:pStyle w:val="30"/>
              <w:spacing w:before="19"/>
              <w:ind w:left="8"/>
              <w:jc w:val="center"/>
              <w:rPr>
                <w:sz w:val="24"/>
                <w:szCs w:val="24"/>
              </w:rPr>
            </w:pPr>
            <w:r>
              <w:rPr>
                <w:sz w:val="24"/>
                <w:szCs w:val="24"/>
              </w:rPr>
              <w:t>TDK</w:t>
            </w:r>
            <w:r>
              <w:rPr>
                <w:spacing w:val="-7"/>
                <w:sz w:val="24"/>
                <w:szCs w:val="24"/>
              </w:rPr>
              <w:t xml:space="preserve"> </w:t>
            </w:r>
            <w:r>
              <w:rPr>
                <w:spacing w:val="-2"/>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3"/>
              <w:jc w:val="center"/>
              <w:rPr>
                <w:spacing w:val="-5"/>
                <w:w w:val="110"/>
                <w:sz w:val="24"/>
                <w:szCs w:val="24"/>
              </w:rPr>
            </w:pPr>
            <w:r>
              <w:rPr>
                <w:spacing w:val="-5"/>
                <w:w w:val="110"/>
                <w:sz w:val="24"/>
                <w:szCs w:val="24"/>
              </w:rPr>
              <w:t>18</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1"/>
              <w:jc w:val="center"/>
              <w:rPr>
                <w:w w:val="110"/>
                <w:sz w:val="24"/>
                <w:szCs w:val="24"/>
              </w:rPr>
            </w:pPr>
            <w:r>
              <w:rPr>
                <w:w w:val="110"/>
                <w:sz w:val="24"/>
                <w:szCs w:val="24"/>
              </w:rPr>
              <w:t>0,59</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1"/>
              <w:jc w:val="center"/>
              <w:rPr>
                <w:spacing w:val="-4"/>
                <w:w w:val="110"/>
                <w:sz w:val="24"/>
                <w:szCs w:val="24"/>
              </w:rPr>
            </w:pPr>
            <w:r>
              <w:rPr>
                <w:spacing w:val="-4"/>
                <w:w w:val="110"/>
                <w:sz w:val="24"/>
                <w:szCs w:val="24"/>
              </w:rPr>
              <w:t>0,46</w:t>
            </w:r>
          </w:p>
        </w:tc>
        <w:tc>
          <w:tcPr>
            <w:tcW w:w="1453" w:type="dxa"/>
            <w:tcBorders>
              <w:top w:val="single" w:color="000000" w:sz="4" w:space="0"/>
              <w:left w:val="single" w:color="000000" w:sz="4" w:space="0"/>
              <w:bottom w:val="single" w:color="000000" w:sz="4" w:space="0"/>
              <w:right w:val="single" w:color="000000" w:sz="4" w:space="0"/>
            </w:tcBorders>
          </w:tcPr>
          <w:p>
            <w:pPr>
              <w:pStyle w:val="30"/>
              <w:spacing w:before="19"/>
              <w:ind w:left="8"/>
              <w:jc w:val="center"/>
              <w:rPr>
                <w:sz w:val="24"/>
                <w:szCs w:val="24"/>
              </w:rPr>
            </w:pPr>
            <w:r>
              <w:rPr>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3"/>
              <w:jc w:val="center"/>
              <w:rPr>
                <w:spacing w:val="-5"/>
                <w:w w:val="110"/>
                <w:sz w:val="24"/>
                <w:szCs w:val="24"/>
              </w:rPr>
            </w:pPr>
            <w:r>
              <w:rPr>
                <w:spacing w:val="-5"/>
                <w:w w:val="110"/>
                <w:sz w:val="24"/>
                <w:szCs w:val="24"/>
              </w:rPr>
              <w:t>19</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1"/>
              <w:jc w:val="center"/>
              <w:rPr>
                <w:w w:val="110"/>
                <w:sz w:val="24"/>
                <w:szCs w:val="24"/>
              </w:rPr>
            </w:pPr>
            <w:r>
              <w:rPr>
                <w:w w:val="110"/>
                <w:sz w:val="24"/>
                <w:szCs w:val="24"/>
              </w:rPr>
              <w:t>0,52</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1"/>
              <w:jc w:val="center"/>
              <w:rPr>
                <w:spacing w:val="-4"/>
                <w:w w:val="110"/>
                <w:sz w:val="24"/>
                <w:szCs w:val="24"/>
              </w:rPr>
            </w:pPr>
            <w:r>
              <w:rPr>
                <w:spacing w:val="-4"/>
                <w:w w:val="110"/>
                <w:sz w:val="24"/>
                <w:szCs w:val="24"/>
              </w:rPr>
              <w:t>0,46</w:t>
            </w:r>
          </w:p>
        </w:tc>
        <w:tc>
          <w:tcPr>
            <w:tcW w:w="1453" w:type="dxa"/>
            <w:tcBorders>
              <w:top w:val="single" w:color="000000" w:sz="4" w:space="0"/>
              <w:left w:val="single" w:color="000000" w:sz="4" w:space="0"/>
              <w:bottom w:val="single" w:color="000000" w:sz="4" w:space="0"/>
              <w:right w:val="single" w:color="000000" w:sz="4" w:space="0"/>
            </w:tcBorders>
          </w:tcPr>
          <w:p>
            <w:pPr>
              <w:pStyle w:val="30"/>
              <w:spacing w:before="19"/>
              <w:ind w:left="8"/>
              <w:jc w:val="center"/>
              <w:rPr>
                <w:sz w:val="24"/>
                <w:szCs w:val="24"/>
              </w:rPr>
            </w:pPr>
            <w:r>
              <w:rPr>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3"/>
              <w:jc w:val="center"/>
              <w:rPr>
                <w:spacing w:val="-5"/>
                <w:w w:val="110"/>
                <w:sz w:val="24"/>
                <w:szCs w:val="24"/>
              </w:rPr>
            </w:pPr>
            <w:r>
              <w:rPr>
                <w:spacing w:val="-5"/>
                <w:w w:val="110"/>
                <w:sz w:val="24"/>
                <w:szCs w:val="24"/>
              </w:rPr>
              <w:t>20</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1"/>
              <w:jc w:val="center"/>
              <w:rPr>
                <w:w w:val="110"/>
                <w:sz w:val="24"/>
                <w:szCs w:val="24"/>
              </w:rPr>
            </w:pPr>
            <w:r>
              <w:rPr>
                <w:w w:val="110"/>
                <w:sz w:val="24"/>
                <w:szCs w:val="24"/>
              </w:rPr>
              <w:t>0,49</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1"/>
              <w:jc w:val="center"/>
              <w:rPr>
                <w:spacing w:val="-4"/>
                <w:w w:val="110"/>
                <w:sz w:val="24"/>
                <w:szCs w:val="24"/>
              </w:rPr>
            </w:pPr>
            <w:r>
              <w:rPr>
                <w:spacing w:val="-4"/>
                <w:w w:val="110"/>
                <w:sz w:val="24"/>
                <w:szCs w:val="24"/>
              </w:rPr>
              <w:t>0,46</w:t>
            </w:r>
          </w:p>
        </w:tc>
        <w:tc>
          <w:tcPr>
            <w:tcW w:w="1453" w:type="dxa"/>
            <w:tcBorders>
              <w:top w:val="single" w:color="000000" w:sz="4" w:space="0"/>
              <w:left w:val="single" w:color="000000" w:sz="4" w:space="0"/>
              <w:bottom w:val="single" w:color="000000" w:sz="4" w:space="0"/>
              <w:right w:val="single" w:color="000000" w:sz="4" w:space="0"/>
            </w:tcBorders>
          </w:tcPr>
          <w:p>
            <w:pPr>
              <w:pStyle w:val="30"/>
              <w:spacing w:before="19"/>
              <w:ind w:left="8"/>
              <w:jc w:val="center"/>
              <w:rPr>
                <w:sz w:val="24"/>
                <w:szCs w:val="24"/>
              </w:rPr>
            </w:pPr>
            <w:r>
              <w:rPr>
                <w:sz w:val="24"/>
                <w:szCs w:val="24"/>
              </w:rPr>
              <w:t>VALID</w:t>
            </w:r>
          </w:p>
        </w:tc>
      </w:tr>
      <w:tr>
        <w:tblPrEx>
          <w:tblLayout w:type="fixed"/>
        </w:tblPrEx>
        <w:trPr>
          <w:trHeight w:val="299" w:hRule="atLeast"/>
          <w:jc w:val="center"/>
        </w:trPr>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3"/>
              <w:jc w:val="center"/>
              <w:rPr>
                <w:spacing w:val="-5"/>
                <w:w w:val="110"/>
                <w:sz w:val="24"/>
                <w:szCs w:val="24"/>
              </w:rPr>
            </w:pPr>
            <w:r>
              <w:rPr>
                <w:spacing w:val="-5"/>
                <w:w w:val="110"/>
                <w:sz w:val="24"/>
                <w:szCs w:val="24"/>
              </w:rPr>
              <w:t>21</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1"/>
              <w:jc w:val="center"/>
              <w:rPr>
                <w:w w:val="110"/>
                <w:sz w:val="24"/>
                <w:szCs w:val="24"/>
              </w:rPr>
            </w:pPr>
            <w:r>
              <w:rPr>
                <w:w w:val="110"/>
                <w:sz w:val="24"/>
                <w:szCs w:val="24"/>
              </w:rPr>
              <w:t>0,55</w:t>
            </w:r>
          </w:p>
        </w:tc>
        <w:tc>
          <w:tcPr>
            <w:tcW w:w="960" w:type="dxa"/>
            <w:tcBorders>
              <w:top w:val="single" w:color="000000" w:sz="4" w:space="0"/>
              <w:left w:val="single" w:color="000000" w:sz="4" w:space="0"/>
              <w:bottom w:val="single" w:color="000000" w:sz="4" w:space="0"/>
              <w:right w:val="single" w:color="000000" w:sz="4" w:space="0"/>
            </w:tcBorders>
          </w:tcPr>
          <w:p>
            <w:pPr>
              <w:pStyle w:val="30"/>
              <w:spacing w:before="19"/>
              <w:ind w:left="12" w:right="1"/>
              <w:jc w:val="center"/>
              <w:rPr>
                <w:spacing w:val="-4"/>
                <w:w w:val="110"/>
                <w:sz w:val="24"/>
                <w:szCs w:val="24"/>
              </w:rPr>
            </w:pPr>
            <w:r>
              <w:rPr>
                <w:spacing w:val="-4"/>
                <w:w w:val="110"/>
                <w:sz w:val="24"/>
                <w:szCs w:val="24"/>
              </w:rPr>
              <w:t>0,46</w:t>
            </w:r>
          </w:p>
        </w:tc>
        <w:tc>
          <w:tcPr>
            <w:tcW w:w="1453" w:type="dxa"/>
            <w:tcBorders>
              <w:top w:val="single" w:color="000000" w:sz="4" w:space="0"/>
              <w:left w:val="single" w:color="000000" w:sz="4" w:space="0"/>
              <w:bottom w:val="single" w:color="000000" w:sz="4" w:space="0"/>
              <w:right w:val="single" w:color="000000" w:sz="4" w:space="0"/>
            </w:tcBorders>
          </w:tcPr>
          <w:p>
            <w:pPr>
              <w:pStyle w:val="30"/>
              <w:spacing w:before="19"/>
              <w:ind w:left="8"/>
              <w:jc w:val="center"/>
              <w:rPr>
                <w:sz w:val="24"/>
                <w:szCs w:val="24"/>
              </w:rPr>
            </w:pPr>
            <w:r>
              <w:rPr>
                <w:sz w:val="24"/>
                <w:szCs w:val="24"/>
              </w:rPr>
              <w:t>VALID</w:t>
            </w:r>
          </w:p>
        </w:tc>
      </w:tr>
    </w:tbl>
    <w:p>
      <w:pPr>
        <w:pStyle w:val="7"/>
        <w:spacing w:before="143"/>
        <w:rPr>
          <w:b/>
        </w:rPr>
      </w:pPr>
    </w:p>
    <w:p>
      <w:pPr>
        <w:pStyle w:val="29"/>
        <w:numPr>
          <w:ilvl w:val="1"/>
          <w:numId w:val="29"/>
        </w:numPr>
        <w:tabs>
          <w:tab w:val="left" w:pos="851"/>
        </w:tabs>
        <w:ind w:left="851" w:hanging="360"/>
        <w:rPr>
          <w:sz w:val="24"/>
          <w:szCs w:val="24"/>
        </w:rPr>
      </w:pPr>
      <w:r>
        <w:rPr>
          <w:spacing w:val="-2"/>
          <w:sz w:val="24"/>
          <w:szCs w:val="24"/>
        </w:rPr>
        <w:t>Reliabilitas</w:t>
      </w:r>
    </w:p>
    <w:p>
      <w:pPr>
        <w:pStyle w:val="7"/>
        <w:spacing w:before="139" w:line="360" w:lineRule="auto"/>
        <w:ind w:left="851" w:right="220" w:firstLine="567"/>
        <w:jc w:val="both"/>
      </w:pPr>
      <w:r>
        <w:t xml:space="preserve">Setelah mengetahui validitas dari instrumen, maka langkah selanjutnya adalah mengukur tingkat reliabilitas. Menurut Suherman (2003, hlm.139) suatu intrumen dikatakan reliabel jika hasil instrumen tersebut relatif sama (konsisten atau ajeg) jika digunakan untuk subjek yang sama. Hasil pengukuran itu harus tetap sama (rellatif sama) jika pengukurannya diberikan pada subjek yang sama meskipun dilakukan oleh orang yang berbeda, waktu yang berbeda, dan tempat yang </w:t>
      </w:r>
      <w:r>
        <w:rPr>
          <w:spacing w:val="-2"/>
        </w:rPr>
        <w:t>berbeda.</w:t>
      </w:r>
    </w:p>
    <w:p>
      <w:pPr>
        <w:pStyle w:val="7"/>
        <w:spacing w:before="139" w:line="360" w:lineRule="auto"/>
        <w:ind w:left="851" w:right="220" w:firstLine="567"/>
        <w:jc w:val="both"/>
      </w:pPr>
    </w:p>
    <w:p>
      <w:pPr>
        <w:pStyle w:val="7"/>
        <w:spacing w:before="139" w:line="360" w:lineRule="auto"/>
        <w:ind w:left="851" w:right="220" w:firstLine="567"/>
        <w:jc w:val="both"/>
      </w:pPr>
    </w:p>
    <w:p>
      <w:pPr>
        <w:pStyle w:val="7"/>
        <w:spacing w:before="139" w:line="360" w:lineRule="auto"/>
        <w:ind w:left="851" w:right="220" w:firstLine="567"/>
        <w:jc w:val="both"/>
      </w:pPr>
    </w:p>
    <w:p>
      <w:pPr>
        <w:pStyle w:val="7"/>
        <w:spacing w:before="139" w:line="360" w:lineRule="auto"/>
        <w:ind w:left="851" w:right="220" w:firstLine="567"/>
        <w:jc w:val="both"/>
        <w:rPr>
          <w:position w:val="2"/>
          <w:sz w:val="24"/>
          <w:szCs w:val="24"/>
        </w:rPr>
      </w:pPr>
      <w:r>
        <w:t>Koofisiensi reliabilitas menurut Sundayana (2014, hlm.70) dapat dihitung dengan menggunakan rumus:</w:t>
      </w:r>
    </w:p>
    <w:p>
      <w:pPr>
        <w:spacing w:line="276" w:lineRule="exact"/>
        <w:ind w:left="3829"/>
        <w:jc w:val="both"/>
        <w:rPr>
          <w:sz w:val="24"/>
          <w:szCs w:val="24"/>
        </w:rPr>
      </w:pPr>
      <w:r>
        <w:rPr>
          <w:position w:val="2"/>
          <w:sz w:val="24"/>
          <w:szCs w:val="24"/>
        </w:rPr>
        <w:t>r</w:t>
      </w:r>
      <w:r>
        <w:rPr>
          <w:sz w:val="24"/>
          <w:szCs w:val="24"/>
        </w:rPr>
        <w:t>11</w:t>
      </w:r>
      <w:r>
        <w:rPr>
          <w:spacing w:val="2"/>
          <w:sz w:val="24"/>
          <w:szCs w:val="24"/>
        </w:rPr>
        <w:t xml:space="preserve"> </w:t>
      </w:r>
      <w:r>
        <w:rPr>
          <w:spacing w:val="-10"/>
          <w:position w:val="2"/>
          <w:sz w:val="24"/>
          <w:szCs w:val="24"/>
        </w:rPr>
        <w:t xml:space="preserve">= </w:t>
      </w:r>
    </w:p>
    <w:p>
      <w:pPr>
        <w:pStyle w:val="7"/>
        <w:spacing w:before="138"/>
        <w:ind w:left="2028"/>
      </w:pPr>
      <w:r>
        <w:t>Keterangan</w:t>
      </w:r>
      <w:r>
        <w:rPr>
          <w:spacing w:val="-4"/>
        </w:rPr>
        <w:t xml:space="preserve"> </w:t>
      </w:r>
      <w:r>
        <w:rPr>
          <w:spacing w:val="-10"/>
        </w:rPr>
        <w:t>:</w:t>
      </w:r>
    </w:p>
    <w:p>
      <w:pPr>
        <w:pStyle w:val="7"/>
        <w:tabs>
          <w:tab w:val="left" w:pos="2748"/>
        </w:tabs>
        <w:spacing w:before="136" w:line="360" w:lineRule="auto"/>
        <w:ind w:left="2028" w:right="1636"/>
      </w:pPr>
      <w:r>
        <w:rPr>
          <w:spacing w:val="-4"/>
          <w:position w:val="2"/>
        </w:rPr>
        <w:t>r</w:t>
      </w:r>
      <w:r>
        <w:rPr>
          <w:spacing w:val="-4"/>
        </w:rPr>
        <w:t>11</w:t>
      </w:r>
      <w:r>
        <w:tab/>
      </w:r>
      <w:r>
        <w:rPr>
          <w:position w:val="2"/>
        </w:rPr>
        <w:t>=</w:t>
      </w:r>
      <w:r>
        <w:rPr>
          <w:spacing w:val="-7"/>
          <w:position w:val="2"/>
        </w:rPr>
        <w:t xml:space="preserve"> </w:t>
      </w:r>
      <w:r>
        <w:rPr>
          <w:position w:val="2"/>
        </w:rPr>
        <w:t>koofisien</w:t>
      </w:r>
      <w:r>
        <w:rPr>
          <w:spacing w:val="-6"/>
          <w:position w:val="2"/>
        </w:rPr>
        <w:t xml:space="preserve"> </w:t>
      </w:r>
      <w:r>
        <w:rPr>
          <w:position w:val="2"/>
        </w:rPr>
        <w:t>reliabilitas</w:t>
      </w:r>
      <w:r>
        <w:rPr>
          <w:spacing w:val="-6"/>
          <w:position w:val="2"/>
        </w:rPr>
        <w:t xml:space="preserve"> </w:t>
      </w:r>
      <w:r>
        <w:rPr>
          <w:position w:val="2"/>
        </w:rPr>
        <w:t>tes</w:t>
      </w:r>
      <w:r>
        <w:rPr>
          <w:spacing w:val="-6"/>
          <w:position w:val="2"/>
        </w:rPr>
        <w:t xml:space="preserve"> </w:t>
      </w:r>
      <w:r>
        <w:rPr>
          <w:position w:val="2"/>
        </w:rPr>
        <w:t>secara</w:t>
      </w:r>
      <w:r>
        <w:rPr>
          <w:spacing w:val="-7"/>
          <w:position w:val="2"/>
        </w:rPr>
        <w:t xml:space="preserve"> </w:t>
      </w:r>
      <w:r>
        <w:rPr>
          <w:position w:val="2"/>
        </w:rPr>
        <w:t xml:space="preserve">keseluruhan </w:t>
      </w:r>
      <w:r>
        <w:rPr>
          <w:spacing w:val="-10"/>
        </w:rPr>
        <w:t>n</w:t>
      </w:r>
      <w:r>
        <w:tab/>
      </w:r>
      <w:r>
        <w:t>= banyaknya butir soal</w:t>
      </w:r>
    </w:p>
    <w:p>
      <w:pPr>
        <w:pStyle w:val="7"/>
        <w:tabs>
          <w:tab w:val="left" w:pos="2748"/>
        </w:tabs>
        <w:spacing w:line="276" w:lineRule="exact"/>
        <w:ind w:left="2028"/>
      </w:pPr>
      <w:r>
        <w:rPr>
          <w:spacing w:val="-5"/>
          <w:position w:val="2"/>
        </w:rPr>
        <w:t>s</w:t>
      </w:r>
      <w:r>
        <w:rPr>
          <w:spacing w:val="-5"/>
        </w:rPr>
        <w:t>i</w:t>
      </w:r>
      <w:r>
        <w:rPr>
          <w:spacing w:val="-5"/>
          <w:position w:val="11"/>
        </w:rPr>
        <w:t>2</w:t>
      </w:r>
      <w:r>
        <w:rPr>
          <w:position w:val="11"/>
        </w:rPr>
        <w:tab/>
      </w:r>
      <w:r>
        <w:rPr>
          <w:position w:val="2"/>
        </w:rPr>
        <w:t>=</w:t>
      </w:r>
      <w:r>
        <w:rPr>
          <w:spacing w:val="-2"/>
          <w:position w:val="2"/>
        </w:rPr>
        <w:t xml:space="preserve"> </w:t>
      </w:r>
      <w:r>
        <w:rPr>
          <w:position w:val="2"/>
        </w:rPr>
        <w:t>jumlah</w:t>
      </w:r>
      <w:r>
        <w:rPr>
          <w:spacing w:val="-1"/>
          <w:position w:val="2"/>
        </w:rPr>
        <w:t xml:space="preserve"> </w:t>
      </w:r>
      <w:r>
        <w:rPr>
          <w:position w:val="2"/>
        </w:rPr>
        <w:t>varian</w:t>
      </w:r>
      <w:r>
        <w:rPr>
          <w:spacing w:val="-1"/>
          <w:position w:val="2"/>
        </w:rPr>
        <w:t xml:space="preserve"> </w:t>
      </w:r>
      <w:r>
        <w:rPr>
          <w:position w:val="2"/>
        </w:rPr>
        <w:t>skor</w:t>
      </w:r>
      <w:r>
        <w:rPr>
          <w:spacing w:val="-1"/>
          <w:position w:val="2"/>
        </w:rPr>
        <w:t xml:space="preserve"> </w:t>
      </w:r>
      <w:r>
        <w:rPr>
          <w:position w:val="2"/>
        </w:rPr>
        <w:t>setiap</w:t>
      </w:r>
      <w:r>
        <w:rPr>
          <w:spacing w:val="-1"/>
          <w:position w:val="2"/>
        </w:rPr>
        <w:t xml:space="preserve"> </w:t>
      </w:r>
      <w:r>
        <w:rPr>
          <w:spacing w:val="-4"/>
          <w:position w:val="2"/>
        </w:rPr>
        <w:t>item</w:t>
      </w:r>
    </w:p>
    <w:p>
      <w:pPr>
        <w:pStyle w:val="7"/>
        <w:tabs>
          <w:tab w:val="left" w:pos="2748"/>
        </w:tabs>
        <w:spacing w:before="121"/>
        <w:ind w:left="2028"/>
        <w:rPr>
          <w:spacing w:val="-4"/>
          <w:position w:val="2"/>
        </w:rPr>
      </w:pPr>
      <w:r>
        <w:rPr>
          <w:spacing w:val="-5"/>
          <w:position w:val="2"/>
        </w:rPr>
        <w:t>s</w:t>
      </w:r>
      <w:r>
        <w:rPr>
          <w:spacing w:val="-5"/>
        </w:rPr>
        <w:t>t</w:t>
      </w:r>
      <w:r>
        <w:rPr>
          <w:spacing w:val="-5"/>
          <w:position w:val="11"/>
        </w:rPr>
        <w:t>2</w:t>
      </w:r>
      <w:r>
        <w:rPr>
          <w:position w:val="11"/>
        </w:rPr>
        <w:tab/>
      </w:r>
      <w:r>
        <w:rPr>
          <w:position w:val="2"/>
        </w:rPr>
        <w:t>=</w:t>
      </w:r>
      <w:r>
        <w:rPr>
          <w:spacing w:val="-2"/>
          <w:position w:val="2"/>
        </w:rPr>
        <w:t xml:space="preserve"> </w:t>
      </w:r>
      <w:r>
        <w:rPr>
          <w:position w:val="2"/>
        </w:rPr>
        <w:t xml:space="preserve">varian skor </w:t>
      </w:r>
      <w:r>
        <w:rPr>
          <w:spacing w:val="-4"/>
          <w:position w:val="2"/>
        </w:rPr>
        <w:t>total</w:t>
      </w:r>
    </w:p>
    <w:p>
      <w:pPr>
        <w:pStyle w:val="7"/>
        <w:tabs>
          <w:tab w:val="left" w:pos="2748"/>
        </w:tabs>
        <w:spacing w:before="121"/>
        <w:ind w:left="2028"/>
        <w:rPr>
          <w:spacing w:val="-4"/>
          <w:position w:val="2"/>
        </w:rPr>
      </w:pPr>
    </w:p>
    <w:p>
      <w:pPr>
        <w:pStyle w:val="7"/>
        <w:ind w:left="2028"/>
      </w:pPr>
      <w:r>
        <w:t>Kriteria</w:t>
      </w:r>
      <w:r>
        <w:rPr>
          <w:spacing w:val="-7"/>
        </w:rPr>
        <w:t xml:space="preserve"> </w:t>
      </w:r>
      <w:r>
        <w:rPr>
          <w:spacing w:val="-10"/>
        </w:rPr>
        <w:t>:</w:t>
      </w:r>
    </w:p>
    <w:p>
      <w:pPr>
        <w:pStyle w:val="4"/>
        <w:ind w:left="567"/>
        <w:rPr>
          <w:i w:val="0"/>
        </w:rPr>
      </w:pPr>
      <w:bookmarkStart w:id="196" w:name="_Toc219314247"/>
      <w:bookmarkStart w:id="197" w:name="_Toc219314636"/>
      <w:bookmarkStart w:id="198" w:name="_Toc219314473"/>
      <w:bookmarkStart w:id="199" w:name="_Toc219315168"/>
      <w:r>
        <w:rPr>
          <w:i w:val="0"/>
        </w:rPr>
        <w:t>Tabel 3.10 Kriteria Reliabilitas</w:t>
      </w:r>
      <w:bookmarkEnd w:id="196"/>
      <w:bookmarkEnd w:id="197"/>
      <w:bookmarkEnd w:id="198"/>
      <w:bookmarkEnd w:id="199"/>
    </w:p>
    <w:tbl>
      <w:tblPr>
        <w:tblStyle w:val="22"/>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3"/>
        <w:gridCol w:w="2725"/>
      </w:tblGrid>
      <w:tr>
        <w:tblPrEx>
          <w:tblLayout w:type="fixed"/>
        </w:tblPrEx>
        <w:trPr>
          <w:trHeight w:val="439" w:hRule="atLeast"/>
          <w:jc w:val="center"/>
        </w:trPr>
        <w:tc>
          <w:tcPr>
            <w:tcW w:w="2523" w:type="dxa"/>
          </w:tcPr>
          <w:p>
            <w:pPr>
              <w:pStyle w:val="30"/>
              <w:ind w:left="10" w:right="3"/>
              <w:jc w:val="center"/>
              <w:rPr>
                <w:b/>
                <w:sz w:val="24"/>
                <w:szCs w:val="24"/>
              </w:rPr>
            </w:pPr>
            <w:r>
              <w:rPr>
                <w:b/>
                <w:sz w:val="24"/>
                <w:szCs w:val="24"/>
              </w:rPr>
              <w:t xml:space="preserve">Nilai </w:t>
            </w:r>
            <w:r>
              <w:rPr>
                <w:b/>
                <w:spacing w:val="-2"/>
                <w:sz w:val="24"/>
                <w:szCs w:val="24"/>
              </w:rPr>
              <w:t>Reliabilitas</w:t>
            </w:r>
          </w:p>
        </w:tc>
        <w:tc>
          <w:tcPr>
            <w:tcW w:w="2725" w:type="dxa"/>
          </w:tcPr>
          <w:p>
            <w:pPr>
              <w:pStyle w:val="30"/>
              <w:ind w:left="772"/>
              <w:rPr>
                <w:b/>
                <w:sz w:val="24"/>
                <w:szCs w:val="24"/>
              </w:rPr>
            </w:pPr>
            <w:r>
              <w:rPr>
                <w:b/>
                <w:spacing w:val="-2"/>
                <w:sz w:val="24"/>
                <w:szCs w:val="24"/>
              </w:rPr>
              <w:t>Interpretasi</w:t>
            </w:r>
          </w:p>
        </w:tc>
      </w:tr>
      <w:tr>
        <w:tblPrEx>
          <w:tblLayout w:type="fixed"/>
        </w:tblPrEx>
        <w:trPr>
          <w:trHeight w:val="438" w:hRule="atLeast"/>
          <w:jc w:val="center"/>
        </w:trPr>
        <w:tc>
          <w:tcPr>
            <w:tcW w:w="2523" w:type="dxa"/>
          </w:tcPr>
          <w:p>
            <w:pPr>
              <w:pStyle w:val="30"/>
              <w:spacing w:before="2"/>
              <w:ind w:left="10"/>
              <w:jc w:val="center"/>
              <w:rPr>
                <w:sz w:val="24"/>
                <w:szCs w:val="24"/>
              </w:rPr>
            </w:pPr>
            <w:r>
              <w:rPr>
                <w:w w:val="110"/>
                <w:position w:val="2"/>
                <w:sz w:val="24"/>
                <w:szCs w:val="24"/>
              </w:rPr>
              <w:t>0,800</w:t>
            </w:r>
            <w:r>
              <w:rPr>
                <w:spacing w:val="-9"/>
                <w:w w:val="110"/>
                <w:position w:val="2"/>
                <w:sz w:val="24"/>
                <w:szCs w:val="24"/>
              </w:rPr>
              <w:t xml:space="preserve"> </w:t>
            </w:r>
            <w:r>
              <w:rPr>
                <w:w w:val="110"/>
                <w:position w:val="2"/>
                <w:sz w:val="24"/>
                <w:szCs w:val="24"/>
              </w:rPr>
              <w:t>&lt;</w:t>
            </w:r>
            <w:r>
              <w:rPr>
                <w:spacing w:val="-7"/>
                <w:w w:val="110"/>
                <w:position w:val="2"/>
                <w:sz w:val="24"/>
                <w:szCs w:val="24"/>
              </w:rPr>
              <w:t xml:space="preserve"> </w:t>
            </w:r>
            <w:r>
              <w:rPr>
                <w:w w:val="110"/>
                <w:position w:val="2"/>
                <w:sz w:val="24"/>
                <w:szCs w:val="24"/>
              </w:rPr>
              <w:t>r</w:t>
            </w:r>
            <w:r>
              <w:rPr>
                <w:w w:val="110"/>
                <w:sz w:val="24"/>
                <w:szCs w:val="24"/>
              </w:rPr>
              <w:t>xy</w:t>
            </w:r>
            <w:r>
              <w:rPr>
                <w:spacing w:val="-6"/>
                <w:w w:val="110"/>
                <w:sz w:val="24"/>
                <w:szCs w:val="24"/>
              </w:rPr>
              <w:t xml:space="preserve"> </w:t>
            </w:r>
            <w:r>
              <w:rPr>
                <w:w w:val="110"/>
                <w:position w:val="2"/>
                <w:sz w:val="24"/>
                <w:szCs w:val="24"/>
              </w:rPr>
              <w:t>&lt;</w:t>
            </w:r>
            <w:r>
              <w:rPr>
                <w:spacing w:val="-7"/>
                <w:w w:val="110"/>
                <w:position w:val="2"/>
                <w:sz w:val="24"/>
                <w:szCs w:val="24"/>
              </w:rPr>
              <w:t xml:space="preserve"> </w:t>
            </w:r>
            <w:r>
              <w:rPr>
                <w:spacing w:val="-4"/>
                <w:w w:val="110"/>
                <w:position w:val="2"/>
                <w:sz w:val="24"/>
                <w:szCs w:val="24"/>
              </w:rPr>
              <w:t>1,00</w:t>
            </w:r>
          </w:p>
        </w:tc>
        <w:tc>
          <w:tcPr>
            <w:tcW w:w="2725" w:type="dxa"/>
          </w:tcPr>
          <w:p>
            <w:pPr>
              <w:pStyle w:val="30"/>
              <w:spacing w:before="3"/>
              <w:ind w:left="107"/>
              <w:rPr>
                <w:sz w:val="24"/>
                <w:szCs w:val="24"/>
              </w:rPr>
            </w:pPr>
            <w:r>
              <w:rPr>
                <w:spacing w:val="2"/>
                <w:sz w:val="24"/>
                <w:szCs w:val="24"/>
              </w:rPr>
              <w:t>Reabilitas</w:t>
            </w:r>
            <w:r>
              <w:rPr>
                <w:spacing w:val="38"/>
                <w:sz w:val="24"/>
                <w:szCs w:val="24"/>
              </w:rPr>
              <w:t xml:space="preserve"> </w:t>
            </w:r>
            <w:r>
              <w:rPr>
                <w:spacing w:val="2"/>
                <w:sz w:val="24"/>
                <w:szCs w:val="24"/>
              </w:rPr>
              <w:t>sangat</w:t>
            </w:r>
            <w:r>
              <w:rPr>
                <w:spacing w:val="45"/>
                <w:sz w:val="24"/>
                <w:szCs w:val="24"/>
              </w:rPr>
              <w:t xml:space="preserve"> </w:t>
            </w:r>
            <w:r>
              <w:rPr>
                <w:spacing w:val="-2"/>
                <w:sz w:val="24"/>
                <w:szCs w:val="24"/>
              </w:rPr>
              <w:t>tinggi</w:t>
            </w:r>
          </w:p>
        </w:tc>
      </w:tr>
      <w:tr>
        <w:tblPrEx>
          <w:tblLayout w:type="fixed"/>
        </w:tblPrEx>
        <w:trPr>
          <w:trHeight w:val="441" w:hRule="atLeast"/>
          <w:jc w:val="center"/>
        </w:trPr>
        <w:tc>
          <w:tcPr>
            <w:tcW w:w="2523" w:type="dxa"/>
          </w:tcPr>
          <w:p>
            <w:pPr>
              <w:pStyle w:val="30"/>
              <w:spacing w:before="4"/>
              <w:ind w:left="10" w:right="2"/>
              <w:jc w:val="center"/>
              <w:rPr>
                <w:sz w:val="24"/>
                <w:szCs w:val="24"/>
              </w:rPr>
            </w:pPr>
            <w:r>
              <w:rPr>
                <w:w w:val="110"/>
                <w:position w:val="2"/>
                <w:sz w:val="24"/>
                <w:szCs w:val="24"/>
              </w:rPr>
              <w:t>0,600</w:t>
            </w:r>
            <w:r>
              <w:rPr>
                <w:spacing w:val="-9"/>
                <w:w w:val="110"/>
                <w:position w:val="2"/>
                <w:sz w:val="24"/>
                <w:szCs w:val="24"/>
              </w:rPr>
              <w:t xml:space="preserve"> </w:t>
            </w:r>
            <w:r>
              <w:rPr>
                <w:w w:val="110"/>
                <w:position w:val="2"/>
                <w:sz w:val="24"/>
                <w:szCs w:val="24"/>
              </w:rPr>
              <w:t>&lt;</w:t>
            </w:r>
            <w:r>
              <w:rPr>
                <w:spacing w:val="-7"/>
                <w:w w:val="110"/>
                <w:position w:val="2"/>
                <w:sz w:val="24"/>
                <w:szCs w:val="24"/>
              </w:rPr>
              <w:t xml:space="preserve"> </w:t>
            </w:r>
            <w:r>
              <w:rPr>
                <w:w w:val="110"/>
                <w:position w:val="2"/>
                <w:sz w:val="24"/>
                <w:szCs w:val="24"/>
              </w:rPr>
              <w:t>r</w:t>
            </w:r>
            <w:r>
              <w:rPr>
                <w:w w:val="110"/>
                <w:sz w:val="24"/>
                <w:szCs w:val="24"/>
              </w:rPr>
              <w:t>xy</w:t>
            </w:r>
            <w:r>
              <w:rPr>
                <w:spacing w:val="-6"/>
                <w:w w:val="110"/>
                <w:sz w:val="24"/>
                <w:szCs w:val="24"/>
              </w:rPr>
              <w:t xml:space="preserve"> </w:t>
            </w:r>
            <w:r>
              <w:rPr>
                <w:w w:val="110"/>
                <w:position w:val="2"/>
                <w:sz w:val="24"/>
                <w:szCs w:val="24"/>
              </w:rPr>
              <w:t>&lt;</w:t>
            </w:r>
            <w:r>
              <w:rPr>
                <w:spacing w:val="-7"/>
                <w:w w:val="110"/>
                <w:position w:val="2"/>
                <w:sz w:val="24"/>
                <w:szCs w:val="24"/>
              </w:rPr>
              <w:t xml:space="preserve"> </w:t>
            </w:r>
            <w:r>
              <w:rPr>
                <w:spacing w:val="-4"/>
                <w:w w:val="110"/>
                <w:position w:val="2"/>
                <w:sz w:val="24"/>
                <w:szCs w:val="24"/>
              </w:rPr>
              <w:t>0,800</w:t>
            </w:r>
          </w:p>
        </w:tc>
        <w:tc>
          <w:tcPr>
            <w:tcW w:w="2725" w:type="dxa"/>
          </w:tcPr>
          <w:p>
            <w:pPr>
              <w:pStyle w:val="30"/>
              <w:spacing w:before="5"/>
              <w:ind w:left="107"/>
              <w:rPr>
                <w:sz w:val="24"/>
                <w:szCs w:val="24"/>
              </w:rPr>
            </w:pPr>
            <w:r>
              <w:rPr>
                <w:w w:val="105"/>
                <w:sz w:val="24"/>
                <w:szCs w:val="24"/>
              </w:rPr>
              <w:t>Reabilitas</w:t>
            </w:r>
            <w:r>
              <w:rPr>
                <w:spacing w:val="22"/>
                <w:w w:val="110"/>
                <w:sz w:val="24"/>
                <w:szCs w:val="24"/>
              </w:rPr>
              <w:t xml:space="preserve"> </w:t>
            </w:r>
            <w:r>
              <w:rPr>
                <w:spacing w:val="-2"/>
                <w:w w:val="110"/>
                <w:sz w:val="24"/>
                <w:szCs w:val="24"/>
              </w:rPr>
              <w:t>tinggi</w:t>
            </w:r>
          </w:p>
        </w:tc>
      </w:tr>
      <w:tr>
        <w:tblPrEx>
          <w:tblLayout w:type="fixed"/>
        </w:tblPrEx>
        <w:trPr>
          <w:trHeight w:val="438" w:hRule="atLeast"/>
          <w:jc w:val="center"/>
        </w:trPr>
        <w:tc>
          <w:tcPr>
            <w:tcW w:w="2523" w:type="dxa"/>
          </w:tcPr>
          <w:p>
            <w:pPr>
              <w:pStyle w:val="30"/>
              <w:spacing w:before="2"/>
              <w:ind w:left="10" w:right="2"/>
              <w:jc w:val="center"/>
              <w:rPr>
                <w:sz w:val="24"/>
                <w:szCs w:val="24"/>
              </w:rPr>
            </w:pPr>
            <w:r>
              <w:rPr>
                <w:w w:val="110"/>
                <w:position w:val="2"/>
                <w:sz w:val="24"/>
                <w:szCs w:val="24"/>
              </w:rPr>
              <w:t>0,400</w:t>
            </w:r>
            <w:r>
              <w:rPr>
                <w:spacing w:val="-9"/>
                <w:w w:val="110"/>
                <w:position w:val="2"/>
                <w:sz w:val="24"/>
                <w:szCs w:val="24"/>
              </w:rPr>
              <w:t xml:space="preserve"> </w:t>
            </w:r>
            <w:r>
              <w:rPr>
                <w:w w:val="110"/>
                <w:position w:val="2"/>
                <w:sz w:val="24"/>
                <w:szCs w:val="24"/>
              </w:rPr>
              <w:t>&lt;</w:t>
            </w:r>
            <w:r>
              <w:rPr>
                <w:spacing w:val="-7"/>
                <w:w w:val="110"/>
                <w:position w:val="2"/>
                <w:sz w:val="24"/>
                <w:szCs w:val="24"/>
              </w:rPr>
              <w:t xml:space="preserve"> </w:t>
            </w:r>
            <w:r>
              <w:rPr>
                <w:w w:val="110"/>
                <w:position w:val="2"/>
                <w:sz w:val="24"/>
                <w:szCs w:val="24"/>
              </w:rPr>
              <w:t>r</w:t>
            </w:r>
            <w:r>
              <w:rPr>
                <w:w w:val="110"/>
                <w:sz w:val="24"/>
                <w:szCs w:val="24"/>
              </w:rPr>
              <w:t>xy</w:t>
            </w:r>
            <w:r>
              <w:rPr>
                <w:spacing w:val="-6"/>
                <w:w w:val="110"/>
                <w:sz w:val="24"/>
                <w:szCs w:val="24"/>
              </w:rPr>
              <w:t xml:space="preserve"> </w:t>
            </w:r>
            <w:r>
              <w:rPr>
                <w:w w:val="110"/>
                <w:position w:val="2"/>
                <w:sz w:val="24"/>
                <w:szCs w:val="24"/>
              </w:rPr>
              <w:t>&lt;</w:t>
            </w:r>
            <w:r>
              <w:rPr>
                <w:spacing w:val="-7"/>
                <w:w w:val="110"/>
                <w:position w:val="2"/>
                <w:sz w:val="24"/>
                <w:szCs w:val="24"/>
              </w:rPr>
              <w:t xml:space="preserve"> </w:t>
            </w:r>
            <w:r>
              <w:rPr>
                <w:spacing w:val="-4"/>
                <w:w w:val="110"/>
                <w:position w:val="2"/>
                <w:sz w:val="24"/>
                <w:szCs w:val="24"/>
              </w:rPr>
              <w:t>0,600</w:t>
            </w:r>
          </w:p>
        </w:tc>
        <w:tc>
          <w:tcPr>
            <w:tcW w:w="2725" w:type="dxa"/>
          </w:tcPr>
          <w:p>
            <w:pPr>
              <w:pStyle w:val="30"/>
              <w:spacing w:before="3"/>
              <w:ind w:left="107"/>
              <w:rPr>
                <w:sz w:val="24"/>
                <w:szCs w:val="24"/>
              </w:rPr>
            </w:pPr>
            <w:r>
              <w:rPr>
                <w:w w:val="110"/>
                <w:sz w:val="24"/>
                <w:szCs w:val="24"/>
              </w:rPr>
              <w:t>Reliabilitas</w:t>
            </w:r>
            <w:r>
              <w:rPr>
                <w:spacing w:val="-12"/>
                <w:w w:val="110"/>
                <w:sz w:val="24"/>
                <w:szCs w:val="24"/>
              </w:rPr>
              <w:t xml:space="preserve"> </w:t>
            </w:r>
            <w:r>
              <w:rPr>
                <w:spacing w:val="-4"/>
                <w:w w:val="115"/>
                <w:sz w:val="24"/>
                <w:szCs w:val="24"/>
              </w:rPr>
              <w:t>cukup</w:t>
            </w:r>
          </w:p>
        </w:tc>
      </w:tr>
      <w:tr>
        <w:tblPrEx>
          <w:tblLayout w:type="fixed"/>
        </w:tblPrEx>
        <w:trPr>
          <w:trHeight w:val="438" w:hRule="atLeast"/>
          <w:jc w:val="center"/>
        </w:trPr>
        <w:tc>
          <w:tcPr>
            <w:tcW w:w="2523" w:type="dxa"/>
          </w:tcPr>
          <w:p>
            <w:pPr>
              <w:pStyle w:val="30"/>
              <w:spacing w:before="2"/>
              <w:ind w:left="10" w:right="2"/>
              <w:jc w:val="center"/>
              <w:rPr>
                <w:sz w:val="24"/>
                <w:szCs w:val="24"/>
              </w:rPr>
            </w:pPr>
            <w:r>
              <w:rPr>
                <w:w w:val="110"/>
                <w:position w:val="2"/>
                <w:sz w:val="24"/>
                <w:szCs w:val="24"/>
              </w:rPr>
              <w:t>0,200</w:t>
            </w:r>
            <w:r>
              <w:rPr>
                <w:spacing w:val="-9"/>
                <w:w w:val="110"/>
                <w:position w:val="2"/>
                <w:sz w:val="24"/>
                <w:szCs w:val="24"/>
              </w:rPr>
              <w:t xml:space="preserve"> </w:t>
            </w:r>
            <w:r>
              <w:rPr>
                <w:w w:val="110"/>
                <w:position w:val="2"/>
                <w:sz w:val="24"/>
                <w:szCs w:val="24"/>
              </w:rPr>
              <w:t>&lt;</w:t>
            </w:r>
            <w:r>
              <w:rPr>
                <w:spacing w:val="-7"/>
                <w:w w:val="110"/>
                <w:position w:val="2"/>
                <w:sz w:val="24"/>
                <w:szCs w:val="24"/>
              </w:rPr>
              <w:t xml:space="preserve"> </w:t>
            </w:r>
            <w:r>
              <w:rPr>
                <w:w w:val="110"/>
                <w:position w:val="2"/>
                <w:sz w:val="24"/>
                <w:szCs w:val="24"/>
              </w:rPr>
              <w:t>r</w:t>
            </w:r>
            <w:r>
              <w:rPr>
                <w:w w:val="110"/>
                <w:sz w:val="24"/>
                <w:szCs w:val="24"/>
              </w:rPr>
              <w:t>xy</w:t>
            </w:r>
            <w:r>
              <w:rPr>
                <w:spacing w:val="-6"/>
                <w:w w:val="110"/>
                <w:sz w:val="24"/>
                <w:szCs w:val="24"/>
              </w:rPr>
              <w:t xml:space="preserve"> </w:t>
            </w:r>
            <w:r>
              <w:rPr>
                <w:w w:val="110"/>
                <w:position w:val="2"/>
                <w:sz w:val="24"/>
                <w:szCs w:val="24"/>
              </w:rPr>
              <w:t>&lt;</w:t>
            </w:r>
            <w:r>
              <w:rPr>
                <w:spacing w:val="-7"/>
                <w:w w:val="110"/>
                <w:position w:val="2"/>
                <w:sz w:val="24"/>
                <w:szCs w:val="24"/>
              </w:rPr>
              <w:t xml:space="preserve"> </w:t>
            </w:r>
            <w:r>
              <w:rPr>
                <w:spacing w:val="-4"/>
                <w:w w:val="110"/>
                <w:position w:val="2"/>
                <w:sz w:val="24"/>
                <w:szCs w:val="24"/>
              </w:rPr>
              <w:t>0,400</w:t>
            </w:r>
          </w:p>
        </w:tc>
        <w:tc>
          <w:tcPr>
            <w:tcW w:w="2725" w:type="dxa"/>
          </w:tcPr>
          <w:p>
            <w:pPr>
              <w:pStyle w:val="30"/>
              <w:spacing w:before="3"/>
              <w:ind w:left="107"/>
              <w:rPr>
                <w:sz w:val="24"/>
                <w:szCs w:val="24"/>
              </w:rPr>
            </w:pPr>
            <w:r>
              <w:rPr>
                <w:w w:val="110"/>
                <w:sz w:val="24"/>
                <w:szCs w:val="24"/>
              </w:rPr>
              <w:t>Reliabilitas</w:t>
            </w:r>
            <w:r>
              <w:rPr>
                <w:spacing w:val="-12"/>
                <w:w w:val="110"/>
                <w:sz w:val="24"/>
                <w:szCs w:val="24"/>
              </w:rPr>
              <w:t xml:space="preserve"> </w:t>
            </w:r>
            <w:r>
              <w:rPr>
                <w:spacing w:val="-2"/>
                <w:w w:val="115"/>
                <w:sz w:val="24"/>
                <w:szCs w:val="24"/>
              </w:rPr>
              <w:t>rendah</w:t>
            </w:r>
          </w:p>
        </w:tc>
      </w:tr>
      <w:tr>
        <w:tblPrEx>
          <w:tblLayout w:type="fixed"/>
        </w:tblPrEx>
        <w:trPr>
          <w:trHeight w:val="441" w:hRule="atLeast"/>
          <w:jc w:val="center"/>
        </w:trPr>
        <w:tc>
          <w:tcPr>
            <w:tcW w:w="2523" w:type="dxa"/>
          </w:tcPr>
          <w:p>
            <w:pPr>
              <w:pStyle w:val="30"/>
              <w:spacing w:before="2"/>
              <w:ind w:left="10" w:right="2"/>
              <w:jc w:val="center"/>
              <w:rPr>
                <w:sz w:val="24"/>
                <w:szCs w:val="24"/>
              </w:rPr>
            </w:pPr>
            <w:r>
              <w:rPr>
                <w:w w:val="110"/>
                <w:position w:val="2"/>
                <w:sz w:val="24"/>
                <w:szCs w:val="24"/>
              </w:rPr>
              <w:t>0,000</w:t>
            </w:r>
            <w:r>
              <w:rPr>
                <w:spacing w:val="-9"/>
                <w:w w:val="110"/>
                <w:position w:val="2"/>
                <w:sz w:val="24"/>
                <w:szCs w:val="24"/>
              </w:rPr>
              <w:t xml:space="preserve"> </w:t>
            </w:r>
            <w:r>
              <w:rPr>
                <w:w w:val="110"/>
                <w:position w:val="2"/>
                <w:sz w:val="24"/>
                <w:szCs w:val="24"/>
              </w:rPr>
              <w:t>&lt;</w:t>
            </w:r>
            <w:r>
              <w:rPr>
                <w:spacing w:val="-7"/>
                <w:w w:val="110"/>
                <w:position w:val="2"/>
                <w:sz w:val="24"/>
                <w:szCs w:val="24"/>
              </w:rPr>
              <w:t xml:space="preserve"> </w:t>
            </w:r>
            <w:r>
              <w:rPr>
                <w:w w:val="110"/>
                <w:position w:val="2"/>
                <w:sz w:val="24"/>
                <w:szCs w:val="24"/>
              </w:rPr>
              <w:t>r</w:t>
            </w:r>
            <w:r>
              <w:rPr>
                <w:w w:val="110"/>
                <w:sz w:val="24"/>
                <w:szCs w:val="24"/>
              </w:rPr>
              <w:t>xy</w:t>
            </w:r>
            <w:r>
              <w:rPr>
                <w:spacing w:val="-6"/>
                <w:w w:val="110"/>
                <w:sz w:val="24"/>
                <w:szCs w:val="24"/>
              </w:rPr>
              <w:t xml:space="preserve"> </w:t>
            </w:r>
            <w:r>
              <w:rPr>
                <w:w w:val="110"/>
                <w:position w:val="2"/>
                <w:sz w:val="24"/>
                <w:szCs w:val="24"/>
              </w:rPr>
              <w:t>&lt;</w:t>
            </w:r>
            <w:r>
              <w:rPr>
                <w:spacing w:val="-7"/>
                <w:w w:val="110"/>
                <w:position w:val="2"/>
                <w:sz w:val="24"/>
                <w:szCs w:val="24"/>
              </w:rPr>
              <w:t xml:space="preserve"> </w:t>
            </w:r>
            <w:r>
              <w:rPr>
                <w:spacing w:val="-4"/>
                <w:w w:val="110"/>
                <w:position w:val="2"/>
                <w:sz w:val="24"/>
                <w:szCs w:val="24"/>
              </w:rPr>
              <w:t>0,200</w:t>
            </w:r>
          </w:p>
        </w:tc>
        <w:tc>
          <w:tcPr>
            <w:tcW w:w="2725" w:type="dxa"/>
          </w:tcPr>
          <w:p>
            <w:pPr>
              <w:pStyle w:val="30"/>
              <w:spacing w:before="3"/>
              <w:ind w:left="107"/>
              <w:rPr>
                <w:sz w:val="24"/>
                <w:szCs w:val="24"/>
              </w:rPr>
            </w:pPr>
            <w:r>
              <w:rPr>
                <w:w w:val="110"/>
                <w:sz w:val="24"/>
                <w:szCs w:val="24"/>
              </w:rPr>
              <w:t>Reliabilitas</w:t>
            </w:r>
            <w:r>
              <w:rPr>
                <w:spacing w:val="-16"/>
                <w:w w:val="110"/>
                <w:sz w:val="24"/>
                <w:szCs w:val="24"/>
              </w:rPr>
              <w:t xml:space="preserve"> </w:t>
            </w:r>
            <w:r>
              <w:rPr>
                <w:w w:val="110"/>
                <w:sz w:val="24"/>
                <w:szCs w:val="24"/>
              </w:rPr>
              <w:t>sangat</w:t>
            </w:r>
            <w:r>
              <w:rPr>
                <w:spacing w:val="-14"/>
                <w:w w:val="110"/>
                <w:sz w:val="24"/>
                <w:szCs w:val="24"/>
              </w:rPr>
              <w:t xml:space="preserve"> </w:t>
            </w:r>
            <w:r>
              <w:rPr>
                <w:spacing w:val="-2"/>
                <w:w w:val="110"/>
                <w:sz w:val="24"/>
                <w:szCs w:val="24"/>
              </w:rPr>
              <w:t>rendah</w:t>
            </w:r>
          </w:p>
        </w:tc>
      </w:tr>
    </w:tbl>
    <w:p>
      <w:pPr>
        <w:pStyle w:val="7"/>
        <w:ind w:left="2028"/>
      </w:pPr>
    </w:p>
    <w:p>
      <w:pPr>
        <w:pStyle w:val="7"/>
        <w:spacing w:line="360" w:lineRule="auto"/>
        <w:ind w:left="851" w:firstLine="567"/>
        <w:jc w:val="both"/>
      </w:pPr>
      <w:r>
        <w:t>Dari</w:t>
      </w:r>
      <w:r>
        <w:rPr>
          <w:spacing w:val="-2"/>
        </w:rPr>
        <w:t xml:space="preserve"> </w:t>
      </w:r>
      <w:r>
        <w:t>hasil</w:t>
      </w:r>
      <w:r>
        <w:rPr>
          <w:spacing w:val="-1"/>
        </w:rPr>
        <w:t xml:space="preserve"> </w:t>
      </w:r>
      <w:r>
        <w:t>perhitungan</w:t>
      </w:r>
      <w:r>
        <w:rPr>
          <w:spacing w:val="-1"/>
        </w:rPr>
        <w:t xml:space="preserve"> </w:t>
      </w:r>
      <w:r>
        <w:t>motivasi</w:t>
      </w:r>
      <w:r>
        <w:rPr>
          <w:spacing w:val="-1"/>
        </w:rPr>
        <w:t xml:space="preserve"> </w:t>
      </w:r>
      <w:r>
        <w:t>dan</w:t>
      </w:r>
      <w:r>
        <w:rPr>
          <w:spacing w:val="-1"/>
        </w:rPr>
        <w:t xml:space="preserve"> </w:t>
      </w:r>
      <w:r>
        <w:t>sikap</w:t>
      </w:r>
      <w:r>
        <w:rPr>
          <w:spacing w:val="-1"/>
        </w:rPr>
        <w:t xml:space="preserve"> </w:t>
      </w:r>
      <w:r>
        <w:t>social</w:t>
      </w:r>
      <w:r>
        <w:rPr>
          <w:spacing w:val="-1"/>
        </w:rPr>
        <w:t xml:space="preserve"> </w:t>
      </w:r>
      <w:r>
        <w:t>diperoleh</w:t>
      </w:r>
      <w:r>
        <w:rPr>
          <w:spacing w:val="-1"/>
        </w:rPr>
        <w:t xml:space="preserve"> </w:t>
      </w:r>
      <w:r>
        <w:rPr>
          <w:spacing w:val="-5"/>
        </w:rPr>
        <w:t>r11</w:t>
      </w:r>
      <w:r>
        <w:t xml:space="preserve"> = 0,800</w:t>
      </w:r>
      <w:r>
        <w:rPr>
          <w:spacing w:val="-5"/>
        </w:rPr>
        <w:t xml:space="preserve"> </w:t>
      </w:r>
      <w:r>
        <w:t>,</w:t>
      </w:r>
      <w:r>
        <w:rPr>
          <w:spacing w:val="-5"/>
        </w:rPr>
        <w:t xml:space="preserve"> </w:t>
      </w:r>
      <w:r>
        <w:t>Maka</w:t>
      </w:r>
      <w:r>
        <w:rPr>
          <w:spacing w:val="-5"/>
        </w:rPr>
        <w:t xml:space="preserve"> </w:t>
      </w:r>
      <w:r>
        <w:t>dapat</w:t>
      </w:r>
      <w:r>
        <w:rPr>
          <w:spacing w:val="-5"/>
        </w:rPr>
        <w:t xml:space="preserve"> </w:t>
      </w:r>
      <w:r>
        <w:t>disimpulkan</w:t>
      </w:r>
      <w:r>
        <w:rPr>
          <w:spacing w:val="-5"/>
        </w:rPr>
        <w:t xml:space="preserve"> </w:t>
      </w:r>
      <w:r>
        <w:t>maka</w:t>
      </w:r>
      <w:r>
        <w:rPr>
          <w:spacing w:val="-5"/>
        </w:rPr>
        <w:t xml:space="preserve"> </w:t>
      </w:r>
      <w:r>
        <w:t>reabilitas</w:t>
      </w:r>
      <w:r>
        <w:rPr>
          <w:spacing w:val="-5"/>
        </w:rPr>
        <w:t xml:space="preserve"> </w:t>
      </w:r>
      <w:r>
        <w:t>angket</w:t>
      </w:r>
      <w:r>
        <w:rPr>
          <w:spacing w:val="-5"/>
        </w:rPr>
        <w:t xml:space="preserve"> </w:t>
      </w:r>
      <w:r>
        <w:t>tersebut tergolong sangat tinggi.</w:t>
      </w:r>
    </w:p>
    <w:p>
      <w:pPr>
        <w:pStyle w:val="3"/>
        <w:numPr>
          <w:ilvl w:val="0"/>
          <w:numId w:val="27"/>
        </w:numPr>
        <w:ind w:left="851"/>
        <w:jc w:val="left"/>
      </w:pPr>
      <w:bookmarkStart w:id="200" w:name="_Toc219314637"/>
      <w:bookmarkStart w:id="201" w:name="_Toc219314474"/>
      <w:bookmarkStart w:id="202" w:name="_Toc219315169"/>
      <w:r>
        <w:t>Metode</w:t>
      </w:r>
      <w:r>
        <w:rPr>
          <w:spacing w:val="-16"/>
        </w:rPr>
        <w:t xml:space="preserve"> </w:t>
      </w:r>
      <w:r>
        <w:t>Analisis</w:t>
      </w:r>
      <w:r>
        <w:rPr>
          <w:spacing w:val="-1"/>
        </w:rPr>
        <w:t xml:space="preserve"> </w:t>
      </w:r>
      <w:r>
        <w:rPr>
          <w:spacing w:val="-4"/>
        </w:rPr>
        <w:t>Data</w:t>
      </w:r>
      <w:bookmarkEnd w:id="200"/>
      <w:bookmarkEnd w:id="201"/>
      <w:bookmarkEnd w:id="202"/>
    </w:p>
    <w:p>
      <w:pPr>
        <w:pStyle w:val="29"/>
        <w:numPr>
          <w:ilvl w:val="1"/>
          <w:numId w:val="27"/>
        </w:numPr>
        <w:tabs>
          <w:tab w:val="left" w:pos="1276"/>
        </w:tabs>
        <w:spacing w:before="140"/>
        <w:ind w:left="851"/>
        <w:rPr>
          <w:b/>
          <w:sz w:val="24"/>
          <w:szCs w:val="24"/>
        </w:rPr>
      </w:pPr>
      <w:r>
        <w:rPr>
          <w:b/>
          <w:sz w:val="24"/>
          <w:szCs w:val="24"/>
        </w:rPr>
        <w:t>Uji</w:t>
      </w:r>
      <w:r>
        <w:rPr>
          <w:b/>
          <w:spacing w:val="-2"/>
          <w:sz w:val="24"/>
          <w:szCs w:val="24"/>
        </w:rPr>
        <w:t xml:space="preserve"> Normalitas</w:t>
      </w:r>
    </w:p>
    <w:p>
      <w:pPr>
        <w:pStyle w:val="7"/>
        <w:spacing w:before="136" w:line="360" w:lineRule="auto"/>
        <w:ind w:left="851" w:right="218" w:firstLine="567"/>
        <w:jc w:val="both"/>
      </w:pPr>
      <w:r>
        <w:t>Uji normalitas bertujuan untuk mengetahui data penelitian yang telah dikumpulkan berdistribusi normal atau tidak. Uji statistik yang digunakan untuk menguji normalitas data adalah uji Liliefors. Kriteria dalam pengujian normalitas, apabila nilai uji liliefors hitung &lt; liliefors tabel maka data berdistribusi normal. Menurut Sundayana (2020, hlm 83)</w:t>
      </w:r>
      <w:r>
        <w:rPr>
          <w:spacing w:val="-3"/>
        </w:rPr>
        <w:t xml:space="preserve"> </w:t>
      </w:r>
      <w:r>
        <w:t>langkah-langkah</w:t>
      </w:r>
      <w:r>
        <w:rPr>
          <w:spacing w:val="-2"/>
        </w:rPr>
        <w:t xml:space="preserve"> </w:t>
      </w:r>
      <w:r>
        <w:t>untuk</w:t>
      </w:r>
      <w:r>
        <w:rPr>
          <w:spacing w:val="-2"/>
        </w:rPr>
        <w:t xml:space="preserve"> </w:t>
      </w:r>
      <w:r>
        <w:t>menguji</w:t>
      </w:r>
      <w:r>
        <w:rPr>
          <w:spacing w:val="-2"/>
        </w:rPr>
        <w:t xml:space="preserve"> </w:t>
      </w:r>
      <w:r>
        <w:t>normalitas</w:t>
      </w:r>
      <w:r>
        <w:rPr>
          <w:spacing w:val="-3"/>
        </w:rPr>
        <w:t xml:space="preserve"> </w:t>
      </w:r>
      <w:r>
        <w:t>dengan</w:t>
      </w:r>
      <w:r>
        <w:rPr>
          <w:spacing w:val="-2"/>
        </w:rPr>
        <w:t xml:space="preserve"> </w:t>
      </w:r>
      <w:r>
        <w:t>liliefors</w:t>
      </w:r>
      <w:r>
        <w:rPr>
          <w:spacing w:val="-2"/>
        </w:rPr>
        <w:t xml:space="preserve"> </w:t>
      </w:r>
      <w:r>
        <w:t xml:space="preserve">sebagai </w:t>
      </w:r>
      <w:r>
        <w:rPr>
          <w:spacing w:val="-2"/>
        </w:rPr>
        <w:t>berikut:</w:t>
      </w:r>
    </w:p>
    <w:p>
      <w:pPr>
        <w:pStyle w:val="29"/>
        <w:numPr>
          <w:ilvl w:val="0"/>
          <w:numId w:val="30"/>
        </w:numPr>
        <w:tabs>
          <w:tab w:val="left" w:pos="993"/>
        </w:tabs>
        <w:spacing w:before="2"/>
        <w:ind w:left="851" w:hanging="359"/>
        <w:rPr>
          <w:sz w:val="24"/>
          <w:szCs w:val="24"/>
        </w:rPr>
      </w:pPr>
      <w:r>
        <w:rPr>
          <w:sz w:val="24"/>
          <w:szCs w:val="24"/>
        </w:rPr>
        <w:t>Menghitung</w:t>
      </w:r>
      <w:r>
        <w:rPr>
          <w:spacing w:val="-2"/>
          <w:sz w:val="24"/>
          <w:szCs w:val="24"/>
        </w:rPr>
        <w:t xml:space="preserve"> </w:t>
      </w:r>
      <w:r>
        <w:rPr>
          <w:sz w:val="24"/>
          <w:szCs w:val="24"/>
        </w:rPr>
        <w:t>nilai</w:t>
      </w:r>
      <w:r>
        <w:rPr>
          <w:spacing w:val="-2"/>
          <w:sz w:val="24"/>
          <w:szCs w:val="24"/>
        </w:rPr>
        <w:t xml:space="preserve"> </w:t>
      </w:r>
      <w:r>
        <w:rPr>
          <w:sz w:val="24"/>
          <w:szCs w:val="24"/>
        </w:rPr>
        <w:t>rata-rata</w:t>
      </w:r>
      <w:r>
        <w:rPr>
          <w:spacing w:val="-2"/>
          <w:sz w:val="24"/>
          <w:szCs w:val="24"/>
        </w:rPr>
        <w:t xml:space="preserve"> </w:t>
      </w:r>
      <w:r>
        <w:rPr>
          <w:sz w:val="24"/>
          <w:szCs w:val="24"/>
        </w:rPr>
        <w:t>dan</w:t>
      </w:r>
      <w:r>
        <w:rPr>
          <w:spacing w:val="-2"/>
          <w:sz w:val="24"/>
          <w:szCs w:val="24"/>
        </w:rPr>
        <w:t xml:space="preserve"> </w:t>
      </w:r>
      <w:r>
        <w:rPr>
          <w:sz w:val="24"/>
          <w:szCs w:val="24"/>
        </w:rPr>
        <w:t>simpangan</w:t>
      </w:r>
      <w:r>
        <w:rPr>
          <w:spacing w:val="-1"/>
          <w:sz w:val="24"/>
          <w:szCs w:val="24"/>
        </w:rPr>
        <w:t xml:space="preserve"> </w:t>
      </w:r>
      <w:r>
        <w:rPr>
          <w:spacing w:val="-2"/>
          <w:sz w:val="24"/>
          <w:szCs w:val="24"/>
        </w:rPr>
        <w:t>bakunya</w:t>
      </w:r>
    </w:p>
    <w:p>
      <w:pPr>
        <w:pStyle w:val="29"/>
        <w:numPr>
          <w:ilvl w:val="0"/>
          <w:numId w:val="30"/>
        </w:numPr>
        <w:tabs>
          <w:tab w:val="left" w:pos="993"/>
        </w:tabs>
        <w:spacing w:before="137"/>
        <w:ind w:left="851" w:hanging="359"/>
        <w:rPr>
          <w:sz w:val="24"/>
          <w:szCs w:val="24"/>
        </w:rPr>
      </w:pPr>
      <w:r>
        <w:rPr>
          <w:sz w:val="24"/>
          <w:szCs w:val="24"/>
        </w:rPr>
        <w:t>Susunlah</w:t>
      </w:r>
      <w:r>
        <w:rPr>
          <w:spacing w:val="-2"/>
          <w:sz w:val="24"/>
          <w:szCs w:val="24"/>
        </w:rPr>
        <w:t xml:space="preserve"> </w:t>
      </w:r>
      <w:r>
        <w:rPr>
          <w:sz w:val="24"/>
          <w:szCs w:val="24"/>
        </w:rPr>
        <w:t>data</w:t>
      </w:r>
      <w:r>
        <w:rPr>
          <w:spacing w:val="-1"/>
          <w:sz w:val="24"/>
          <w:szCs w:val="24"/>
        </w:rPr>
        <w:t xml:space="preserve"> </w:t>
      </w:r>
      <w:r>
        <w:rPr>
          <w:sz w:val="24"/>
          <w:szCs w:val="24"/>
        </w:rPr>
        <w:t>dari</w:t>
      </w:r>
      <w:r>
        <w:rPr>
          <w:spacing w:val="-1"/>
          <w:sz w:val="24"/>
          <w:szCs w:val="24"/>
        </w:rPr>
        <w:t xml:space="preserve"> </w:t>
      </w:r>
      <w:r>
        <w:rPr>
          <w:sz w:val="24"/>
          <w:szCs w:val="24"/>
        </w:rPr>
        <w:t>yang</w:t>
      </w:r>
      <w:r>
        <w:rPr>
          <w:spacing w:val="-1"/>
          <w:sz w:val="24"/>
          <w:szCs w:val="24"/>
        </w:rPr>
        <w:t xml:space="preserve"> </w:t>
      </w:r>
      <w:r>
        <w:rPr>
          <w:sz w:val="24"/>
          <w:szCs w:val="24"/>
        </w:rPr>
        <w:t>terkecil</w:t>
      </w:r>
      <w:r>
        <w:rPr>
          <w:spacing w:val="-1"/>
          <w:sz w:val="24"/>
          <w:szCs w:val="24"/>
        </w:rPr>
        <w:t xml:space="preserve"> </w:t>
      </w:r>
      <w:r>
        <w:rPr>
          <w:sz w:val="24"/>
          <w:szCs w:val="24"/>
        </w:rPr>
        <w:t>sampai</w:t>
      </w:r>
      <w:r>
        <w:rPr>
          <w:spacing w:val="-1"/>
          <w:sz w:val="24"/>
          <w:szCs w:val="24"/>
        </w:rPr>
        <w:t xml:space="preserve"> </w:t>
      </w:r>
      <w:r>
        <w:rPr>
          <w:sz w:val="24"/>
          <w:szCs w:val="24"/>
        </w:rPr>
        <w:t>yang</w:t>
      </w:r>
      <w:r>
        <w:rPr>
          <w:spacing w:val="-1"/>
          <w:sz w:val="24"/>
          <w:szCs w:val="24"/>
        </w:rPr>
        <w:t xml:space="preserve"> </w:t>
      </w:r>
      <w:r>
        <w:rPr>
          <w:spacing w:val="-2"/>
          <w:sz w:val="24"/>
          <w:szCs w:val="24"/>
        </w:rPr>
        <w:t>terbesar</w:t>
      </w:r>
    </w:p>
    <w:p>
      <w:pPr>
        <w:pStyle w:val="29"/>
        <w:numPr>
          <w:ilvl w:val="0"/>
          <w:numId w:val="30"/>
        </w:numPr>
        <w:tabs>
          <w:tab w:val="left" w:pos="993"/>
        </w:tabs>
        <w:spacing w:before="139"/>
        <w:ind w:left="851" w:hanging="359"/>
        <w:rPr>
          <w:sz w:val="24"/>
          <w:szCs w:val="24"/>
        </w:rPr>
      </w:pPr>
      <w:r>
        <w:rPr>
          <w:sz w:val="24"/>
          <w:szCs w:val="24"/>
        </w:rPr>
        <w:t>Mengubah</w:t>
      </w:r>
      <w:r>
        <w:rPr>
          <w:spacing w:val="-1"/>
          <w:sz w:val="24"/>
          <w:szCs w:val="24"/>
        </w:rPr>
        <w:t xml:space="preserve"> </w:t>
      </w:r>
      <w:r>
        <w:rPr>
          <w:sz w:val="24"/>
          <w:szCs w:val="24"/>
        </w:rPr>
        <w:t>nilai x</w:t>
      </w:r>
      <w:r>
        <w:rPr>
          <w:spacing w:val="-1"/>
          <w:sz w:val="24"/>
          <w:szCs w:val="24"/>
        </w:rPr>
        <w:t xml:space="preserve"> </w:t>
      </w:r>
      <w:r>
        <w:rPr>
          <w:sz w:val="24"/>
          <w:szCs w:val="24"/>
        </w:rPr>
        <w:t>pada</w:t>
      </w:r>
      <w:r>
        <w:rPr>
          <w:spacing w:val="-2"/>
          <w:sz w:val="24"/>
          <w:szCs w:val="24"/>
        </w:rPr>
        <w:t xml:space="preserve"> </w:t>
      </w:r>
      <w:r>
        <w:rPr>
          <w:sz w:val="24"/>
          <w:szCs w:val="24"/>
        </w:rPr>
        <w:t>nilai</w:t>
      </w:r>
      <w:r>
        <w:rPr>
          <w:spacing w:val="-1"/>
          <w:sz w:val="24"/>
          <w:szCs w:val="24"/>
        </w:rPr>
        <w:t xml:space="preserve"> </w:t>
      </w:r>
      <w:r>
        <w:rPr>
          <w:sz w:val="24"/>
          <w:szCs w:val="24"/>
        </w:rPr>
        <w:t>z</w:t>
      </w:r>
      <w:r>
        <w:rPr>
          <w:spacing w:val="-1"/>
          <w:sz w:val="24"/>
          <w:szCs w:val="24"/>
        </w:rPr>
        <w:t xml:space="preserve"> </w:t>
      </w:r>
      <w:r>
        <w:rPr>
          <w:sz w:val="24"/>
          <w:szCs w:val="24"/>
        </w:rPr>
        <w:t xml:space="preserve">dengan </w:t>
      </w:r>
      <w:r>
        <w:rPr>
          <w:spacing w:val="-2"/>
          <w:sz w:val="24"/>
          <w:szCs w:val="24"/>
        </w:rPr>
        <w:t>rumus</w:t>
      </w:r>
    </w:p>
    <w:p>
      <w:pPr>
        <w:pStyle w:val="29"/>
        <w:numPr>
          <w:ilvl w:val="0"/>
          <w:numId w:val="30"/>
        </w:numPr>
        <w:tabs>
          <w:tab w:val="left" w:pos="993"/>
        </w:tabs>
        <w:spacing w:before="139"/>
        <w:ind w:left="851" w:hanging="359"/>
        <w:rPr>
          <w:sz w:val="24"/>
          <w:szCs w:val="24"/>
        </w:rPr>
      </w:pPr>
      <w:r>
        <w:rPr>
          <w:sz w:val="24"/>
          <w:szCs w:val="24"/>
        </w:rPr>
        <w:t>Menghitung</w:t>
      </w:r>
      <w:r>
        <w:rPr>
          <w:spacing w:val="-2"/>
          <w:sz w:val="24"/>
          <w:szCs w:val="24"/>
        </w:rPr>
        <w:t xml:space="preserve"> </w:t>
      </w:r>
      <w:r>
        <w:rPr>
          <w:sz w:val="24"/>
          <w:szCs w:val="24"/>
        </w:rPr>
        <w:t>luas</w:t>
      </w:r>
      <w:r>
        <w:rPr>
          <w:spacing w:val="-2"/>
          <w:sz w:val="24"/>
          <w:szCs w:val="24"/>
        </w:rPr>
        <w:t xml:space="preserve"> </w:t>
      </w:r>
      <w:r>
        <w:rPr>
          <w:sz w:val="24"/>
          <w:szCs w:val="24"/>
        </w:rPr>
        <w:t>z</w:t>
      </w:r>
      <w:r>
        <w:rPr>
          <w:spacing w:val="-3"/>
          <w:sz w:val="24"/>
          <w:szCs w:val="24"/>
        </w:rPr>
        <w:t xml:space="preserve"> </w:t>
      </w:r>
      <w:r>
        <w:rPr>
          <w:sz w:val="24"/>
          <w:szCs w:val="24"/>
        </w:rPr>
        <w:t>dengan</w:t>
      </w:r>
      <w:r>
        <w:rPr>
          <w:spacing w:val="-1"/>
          <w:sz w:val="24"/>
          <w:szCs w:val="24"/>
        </w:rPr>
        <w:t xml:space="preserve"> </w:t>
      </w:r>
      <w:r>
        <w:rPr>
          <w:sz w:val="24"/>
          <w:szCs w:val="24"/>
        </w:rPr>
        <w:t>menggunakan</w:t>
      </w:r>
      <w:r>
        <w:rPr>
          <w:spacing w:val="-1"/>
          <w:sz w:val="24"/>
          <w:szCs w:val="24"/>
        </w:rPr>
        <w:t xml:space="preserve"> </w:t>
      </w:r>
      <w:r>
        <w:rPr>
          <w:sz w:val="24"/>
          <w:szCs w:val="24"/>
        </w:rPr>
        <w:t xml:space="preserve">table </w:t>
      </w:r>
      <w:r>
        <w:rPr>
          <w:spacing w:val="-10"/>
          <w:sz w:val="24"/>
          <w:szCs w:val="24"/>
        </w:rPr>
        <w:t>z</w:t>
      </w:r>
    </w:p>
    <w:p>
      <w:pPr>
        <w:pStyle w:val="29"/>
        <w:numPr>
          <w:ilvl w:val="0"/>
          <w:numId w:val="30"/>
        </w:numPr>
        <w:tabs>
          <w:tab w:val="left" w:pos="993"/>
        </w:tabs>
        <w:spacing w:before="140" w:line="360" w:lineRule="auto"/>
        <w:ind w:left="851" w:right="223"/>
        <w:rPr>
          <w:sz w:val="24"/>
          <w:szCs w:val="24"/>
        </w:rPr>
      </w:pPr>
      <w:r>
        <w:rPr>
          <w:sz w:val="24"/>
          <w:szCs w:val="24"/>
        </w:rPr>
        <w:t>Menentukan</w:t>
      </w:r>
      <w:r>
        <w:rPr>
          <w:spacing w:val="40"/>
          <w:sz w:val="24"/>
          <w:szCs w:val="24"/>
        </w:rPr>
        <w:t xml:space="preserve"> </w:t>
      </w:r>
      <w:r>
        <w:rPr>
          <w:sz w:val="24"/>
          <w:szCs w:val="24"/>
        </w:rPr>
        <w:t>niai</w:t>
      </w:r>
      <w:r>
        <w:rPr>
          <w:spacing w:val="40"/>
          <w:sz w:val="24"/>
          <w:szCs w:val="24"/>
        </w:rPr>
        <w:t xml:space="preserve"> </w:t>
      </w:r>
      <w:r>
        <w:rPr>
          <w:sz w:val="24"/>
          <w:szCs w:val="24"/>
        </w:rPr>
        <w:t>proporsi</w:t>
      </w:r>
      <w:r>
        <w:rPr>
          <w:spacing w:val="40"/>
          <w:sz w:val="24"/>
          <w:szCs w:val="24"/>
        </w:rPr>
        <w:t xml:space="preserve"> </w:t>
      </w:r>
      <w:r>
        <w:rPr>
          <w:sz w:val="24"/>
          <w:szCs w:val="24"/>
        </w:rPr>
        <w:t>data</w:t>
      </w:r>
      <w:r>
        <w:rPr>
          <w:spacing w:val="40"/>
          <w:sz w:val="24"/>
          <w:szCs w:val="24"/>
        </w:rPr>
        <w:t xml:space="preserve"> </w:t>
      </w:r>
      <w:r>
        <w:rPr>
          <w:sz w:val="24"/>
          <w:szCs w:val="24"/>
        </w:rPr>
        <w:t>yang</w:t>
      </w:r>
      <w:r>
        <w:rPr>
          <w:spacing w:val="40"/>
          <w:sz w:val="24"/>
          <w:szCs w:val="24"/>
        </w:rPr>
        <w:t xml:space="preserve"> </w:t>
      </w:r>
      <w:r>
        <w:rPr>
          <w:sz w:val="24"/>
          <w:szCs w:val="24"/>
        </w:rPr>
        <w:t>lebih</w:t>
      </w:r>
      <w:r>
        <w:rPr>
          <w:spacing w:val="40"/>
          <w:sz w:val="24"/>
          <w:szCs w:val="24"/>
        </w:rPr>
        <w:t xml:space="preserve"> </w:t>
      </w:r>
      <w:r>
        <w:rPr>
          <w:sz w:val="24"/>
          <w:szCs w:val="24"/>
        </w:rPr>
        <w:t>kecil</w:t>
      </w:r>
      <w:r>
        <w:rPr>
          <w:spacing w:val="40"/>
          <w:sz w:val="24"/>
          <w:szCs w:val="24"/>
        </w:rPr>
        <w:t xml:space="preserve"> </w:t>
      </w:r>
      <w:r>
        <w:rPr>
          <w:sz w:val="24"/>
          <w:szCs w:val="24"/>
        </w:rPr>
        <w:t>atau</w:t>
      </w:r>
      <w:r>
        <w:rPr>
          <w:spacing w:val="40"/>
          <w:sz w:val="24"/>
          <w:szCs w:val="24"/>
        </w:rPr>
        <w:t xml:space="preserve"> </w:t>
      </w:r>
      <w:r>
        <w:rPr>
          <w:sz w:val="24"/>
          <w:szCs w:val="24"/>
        </w:rPr>
        <w:t>sama</w:t>
      </w:r>
      <w:r>
        <w:rPr>
          <w:spacing w:val="40"/>
          <w:sz w:val="24"/>
          <w:szCs w:val="24"/>
        </w:rPr>
        <w:t xml:space="preserve"> </w:t>
      </w:r>
      <w:r>
        <w:rPr>
          <w:sz w:val="24"/>
          <w:szCs w:val="24"/>
        </w:rPr>
        <w:t>dengan data tersebut</w:t>
      </w:r>
    </w:p>
    <w:p>
      <w:pPr>
        <w:pStyle w:val="29"/>
        <w:numPr>
          <w:ilvl w:val="0"/>
          <w:numId w:val="30"/>
        </w:numPr>
        <w:tabs>
          <w:tab w:val="left" w:pos="993"/>
        </w:tabs>
        <w:ind w:left="851"/>
        <w:rPr>
          <w:sz w:val="24"/>
          <w:szCs w:val="24"/>
        </w:rPr>
      </w:pPr>
      <w:r>
        <w:rPr>
          <w:sz w:val="24"/>
          <w:szCs w:val="24"/>
        </w:rPr>
        <w:t>Menghitung</w:t>
      </w:r>
      <w:r>
        <w:rPr>
          <w:spacing w:val="-3"/>
          <w:sz w:val="24"/>
          <w:szCs w:val="24"/>
        </w:rPr>
        <w:t xml:space="preserve"> </w:t>
      </w:r>
      <w:r>
        <w:rPr>
          <w:sz w:val="24"/>
          <w:szCs w:val="24"/>
        </w:rPr>
        <w:t>selisi</w:t>
      </w:r>
      <w:r>
        <w:rPr>
          <w:spacing w:val="-1"/>
          <w:sz w:val="24"/>
          <w:szCs w:val="24"/>
        </w:rPr>
        <w:t xml:space="preserve"> </w:t>
      </w:r>
      <w:r>
        <w:rPr>
          <w:sz w:val="24"/>
          <w:szCs w:val="24"/>
        </w:rPr>
        <w:t>luas</w:t>
      </w:r>
      <w:r>
        <w:rPr>
          <w:spacing w:val="-2"/>
          <w:sz w:val="24"/>
          <w:szCs w:val="24"/>
        </w:rPr>
        <w:t xml:space="preserve"> </w:t>
      </w:r>
      <w:r>
        <w:rPr>
          <w:sz w:val="24"/>
          <w:szCs w:val="24"/>
        </w:rPr>
        <w:t>z</w:t>
      </w:r>
      <w:r>
        <w:rPr>
          <w:spacing w:val="-2"/>
          <w:sz w:val="24"/>
          <w:szCs w:val="24"/>
        </w:rPr>
        <w:t xml:space="preserve"> </w:t>
      </w:r>
      <w:r>
        <w:rPr>
          <w:sz w:val="24"/>
          <w:szCs w:val="24"/>
        </w:rPr>
        <w:t>dengan</w:t>
      </w:r>
      <w:r>
        <w:rPr>
          <w:spacing w:val="-1"/>
          <w:sz w:val="24"/>
          <w:szCs w:val="24"/>
        </w:rPr>
        <w:t xml:space="preserve"> </w:t>
      </w:r>
      <w:r>
        <w:rPr>
          <w:sz w:val="24"/>
          <w:szCs w:val="24"/>
        </w:rPr>
        <w:t xml:space="preserve">nilai </w:t>
      </w:r>
      <w:r>
        <w:rPr>
          <w:spacing w:val="-2"/>
          <w:sz w:val="24"/>
          <w:szCs w:val="24"/>
        </w:rPr>
        <w:t>proporsi</w:t>
      </w:r>
    </w:p>
    <w:p>
      <w:pPr>
        <w:pStyle w:val="29"/>
        <w:numPr>
          <w:ilvl w:val="0"/>
          <w:numId w:val="30"/>
        </w:numPr>
        <w:tabs>
          <w:tab w:val="left" w:pos="993"/>
        </w:tabs>
        <w:spacing w:before="136"/>
        <w:ind w:left="851" w:hanging="359"/>
        <w:rPr>
          <w:sz w:val="24"/>
          <w:szCs w:val="24"/>
        </w:rPr>
      </w:pPr>
      <w:r>
        <w:rPr>
          <w:sz w:val="24"/>
          <w:szCs w:val="24"/>
        </w:rPr>
        <w:t>Menentukan</w:t>
      </w:r>
      <w:r>
        <w:rPr>
          <w:spacing w:val="-3"/>
          <w:sz w:val="24"/>
          <w:szCs w:val="24"/>
        </w:rPr>
        <w:t xml:space="preserve"> </w:t>
      </w:r>
      <w:r>
        <w:rPr>
          <w:sz w:val="24"/>
          <w:szCs w:val="24"/>
        </w:rPr>
        <w:t>luas</w:t>
      </w:r>
      <w:r>
        <w:rPr>
          <w:spacing w:val="-2"/>
          <w:sz w:val="24"/>
          <w:szCs w:val="24"/>
        </w:rPr>
        <w:t xml:space="preserve"> </w:t>
      </w:r>
      <w:r>
        <w:rPr>
          <w:sz w:val="24"/>
          <w:szCs w:val="24"/>
        </w:rPr>
        <w:t>maksimum</w:t>
      </w:r>
      <w:r>
        <w:rPr>
          <w:spacing w:val="-1"/>
          <w:sz w:val="24"/>
          <w:szCs w:val="24"/>
        </w:rPr>
        <w:t xml:space="preserve"> </w:t>
      </w:r>
      <w:r>
        <w:rPr>
          <w:sz w:val="24"/>
          <w:szCs w:val="24"/>
        </w:rPr>
        <w:t>()</w:t>
      </w:r>
      <w:r>
        <w:rPr>
          <w:spacing w:val="-1"/>
          <w:sz w:val="24"/>
          <w:szCs w:val="24"/>
        </w:rPr>
        <w:t xml:space="preserve"> </w:t>
      </w:r>
      <w:r>
        <w:rPr>
          <w:sz w:val="24"/>
          <w:szCs w:val="24"/>
        </w:rPr>
        <w:t>dari</w:t>
      </w:r>
      <w:r>
        <w:rPr>
          <w:spacing w:val="-1"/>
          <w:sz w:val="24"/>
          <w:szCs w:val="24"/>
        </w:rPr>
        <w:t xml:space="preserve"> </w:t>
      </w:r>
      <w:r>
        <w:rPr>
          <w:sz w:val="24"/>
          <w:szCs w:val="24"/>
        </w:rPr>
        <w:t>langkah</w:t>
      </w:r>
      <w:r>
        <w:rPr>
          <w:spacing w:val="1"/>
          <w:sz w:val="24"/>
          <w:szCs w:val="24"/>
        </w:rPr>
        <w:t xml:space="preserve"> </w:t>
      </w:r>
      <w:r>
        <w:rPr>
          <w:spacing w:val="-10"/>
          <w:sz w:val="24"/>
          <w:szCs w:val="24"/>
        </w:rPr>
        <w:t>f</w:t>
      </w:r>
    </w:p>
    <w:p>
      <w:pPr>
        <w:pStyle w:val="29"/>
        <w:numPr>
          <w:ilvl w:val="0"/>
          <w:numId w:val="30"/>
        </w:numPr>
        <w:tabs>
          <w:tab w:val="left" w:pos="993"/>
        </w:tabs>
        <w:spacing w:before="140"/>
        <w:ind w:left="851" w:hanging="359"/>
        <w:rPr>
          <w:sz w:val="24"/>
          <w:szCs w:val="24"/>
        </w:rPr>
      </w:pPr>
      <w:r>
        <w:rPr>
          <w:sz w:val="24"/>
          <w:szCs w:val="24"/>
        </w:rPr>
        <w:t>Menentukan</w:t>
      </w:r>
      <w:r>
        <w:rPr>
          <w:spacing w:val="-2"/>
          <w:sz w:val="24"/>
          <w:szCs w:val="24"/>
        </w:rPr>
        <w:t xml:space="preserve"> </w:t>
      </w:r>
      <w:r>
        <w:rPr>
          <w:sz w:val="24"/>
          <w:szCs w:val="24"/>
        </w:rPr>
        <w:t>luas</w:t>
      </w:r>
      <w:r>
        <w:rPr>
          <w:spacing w:val="-2"/>
          <w:sz w:val="24"/>
          <w:szCs w:val="24"/>
        </w:rPr>
        <w:t xml:space="preserve"> </w:t>
      </w:r>
      <w:r>
        <w:rPr>
          <w:sz w:val="24"/>
          <w:szCs w:val="24"/>
        </w:rPr>
        <w:t>tabel</w:t>
      </w:r>
      <w:r>
        <w:rPr>
          <w:spacing w:val="-1"/>
          <w:sz w:val="24"/>
          <w:szCs w:val="24"/>
        </w:rPr>
        <w:t xml:space="preserve"> </w:t>
      </w:r>
      <w:r>
        <w:rPr>
          <w:sz w:val="24"/>
          <w:szCs w:val="24"/>
        </w:rPr>
        <w:t>Lilifors ()</w:t>
      </w:r>
      <w:r>
        <w:rPr>
          <w:spacing w:val="-1"/>
          <w:sz w:val="24"/>
          <w:szCs w:val="24"/>
        </w:rPr>
        <w:t xml:space="preserve"> </w:t>
      </w:r>
      <w:r>
        <w:rPr>
          <w:spacing w:val="-10"/>
          <w:sz w:val="24"/>
          <w:szCs w:val="24"/>
        </w:rPr>
        <w:t>;</w:t>
      </w:r>
    </w:p>
    <w:p>
      <w:pPr>
        <w:pStyle w:val="7"/>
        <w:tabs>
          <w:tab w:val="left" w:pos="993"/>
        </w:tabs>
        <w:spacing w:before="137"/>
        <w:ind w:left="851"/>
      </w:pPr>
      <w:r>
        <w:t>L</w:t>
      </w:r>
      <w:r>
        <w:rPr>
          <w:spacing w:val="48"/>
        </w:rPr>
        <w:t xml:space="preserve"> </w:t>
      </w:r>
      <w:r>
        <w:t>=</w:t>
      </w:r>
      <w:r>
        <w:rPr>
          <w:spacing w:val="-1"/>
        </w:rPr>
        <w:t xml:space="preserve"> </w:t>
      </w:r>
      <w:r>
        <w:t>(n-</w:t>
      </w:r>
      <w:r>
        <w:rPr>
          <w:spacing w:val="-5"/>
        </w:rPr>
        <w:t>1)</w:t>
      </w:r>
    </w:p>
    <w:p>
      <w:pPr>
        <w:pStyle w:val="29"/>
        <w:numPr>
          <w:ilvl w:val="0"/>
          <w:numId w:val="30"/>
        </w:numPr>
        <w:tabs>
          <w:tab w:val="left" w:pos="993"/>
        </w:tabs>
        <w:spacing w:before="139"/>
        <w:ind w:left="851"/>
        <w:rPr>
          <w:sz w:val="24"/>
          <w:szCs w:val="24"/>
        </w:rPr>
      </w:pPr>
      <w:r>
        <w:rPr>
          <w:sz w:val="24"/>
          <w:szCs w:val="24"/>
        </w:rPr>
        <w:t>Kriteria</w:t>
      </w:r>
      <w:r>
        <w:rPr>
          <w:spacing w:val="-3"/>
          <w:sz w:val="24"/>
          <w:szCs w:val="24"/>
        </w:rPr>
        <w:t xml:space="preserve"> </w:t>
      </w:r>
      <w:r>
        <w:rPr>
          <w:sz w:val="24"/>
          <w:szCs w:val="24"/>
        </w:rPr>
        <w:t>kenormalan : jika</w:t>
      </w:r>
      <w:r>
        <w:rPr>
          <w:spacing w:val="-2"/>
          <w:sz w:val="24"/>
          <w:szCs w:val="24"/>
        </w:rPr>
        <w:t xml:space="preserve"> </w:t>
      </w:r>
      <w:r>
        <w:rPr>
          <w:sz w:val="24"/>
          <w:szCs w:val="24"/>
        </w:rPr>
        <w:t>&lt;</w:t>
      </w:r>
      <w:r>
        <w:rPr>
          <w:spacing w:val="-1"/>
          <w:sz w:val="24"/>
          <w:szCs w:val="24"/>
        </w:rPr>
        <w:t xml:space="preserve"> </w:t>
      </w:r>
      <w:r>
        <w:rPr>
          <w:sz w:val="24"/>
          <w:szCs w:val="24"/>
        </w:rPr>
        <w:t>L</w:t>
      </w:r>
      <w:r>
        <w:rPr>
          <w:spacing w:val="49"/>
          <w:sz w:val="24"/>
          <w:szCs w:val="24"/>
        </w:rPr>
        <w:t xml:space="preserve"> </w:t>
      </w:r>
      <w:r>
        <w:rPr>
          <w:sz w:val="24"/>
          <w:szCs w:val="24"/>
        </w:rPr>
        <w:t>maka</w:t>
      </w:r>
      <w:r>
        <w:rPr>
          <w:spacing w:val="-1"/>
          <w:sz w:val="24"/>
          <w:szCs w:val="24"/>
        </w:rPr>
        <w:t xml:space="preserve"> </w:t>
      </w:r>
      <w:r>
        <w:rPr>
          <w:sz w:val="24"/>
          <w:szCs w:val="24"/>
        </w:rPr>
        <w:t xml:space="preserve">data distribusi </w:t>
      </w:r>
      <w:r>
        <w:rPr>
          <w:spacing w:val="-2"/>
          <w:sz w:val="24"/>
          <w:szCs w:val="24"/>
        </w:rPr>
        <w:t>normal</w:t>
      </w:r>
    </w:p>
    <w:p>
      <w:pPr>
        <w:pStyle w:val="7"/>
        <w:tabs>
          <w:tab w:val="left" w:pos="993"/>
        </w:tabs>
        <w:spacing w:before="22"/>
        <w:ind w:left="851"/>
      </w:pPr>
    </w:p>
    <w:p>
      <w:pPr>
        <w:pStyle w:val="7"/>
        <w:spacing w:line="360" w:lineRule="auto"/>
        <w:ind w:left="851" w:right="219" w:firstLine="567"/>
        <w:jc w:val="both"/>
        <w:rPr>
          <w:i/>
        </w:rPr>
      </w:pPr>
      <w:r>
        <w:t>Pada tes awal (</w:t>
      </w:r>
      <w:r>
        <w:rPr>
          <w:i/>
        </w:rPr>
        <w:t>pretest</w:t>
      </w:r>
      <w:r>
        <w:t xml:space="preserve">) salah satu dari kedua kelompok sampel berdistribusi tidak normal, maka dilanjutkan uji statiska nonprametrik, yaitu Uji </w:t>
      </w:r>
      <w:r>
        <w:rPr>
          <w:i/>
        </w:rPr>
        <w:t>Mann Wihitney.</w:t>
      </w:r>
    </w:p>
    <w:p>
      <w:pPr>
        <w:pStyle w:val="7"/>
        <w:spacing w:line="360" w:lineRule="auto"/>
        <w:ind w:left="851" w:right="219" w:firstLine="567"/>
        <w:jc w:val="both"/>
        <w:rPr>
          <w:i/>
        </w:rPr>
      </w:pPr>
      <w:r>
        <w:t xml:space="preserve">Menurut Sundayana (2020:151) Langkah-langkah Uji </w:t>
      </w:r>
      <w:r>
        <w:rPr>
          <w:i/>
        </w:rPr>
        <w:t xml:space="preserve">Mann Wihitney </w:t>
      </w:r>
      <w:r>
        <w:t>sebagai berikut</w:t>
      </w:r>
      <w:r>
        <w:rPr>
          <w:i/>
        </w:rPr>
        <w:t>.</w:t>
      </w:r>
    </w:p>
    <w:p>
      <w:pPr>
        <w:pStyle w:val="29"/>
        <w:numPr>
          <w:ilvl w:val="1"/>
          <w:numId w:val="30"/>
        </w:numPr>
        <w:tabs>
          <w:tab w:val="left" w:pos="1418"/>
        </w:tabs>
        <w:spacing w:line="360" w:lineRule="auto"/>
        <w:ind w:left="851" w:hanging="359"/>
        <w:rPr>
          <w:sz w:val="24"/>
          <w:szCs w:val="24"/>
        </w:rPr>
      </w:pPr>
      <w:r>
        <w:rPr>
          <w:sz w:val="24"/>
          <w:szCs w:val="24"/>
        </w:rPr>
        <w:t>Merumuskan</w:t>
      </w:r>
      <w:r>
        <w:rPr>
          <w:spacing w:val="-3"/>
          <w:sz w:val="24"/>
          <w:szCs w:val="24"/>
        </w:rPr>
        <w:t xml:space="preserve"> </w:t>
      </w:r>
      <w:r>
        <w:rPr>
          <w:sz w:val="24"/>
          <w:szCs w:val="24"/>
        </w:rPr>
        <w:t>hipotesis</w:t>
      </w:r>
      <w:r>
        <w:rPr>
          <w:spacing w:val="-3"/>
          <w:sz w:val="24"/>
          <w:szCs w:val="24"/>
        </w:rPr>
        <w:t xml:space="preserve"> </w:t>
      </w:r>
      <w:r>
        <w:rPr>
          <w:sz w:val="24"/>
          <w:szCs w:val="24"/>
        </w:rPr>
        <w:t>nol</w:t>
      </w:r>
      <w:r>
        <w:rPr>
          <w:spacing w:val="-2"/>
          <w:sz w:val="24"/>
          <w:szCs w:val="24"/>
        </w:rPr>
        <w:t xml:space="preserve"> </w:t>
      </w:r>
      <w:r>
        <w:rPr>
          <w:sz w:val="24"/>
          <w:szCs w:val="24"/>
        </w:rPr>
        <w:t>dan</w:t>
      </w:r>
      <w:r>
        <w:rPr>
          <w:spacing w:val="-3"/>
          <w:sz w:val="24"/>
          <w:szCs w:val="24"/>
        </w:rPr>
        <w:t xml:space="preserve"> </w:t>
      </w:r>
      <w:r>
        <w:rPr>
          <w:sz w:val="24"/>
          <w:szCs w:val="24"/>
        </w:rPr>
        <w:t>hipotesis</w:t>
      </w:r>
      <w:r>
        <w:rPr>
          <w:spacing w:val="-3"/>
          <w:sz w:val="24"/>
          <w:szCs w:val="24"/>
        </w:rPr>
        <w:t xml:space="preserve"> </w:t>
      </w:r>
      <w:r>
        <w:rPr>
          <w:spacing w:val="-2"/>
          <w:sz w:val="24"/>
          <w:szCs w:val="24"/>
        </w:rPr>
        <w:t>alternatifnya</w:t>
      </w:r>
    </w:p>
    <w:p>
      <w:pPr>
        <w:pStyle w:val="29"/>
        <w:numPr>
          <w:ilvl w:val="1"/>
          <w:numId w:val="30"/>
        </w:numPr>
        <w:tabs>
          <w:tab w:val="left" w:pos="1418"/>
        </w:tabs>
        <w:spacing w:line="360" w:lineRule="auto"/>
        <w:ind w:left="851" w:right="222"/>
        <w:rPr>
          <w:sz w:val="24"/>
          <w:szCs w:val="24"/>
        </w:rPr>
      </w:pPr>
      <w:r>
        <w:rPr>
          <w:sz w:val="24"/>
          <w:szCs w:val="24"/>
        </w:rPr>
        <w:t>Gabungkan semua nilai pengamatan dari smapel pertama dan kedua dalam satu kelompok</w:t>
      </w:r>
    </w:p>
    <w:p>
      <w:pPr>
        <w:pStyle w:val="29"/>
        <w:numPr>
          <w:ilvl w:val="1"/>
          <w:numId w:val="30"/>
        </w:numPr>
        <w:tabs>
          <w:tab w:val="left" w:pos="1418"/>
        </w:tabs>
        <w:spacing w:before="1" w:line="360" w:lineRule="auto"/>
        <w:ind w:left="851" w:right="217"/>
        <w:rPr>
          <w:sz w:val="24"/>
          <w:szCs w:val="24"/>
        </w:rPr>
      </w:pPr>
      <w:r>
        <w:rPr>
          <w:sz w:val="24"/>
          <w:szCs w:val="24"/>
        </w:rPr>
        <w:t>Beri peringkat rank dimulai dengan rank 1 untuk nilai pengamatan terkecil, sampai rank terbesar untuk nilai pengamatan terbesarnya. Jika ada nilai yang sama harus mempunyai nilai rank yang sama pula</w:t>
      </w:r>
    </w:p>
    <w:p>
      <w:pPr>
        <w:pStyle w:val="29"/>
        <w:numPr>
          <w:ilvl w:val="1"/>
          <w:numId w:val="30"/>
        </w:numPr>
        <w:tabs>
          <w:tab w:val="left" w:pos="1418"/>
        </w:tabs>
        <w:spacing w:line="360" w:lineRule="auto"/>
        <w:ind w:left="851" w:right="221"/>
        <w:rPr>
          <w:sz w:val="24"/>
          <w:szCs w:val="24"/>
        </w:rPr>
      </w:pPr>
      <w:r>
        <w:rPr>
          <w:sz w:val="24"/>
          <w:szCs w:val="24"/>
        </w:rPr>
        <w:t>Setelah nilai pengamatannya diberi rank, jumlahkan nilai rank tersebut, kemudian ambil jumlah rank terkecilnya.</w:t>
      </w:r>
    </w:p>
    <w:p>
      <w:pPr>
        <w:pStyle w:val="29"/>
        <w:numPr>
          <w:ilvl w:val="1"/>
          <w:numId w:val="30"/>
        </w:numPr>
        <w:tabs>
          <w:tab w:val="left" w:pos="1418"/>
        </w:tabs>
        <w:ind w:left="851" w:hanging="359"/>
        <w:rPr>
          <w:sz w:val="24"/>
          <w:szCs w:val="24"/>
        </w:rPr>
      </w:pPr>
      <w:r>
        <w:rPr>
          <w:sz w:val="24"/>
          <w:szCs w:val="24"/>
        </w:rPr>
        <w:t>Menghitung</w:t>
      </w:r>
      <w:r>
        <w:rPr>
          <w:spacing w:val="-1"/>
          <w:sz w:val="24"/>
          <w:szCs w:val="24"/>
        </w:rPr>
        <w:t xml:space="preserve"> </w:t>
      </w:r>
      <w:r>
        <w:rPr>
          <w:sz w:val="24"/>
          <w:szCs w:val="24"/>
        </w:rPr>
        <w:t>nilai</w:t>
      </w:r>
      <w:r>
        <w:rPr>
          <w:spacing w:val="-1"/>
          <w:sz w:val="24"/>
          <w:szCs w:val="24"/>
        </w:rPr>
        <w:t xml:space="preserve"> </w:t>
      </w:r>
      <w:r>
        <w:rPr>
          <w:sz w:val="24"/>
          <w:szCs w:val="24"/>
        </w:rPr>
        <w:t>U</w:t>
      </w:r>
      <w:r>
        <w:rPr>
          <w:spacing w:val="-2"/>
          <w:sz w:val="24"/>
          <w:szCs w:val="24"/>
        </w:rPr>
        <w:t xml:space="preserve"> </w:t>
      </w:r>
      <w:r>
        <w:rPr>
          <w:sz w:val="24"/>
          <w:szCs w:val="24"/>
        </w:rPr>
        <w:t>dengan</w:t>
      </w:r>
      <w:r>
        <w:rPr>
          <w:spacing w:val="-1"/>
          <w:sz w:val="24"/>
          <w:szCs w:val="24"/>
        </w:rPr>
        <w:t xml:space="preserve"> </w:t>
      </w:r>
      <w:r>
        <w:rPr>
          <w:spacing w:val="-2"/>
          <w:sz w:val="24"/>
          <w:szCs w:val="24"/>
        </w:rPr>
        <w:t>rumus:</w:t>
      </w:r>
    </w:p>
    <w:p>
      <w:pPr>
        <w:pStyle w:val="7"/>
        <w:tabs>
          <w:tab w:val="left" w:pos="1418"/>
        </w:tabs>
        <w:ind w:left="851"/>
      </w:pPr>
    </w:p>
    <w:p>
      <w:pPr>
        <w:pStyle w:val="7"/>
        <w:tabs>
          <w:tab w:val="left" w:pos="1418"/>
        </w:tabs>
        <w:ind w:left="851"/>
      </w:pPr>
      <w:r>
        <w:t>Dari</w:t>
      </w:r>
      <w:r>
        <w:rPr>
          <w:spacing w:val="-1"/>
        </w:rPr>
        <w:t xml:space="preserve"> </w:t>
      </w:r>
      <w:r>
        <w:t>dan</w:t>
      </w:r>
      <w:r>
        <w:rPr>
          <w:spacing w:val="58"/>
        </w:rPr>
        <w:t xml:space="preserve"> </w:t>
      </w:r>
      <w:r>
        <w:t>pilihlah</w:t>
      </w:r>
      <w:r>
        <w:rPr>
          <w:spacing w:val="-1"/>
        </w:rPr>
        <w:t xml:space="preserve"> </w:t>
      </w:r>
      <w:r>
        <w:t>nilai</w:t>
      </w:r>
      <w:r>
        <w:rPr>
          <w:spacing w:val="-1"/>
        </w:rPr>
        <w:t xml:space="preserve"> </w:t>
      </w:r>
      <w:r>
        <w:t>yang</w:t>
      </w:r>
      <w:r>
        <w:rPr>
          <w:spacing w:val="-1"/>
        </w:rPr>
        <w:t xml:space="preserve"> </w:t>
      </w:r>
      <w:r>
        <w:t>terkecil</w:t>
      </w:r>
      <w:r>
        <w:rPr>
          <w:spacing w:val="-1"/>
        </w:rPr>
        <w:t xml:space="preserve"> </w:t>
      </w:r>
      <w:r>
        <w:t>yang</w:t>
      </w:r>
      <w:r>
        <w:rPr>
          <w:spacing w:val="-1"/>
        </w:rPr>
        <w:t xml:space="preserve"> </w:t>
      </w:r>
      <w:r>
        <w:rPr>
          <w:spacing w:val="-2"/>
        </w:rPr>
        <w:t>menjadi</w:t>
      </w:r>
    </w:p>
    <w:p>
      <w:pPr>
        <w:pStyle w:val="29"/>
        <w:numPr>
          <w:ilvl w:val="1"/>
          <w:numId w:val="30"/>
        </w:numPr>
        <w:tabs>
          <w:tab w:val="left" w:pos="1418"/>
        </w:tabs>
        <w:spacing w:before="139" w:line="360" w:lineRule="auto"/>
        <w:ind w:left="851" w:right="216"/>
        <w:rPr>
          <w:sz w:val="24"/>
          <w:szCs w:val="24"/>
        </w:rPr>
      </w:pPr>
      <w:r>
        <w:rPr>
          <w:sz w:val="24"/>
          <w:szCs w:val="24"/>
        </w:rPr>
        <w:t>Untuk</w:t>
      </w:r>
      <w:r>
        <w:rPr>
          <w:spacing w:val="40"/>
          <w:sz w:val="24"/>
          <w:szCs w:val="24"/>
        </w:rPr>
        <w:t xml:space="preserve"> </w:t>
      </w:r>
      <w:r>
        <w:rPr>
          <w:sz w:val="24"/>
          <w:szCs w:val="24"/>
        </w:rPr>
        <w:t>≤ 40 dan</w:t>
      </w:r>
      <w:r>
        <w:rPr>
          <w:spacing w:val="40"/>
          <w:sz w:val="24"/>
          <w:szCs w:val="24"/>
        </w:rPr>
        <w:t xml:space="preserve"> </w:t>
      </w:r>
      <w:r>
        <w:rPr>
          <w:sz w:val="24"/>
          <w:szCs w:val="24"/>
        </w:rPr>
        <w:t>≤ 20 (</w:t>
      </w:r>
      <w:r>
        <w:rPr>
          <w:spacing w:val="79"/>
          <w:sz w:val="24"/>
          <w:szCs w:val="24"/>
        </w:rPr>
        <w:t xml:space="preserve"> </w:t>
      </w:r>
      <w:r>
        <w:rPr>
          <w:sz w:val="24"/>
          <w:szCs w:val="24"/>
        </w:rPr>
        <w:t>dan</w:t>
      </w:r>
      <w:r>
        <w:rPr>
          <w:spacing w:val="78"/>
          <w:sz w:val="24"/>
          <w:szCs w:val="24"/>
        </w:rPr>
        <w:t xml:space="preserve"> </w:t>
      </w:r>
      <w:r>
        <w:rPr>
          <w:sz w:val="24"/>
          <w:szCs w:val="24"/>
        </w:rPr>
        <w:t>boleh terbalik) nilai</w:t>
      </w:r>
      <w:r>
        <w:rPr>
          <w:spacing w:val="80"/>
          <w:sz w:val="24"/>
          <w:szCs w:val="24"/>
        </w:rPr>
        <w:t xml:space="preserve"> </w:t>
      </w:r>
      <w:r>
        <w:rPr>
          <w:sz w:val="24"/>
          <w:szCs w:val="24"/>
        </w:rPr>
        <w:t>tersebut kemudian bandingkan dengan</w:t>
      </w:r>
      <w:r>
        <w:rPr>
          <w:spacing w:val="80"/>
          <w:sz w:val="24"/>
          <w:szCs w:val="24"/>
        </w:rPr>
        <w:t xml:space="preserve"> </w:t>
      </w:r>
      <w:r>
        <w:rPr>
          <w:sz w:val="24"/>
          <w:szCs w:val="24"/>
        </w:rPr>
        <w:t>dengan kriteria terima</w:t>
      </w:r>
      <w:r>
        <w:rPr>
          <w:spacing w:val="80"/>
          <w:sz w:val="24"/>
          <w:szCs w:val="24"/>
        </w:rPr>
        <w:t xml:space="preserve"> </w:t>
      </w:r>
      <w:r>
        <w:rPr>
          <w:sz w:val="24"/>
          <w:szCs w:val="24"/>
        </w:rPr>
        <w:t>jika</w:t>
      </w:r>
    </w:p>
    <w:p>
      <w:pPr>
        <w:pStyle w:val="7"/>
        <w:tabs>
          <w:tab w:val="left" w:pos="1418"/>
        </w:tabs>
        <w:spacing w:before="1"/>
        <w:ind w:left="851"/>
      </w:pPr>
      <w:r>
        <w:t>≤</w:t>
      </w:r>
      <w:r>
        <w:rPr>
          <w:spacing w:val="59"/>
        </w:rPr>
        <w:t xml:space="preserve"> </w:t>
      </w:r>
      <w:r>
        <w:t>.</w:t>
      </w:r>
      <w:r>
        <w:rPr>
          <w:spacing w:val="-1"/>
        </w:rPr>
        <w:t xml:space="preserve"> </w:t>
      </w:r>
      <w:r>
        <w:t>Jika</w:t>
      </w:r>
      <w:r>
        <w:rPr>
          <w:spacing w:val="-1"/>
        </w:rPr>
        <w:t xml:space="preserve"> </w:t>
      </w:r>
      <w:r>
        <w:t>,</w:t>
      </w:r>
      <w:r>
        <w:rPr>
          <w:spacing w:val="59"/>
        </w:rPr>
        <w:t xml:space="preserve"> </w:t>
      </w:r>
      <w:r>
        <w:t>cukup besar</w:t>
      </w:r>
      <w:r>
        <w:rPr>
          <w:spacing w:val="-1"/>
        </w:rPr>
        <w:t xml:space="preserve"> </w:t>
      </w:r>
      <w:r>
        <w:t>maka</w:t>
      </w:r>
      <w:r>
        <w:rPr>
          <w:spacing w:val="-1"/>
        </w:rPr>
        <w:t xml:space="preserve"> </w:t>
      </w:r>
      <w:r>
        <w:t>dilanjutkan</w:t>
      </w:r>
      <w:r>
        <w:rPr>
          <w:spacing w:val="-1"/>
        </w:rPr>
        <w:t xml:space="preserve"> </w:t>
      </w:r>
      <w:r>
        <w:t>pada</w:t>
      </w:r>
      <w:r>
        <w:rPr>
          <w:spacing w:val="-1"/>
        </w:rPr>
        <w:t xml:space="preserve"> </w:t>
      </w:r>
      <w:r>
        <w:t xml:space="preserve">Langkah </w:t>
      </w:r>
      <w:r>
        <w:rPr>
          <w:spacing w:val="-10"/>
        </w:rPr>
        <w:t>7</w:t>
      </w:r>
    </w:p>
    <w:p>
      <w:pPr>
        <w:pStyle w:val="29"/>
        <w:numPr>
          <w:ilvl w:val="1"/>
          <w:numId w:val="30"/>
        </w:numPr>
        <w:tabs>
          <w:tab w:val="left" w:pos="1418"/>
        </w:tabs>
        <w:spacing w:before="136"/>
        <w:ind w:left="851" w:hanging="359"/>
        <w:rPr>
          <w:sz w:val="24"/>
          <w:szCs w:val="24"/>
        </w:rPr>
      </w:pPr>
      <w:r>
        <w:rPr>
          <w:sz w:val="24"/>
          <w:szCs w:val="24"/>
        </w:rPr>
        <w:t>Menentukan</w:t>
      </w:r>
      <w:r>
        <w:rPr>
          <w:spacing w:val="-2"/>
          <w:sz w:val="24"/>
          <w:szCs w:val="24"/>
        </w:rPr>
        <w:t xml:space="preserve"> </w:t>
      </w:r>
      <w:r>
        <w:rPr>
          <w:sz w:val="24"/>
          <w:szCs w:val="24"/>
        </w:rPr>
        <w:t>rata-rata</w:t>
      </w:r>
      <w:r>
        <w:rPr>
          <w:spacing w:val="-2"/>
          <w:sz w:val="24"/>
          <w:szCs w:val="24"/>
        </w:rPr>
        <w:t xml:space="preserve"> </w:t>
      </w:r>
      <w:r>
        <w:rPr>
          <w:sz w:val="24"/>
          <w:szCs w:val="24"/>
        </w:rPr>
        <w:t>dengan</w:t>
      </w:r>
      <w:r>
        <w:rPr>
          <w:spacing w:val="-1"/>
          <w:sz w:val="24"/>
          <w:szCs w:val="24"/>
        </w:rPr>
        <w:t xml:space="preserve"> </w:t>
      </w:r>
      <w:r>
        <w:rPr>
          <w:spacing w:val="-2"/>
          <w:sz w:val="24"/>
          <w:szCs w:val="24"/>
        </w:rPr>
        <w:t>rumus:</w:t>
      </w:r>
    </w:p>
    <w:p>
      <w:pPr>
        <w:pStyle w:val="29"/>
        <w:numPr>
          <w:ilvl w:val="1"/>
          <w:numId w:val="30"/>
        </w:numPr>
        <w:tabs>
          <w:tab w:val="left" w:pos="1418"/>
        </w:tabs>
        <w:spacing w:line="360" w:lineRule="auto"/>
        <w:ind w:left="851" w:right="222"/>
        <w:rPr>
          <w:sz w:val="24"/>
          <w:szCs w:val="24"/>
        </w:rPr>
      </w:pPr>
      <w:r>
        <w:rPr>
          <w:sz w:val="24"/>
          <w:szCs w:val="24"/>
        </w:rPr>
        <w:t xml:space="preserve">Menentukan deviasi standar untuk data yang tidak terdapat </w:t>
      </w:r>
      <w:r>
        <w:rPr>
          <w:spacing w:val="-2"/>
          <w:sz w:val="24"/>
          <w:szCs w:val="24"/>
        </w:rPr>
        <w:t>pengulangan</w:t>
      </w:r>
    </w:p>
    <w:p>
      <w:pPr>
        <w:pStyle w:val="29"/>
        <w:numPr>
          <w:ilvl w:val="1"/>
          <w:numId w:val="30"/>
        </w:numPr>
        <w:tabs>
          <w:tab w:val="left" w:pos="1418"/>
        </w:tabs>
        <w:spacing w:line="360" w:lineRule="auto"/>
        <w:ind w:left="851" w:right="222"/>
        <w:rPr>
          <w:sz w:val="24"/>
          <w:szCs w:val="24"/>
        </w:rPr>
      </w:pPr>
      <w:r>
        <w:rPr>
          <w:sz w:val="24"/>
          <w:szCs w:val="24"/>
        </w:rPr>
        <w:t>Menentukan</w:t>
      </w:r>
      <w:r>
        <w:rPr>
          <w:spacing w:val="-4"/>
          <w:sz w:val="24"/>
          <w:szCs w:val="24"/>
        </w:rPr>
        <w:t xml:space="preserve"> </w:t>
      </w:r>
      <w:r>
        <w:rPr>
          <w:sz w:val="24"/>
          <w:szCs w:val="24"/>
        </w:rPr>
        <w:t>transformasi</w:t>
      </w:r>
      <w:r>
        <w:rPr>
          <w:spacing w:val="-1"/>
          <w:sz w:val="24"/>
          <w:szCs w:val="24"/>
        </w:rPr>
        <w:t xml:space="preserve"> </w:t>
      </w:r>
      <w:r>
        <w:rPr>
          <w:sz w:val="24"/>
          <w:szCs w:val="24"/>
        </w:rPr>
        <w:t>z</w:t>
      </w:r>
      <w:r>
        <w:rPr>
          <w:spacing w:val="-2"/>
          <w:sz w:val="24"/>
          <w:szCs w:val="24"/>
        </w:rPr>
        <w:t xml:space="preserve"> </w:t>
      </w:r>
      <w:r>
        <w:rPr>
          <w:sz w:val="24"/>
          <w:szCs w:val="24"/>
        </w:rPr>
        <w:t>dengan</w:t>
      </w:r>
      <w:r>
        <w:rPr>
          <w:spacing w:val="-1"/>
          <w:sz w:val="24"/>
          <w:szCs w:val="24"/>
        </w:rPr>
        <w:t xml:space="preserve"> </w:t>
      </w:r>
      <w:r>
        <w:rPr>
          <w:sz w:val="24"/>
          <w:szCs w:val="24"/>
        </w:rPr>
        <w:t>rumus:</w:t>
      </w:r>
      <w:r>
        <w:rPr>
          <w:spacing w:val="58"/>
          <w:sz w:val="24"/>
          <w:szCs w:val="24"/>
        </w:rPr>
        <w:t xml:space="preserve"> </w:t>
      </w:r>
      <w:r>
        <w:rPr>
          <w:spacing w:val="-10"/>
          <w:sz w:val="24"/>
          <w:szCs w:val="24"/>
        </w:rPr>
        <w:t>=</w:t>
      </w:r>
    </w:p>
    <w:p>
      <w:pPr>
        <w:pStyle w:val="29"/>
        <w:numPr>
          <w:ilvl w:val="1"/>
          <w:numId w:val="30"/>
        </w:numPr>
        <w:tabs>
          <w:tab w:val="left" w:pos="1418"/>
        </w:tabs>
        <w:spacing w:line="360" w:lineRule="auto"/>
        <w:ind w:left="851" w:right="222"/>
        <w:rPr>
          <w:spacing w:val="-2"/>
          <w:sz w:val="24"/>
          <w:szCs w:val="24"/>
        </w:rPr>
      </w:pPr>
      <w:r>
        <w:rPr>
          <w:sz w:val="24"/>
          <w:szCs w:val="24"/>
        </w:rPr>
        <w:t>Nilai</w:t>
      </w:r>
      <w:r>
        <w:rPr>
          <w:spacing w:val="58"/>
          <w:sz w:val="24"/>
          <w:szCs w:val="24"/>
        </w:rPr>
        <w:t xml:space="preserve"> </w:t>
      </w:r>
      <w:r>
        <w:rPr>
          <w:sz w:val="24"/>
          <w:szCs w:val="24"/>
        </w:rPr>
        <w:t xml:space="preserve">bandingkan </w:t>
      </w:r>
      <w:r>
        <w:rPr>
          <w:spacing w:val="-2"/>
          <w:sz w:val="24"/>
          <w:szCs w:val="24"/>
        </w:rPr>
        <w:t>dengan</w:t>
      </w:r>
    </w:p>
    <w:p>
      <w:pPr>
        <w:pStyle w:val="29"/>
        <w:tabs>
          <w:tab w:val="left" w:pos="1418"/>
        </w:tabs>
        <w:spacing w:line="360" w:lineRule="auto"/>
        <w:ind w:right="222"/>
        <w:rPr>
          <w:sz w:val="24"/>
          <w:szCs w:val="24"/>
        </w:rPr>
      </w:pPr>
    </w:p>
    <w:p>
      <w:pPr>
        <w:pStyle w:val="3"/>
        <w:numPr>
          <w:ilvl w:val="1"/>
          <w:numId w:val="27"/>
        </w:numPr>
        <w:tabs>
          <w:tab w:val="left" w:pos="1418"/>
        </w:tabs>
        <w:spacing w:before="1"/>
        <w:ind w:left="851"/>
        <w:jc w:val="both"/>
      </w:pPr>
      <w:bookmarkStart w:id="203" w:name="_Toc219314249"/>
      <w:bookmarkStart w:id="204" w:name="_Toc219314475"/>
      <w:bookmarkStart w:id="205" w:name="_Toc219315170"/>
      <w:bookmarkStart w:id="206" w:name="_Toc219314638"/>
      <w:r>
        <w:t>Uji</w:t>
      </w:r>
      <w:r>
        <w:rPr>
          <w:spacing w:val="-2"/>
        </w:rPr>
        <w:t xml:space="preserve"> Homogenitas</w:t>
      </w:r>
      <w:bookmarkEnd w:id="203"/>
      <w:bookmarkEnd w:id="204"/>
      <w:bookmarkEnd w:id="205"/>
      <w:bookmarkEnd w:id="206"/>
    </w:p>
    <w:p>
      <w:pPr>
        <w:pStyle w:val="7"/>
        <w:spacing w:before="136" w:line="360" w:lineRule="auto"/>
        <w:ind w:left="851" w:right="220" w:firstLine="567"/>
        <w:jc w:val="both"/>
      </w:pPr>
      <w:r>
        <w:t xml:space="preserve">Uji homogenitas digunakan untuk mengetahui apakah kedua kolompok mempunyai varians data yang sama atau tidak. Rumus yang digunakan dalam uji homogenitas menurut Sugiyono (2020,hlm 140) yaitu: </w:t>
      </w:r>
    </w:p>
    <w:p>
      <w:pPr>
        <w:pStyle w:val="7"/>
        <w:spacing w:before="136" w:line="360" w:lineRule="auto"/>
        <w:ind w:left="851" w:right="220" w:firstLine="567"/>
        <w:jc w:val="both"/>
      </w:pPr>
      <w:r>
        <w:t>F : Uji varians</w:t>
      </w:r>
    </w:p>
    <w:p>
      <w:pPr>
        <w:pStyle w:val="7"/>
        <w:spacing w:before="136" w:line="360" w:lineRule="auto"/>
        <w:ind w:left="851" w:right="220" w:firstLine="567"/>
        <w:jc w:val="both"/>
      </w:pPr>
      <w:r>
        <w:t xml:space="preserve">   :  Simpangan baku (varians besar)</w:t>
      </w:r>
    </w:p>
    <w:p>
      <w:pPr>
        <w:pStyle w:val="7"/>
        <w:spacing w:before="136" w:line="360" w:lineRule="auto"/>
        <w:ind w:left="851" w:right="220" w:firstLine="567"/>
        <w:jc w:val="both"/>
      </w:pPr>
      <w:r>
        <w:t xml:space="preserve">  :   Simpangan baku kecil (varians kecil)</w:t>
      </w:r>
    </w:p>
    <w:p>
      <w:pPr>
        <w:pStyle w:val="7"/>
        <w:spacing w:before="136" w:line="360" w:lineRule="auto"/>
        <w:ind w:right="220"/>
        <w:jc w:val="both"/>
        <w:rPr>
          <w:b/>
          <w:bCs/>
        </w:rPr>
      </w:pPr>
      <w:r>
        <w:rPr>
          <w:b/>
          <w:bCs/>
        </w:rPr>
        <w:t xml:space="preserve">                3. </w:t>
      </w:r>
      <w:bookmarkStart w:id="207" w:name="_Toc219314250"/>
      <w:bookmarkStart w:id="208" w:name="_Toc219314639"/>
      <w:bookmarkStart w:id="209" w:name="_Toc219314476"/>
      <w:bookmarkStart w:id="210" w:name="_Toc219315171"/>
      <w:r>
        <w:rPr>
          <w:b/>
          <w:bCs/>
        </w:rPr>
        <w:t>Uji</w:t>
      </w:r>
      <w:r>
        <w:rPr>
          <w:b/>
          <w:bCs/>
          <w:spacing w:val="-3"/>
        </w:rPr>
        <w:t xml:space="preserve"> </w:t>
      </w:r>
      <w:r>
        <w:rPr>
          <w:b/>
          <w:bCs/>
        </w:rPr>
        <w:t>Gain</w:t>
      </w:r>
      <w:r>
        <w:rPr>
          <w:b/>
          <w:bCs/>
          <w:spacing w:val="-4"/>
        </w:rPr>
        <w:t xml:space="preserve"> </w:t>
      </w:r>
      <w:r>
        <w:rPr>
          <w:b/>
          <w:bCs/>
          <w:spacing w:val="-2"/>
        </w:rPr>
        <w:t>Ternormalisasi</w:t>
      </w:r>
      <w:bookmarkEnd w:id="207"/>
      <w:bookmarkEnd w:id="208"/>
      <w:bookmarkEnd w:id="209"/>
      <w:bookmarkEnd w:id="210"/>
    </w:p>
    <w:p>
      <w:pPr>
        <w:pStyle w:val="7"/>
        <w:spacing w:before="137" w:line="360" w:lineRule="auto"/>
        <w:ind w:left="851" w:right="218" w:firstLine="567"/>
        <w:jc w:val="both"/>
      </w:pPr>
      <w:r>
        <w:t>Pada saat kita mendapatkan hasil penelitian dengan kemampuan awal berbeda, atau ingin mengetahui bagaimana peningkatan peningkatan hasil belajar, maka kita gunakan Gain Ternormalasi. Gain ternormalasi (g)</w:t>
      </w:r>
      <w:r>
        <w:rPr>
          <w:spacing w:val="-1"/>
        </w:rPr>
        <w:t xml:space="preserve"> </w:t>
      </w:r>
      <w:r>
        <w:t>untuk memberikan gambaran umum peningkatan hasil belajar antara sebelum pembelajaran. Besarnya peningkatan sebelum dan sesudah pembelajaran dihitung dengan dengan rumus Gain Ternormalasi. (</w:t>
      </w:r>
      <w:r>
        <w:rPr>
          <w:i/>
        </w:rPr>
        <w:t>normalized gain</w:t>
      </w:r>
      <w:r>
        <w:t>) yang dikembangkan oleh Hake</w:t>
      </w:r>
      <w:r>
        <w:rPr>
          <w:spacing w:val="40"/>
        </w:rPr>
        <w:t xml:space="preserve"> </w:t>
      </w:r>
      <w:r>
        <w:rPr>
          <w:spacing w:val="-2"/>
        </w:rPr>
        <w:t>(1999).</w:t>
      </w:r>
    </w:p>
    <w:p>
      <w:pPr>
        <w:pStyle w:val="7"/>
        <w:spacing w:before="137" w:line="360" w:lineRule="auto"/>
        <w:ind w:left="851" w:right="223" w:firstLine="567"/>
        <w:jc w:val="both"/>
      </w:pPr>
      <w:r>
        <w:t>Kategori Gain Ternormalasi (g) menurut Hake (1999) yang kemudian penulis modifikasi sebagai berikut:</w:t>
      </w:r>
    </w:p>
    <w:p>
      <w:pPr>
        <w:pStyle w:val="4"/>
        <w:ind w:left="567"/>
        <w:rPr>
          <w:i w:val="0"/>
        </w:rPr>
      </w:pPr>
      <w:bookmarkStart w:id="211" w:name="_Toc219315172"/>
      <w:bookmarkStart w:id="212" w:name="_Toc219314251"/>
      <w:bookmarkStart w:id="213" w:name="_Toc219314477"/>
      <w:bookmarkStart w:id="214" w:name="_Toc219314640"/>
      <w:r>
        <w:rPr>
          <w:i w:val="0"/>
        </w:rPr>
        <w:t>Tabel 3.11 Interprestasi</w:t>
      </w:r>
      <w:r>
        <w:rPr>
          <w:i w:val="0"/>
          <w:spacing w:val="-4"/>
        </w:rPr>
        <w:t xml:space="preserve"> </w:t>
      </w:r>
      <w:r>
        <w:rPr>
          <w:i w:val="0"/>
        </w:rPr>
        <w:t>Gain</w:t>
      </w:r>
      <w:r>
        <w:rPr>
          <w:i w:val="0"/>
          <w:spacing w:val="-1"/>
        </w:rPr>
        <w:t xml:space="preserve"> </w:t>
      </w:r>
      <w:r>
        <w:rPr>
          <w:i w:val="0"/>
        </w:rPr>
        <w:t>Ternormalasi</w:t>
      </w:r>
      <w:bookmarkEnd w:id="211"/>
      <w:bookmarkEnd w:id="212"/>
      <w:bookmarkEnd w:id="213"/>
      <w:bookmarkEnd w:id="214"/>
    </w:p>
    <w:p>
      <w:pPr>
        <w:pStyle w:val="7"/>
        <w:rPr>
          <w:b/>
        </w:rPr>
      </w:pPr>
    </w:p>
    <w:tbl>
      <w:tblPr>
        <w:tblStyle w:val="22"/>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09"/>
        <w:gridCol w:w="2339"/>
      </w:tblGrid>
      <w:tr>
        <w:tblPrEx>
          <w:tblLayout w:type="fixed"/>
        </w:tblPrEx>
        <w:trPr>
          <w:trHeight w:val="701" w:hRule="atLeast"/>
          <w:jc w:val="center"/>
        </w:trPr>
        <w:tc>
          <w:tcPr>
            <w:tcW w:w="2509" w:type="dxa"/>
          </w:tcPr>
          <w:p>
            <w:pPr>
              <w:pStyle w:val="30"/>
              <w:spacing w:before="1"/>
              <w:ind w:left="5" w:right="3"/>
              <w:jc w:val="center"/>
              <w:rPr>
                <w:b/>
                <w:sz w:val="24"/>
                <w:szCs w:val="24"/>
              </w:rPr>
            </w:pPr>
            <w:r>
              <w:rPr>
                <w:b/>
                <w:sz w:val="24"/>
                <w:szCs w:val="24"/>
              </w:rPr>
              <w:t xml:space="preserve">Nilai </w:t>
            </w:r>
            <w:r>
              <w:rPr>
                <w:b/>
                <w:spacing w:val="-4"/>
                <w:sz w:val="24"/>
                <w:szCs w:val="24"/>
              </w:rPr>
              <w:t>Gain</w:t>
            </w:r>
          </w:p>
          <w:p>
            <w:pPr>
              <w:pStyle w:val="30"/>
              <w:spacing w:before="137"/>
              <w:ind w:left="5"/>
              <w:jc w:val="center"/>
              <w:rPr>
                <w:b/>
                <w:sz w:val="24"/>
                <w:szCs w:val="24"/>
              </w:rPr>
            </w:pPr>
            <w:r>
              <w:rPr>
                <w:b/>
                <w:spacing w:val="-2"/>
                <w:sz w:val="24"/>
                <w:szCs w:val="24"/>
              </w:rPr>
              <w:t>Ternormalasi</w:t>
            </w:r>
          </w:p>
        </w:tc>
        <w:tc>
          <w:tcPr>
            <w:tcW w:w="2339" w:type="dxa"/>
          </w:tcPr>
          <w:p>
            <w:pPr>
              <w:pStyle w:val="30"/>
              <w:spacing w:before="1"/>
              <w:ind w:left="9" w:right="5"/>
              <w:jc w:val="center"/>
              <w:rPr>
                <w:b/>
                <w:sz w:val="24"/>
                <w:szCs w:val="24"/>
              </w:rPr>
            </w:pPr>
            <w:r>
              <w:rPr>
                <w:b/>
                <w:spacing w:val="-2"/>
                <w:sz w:val="24"/>
                <w:szCs w:val="24"/>
              </w:rPr>
              <w:t>Interprestasi</w:t>
            </w:r>
          </w:p>
        </w:tc>
      </w:tr>
      <w:tr>
        <w:tblPrEx>
          <w:tblLayout w:type="fixed"/>
        </w:tblPrEx>
        <w:trPr>
          <w:trHeight w:val="347" w:hRule="atLeast"/>
          <w:jc w:val="center"/>
        </w:trPr>
        <w:tc>
          <w:tcPr>
            <w:tcW w:w="2509" w:type="dxa"/>
          </w:tcPr>
          <w:p>
            <w:pPr>
              <w:pStyle w:val="30"/>
              <w:spacing w:line="275" w:lineRule="exact"/>
              <w:ind w:left="571"/>
              <w:rPr>
                <w:sz w:val="24"/>
                <w:szCs w:val="24"/>
              </w:rPr>
            </w:pPr>
            <w:r>
              <w:rPr>
                <w:sz w:val="24"/>
                <w:szCs w:val="24"/>
              </w:rPr>
              <w:t>-1,00</w:t>
            </w:r>
            <w:r>
              <w:rPr>
                <w:spacing w:val="-1"/>
                <w:sz w:val="24"/>
                <w:szCs w:val="24"/>
              </w:rPr>
              <w:t xml:space="preserve"> </w:t>
            </w:r>
            <w:r>
              <w:rPr>
                <w:sz w:val="24"/>
                <w:szCs w:val="24"/>
              </w:rPr>
              <w:t xml:space="preserve">≤ g &lt; </w:t>
            </w:r>
            <w:r>
              <w:rPr>
                <w:spacing w:val="-4"/>
                <w:sz w:val="24"/>
                <w:szCs w:val="24"/>
              </w:rPr>
              <w:t>0,00</w:t>
            </w:r>
          </w:p>
        </w:tc>
        <w:tc>
          <w:tcPr>
            <w:tcW w:w="2339" w:type="dxa"/>
          </w:tcPr>
          <w:p>
            <w:pPr>
              <w:pStyle w:val="30"/>
              <w:spacing w:line="275" w:lineRule="exact"/>
              <w:ind w:left="9" w:right="5"/>
              <w:jc w:val="center"/>
              <w:rPr>
                <w:sz w:val="24"/>
                <w:szCs w:val="24"/>
              </w:rPr>
            </w:pPr>
            <w:r>
              <w:rPr>
                <w:spacing w:val="-2"/>
                <w:sz w:val="24"/>
                <w:szCs w:val="24"/>
              </w:rPr>
              <w:t>Terjadi</w:t>
            </w:r>
            <w:r>
              <w:rPr>
                <w:spacing w:val="-6"/>
                <w:sz w:val="24"/>
                <w:szCs w:val="24"/>
              </w:rPr>
              <w:t xml:space="preserve"> </w:t>
            </w:r>
            <w:r>
              <w:rPr>
                <w:spacing w:val="-2"/>
                <w:sz w:val="24"/>
                <w:szCs w:val="24"/>
              </w:rPr>
              <w:t>penurunan</w:t>
            </w:r>
          </w:p>
        </w:tc>
      </w:tr>
      <w:tr>
        <w:tblPrEx>
          <w:tblLayout w:type="fixed"/>
        </w:tblPrEx>
        <w:trPr>
          <w:trHeight w:val="347" w:hRule="atLeast"/>
          <w:jc w:val="center"/>
        </w:trPr>
        <w:tc>
          <w:tcPr>
            <w:tcW w:w="2509" w:type="dxa"/>
            <w:tcBorders>
              <w:top w:val="single" w:color="000000" w:sz="4" w:space="0"/>
              <w:left w:val="single" w:color="000000" w:sz="4" w:space="0"/>
              <w:bottom w:val="single" w:color="000000" w:sz="4" w:space="0"/>
              <w:right w:val="single" w:color="000000" w:sz="4" w:space="0"/>
            </w:tcBorders>
          </w:tcPr>
          <w:p>
            <w:pPr>
              <w:pStyle w:val="30"/>
              <w:spacing w:line="275" w:lineRule="exact"/>
              <w:ind w:left="571"/>
              <w:rPr>
                <w:sz w:val="24"/>
                <w:szCs w:val="24"/>
              </w:rPr>
            </w:pPr>
            <w:r>
              <w:rPr>
                <w:sz w:val="24"/>
                <w:szCs w:val="24"/>
              </w:rPr>
              <w:t>g=0,00</w:t>
            </w:r>
          </w:p>
        </w:tc>
        <w:tc>
          <w:tcPr>
            <w:tcW w:w="2339" w:type="dxa"/>
            <w:tcBorders>
              <w:top w:val="single" w:color="000000" w:sz="4" w:space="0"/>
              <w:left w:val="single" w:color="000000" w:sz="4" w:space="0"/>
              <w:bottom w:val="single" w:color="000000" w:sz="4" w:space="0"/>
              <w:right w:val="single" w:color="000000" w:sz="4" w:space="0"/>
            </w:tcBorders>
          </w:tcPr>
          <w:p>
            <w:pPr>
              <w:pStyle w:val="30"/>
              <w:spacing w:line="275" w:lineRule="exact"/>
              <w:ind w:left="9" w:right="5"/>
              <w:jc w:val="center"/>
              <w:rPr>
                <w:spacing w:val="-2"/>
                <w:sz w:val="24"/>
                <w:szCs w:val="24"/>
              </w:rPr>
            </w:pPr>
            <w:r>
              <w:rPr>
                <w:spacing w:val="-2"/>
                <w:sz w:val="24"/>
                <w:szCs w:val="24"/>
              </w:rPr>
              <w:t>Tetap</w:t>
            </w:r>
          </w:p>
        </w:tc>
      </w:tr>
      <w:tr>
        <w:tblPrEx>
          <w:tblLayout w:type="fixed"/>
        </w:tblPrEx>
        <w:trPr>
          <w:trHeight w:val="347" w:hRule="atLeast"/>
          <w:jc w:val="center"/>
        </w:trPr>
        <w:tc>
          <w:tcPr>
            <w:tcW w:w="2509" w:type="dxa"/>
            <w:tcBorders>
              <w:top w:val="single" w:color="000000" w:sz="4" w:space="0"/>
              <w:left w:val="single" w:color="000000" w:sz="4" w:space="0"/>
              <w:bottom w:val="single" w:color="000000" w:sz="4" w:space="0"/>
              <w:right w:val="single" w:color="000000" w:sz="4" w:space="0"/>
            </w:tcBorders>
          </w:tcPr>
          <w:p>
            <w:pPr>
              <w:pStyle w:val="30"/>
              <w:spacing w:line="275" w:lineRule="exact"/>
              <w:ind w:left="571"/>
              <w:rPr>
                <w:sz w:val="24"/>
                <w:szCs w:val="24"/>
              </w:rPr>
            </w:pPr>
            <w:r>
              <w:rPr>
                <w:sz w:val="24"/>
                <w:szCs w:val="24"/>
              </w:rPr>
              <w:t>0,00 &lt; g &lt; 0,30</w:t>
            </w:r>
          </w:p>
        </w:tc>
        <w:tc>
          <w:tcPr>
            <w:tcW w:w="2339" w:type="dxa"/>
            <w:tcBorders>
              <w:top w:val="single" w:color="000000" w:sz="4" w:space="0"/>
              <w:left w:val="single" w:color="000000" w:sz="4" w:space="0"/>
              <w:bottom w:val="single" w:color="000000" w:sz="4" w:space="0"/>
              <w:right w:val="single" w:color="000000" w:sz="4" w:space="0"/>
            </w:tcBorders>
          </w:tcPr>
          <w:p>
            <w:pPr>
              <w:pStyle w:val="30"/>
              <w:spacing w:line="275" w:lineRule="exact"/>
              <w:ind w:left="9" w:right="5"/>
              <w:jc w:val="center"/>
              <w:rPr>
                <w:spacing w:val="-2"/>
                <w:sz w:val="24"/>
                <w:szCs w:val="24"/>
              </w:rPr>
            </w:pPr>
            <w:r>
              <w:rPr>
                <w:spacing w:val="-2"/>
                <w:sz w:val="24"/>
                <w:szCs w:val="24"/>
              </w:rPr>
              <w:t>Rendah</w:t>
            </w:r>
          </w:p>
        </w:tc>
      </w:tr>
      <w:tr>
        <w:tblPrEx>
          <w:tblLayout w:type="fixed"/>
        </w:tblPrEx>
        <w:trPr>
          <w:trHeight w:val="347" w:hRule="atLeast"/>
          <w:jc w:val="center"/>
        </w:trPr>
        <w:tc>
          <w:tcPr>
            <w:tcW w:w="2509" w:type="dxa"/>
            <w:tcBorders>
              <w:top w:val="single" w:color="000000" w:sz="4" w:space="0"/>
              <w:left w:val="single" w:color="000000" w:sz="4" w:space="0"/>
              <w:bottom w:val="single" w:color="000000" w:sz="4" w:space="0"/>
              <w:right w:val="single" w:color="000000" w:sz="4" w:space="0"/>
            </w:tcBorders>
          </w:tcPr>
          <w:p>
            <w:pPr>
              <w:pStyle w:val="30"/>
              <w:spacing w:line="275" w:lineRule="exact"/>
              <w:ind w:left="571"/>
              <w:rPr>
                <w:sz w:val="24"/>
                <w:szCs w:val="24"/>
              </w:rPr>
            </w:pPr>
            <w:r>
              <w:rPr>
                <w:sz w:val="24"/>
                <w:szCs w:val="24"/>
              </w:rPr>
              <w:t>0,30 &lt; g &lt; 0,70</w:t>
            </w:r>
          </w:p>
        </w:tc>
        <w:tc>
          <w:tcPr>
            <w:tcW w:w="2339" w:type="dxa"/>
            <w:tcBorders>
              <w:top w:val="single" w:color="000000" w:sz="4" w:space="0"/>
              <w:left w:val="single" w:color="000000" w:sz="4" w:space="0"/>
              <w:bottom w:val="single" w:color="000000" w:sz="4" w:space="0"/>
              <w:right w:val="single" w:color="000000" w:sz="4" w:space="0"/>
            </w:tcBorders>
          </w:tcPr>
          <w:p>
            <w:pPr>
              <w:pStyle w:val="30"/>
              <w:spacing w:line="275" w:lineRule="exact"/>
              <w:ind w:left="9" w:right="5"/>
              <w:jc w:val="center"/>
              <w:rPr>
                <w:spacing w:val="-2"/>
                <w:sz w:val="24"/>
                <w:szCs w:val="24"/>
              </w:rPr>
            </w:pPr>
            <w:r>
              <w:rPr>
                <w:spacing w:val="-2"/>
                <w:sz w:val="24"/>
                <w:szCs w:val="24"/>
              </w:rPr>
              <w:t>Sedang</w:t>
            </w:r>
          </w:p>
        </w:tc>
      </w:tr>
      <w:tr>
        <w:tblPrEx>
          <w:tblLayout w:type="fixed"/>
        </w:tblPrEx>
        <w:trPr>
          <w:trHeight w:val="347" w:hRule="atLeast"/>
          <w:jc w:val="center"/>
        </w:trPr>
        <w:tc>
          <w:tcPr>
            <w:tcW w:w="2509" w:type="dxa"/>
            <w:tcBorders>
              <w:top w:val="single" w:color="000000" w:sz="4" w:space="0"/>
              <w:left w:val="single" w:color="000000" w:sz="4" w:space="0"/>
              <w:bottom w:val="single" w:color="000000" w:sz="4" w:space="0"/>
              <w:right w:val="single" w:color="000000" w:sz="4" w:space="0"/>
            </w:tcBorders>
          </w:tcPr>
          <w:p>
            <w:pPr>
              <w:pStyle w:val="30"/>
              <w:spacing w:line="275" w:lineRule="exact"/>
              <w:ind w:left="571"/>
              <w:rPr>
                <w:sz w:val="24"/>
                <w:szCs w:val="24"/>
              </w:rPr>
            </w:pPr>
            <w:r>
              <w:rPr>
                <w:sz w:val="24"/>
                <w:szCs w:val="24"/>
              </w:rPr>
              <w:t>0,70 &lt; g &lt; 1,00</w:t>
            </w:r>
          </w:p>
        </w:tc>
        <w:tc>
          <w:tcPr>
            <w:tcW w:w="2339" w:type="dxa"/>
            <w:tcBorders>
              <w:top w:val="single" w:color="000000" w:sz="4" w:space="0"/>
              <w:left w:val="single" w:color="000000" w:sz="4" w:space="0"/>
              <w:bottom w:val="single" w:color="000000" w:sz="4" w:space="0"/>
              <w:right w:val="single" w:color="000000" w:sz="4" w:space="0"/>
            </w:tcBorders>
          </w:tcPr>
          <w:p>
            <w:pPr>
              <w:pStyle w:val="30"/>
              <w:spacing w:line="275" w:lineRule="exact"/>
              <w:ind w:left="9" w:right="5"/>
              <w:jc w:val="center"/>
              <w:rPr>
                <w:spacing w:val="-2"/>
                <w:sz w:val="24"/>
                <w:szCs w:val="24"/>
              </w:rPr>
            </w:pPr>
            <w:r>
              <w:rPr>
                <w:spacing w:val="-2"/>
                <w:sz w:val="24"/>
                <w:szCs w:val="24"/>
              </w:rPr>
              <w:t>Tinggi</w:t>
            </w:r>
          </w:p>
        </w:tc>
      </w:tr>
    </w:tbl>
    <w:p>
      <w:pPr>
        <w:pStyle w:val="7"/>
        <w:spacing w:before="1"/>
        <w:jc w:val="both"/>
      </w:pPr>
      <w:r>
        <w:t xml:space="preserve">                                                                    (Sundayana,2020</w:t>
      </w:r>
      <w:r>
        <w:rPr>
          <w:spacing w:val="-1"/>
        </w:rPr>
        <w:t>,hlm.</w:t>
      </w:r>
      <w:r>
        <w:rPr>
          <w:spacing w:val="-4"/>
        </w:rPr>
        <w:t>)</w:t>
      </w:r>
    </w:p>
    <w:p>
      <w:pPr>
        <w:spacing w:line="275" w:lineRule="exact"/>
        <w:jc w:val="both"/>
        <w:rPr>
          <w:sz w:val="24"/>
          <w:szCs w:val="24"/>
        </w:rPr>
      </w:pPr>
    </w:p>
    <w:p>
      <w:pPr>
        <w:spacing w:line="275" w:lineRule="exact"/>
        <w:jc w:val="center"/>
        <w:rPr>
          <w:sz w:val="24"/>
          <w:szCs w:val="24"/>
        </w:rPr>
      </w:pPr>
    </w:p>
    <w:p>
      <w:pPr>
        <w:spacing w:line="275" w:lineRule="exact"/>
        <w:jc w:val="center"/>
        <w:rPr>
          <w:sz w:val="24"/>
          <w:szCs w:val="24"/>
        </w:rPr>
      </w:pPr>
    </w:p>
    <w:p>
      <w:pPr>
        <w:spacing w:line="275" w:lineRule="exact"/>
        <w:jc w:val="center"/>
        <w:rPr>
          <w:sz w:val="24"/>
          <w:szCs w:val="24"/>
        </w:rPr>
      </w:pPr>
    </w:p>
    <w:p>
      <w:pPr>
        <w:spacing w:line="275" w:lineRule="exact"/>
        <w:jc w:val="center"/>
        <w:rPr>
          <w:sz w:val="24"/>
          <w:szCs w:val="24"/>
        </w:rPr>
      </w:pPr>
    </w:p>
    <w:p>
      <w:pPr>
        <w:pStyle w:val="3"/>
        <w:numPr>
          <w:ilvl w:val="1"/>
          <w:numId w:val="27"/>
        </w:numPr>
        <w:tabs>
          <w:tab w:val="left" w:pos="993"/>
        </w:tabs>
        <w:spacing w:before="139"/>
        <w:ind w:left="851"/>
        <w:jc w:val="left"/>
        <w:rPr>
          <w:spacing w:val="-2"/>
        </w:rPr>
      </w:pPr>
      <w:bookmarkStart w:id="215" w:name="_Toc219314252"/>
      <w:bookmarkStart w:id="216" w:name="_Toc219314641"/>
      <w:bookmarkStart w:id="217" w:name="_Toc219314478"/>
      <w:bookmarkStart w:id="218" w:name="_Toc219315173"/>
      <w:r>
        <w:t>Uji</w:t>
      </w:r>
      <w:r>
        <w:rPr>
          <w:spacing w:val="-2"/>
        </w:rPr>
        <w:t xml:space="preserve"> Hipotesis</w:t>
      </w:r>
      <w:bookmarkEnd w:id="215"/>
      <w:bookmarkEnd w:id="216"/>
      <w:bookmarkEnd w:id="217"/>
      <w:bookmarkEnd w:id="218"/>
    </w:p>
    <w:p>
      <w:pPr/>
    </w:p>
    <w:p>
      <w:pPr>
        <w:pStyle w:val="36"/>
        <w:numPr>
          <w:ilvl w:val="0"/>
          <w:numId w:val="31"/>
        </w:numPr>
        <w:autoSpaceDN w:val="0"/>
        <w:spacing w:after="0" w:line="240" w:lineRule="auto"/>
        <w:ind w:left="709"/>
        <w:jc w:val="both"/>
        <w:rPr>
          <w:rFonts w:ascii="Times New Roman" w:hAnsi="Times New Roman" w:cs="Times New Roman"/>
          <w:sz w:val="24"/>
          <w:szCs w:val="24"/>
        </w:rPr>
      </w:pPr>
      <w:r>
        <w:rPr>
          <w:rFonts w:ascii="Times New Roman" w:hAnsi="Times New Roman" w:cs="Times New Roman"/>
          <w:b/>
          <w:sz w:val="24"/>
          <w:szCs w:val="24"/>
        </w:rPr>
        <w:t>Penggunaan Uji t</w:t>
      </w:r>
    </w:p>
    <w:p>
      <w:pPr>
        <w:pStyle w:val="36"/>
        <w:ind w:firstLine="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Jika datanya sudah normal dan homogen, maka dilanjutkan ke pengujian t. Sundayana (2019, hlm. 143) menyatakan bahwa uji t, seperti halnya uji z, dapat diterapkan untuk menguji hipotesis dalam penelitian satu perlakuan. Pemggunaan uji t dilakukan untuk menggetahui apah rata-rata hasil penelitian yang dilakukan telah memenuhi kaidah tertentu atau tidak. Langkah-lamgkah pengujian:</w:t>
      </w:r>
    </w:p>
    <w:p>
      <w:pPr>
        <w:pStyle w:val="36"/>
        <w:numPr>
          <w:ilvl w:val="0"/>
          <w:numId w:val="32"/>
        </w:numPr>
        <w:autoSpaceDN w:val="0"/>
        <w:spacing w:after="0"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Menguji normalitas sebaran data</w:t>
      </w:r>
    </w:p>
    <w:p>
      <w:pPr>
        <w:pStyle w:val="36"/>
        <w:numPr>
          <w:ilvl w:val="0"/>
          <w:numId w:val="32"/>
        </w:numPr>
        <w:autoSpaceDN w:val="0"/>
        <w:spacing w:after="0"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Menentukan hipotesis yang akan diuji</w:t>
      </w:r>
    </w:p>
    <w:p>
      <w:pPr>
        <w:pStyle w:val="36"/>
        <w:numPr>
          <w:ilvl w:val="0"/>
          <w:numId w:val="32"/>
        </w:numPr>
        <w:autoSpaceDN w:val="0"/>
        <w:spacing w:after="0"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Menentukan nilai t</w:t>
      </w:r>
      <w:r>
        <w:rPr>
          <w:rFonts w:hint="default" w:ascii="Times New Roman" w:hAnsi="Times New Roman" w:eastAsia="Times New Roman" w:cs="Times New Roman"/>
          <w:sz w:val="24"/>
          <w:szCs w:val="24"/>
          <w:vertAlign w:val="subscript"/>
        </w:rPr>
        <w:t>hitung</w:t>
      </w:r>
      <w:r>
        <w:rPr>
          <w:rFonts w:hint="default" w:ascii="Times New Roman" w:hAnsi="Times New Roman" w:eastAsia="Times New Roman" w:cs="Times New Roman"/>
          <w:sz w:val="24"/>
          <w:szCs w:val="24"/>
        </w:rPr>
        <w:t xml:space="preserve"> dan t</w:t>
      </w:r>
      <w:r>
        <w:rPr>
          <w:rFonts w:hint="default" w:ascii="Times New Roman" w:hAnsi="Times New Roman" w:eastAsia="Times New Roman" w:cs="Times New Roman"/>
          <w:sz w:val="24"/>
          <w:szCs w:val="24"/>
          <w:vertAlign w:val="subscript"/>
        </w:rPr>
        <w:t>tabel</w:t>
      </w:r>
    </w:p>
    <w:p>
      <w:pPr>
        <w:pStyle w:val="36"/>
        <w:numPr>
          <w:ilvl w:val="0"/>
          <w:numId w:val="32"/>
        </w:numPr>
        <w:autoSpaceDN w:val="0"/>
        <w:spacing w:after="0"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Menentukan kriteria uji dan membuat kesimpulan</w:t>
      </w:r>
    </w:p>
    <w:p>
      <w:pPr>
        <w:ind w:left="360" w:firstLine="36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Keterangan: </w:t>
      </w:r>
    </w:p>
    <w:p>
      <w:pPr>
        <w:ind w:left="72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Mean variabel X</w:t>
      </w:r>
    </w:p>
    <w:p>
      <w:pPr>
        <w:ind w:left="72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Mean variabel Y   </w:t>
      </w:r>
    </w:p>
    <w:p>
      <w:pPr>
        <w:ind w:left="72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Standar deviasi X </w:t>
      </w:r>
    </w:p>
    <w:p>
      <w:pPr>
        <w:ind w:left="72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Standar deviasi Y </w:t>
      </w:r>
    </w:p>
    <w:p>
      <w:pPr>
        <w:ind w:left="72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N</w:t>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 xml:space="preserve">: Jumlah sampel </w:t>
      </w:r>
    </w:p>
    <w:p>
      <w:pPr>
        <w:ind w:left="360" w:firstLine="36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Setelah dilakukan uji hipotesis maka dapat disimpulkan dengan ketentuan: </w:t>
      </w:r>
    </w:p>
    <w:p>
      <w:pPr>
        <w:pStyle w:val="36"/>
        <w:numPr>
          <w:ilvl w:val="2"/>
          <w:numId w:val="33"/>
        </w:numPr>
        <w:autoSpaceDN w:val="0"/>
        <w:spacing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Apabila  ≥  maka Ho ditolak, artinya:</w:t>
      </w:r>
    </w:p>
    <w:p>
      <w:pPr>
        <w:pStyle w:val="36"/>
        <w:numPr>
          <w:ilvl w:val="3"/>
          <w:numId w:val="34"/>
        </w:numPr>
        <w:autoSpaceDN w:val="0"/>
        <w:spacing w:line="240" w:lineRule="auto"/>
        <w:ind w:left="1134"/>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terdapat pengaruh penggunaan model pembelajan kontektual terhadap motivasi siswa</w:t>
      </w:r>
    </w:p>
    <w:p>
      <w:pPr>
        <w:pStyle w:val="36"/>
        <w:numPr>
          <w:ilvl w:val="3"/>
          <w:numId w:val="34"/>
        </w:numPr>
        <w:autoSpaceDN w:val="0"/>
        <w:spacing w:line="240" w:lineRule="auto"/>
        <w:ind w:left="1134"/>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Terdapat pengaruh penggunaan model pembelajaran kontekstual terhadap sikap sosial siswa </w:t>
      </w:r>
    </w:p>
    <w:p>
      <w:pPr>
        <w:pStyle w:val="36"/>
        <w:numPr>
          <w:ilvl w:val="1"/>
          <w:numId w:val="33"/>
        </w:numPr>
        <w:autoSpaceDN w:val="0"/>
        <w:spacing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Apabila  &lt;  maka Ho diterima, artinya:</w:t>
      </w:r>
    </w:p>
    <w:p>
      <w:pPr>
        <w:pStyle w:val="36"/>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1. tidak terdapat pengaruh penggunaan model pembelajaran kontekstual terhadap motivasi siswa</w:t>
      </w:r>
    </w:p>
    <w:p>
      <w:pPr>
        <w:pStyle w:val="36"/>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2. tidak terdapat pengaruh penggunaan model pembelajaran kontekstual terhadap sikap sosial siswa</w:t>
      </w:r>
    </w:p>
    <w:p>
      <w:pPr>
        <w:pStyle w:val="36"/>
        <w:ind w:left="426"/>
        <w:jc w:val="both"/>
        <w:rPr>
          <w:rFonts w:hint="default" w:ascii="Times New Roman" w:hAnsi="Times New Roman" w:eastAsia="Times New Roman" w:cs="Times New Roman"/>
          <w:sz w:val="24"/>
          <w:szCs w:val="24"/>
        </w:rPr>
      </w:pPr>
    </w:p>
    <w:p>
      <w:pPr>
        <w:pStyle w:val="36"/>
        <w:numPr>
          <w:ilvl w:val="0"/>
          <w:numId w:val="31"/>
        </w:numPr>
        <w:autoSpaceDN w:val="0"/>
        <w:spacing w:after="0"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t>Uji t`</w:t>
      </w:r>
    </w:p>
    <w:p>
      <w:pPr>
        <w:pStyle w:val="36"/>
        <w:ind w:firstLine="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Dalam sebuah penelitian, jika data hasil penelitian berdistribusi normal, tetapi variansnya tidak homogen maka menggunakan uji t`. Langkah-langkah pengujian t` adalah sebagai berikut:</w:t>
      </w:r>
    </w:p>
    <w:p>
      <w:pPr>
        <w:pStyle w:val="36"/>
        <w:numPr>
          <w:ilvl w:val="0"/>
          <w:numId w:val="35"/>
        </w:numPr>
        <w:autoSpaceDN w:val="0"/>
        <w:spacing w:after="0"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Merumuskan hipotesis nol dan alternatifnya</w:t>
      </w:r>
    </w:p>
    <w:p>
      <w:pPr>
        <w:pStyle w:val="36"/>
        <w:numPr>
          <w:ilvl w:val="0"/>
          <w:numId w:val="35"/>
        </w:numPr>
        <w:autoSpaceDN w:val="0"/>
        <w:spacing w:after="0" w:line="240" w:lineRule="auto"/>
        <w:ind w:left="709"/>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Menentukan nilai t</w:t>
      </w:r>
      <w:r>
        <w:rPr>
          <w:rFonts w:hint="default" w:ascii="Times New Roman" w:hAnsi="Times New Roman" w:eastAsia="Times New Roman" w:cs="Times New Roman"/>
          <w:sz w:val="24"/>
          <w:szCs w:val="24"/>
          <w:vertAlign w:val="subscript"/>
        </w:rPr>
        <w:t>hitung</w:t>
      </w:r>
    </w:p>
    <w:p>
      <w:pPr>
        <w:pStyle w:val="36"/>
        <w:numPr>
          <w:ilvl w:val="0"/>
          <w:numId w:val="35"/>
        </w:numPr>
        <w:autoSpaceDN w:val="0"/>
        <w:spacing w:after="0" w:line="240" w:lineRule="auto"/>
        <w:ind w:left="709"/>
        <w:jc w:val="both"/>
        <w:rPr>
          <w:rFonts w:ascii="Times New Roman" w:hAnsi="Times New Roman" w:cs="Times New Roman"/>
          <w:sz w:val="24"/>
          <w:szCs w:val="24"/>
        </w:rPr>
      </w:pPr>
      <w:r>
        <w:rPr>
          <w:rFonts w:hint="default" w:ascii="Times New Roman" w:hAnsi="Times New Roman" w:eastAsia="Times New Roman" w:cs="Times New Roman"/>
          <w:sz w:val="24"/>
          <w:szCs w:val="24"/>
        </w:rPr>
        <w:t>Menentukan kriteria penggunaan hipotesis</w:t>
      </w:r>
    </w:p>
    <w:p>
      <w:pPr>
        <w:pStyle w:val="36"/>
        <w:spacing w:line="360" w:lineRule="auto"/>
        <w:ind w:left="2880"/>
        <w:jc w:val="both"/>
        <w:rPr>
          <w:rFonts w:ascii="Times New Roman" w:hAnsi="Times New Roman" w:cs="Times New Roman"/>
          <w:sz w:val="24"/>
          <w:szCs w:val="24"/>
        </w:rPr>
      </w:pPr>
    </w:p>
    <w:p>
      <w:pPr>
        <w:pStyle w:val="29"/>
        <w:tabs>
          <w:tab w:val="left" w:pos="1134"/>
        </w:tabs>
        <w:spacing w:before="137"/>
        <w:ind w:left="1134" w:firstLine="0"/>
        <w:rPr>
          <w:sz w:val="24"/>
          <w:szCs w:val="24"/>
        </w:rPr>
        <w:sectPr>
          <w:headerReference r:id="rId13" w:type="first"/>
          <w:footerReference r:id="rId15" w:type="first"/>
          <w:headerReference r:id="rId12" w:type="default"/>
          <w:footerReference r:id="rId14" w:type="default"/>
          <w:pgSz w:w="11910" w:h="16840"/>
          <w:pgMar w:top="1701" w:right="1701" w:bottom="1701" w:left="2268" w:header="720" w:footer="720" w:gutter="0"/>
          <w:cols w:space="720" w:num="1"/>
          <w:docGrid w:linePitch="299" w:charSpace="0"/>
        </w:sectPr>
      </w:pPr>
    </w:p>
    <w:p>
      <w:pPr>
        <w:pStyle w:val="2"/>
        <w:spacing w:line="360" w:lineRule="auto"/>
      </w:pPr>
      <w:bookmarkStart w:id="219" w:name="_Toc219314479"/>
      <w:bookmarkStart w:id="220" w:name="_Toc219315174"/>
      <w:bookmarkStart w:id="221" w:name="_Toc219314642"/>
      <w:r>
        <w:t>BAB IV</w:t>
      </w:r>
      <w:bookmarkEnd w:id="219"/>
      <w:bookmarkEnd w:id="220"/>
      <w:bookmarkEnd w:id="221"/>
    </w:p>
    <w:p>
      <w:pPr>
        <w:pStyle w:val="2"/>
        <w:spacing w:line="360" w:lineRule="auto"/>
      </w:pPr>
      <w:bookmarkStart w:id="222" w:name="_Toc219314480"/>
      <w:bookmarkStart w:id="223" w:name="_Toc219314643"/>
      <w:bookmarkStart w:id="224" w:name="_Toc219315175"/>
      <w:r>
        <w:t>HASIL PENELITIAN DAN PEMBAHASAN</w:t>
      </w:r>
      <w:bookmarkEnd w:id="222"/>
      <w:bookmarkEnd w:id="223"/>
      <w:bookmarkEnd w:id="224"/>
    </w:p>
    <w:p>
      <w:pPr>
        <w:pStyle w:val="3"/>
        <w:numPr>
          <w:ilvl w:val="1"/>
          <w:numId w:val="4"/>
        </w:numPr>
        <w:ind w:left="851"/>
        <w:jc w:val="left"/>
      </w:pPr>
      <w:bookmarkStart w:id="225" w:name="_Toc219315176"/>
      <w:bookmarkStart w:id="226" w:name="_Toc219314481"/>
      <w:bookmarkStart w:id="227" w:name="_Toc219314644"/>
      <w:r>
        <w:t>Hasil Penelitian</w:t>
      </w:r>
      <w:bookmarkEnd w:id="225"/>
      <w:bookmarkEnd w:id="226"/>
      <w:bookmarkEnd w:id="227"/>
    </w:p>
    <w:p>
      <w:pPr>
        <w:pStyle w:val="29"/>
        <w:spacing w:line="360" w:lineRule="auto"/>
        <w:ind w:left="851" w:firstLine="567"/>
        <w:rPr>
          <w:sz w:val="24"/>
          <w:szCs w:val="24"/>
        </w:rPr>
      </w:pPr>
      <w:r>
        <w:rPr>
          <w:sz w:val="24"/>
          <w:szCs w:val="24"/>
        </w:rPr>
        <w:t xml:space="preserve">Pada bab ini peneilti menguraikan hasil analisis data pada penelitian mengenai pengaruh model pembelajaran </w:t>
      </w:r>
      <w:r>
        <w:rPr>
          <w:i/>
          <w:sz w:val="24"/>
          <w:szCs w:val="24"/>
        </w:rPr>
        <w:t>Contexctual Teaching Learning</w:t>
      </w:r>
      <w:r>
        <w:rPr>
          <w:sz w:val="24"/>
          <w:szCs w:val="24"/>
        </w:rPr>
        <w:t xml:space="preserve"> siswa kelas IV. Penelitian ini dilakukan di SDN 1 SUKASENANG , pada tanggal 26-29 Juli 2024. alasan penelitian ini di lakukan di SD tersebut karena masalah rendahnya motivasi dan sikap sosial terhadap proses pembelajaran , dengan  observasi awal banyaknya siswa yang masih kurang efektif dan tidak antusias semangat dalam pelajaran ips, sehingga peneliti menawarkan kepada guru kelas dengan sebuah model pembelajaran</w:t>
      </w:r>
      <w:r>
        <w:rPr>
          <w:i/>
          <w:iCs/>
          <w:sz w:val="24"/>
          <w:szCs w:val="24"/>
        </w:rPr>
        <w:t xml:space="preserve"> Contexctual Teaching Learning</w:t>
      </w:r>
      <w:r>
        <w:rPr>
          <w:sz w:val="24"/>
          <w:szCs w:val="24"/>
        </w:rPr>
        <w:t xml:space="preserve"> untuk solusi mengembangkan hasil belajar motivasi dan sikap sosial pada mata pelajaran IPS di kelas IV.</w:t>
      </w:r>
    </w:p>
    <w:p>
      <w:pPr>
        <w:pStyle w:val="29"/>
        <w:spacing w:line="360" w:lineRule="auto"/>
        <w:ind w:left="851" w:firstLine="567"/>
        <w:rPr>
          <w:sz w:val="24"/>
          <w:szCs w:val="24"/>
        </w:rPr>
      </w:pPr>
      <w:r>
        <w:rPr>
          <w:sz w:val="24"/>
          <w:szCs w:val="24"/>
        </w:rPr>
        <w:t>SDN 1 SUKASENANG merupakan sekolah Negeri yang beralamat di Jalan iriwardi kp. Cintarama rt 2 rw 1 desa sukasenang kecamatan banyuresmi kabupaten garut jawa</w:t>
      </w:r>
      <w:r>
        <w:rPr>
          <w:sz w:val="24"/>
          <w:szCs w:val="24"/>
          <w:lang w:val="zh-CN"/>
        </w:rPr>
        <w:t xml:space="preserve"> </w:t>
      </w:r>
      <w:r>
        <w:rPr>
          <w:sz w:val="24"/>
          <w:szCs w:val="24"/>
        </w:rPr>
        <w:t xml:space="preserve">barat. Penelitian ini bertujuan untuk mengetahui pengaruh model pembelajaran </w:t>
      </w:r>
      <w:r>
        <w:rPr>
          <w:i/>
          <w:iCs/>
          <w:sz w:val="24"/>
          <w:szCs w:val="24"/>
        </w:rPr>
        <w:t xml:space="preserve">Contexctual Teaching Learning </w:t>
      </w:r>
      <w:r>
        <w:rPr>
          <w:sz w:val="24"/>
          <w:szCs w:val="24"/>
        </w:rPr>
        <w:t>siswa kelas IV di SDN 1 SUKASENANG.</w:t>
      </w:r>
    </w:p>
    <w:p>
      <w:pPr>
        <w:pStyle w:val="29"/>
        <w:spacing w:line="360" w:lineRule="auto"/>
        <w:ind w:left="851" w:firstLine="567"/>
        <w:rPr>
          <w:sz w:val="24"/>
          <w:szCs w:val="24"/>
        </w:rPr>
      </w:pPr>
      <w:r>
        <w:rPr>
          <w:sz w:val="24"/>
          <w:szCs w:val="24"/>
        </w:rPr>
        <w:t>Penelitian ini dilakukan pada kelas IV yang berjumlah 40 siswa yakni dua kelas yaitu kelas IVA dengan 20 siswa sebagai kelas eksperimen dan kelas IVB dengan jumlah 20 siswa sebagai kelas kontrol dimana kelas kontrol ini sebagai kelas pembanding dalam penelitian. Pada kelas eksperimen atau kelas IVA peneliti memberikan sebuah perlakuan atau pembelajaran, sementara pada kelas kontrol atau IVB hanya menggunakan pembelajaran konvensional (ceramah) dimana pada kelas control ini yang mengajarinya langsung dengan gurunya atau wali kelasnya.</w:t>
      </w:r>
    </w:p>
    <w:p>
      <w:pPr>
        <w:pStyle w:val="29"/>
        <w:spacing w:line="360" w:lineRule="auto"/>
        <w:ind w:left="851" w:firstLine="567"/>
        <w:rPr>
          <w:sz w:val="24"/>
          <w:szCs w:val="24"/>
        </w:rPr>
      </w:pPr>
      <w:r>
        <w:rPr>
          <w:sz w:val="24"/>
          <w:szCs w:val="24"/>
        </w:rPr>
        <w:t xml:space="preserve">Data hasil penelitian ini diambil dari hasil angket motivasi dan sikap sosial siswa yang diberikan pada tahap awal (pretest) dan tahap akhir (posttest) dalam mata pelajaran IPS terhadap siswa kelas eksperimen atau kelas yang diberikan model pembelajaran </w:t>
      </w:r>
      <w:r>
        <w:rPr>
          <w:i/>
          <w:sz w:val="24"/>
          <w:szCs w:val="24"/>
        </w:rPr>
        <w:t>Contexctual Teaching Learning</w:t>
      </w:r>
      <w:r>
        <w:rPr>
          <w:sz w:val="24"/>
          <w:szCs w:val="24"/>
        </w:rPr>
        <w:t xml:space="preserve"> dan kelas control yang tidak diberikan perlakuan tetapi sama menggunaakan mata pelajaran IPS dimana kelas control ini hanya menggunakan model pembelajaran konvensional atau yang biasa sehari-hari digunakan.</w:t>
      </w:r>
    </w:p>
    <w:p>
      <w:pPr>
        <w:pStyle w:val="29"/>
        <w:spacing w:line="360" w:lineRule="auto"/>
        <w:ind w:left="851" w:firstLine="567"/>
        <w:rPr>
          <w:sz w:val="24"/>
          <w:szCs w:val="24"/>
        </w:rPr>
      </w:pPr>
    </w:p>
    <w:p>
      <w:pPr>
        <w:pStyle w:val="29"/>
        <w:spacing w:line="360" w:lineRule="auto"/>
        <w:ind w:left="851" w:firstLine="0"/>
        <w:rPr>
          <w:b/>
          <w:sz w:val="24"/>
          <w:szCs w:val="24"/>
        </w:rPr>
      </w:pPr>
      <w:r>
        <w:rPr>
          <w:b/>
          <w:sz w:val="24"/>
          <w:szCs w:val="24"/>
        </w:rPr>
        <w:t>a.Motivasi</w:t>
      </w:r>
    </w:p>
    <w:p>
      <w:pPr>
        <w:pStyle w:val="29"/>
        <w:widowControl/>
        <w:numPr>
          <w:ilvl w:val="0"/>
          <w:numId w:val="36"/>
        </w:numPr>
        <w:autoSpaceDE/>
        <w:autoSpaceDN/>
        <w:spacing w:after="160" w:line="360" w:lineRule="auto"/>
        <w:ind w:left="851"/>
        <w:contextualSpacing/>
        <w:rPr>
          <w:b/>
          <w:sz w:val="24"/>
          <w:szCs w:val="24"/>
        </w:rPr>
      </w:pPr>
      <w:r>
        <w:rPr>
          <w:b/>
          <w:sz w:val="24"/>
          <w:szCs w:val="24"/>
        </w:rPr>
        <w:t>Interpretasi Data Hasil Pretest dan Postest Tiap Indikator Motivasi  Pada Kelas Eksperimen</w:t>
      </w:r>
    </w:p>
    <w:p>
      <w:pPr>
        <w:pStyle w:val="29"/>
        <w:spacing w:line="360" w:lineRule="auto"/>
        <w:ind w:left="851" w:firstLine="567"/>
        <w:rPr>
          <w:sz w:val="24"/>
          <w:szCs w:val="24"/>
        </w:rPr>
      </w:pPr>
      <w:r>
        <w:rPr>
          <w:sz w:val="24"/>
          <w:szCs w:val="24"/>
        </w:rPr>
        <w:t>Data hasil angket motivasi ini diperoleh dari hasil pretest dan posttest pada kelas eksperimen. Data hasil pretest tiap indikator dapat dilihat pada table berikut ini.</w:t>
      </w:r>
    </w:p>
    <w:p>
      <w:pPr>
        <w:pStyle w:val="4"/>
        <w:rPr>
          <w:i w:val="0"/>
        </w:rPr>
      </w:pPr>
      <w:bookmarkStart w:id="228" w:name="_Toc219314256"/>
      <w:bookmarkStart w:id="229" w:name="_Toc219314482"/>
      <w:bookmarkStart w:id="230" w:name="_Toc219314645"/>
      <w:bookmarkStart w:id="231" w:name="_Toc219315177"/>
      <w:r>
        <w:rPr>
          <w:i w:val="0"/>
        </w:rPr>
        <w:t>Tabel 4.1 Interprestasi Data Hasil Nilai Rata-Rata Pretest dan Posttest tiap indikator motivasi Kelas Eksperimen dan Kontrol</w:t>
      </w:r>
      <w:bookmarkEnd w:id="228"/>
      <w:bookmarkEnd w:id="229"/>
      <w:bookmarkEnd w:id="230"/>
      <w:bookmarkEnd w:id="231"/>
    </w:p>
    <w:p>
      <w:pPr/>
    </w:p>
    <w:tbl>
      <w:tblPr>
        <w:tblStyle w:val="23"/>
        <w:tblW w:w="7955" w:type="dxa"/>
        <w:tblInd w:w="1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7"/>
        <w:gridCol w:w="2092"/>
        <w:gridCol w:w="1322"/>
        <w:gridCol w:w="1330"/>
        <w:gridCol w:w="1322"/>
        <w:gridCol w:w="1332"/>
      </w:tblGrid>
      <w:tr>
        <w:tblPrEx>
          <w:tblLayout w:type="fixed"/>
        </w:tblPrEx>
        <w:trPr>
          <w:trHeight w:val="344" w:hRule="atLeast"/>
        </w:trPr>
        <w:tc>
          <w:tcPr>
            <w:tcW w:w="7955" w:type="dxa"/>
            <w:gridSpan w:val="6"/>
          </w:tcPr>
          <w:p>
            <w:pPr>
              <w:pStyle w:val="29"/>
              <w:spacing w:line="360" w:lineRule="auto"/>
              <w:ind w:left="0" w:firstLine="0"/>
              <w:jc w:val="center"/>
              <w:rPr>
                <w:b/>
                <w:kern w:val="2"/>
                <w:sz w:val="24"/>
                <w:szCs w:val="24"/>
                <w:lang w:eastAsia="id-ID"/>
              </w:rPr>
            </w:pPr>
            <w:r>
              <w:rPr>
                <w:b/>
                <w:kern w:val="2"/>
                <w:sz w:val="24"/>
                <w:szCs w:val="24"/>
                <w:lang w:eastAsia="id-ID"/>
              </w:rPr>
              <w:t>Motivasi</w:t>
            </w:r>
          </w:p>
        </w:tc>
      </w:tr>
      <w:tr>
        <w:tblPrEx>
          <w:tblLayout w:type="fixed"/>
        </w:tblPrEx>
        <w:trPr>
          <w:trHeight w:val="356" w:hRule="atLeast"/>
        </w:trPr>
        <w:tc>
          <w:tcPr>
            <w:tcW w:w="557" w:type="dxa"/>
            <w:vMerge w:val="restart"/>
          </w:tcPr>
          <w:p>
            <w:pPr>
              <w:pStyle w:val="29"/>
              <w:spacing w:line="360" w:lineRule="auto"/>
              <w:ind w:left="0" w:firstLine="0"/>
              <w:rPr>
                <w:b/>
                <w:kern w:val="2"/>
                <w:sz w:val="24"/>
                <w:szCs w:val="24"/>
                <w:lang w:eastAsia="id-ID"/>
              </w:rPr>
            </w:pPr>
            <w:r>
              <w:rPr>
                <w:b/>
                <w:kern w:val="2"/>
                <w:sz w:val="24"/>
                <w:szCs w:val="24"/>
                <w:lang w:eastAsia="id-ID"/>
              </w:rPr>
              <w:t>No</w:t>
            </w:r>
          </w:p>
        </w:tc>
        <w:tc>
          <w:tcPr>
            <w:tcW w:w="2092" w:type="dxa"/>
            <w:vMerge w:val="restart"/>
          </w:tcPr>
          <w:p>
            <w:pPr>
              <w:pStyle w:val="29"/>
              <w:spacing w:line="360" w:lineRule="auto"/>
              <w:ind w:left="0" w:firstLine="0"/>
              <w:jc w:val="center"/>
              <w:rPr>
                <w:b/>
                <w:kern w:val="2"/>
                <w:sz w:val="24"/>
                <w:szCs w:val="24"/>
                <w:lang w:eastAsia="id-ID"/>
              </w:rPr>
            </w:pPr>
            <w:r>
              <w:rPr>
                <w:b/>
                <w:kern w:val="2"/>
                <w:sz w:val="24"/>
                <w:szCs w:val="24"/>
                <w:lang w:eastAsia="id-ID"/>
              </w:rPr>
              <w:t>Indikator</w:t>
            </w:r>
          </w:p>
        </w:tc>
        <w:tc>
          <w:tcPr>
            <w:tcW w:w="2652" w:type="dxa"/>
            <w:gridSpan w:val="2"/>
          </w:tcPr>
          <w:p>
            <w:pPr>
              <w:pStyle w:val="29"/>
              <w:spacing w:line="360" w:lineRule="auto"/>
              <w:ind w:left="0" w:firstLine="0"/>
              <w:jc w:val="center"/>
              <w:rPr>
                <w:b/>
                <w:kern w:val="2"/>
                <w:sz w:val="24"/>
                <w:szCs w:val="24"/>
                <w:lang w:eastAsia="id-ID"/>
              </w:rPr>
            </w:pPr>
            <w:r>
              <w:rPr>
                <w:b/>
                <w:kern w:val="2"/>
                <w:sz w:val="24"/>
                <w:szCs w:val="24"/>
                <w:lang w:eastAsia="id-ID"/>
              </w:rPr>
              <w:t>Eksperimen</w:t>
            </w:r>
          </w:p>
        </w:tc>
        <w:tc>
          <w:tcPr>
            <w:tcW w:w="2654" w:type="dxa"/>
            <w:gridSpan w:val="2"/>
          </w:tcPr>
          <w:p>
            <w:pPr>
              <w:pStyle w:val="29"/>
              <w:spacing w:line="360" w:lineRule="auto"/>
              <w:ind w:left="0" w:firstLine="0"/>
              <w:jc w:val="center"/>
              <w:rPr>
                <w:b/>
                <w:kern w:val="2"/>
                <w:sz w:val="24"/>
                <w:szCs w:val="24"/>
                <w:lang w:eastAsia="id-ID"/>
              </w:rPr>
            </w:pPr>
            <w:r>
              <w:rPr>
                <w:b/>
                <w:kern w:val="2"/>
                <w:sz w:val="24"/>
                <w:szCs w:val="24"/>
                <w:lang w:eastAsia="id-ID"/>
              </w:rPr>
              <w:t>Kontrol</w:t>
            </w:r>
          </w:p>
        </w:tc>
      </w:tr>
      <w:tr>
        <w:tblPrEx>
          <w:tblLayout w:type="fixed"/>
        </w:tblPrEx>
        <w:trPr>
          <w:trHeight w:val="122" w:hRule="atLeast"/>
        </w:trPr>
        <w:tc>
          <w:tcPr>
            <w:tcW w:w="557" w:type="dxa"/>
            <w:vMerge w:val="continue"/>
          </w:tcPr>
          <w:p>
            <w:pPr>
              <w:pStyle w:val="29"/>
              <w:spacing w:line="360" w:lineRule="auto"/>
              <w:ind w:left="0" w:firstLine="0"/>
              <w:rPr>
                <w:b/>
                <w:kern w:val="2"/>
                <w:sz w:val="24"/>
                <w:szCs w:val="24"/>
                <w:lang w:eastAsia="id-ID"/>
              </w:rPr>
            </w:pPr>
          </w:p>
        </w:tc>
        <w:tc>
          <w:tcPr>
            <w:tcW w:w="2092" w:type="dxa"/>
            <w:vMerge w:val="continue"/>
          </w:tcPr>
          <w:p>
            <w:pPr>
              <w:pStyle w:val="29"/>
              <w:spacing w:line="360" w:lineRule="auto"/>
              <w:ind w:left="0" w:firstLine="0"/>
              <w:rPr>
                <w:b/>
                <w:kern w:val="2"/>
                <w:sz w:val="24"/>
                <w:szCs w:val="24"/>
                <w:lang w:eastAsia="id-ID"/>
              </w:rPr>
            </w:pPr>
          </w:p>
        </w:tc>
        <w:tc>
          <w:tcPr>
            <w:tcW w:w="1322" w:type="dxa"/>
          </w:tcPr>
          <w:p>
            <w:pPr>
              <w:pStyle w:val="29"/>
              <w:spacing w:line="360" w:lineRule="auto"/>
              <w:ind w:left="0" w:firstLine="0"/>
              <w:jc w:val="center"/>
              <w:rPr>
                <w:b/>
                <w:kern w:val="2"/>
                <w:sz w:val="24"/>
                <w:szCs w:val="24"/>
                <w:lang w:eastAsia="id-ID"/>
              </w:rPr>
            </w:pPr>
            <w:r>
              <w:rPr>
                <w:b/>
                <w:kern w:val="2"/>
                <w:sz w:val="24"/>
                <w:szCs w:val="24"/>
                <w:lang w:eastAsia="id-ID"/>
              </w:rPr>
              <w:t>Pretest</w:t>
            </w:r>
          </w:p>
        </w:tc>
        <w:tc>
          <w:tcPr>
            <w:tcW w:w="1330" w:type="dxa"/>
          </w:tcPr>
          <w:p>
            <w:pPr>
              <w:pStyle w:val="29"/>
              <w:spacing w:line="360" w:lineRule="auto"/>
              <w:ind w:left="0" w:firstLine="0"/>
              <w:jc w:val="center"/>
              <w:rPr>
                <w:b/>
                <w:kern w:val="2"/>
                <w:sz w:val="24"/>
                <w:szCs w:val="24"/>
                <w:lang w:eastAsia="id-ID"/>
              </w:rPr>
            </w:pPr>
            <w:r>
              <w:rPr>
                <w:b/>
                <w:kern w:val="2"/>
                <w:sz w:val="24"/>
                <w:szCs w:val="24"/>
                <w:lang w:eastAsia="id-ID"/>
              </w:rPr>
              <w:t>Posttest</w:t>
            </w:r>
          </w:p>
        </w:tc>
        <w:tc>
          <w:tcPr>
            <w:tcW w:w="1322" w:type="dxa"/>
          </w:tcPr>
          <w:p>
            <w:pPr>
              <w:pStyle w:val="29"/>
              <w:spacing w:line="360" w:lineRule="auto"/>
              <w:ind w:left="0" w:firstLine="0"/>
              <w:jc w:val="center"/>
              <w:rPr>
                <w:b/>
                <w:kern w:val="2"/>
                <w:sz w:val="24"/>
                <w:szCs w:val="24"/>
                <w:lang w:eastAsia="id-ID"/>
              </w:rPr>
            </w:pPr>
            <w:r>
              <w:rPr>
                <w:b/>
                <w:kern w:val="2"/>
                <w:sz w:val="24"/>
                <w:szCs w:val="24"/>
                <w:lang w:eastAsia="id-ID"/>
              </w:rPr>
              <w:t>Pretest</w:t>
            </w:r>
          </w:p>
        </w:tc>
        <w:tc>
          <w:tcPr>
            <w:tcW w:w="1332" w:type="dxa"/>
          </w:tcPr>
          <w:p>
            <w:pPr>
              <w:pStyle w:val="29"/>
              <w:spacing w:line="360" w:lineRule="auto"/>
              <w:ind w:left="0" w:firstLine="0"/>
              <w:jc w:val="center"/>
              <w:rPr>
                <w:b/>
                <w:kern w:val="2"/>
                <w:sz w:val="24"/>
                <w:szCs w:val="24"/>
                <w:lang w:eastAsia="id-ID"/>
              </w:rPr>
            </w:pPr>
            <w:r>
              <w:rPr>
                <w:b/>
                <w:kern w:val="2"/>
                <w:sz w:val="24"/>
                <w:szCs w:val="24"/>
                <w:lang w:eastAsia="id-ID"/>
              </w:rPr>
              <w:t>Posttest</w:t>
            </w:r>
          </w:p>
        </w:tc>
      </w:tr>
      <w:tr>
        <w:tblPrEx>
          <w:tblLayout w:type="fixed"/>
        </w:tblPrEx>
        <w:trPr>
          <w:trHeight w:val="344" w:hRule="atLeast"/>
        </w:trPr>
        <w:tc>
          <w:tcPr>
            <w:tcW w:w="557" w:type="dxa"/>
          </w:tcPr>
          <w:p>
            <w:pPr>
              <w:pStyle w:val="29"/>
              <w:spacing w:line="360" w:lineRule="auto"/>
              <w:ind w:left="0" w:firstLine="0"/>
              <w:rPr>
                <w:kern w:val="2"/>
                <w:sz w:val="24"/>
                <w:szCs w:val="24"/>
                <w:lang w:eastAsia="id-ID"/>
              </w:rPr>
            </w:pPr>
            <w:r>
              <w:rPr>
                <w:kern w:val="2"/>
                <w:sz w:val="24"/>
                <w:szCs w:val="24"/>
                <w:lang w:eastAsia="id-ID"/>
              </w:rPr>
              <w:t>1</w:t>
            </w:r>
          </w:p>
        </w:tc>
        <w:tc>
          <w:tcPr>
            <w:tcW w:w="2092" w:type="dxa"/>
          </w:tcPr>
          <w:p>
            <w:pPr>
              <w:pStyle w:val="29"/>
              <w:spacing w:line="360" w:lineRule="auto"/>
              <w:ind w:left="0" w:firstLine="0"/>
              <w:rPr>
                <w:kern w:val="2"/>
                <w:sz w:val="24"/>
                <w:szCs w:val="24"/>
                <w:lang w:eastAsia="id-ID"/>
              </w:rPr>
            </w:pPr>
            <w:r>
              <w:rPr>
                <w:kern w:val="2"/>
                <w:sz w:val="24"/>
                <w:szCs w:val="24"/>
                <w:lang w:eastAsia="id-ID"/>
              </w:rPr>
              <w:t>Durasi Kegiatan</w:t>
            </w:r>
          </w:p>
        </w:tc>
        <w:tc>
          <w:tcPr>
            <w:tcW w:w="1322" w:type="dxa"/>
          </w:tcPr>
          <w:p>
            <w:pPr>
              <w:pStyle w:val="29"/>
              <w:spacing w:line="360" w:lineRule="auto"/>
              <w:ind w:left="0" w:firstLine="0"/>
              <w:jc w:val="center"/>
              <w:rPr>
                <w:kern w:val="2"/>
                <w:sz w:val="24"/>
                <w:szCs w:val="24"/>
                <w:lang w:eastAsia="id-ID"/>
              </w:rPr>
            </w:pPr>
            <w:r>
              <w:rPr>
                <w:kern w:val="2"/>
                <w:sz w:val="24"/>
                <w:szCs w:val="24"/>
                <w:lang w:eastAsia="id-ID"/>
              </w:rPr>
              <w:t>13,07</w:t>
            </w:r>
          </w:p>
        </w:tc>
        <w:tc>
          <w:tcPr>
            <w:tcW w:w="1330" w:type="dxa"/>
          </w:tcPr>
          <w:p>
            <w:pPr>
              <w:pStyle w:val="29"/>
              <w:spacing w:line="360" w:lineRule="auto"/>
              <w:ind w:left="0" w:firstLine="0"/>
              <w:jc w:val="center"/>
              <w:rPr>
                <w:kern w:val="2"/>
                <w:sz w:val="24"/>
                <w:szCs w:val="24"/>
                <w:lang w:eastAsia="id-ID"/>
              </w:rPr>
            </w:pPr>
            <w:r>
              <w:rPr>
                <w:kern w:val="2"/>
                <w:sz w:val="24"/>
                <w:szCs w:val="24"/>
                <w:lang w:eastAsia="id-ID"/>
              </w:rPr>
              <w:t>36,26</w:t>
            </w:r>
          </w:p>
        </w:tc>
        <w:tc>
          <w:tcPr>
            <w:tcW w:w="1322" w:type="dxa"/>
          </w:tcPr>
          <w:p>
            <w:pPr>
              <w:pStyle w:val="29"/>
              <w:spacing w:line="360" w:lineRule="auto"/>
              <w:ind w:left="0"/>
              <w:jc w:val="center"/>
              <w:rPr>
                <w:kern w:val="2"/>
                <w:sz w:val="24"/>
                <w:szCs w:val="24"/>
                <w:lang w:eastAsia="id-ID"/>
              </w:rPr>
            </w:pPr>
            <w:r>
              <w:rPr>
                <w:kern w:val="2"/>
                <w:sz w:val="24"/>
                <w:szCs w:val="24"/>
                <w:lang w:eastAsia="id-ID"/>
              </w:rPr>
              <w:t>12,53</w:t>
            </w:r>
          </w:p>
        </w:tc>
        <w:tc>
          <w:tcPr>
            <w:tcW w:w="1332" w:type="dxa"/>
          </w:tcPr>
          <w:p>
            <w:pPr>
              <w:pStyle w:val="29"/>
              <w:spacing w:line="360" w:lineRule="auto"/>
              <w:ind w:left="0"/>
              <w:jc w:val="center"/>
              <w:rPr>
                <w:kern w:val="2"/>
                <w:sz w:val="24"/>
                <w:szCs w:val="24"/>
                <w:lang w:eastAsia="id-ID"/>
              </w:rPr>
            </w:pPr>
            <w:r>
              <w:rPr>
                <w:kern w:val="2"/>
                <w:sz w:val="24"/>
                <w:szCs w:val="24"/>
                <w:lang w:eastAsia="id-ID"/>
              </w:rPr>
              <w:t>25,4</w:t>
            </w:r>
          </w:p>
        </w:tc>
      </w:tr>
      <w:tr>
        <w:tblPrEx>
          <w:tblLayout w:type="fixed"/>
        </w:tblPrEx>
        <w:trPr>
          <w:trHeight w:val="344" w:hRule="atLeast"/>
        </w:trPr>
        <w:tc>
          <w:tcPr>
            <w:tcW w:w="557" w:type="dxa"/>
          </w:tcPr>
          <w:p>
            <w:pPr>
              <w:pStyle w:val="29"/>
              <w:spacing w:line="360" w:lineRule="auto"/>
              <w:ind w:left="0" w:firstLine="0"/>
              <w:rPr>
                <w:kern w:val="2"/>
                <w:sz w:val="24"/>
                <w:szCs w:val="24"/>
                <w:lang w:eastAsia="id-ID"/>
              </w:rPr>
            </w:pPr>
            <w:r>
              <w:rPr>
                <w:kern w:val="2"/>
                <w:sz w:val="24"/>
                <w:szCs w:val="24"/>
                <w:lang w:eastAsia="id-ID"/>
              </w:rPr>
              <w:t>2</w:t>
            </w:r>
          </w:p>
        </w:tc>
        <w:tc>
          <w:tcPr>
            <w:tcW w:w="2092" w:type="dxa"/>
          </w:tcPr>
          <w:p>
            <w:pPr>
              <w:pStyle w:val="29"/>
              <w:spacing w:line="360" w:lineRule="auto"/>
              <w:ind w:left="0" w:firstLine="0"/>
              <w:rPr>
                <w:kern w:val="2"/>
                <w:sz w:val="24"/>
                <w:szCs w:val="24"/>
                <w:lang w:eastAsia="id-ID"/>
              </w:rPr>
            </w:pPr>
            <w:r>
              <w:rPr>
                <w:kern w:val="2"/>
                <w:sz w:val="24"/>
                <w:szCs w:val="24"/>
                <w:lang w:eastAsia="id-ID"/>
              </w:rPr>
              <w:t>Frekuensi Kegiatan</w:t>
            </w:r>
          </w:p>
        </w:tc>
        <w:tc>
          <w:tcPr>
            <w:tcW w:w="1322" w:type="dxa"/>
          </w:tcPr>
          <w:p>
            <w:pPr>
              <w:pStyle w:val="29"/>
              <w:spacing w:line="360" w:lineRule="auto"/>
              <w:ind w:left="0" w:firstLine="0"/>
              <w:jc w:val="center"/>
              <w:rPr>
                <w:kern w:val="2"/>
                <w:sz w:val="24"/>
                <w:szCs w:val="24"/>
                <w:lang w:eastAsia="id-ID"/>
              </w:rPr>
            </w:pPr>
            <w:r>
              <w:rPr>
                <w:kern w:val="2"/>
                <w:sz w:val="24"/>
                <w:szCs w:val="24"/>
                <w:lang w:eastAsia="id-ID"/>
              </w:rPr>
              <w:t>11,3</w:t>
            </w:r>
          </w:p>
        </w:tc>
        <w:tc>
          <w:tcPr>
            <w:tcW w:w="1330" w:type="dxa"/>
          </w:tcPr>
          <w:p>
            <w:pPr>
              <w:pStyle w:val="29"/>
              <w:spacing w:line="360" w:lineRule="auto"/>
              <w:ind w:left="0" w:firstLine="0"/>
              <w:jc w:val="center"/>
              <w:rPr>
                <w:kern w:val="2"/>
                <w:sz w:val="24"/>
                <w:szCs w:val="24"/>
                <w:lang w:eastAsia="id-ID"/>
              </w:rPr>
            </w:pPr>
            <w:r>
              <w:rPr>
                <w:kern w:val="2"/>
                <w:sz w:val="24"/>
                <w:szCs w:val="24"/>
                <w:lang w:eastAsia="id-ID"/>
              </w:rPr>
              <w:t>41</w:t>
            </w:r>
          </w:p>
        </w:tc>
        <w:tc>
          <w:tcPr>
            <w:tcW w:w="1322" w:type="dxa"/>
          </w:tcPr>
          <w:p>
            <w:pPr>
              <w:pStyle w:val="29"/>
              <w:spacing w:line="360" w:lineRule="auto"/>
              <w:ind w:left="0"/>
              <w:jc w:val="center"/>
              <w:rPr>
                <w:kern w:val="2"/>
                <w:sz w:val="24"/>
                <w:szCs w:val="24"/>
                <w:lang w:eastAsia="id-ID"/>
              </w:rPr>
            </w:pPr>
            <w:r>
              <w:rPr>
                <w:kern w:val="2"/>
                <w:sz w:val="24"/>
                <w:szCs w:val="24"/>
                <w:lang w:eastAsia="id-ID"/>
              </w:rPr>
              <w:t>16,2</w:t>
            </w:r>
          </w:p>
        </w:tc>
        <w:tc>
          <w:tcPr>
            <w:tcW w:w="1332" w:type="dxa"/>
          </w:tcPr>
          <w:p>
            <w:pPr>
              <w:pStyle w:val="29"/>
              <w:spacing w:line="360" w:lineRule="auto"/>
              <w:ind w:left="0"/>
              <w:jc w:val="center"/>
              <w:rPr>
                <w:kern w:val="2"/>
                <w:sz w:val="24"/>
                <w:szCs w:val="24"/>
                <w:lang w:eastAsia="id-ID"/>
              </w:rPr>
            </w:pPr>
            <w:r>
              <w:rPr>
                <w:kern w:val="2"/>
                <w:sz w:val="24"/>
                <w:szCs w:val="24"/>
                <w:lang w:eastAsia="id-ID"/>
              </w:rPr>
              <w:t>31</w:t>
            </w:r>
          </w:p>
        </w:tc>
      </w:tr>
      <w:tr>
        <w:tblPrEx>
          <w:tblLayout w:type="fixed"/>
        </w:tblPrEx>
        <w:trPr>
          <w:trHeight w:val="356" w:hRule="atLeast"/>
        </w:trPr>
        <w:tc>
          <w:tcPr>
            <w:tcW w:w="557" w:type="dxa"/>
          </w:tcPr>
          <w:p>
            <w:pPr>
              <w:pStyle w:val="29"/>
              <w:spacing w:line="360" w:lineRule="auto"/>
              <w:ind w:left="0" w:firstLine="0"/>
              <w:rPr>
                <w:kern w:val="2"/>
                <w:sz w:val="24"/>
                <w:szCs w:val="24"/>
                <w:lang w:eastAsia="id-ID"/>
              </w:rPr>
            </w:pPr>
            <w:r>
              <w:rPr>
                <w:kern w:val="2"/>
                <w:sz w:val="24"/>
                <w:szCs w:val="24"/>
                <w:lang w:eastAsia="id-ID"/>
              </w:rPr>
              <w:t>3</w:t>
            </w:r>
          </w:p>
        </w:tc>
        <w:tc>
          <w:tcPr>
            <w:tcW w:w="2092" w:type="dxa"/>
          </w:tcPr>
          <w:p>
            <w:pPr>
              <w:pStyle w:val="29"/>
              <w:spacing w:line="360" w:lineRule="auto"/>
              <w:ind w:left="0" w:firstLine="0"/>
              <w:rPr>
                <w:kern w:val="2"/>
                <w:sz w:val="24"/>
                <w:szCs w:val="24"/>
                <w:lang w:eastAsia="id-ID"/>
              </w:rPr>
            </w:pPr>
            <w:r>
              <w:rPr>
                <w:kern w:val="2"/>
                <w:sz w:val="24"/>
                <w:szCs w:val="24"/>
                <w:lang w:eastAsia="id-ID"/>
              </w:rPr>
              <w:t xml:space="preserve">Persistensi </w:t>
            </w:r>
          </w:p>
        </w:tc>
        <w:tc>
          <w:tcPr>
            <w:tcW w:w="1322" w:type="dxa"/>
          </w:tcPr>
          <w:p>
            <w:pPr>
              <w:pStyle w:val="29"/>
              <w:spacing w:line="360" w:lineRule="auto"/>
              <w:ind w:left="0" w:firstLine="0"/>
              <w:jc w:val="center"/>
              <w:rPr>
                <w:kern w:val="2"/>
                <w:sz w:val="24"/>
                <w:szCs w:val="24"/>
                <w:lang w:eastAsia="id-ID"/>
              </w:rPr>
            </w:pPr>
            <w:r>
              <w:rPr>
                <w:kern w:val="2"/>
                <w:sz w:val="24"/>
                <w:szCs w:val="24"/>
                <w:lang w:eastAsia="id-ID"/>
              </w:rPr>
              <w:t>21,6</w:t>
            </w:r>
          </w:p>
        </w:tc>
        <w:tc>
          <w:tcPr>
            <w:tcW w:w="1330" w:type="dxa"/>
          </w:tcPr>
          <w:p>
            <w:pPr>
              <w:pStyle w:val="29"/>
              <w:spacing w:line="360" w:lineRule="auto"/>
              <w:ind w:left="0" w:firstLine="0"/>
              <w:jc w:val="center"/>
              <w:rPr>
                <w:kern w:val="2"/>
                <w:sz w:val="24"/>
                <w:szCs w:val="24"/>
                <w:lang w:eastAsia="id-ID"/>
              </w:rPr>
            </w:pPr>
            <w:r>
              <w:rPr>
                <w:kern w:val="2"/>
                <w:sz w:val="24"/>
                <w:szCs w:val="24"/>
                <w:lang w:eastAsia="id-ID"/>
              </w:rPr>
              <w:t>52</w:t>
            </w:r>
          </w:p>
        </w:tc>
        <w:tc>
          <w:tcPr>
            <w:tcW w:w="1322" w:type="dxa"/>
          </w:tcPr>
          <w:p>
            <w:pPr>
              <w:pStyle w:val="29"/>
              <w:spacing w:line="360" w:lineRule="auto"/>
              <w:ind w:left="0"/>
              <w:jc w:val="center"/>
              <w:rPr>
                <w:kern w:val="2"/>
                <w:sz w:val="24"/>
                <w:szCs w:val="24"/>
                <w:lang w:eastAsia="id-ID"/>
              </w:rPr>
            </w:pPr>
            <w:r>
              <w:rPr>
                <w:kern w:val="2"/>
                <w:sz w:val="24"/>
                <w:szCs w:val="24"/>
                <w:lang w:eastAsia="id-ID"/>
              </w:rPr>
              <w:t>21,6</w:t>
            </w:r>
          </w:p>
        </w:tc>
        <w:tc>
          <w:tcPr>
            <w:tcW w:w="1332" w:type="dxa"/>
          </w:tcPr>
          <w:p>
            <w:pPr>
              <w:pStyle w:val="29"/>
              <w:spacing w:line="360" w:lineRule="auto"/>
              <w:ind w:left="0"/>
              <w:jc w:val="center"/>
              <w:rPr>
                <w:kern w:val="2"/>
                <w:sz w:val="24"/>
                <w:szCs w:val="24"/>
                <w:lang w:eastAsia="id-ID"/>
              </w:rPr>
            </w:pPr>
            <w:r>
              <w:rPr>
                <w:kern w:val="2"/>
                <w:sz w:val="24"/>
                <w:szCs w:val="24"/>
                <w:lang w:eastAsia="id-ID"/>
              </w:rPr>
              <w:t>44,4</w:t>
            </w:r>
          </w:p>
        </w:tc>
      </w:tr>
      <w:tr>
        <w:tblPrEx>
          <w:tblLayout w:type="fixed"/>
        </w:tblPrEx>
        <w:trPr>
          <w:trHeight w:val="344" w:hRule="atLeast"/>
        </w:trPr>
        <w:tc>
          <w:tcPr>
            <w:tcW w:w="557" w:type="dxa"/>
          </w:tcPr>
          <w:p>
            <w:pPr>
              <w:pStyle w:val="29"/>
              <w:spacing w:line="360" w:lineRule="auto"/>
              <w:ind w:left="0" w:firstLine="0"/>
              <w:rPr>
                <w:kern w:val="2"/>
                <w:sz w:val="24"/>
                <w:szCs w:val="24"/>
                <w:lang w:eastAsia="id-ID"/>
              </w:rPr>
            </w:pPr>
            <w:r>
              <w:rPr>
                <w:kern w:val="2"/>
                <w:sz w:val="24"/>
                <w:szCs w:val="24"/>
                <w:lang w:eastAsia="id-ID"/>
              </w:rPr>
              <w:t>4</w:t>
            </w:r>
          </w:p>
        </w:tc>
        <w:tc>
          <w:tcPr>
            <w:tcW w:w="2092" w:type="dxa"/>
          </w:tcPr>
          <w:p>
            <w:pPr>
              <w:pStyle w:val="29"/>
              <w:spacing w:line="360" w:lineRule="auto"/>
              <w:ind w:left="0" w:firstLine="0"/>
              <w:rPr>
                <w:kern w:val="2"/>
                <w:sz w:val="24"/>
                <w:szCs w:val="24"/>
                <w:lang w:eastAsia="id-ID"/>
              </w:rPr>
            </w:pPr>
            <w:r>
              <w:rPr>
                <w:kern w:val="2"/>
                <w:sz w:val="24"/>
                <w:szCs w:val="24"/>
                <w:lang w:eastAsia="id-ID"/>
              </w:rPr>
              <w:t>Ketabahan</w:t>
            </w:r>
          </w:p>
        </w:tc>
        <w:tc>
          <w:tcPr>
            <w:tcW w:w="1322" w:type="dxa"/>
          </w:tcPr>
          <w:p>
            <w:pPr>
              <w:pStyle w:val="29"/>
              <w:spacing w:line="360" w:lineRule="auto"/>
              <w:ind w:left="0" w:firstLine="0"/>
              <w:jc w:val="center"/>
              <w:rPr>
                <w:kern w:val="2"/>
                <w:sz w:val="24"/>
                <w:szCs w:val="24"/>
                <w:lang w:eastAsia="id-ID"/>
              </w:rPr>
            </w:pPr>
            <w:r>
              <w:rPr>
                <w:kern w:val="2"/>
                <w:sz w:val="24"/>
                <w:szCs w:val="24"/>
                <w:lang w:eastAsia="id-ID"/>
              </w:rPr>
              <w:t>13,6</w:t>
            </w:r>
          </w:p>
        </w:tc>
        <w:tc>
          <w:tcPr>
            <w:tcW w:w="1330" w:type="dxa"/>
          </w:tcPr>
          <w:p>
            <w:pPr>
              <w:pStyle w:val="29"/>
              <w:spacing w:line="360" w:lineRule="auto"/>
              <w:ind w:left="0" w:firstLine="0"/>
              <w:jc w:val="center"/>
              <w:rPr>
                <w:kern w:val="2"/>
                <w:sz w:val="24"/>
                <w:szCs w:val="24"/>
                <w:lang w:eastAsia="id-ID"/>
              </w:rPr>
            </w:pPr>
            <w:r>
              <w:rPr>
                <w:kern w:val="2"/>
                <w:sz w:val="24"/>
                <w:szCs w:val="24"/>
                <w:lang w:eastAsia="id-ID"/>
              </w:rPr>
              <w:t>34,67</w:t>
            </w:r>
          </w:p>
        </w:tc>
        <w:tc>
          <w:tcPr>
            <w:tcW w:w="1322" w:type="dxa"/>
          </w:tcPr>
          <w:p>
            <w:pPr>
              <w:pStyle w:val="29"/>
              <w:spacing w:line="360" w:lineRule="auto"/>
              <w:ind w:left="0"/>
              <w:jc w:val="center"/>
              <w:rPr>
                <w:kern w:val="2"/>
                <w:sz w:val="24"/>
                <w:szCs w:val="24"/>
                <w:lang w:eastAsia="id-ID"/>
              </w:rPr>
            </w:pPr>
            <w:r>
              <w:rPr>
                <w:kern w:val="2"/>
                <w:sz w:val="24"/>
                <w:szCs w:val="24"/>
                <w:lang w:eastAsia="id-ID"/>
              </w:rPr>
              <w:t>13,87</w:t>
            </w:r>
          </w:p>
        </w:tc>
        <w:tc>
          <w:tcPr>
            <w:tcW w:w="1332" w:type="dxa"/>
          </w:tcPr>
          <w:p>
            <w:pPr>
              <w:pStyle w:val="29"/>
              <w:spacing w:line="360" w:lineRule="auto"/>
              <w:ind w:left="0"/>
              <w:jc w:val="center"/>
              <w:rPr>
                <w:kern w:val="2"/>
                <w:sz w:val="24"/>
                <w:szCs w:val="24"/>
                <w:lang w:eastAsia="id-ID"/>
              </w:rPr>
            </w:pPr>
            <w:r>
              <w:rPr>
                <w:kern w:val="2"/>
                <w:sz w:val="24"/>
                <w:szCs w:val="24"/>
                <w:lang w:eastAsia="id-ID"/>
              </w:rPr>
              <w:t>29,07</w:t>
            </w:r>
          </w:p>
        </w:tc>
      </w:tr>
      <w:tr>
        <w:tblPrEx>
          <w:tblLayout w:type="fixed"/>
        </w:tblPrEx>
        <w:trPr>
          <w:trHeight w:val="344" w:hRule="atLeast"/>
        </w:trPr>
        <w:tc>
          <w:tcPr>
            <w:tcW w:w="557" w:type="dxa"/>
          </w:tcPr>
          <w:p>
            <w:pPr>
              <w:pStyle w:val="29"/>
              <w:spacing w:line="360" w:lineRule="auto"/>
              <w:ind w:left="0" w:firstLine="0"/>
              <w:rPr>
                <w:kern w:val="2"/>
                <w:sz w:val="24"/>
                <w:szCs w:val="24"/>
                <w:lang w:eastAsia="id-ID"/>
              </w:rPr>
            </w:pPr>
            <w:r>
              <w:rPr>
                <w:kern w:val="2"/>
                <w:sz w:val="24"/>
                <w:szCs w:val="24"/>
                <w:lang w:eastAsia="id-ID"/>
              </w:rPr>
              <w:t>5</w:t>
            </w:r>
          </w:p>
        </w:tc>
        <w:tc>
          <w:tcPr>
            <w:tcW w:w="2092" w:type="dxa"/>
          </w:tcPr>
          <w:p>
            <w:pPr>
              <w:pStyle w:val="29"/>
              <w:spacing w:line="360" w:lineRule="auto"/>
              <w:ind w:left="0" w:firstLine="0"/>
              <w:rPr>
                <w:kern w:val="2"/>
                <w:sz w:val="24"/>
                <w:szCs w:val="24"/>
                <w:lang w:eastAsia="id-ID"/>
              </w:rPr>
            </w:pPr>
            <w:r>
              <w:rPr>
                <w:kern w:val="2"/>
                <w:sz w:val="24"/>
                <w:szCs w:val="24"/>
                <w:lang w:eastAsia="id-ID"/>
              </w:rPr>
              <w:t>Devosi</w:t>
            </w:r>
          </w:p>
        </w:tc>
        <w:tc>
          <w:tcPr>
            <w:tcW w:w="1322" w:type="dxa"/>
          </w:tcPr>
          <w:p>
            <w:pPr>
              <w:pStyle w:val="29"/>
              <w:spacing w:line="360" w:lineRule="auto"/>
              <w:ind w:left="0" w:firstLine="0"/>
              <w:jc w:val="center"/>
              <w:rPr>
                <w:kern w:val="2"/>
                <w:sz w:val="24"/>
                <w:szCs w:val="24"/>
                <w:lang w:eastAsia="id-ID"/>
              </w:rPr>
            </w:pPr>
            <w:r>
              <w:rPr>
                <w:kern w:val="2"/>
                <w:sz w:val="24"/>
                <w:szCs w:val="24"/>
                <w:lang w:eastAsia="id-ID"/>
              </w:rPr>
              <w:t>7,2</w:t>
            </w:r>
          </w:p>
        </w:tc>
        <w:tc>
          <w:tcPr>
            <w:tcW w:w="1330" w:type="dxa"/>
          </w:tcPr>
          <w:p>
            <w:pPr>
              <w:pStyle w:val="29"/>
              <w:spacing w:line="360" w:lineRule="auto"/>
              <w:ind w:left="0" w:firstLine="0"/>
              <w:jc w:val="center"/>
              <w:rPr>
                <w:kern w:val="2"/>
                <w:sz w:val="24"/>
                <w:szCs w:val="24"/>
                <w:lang w:eastAsia="id-ID"/>
              </w:rPr>
            </w:pPr>
            <w:r>
              <w:rPr>
                <w:kern w:val="2"/>
                <w:sz w:val="24"/>
                <w:szCs w:val="24"/>
                <w:lang w:eastAsia="id-ID"/>
              </w:rPr>
              <w:t>17,87</w:t>
            </w:r>
          </w:p>
        </w:tc>
        <w:tc>
          <w:tcPr>
            <w:tcW w:w="1322" w:type="dxa"/>
          </w:tcPr>
          <w:p>
            <w:pPr>
              <w:pStyle w:val="29"/>
              <w:spacing w:line="360" w:lineRule="auto"/>
              <w:ind w:left="0"/>
              <w:jc w:val="center"/>
              <w:rPr>
                <w:kern w:val="2"/>
                <w:sz w:val="24"/>
                <w:szCs w:val="24"/>
                <w:lang w:eastAsia="id-ID"/>
              </w:rPr>
            </w:pPr>
            <w:r>
              <w:rPr>
                <w:kern w:val="2"/>
                <w:sz w:val="24"/>
                <w:szCs w:val="24"/>
                <w:lang w:eastAsia="id-ID"/>
              </w:rPr>
              <w:t>7,2</w:t>
            </w:r>
          </w:p>
        </w:tc>
        <w:tc>
          <w:tcPr>
            <w:tcW w:w="1332" w:type="dxa"/>
          </w:tcPr>
          <w:p>
            <w:pPr>
              <w:pStyle w:val="29"/>
              <w:spacing w:line="360" w:lineRule="auto"/>
              <w:ind w:left="0"/>
              <w:jc w:val="center"/>
              <w:rPr>
                <w:kern w:val="2"/>
                <w:sz w:val="24"/>
                <w:szCs w:val="24"/>
                <w:lang w:eastAsia="id-ID"/>
              </w:rPr>
            </w:pPr>
            <w:r>
              <w:rPr>
                <w:kern w:val="2"/>
                <w:sz w:val="24"/>
                <w:szCs w:val="24"/>
                <w:lang w:eastAsia="id-ID"/>
              </w:rPr>
              <w:t>14,9</w:t>
            </w:r>
          </w:p>
        </w:tc>
      </w:tr>
      <w:tr>
        <w:tblPrEx>
          <w:tblLayout w:type="fixed"/>
        </w:tblPrEx>
        <w:trPr>
          <w:trHeight w:val="344" w:hRule="atLeast"/>
        </w:trPr>
        <w:tc>
          <w:tcPr>
            <w:tcW w:w="557" w:type="dxa"/>
          </w:tcPr>
          <w:p>
            <w:pPr>
              <w:pStyle w:val="29"/>
              <w:spacing w:line="360" w:lineRule="auto"/>
              <w:ind w:left="0" w:firstLine="0"/>
              <w:rPr>
                <w:kern w:val="2"/>
                <w:sz w:val="24"/>
                <w:szCs w:val="24"/>
                <w:lang w:eastAsia="id-ID"/>
              </w:rPr>
            </w:pPr>
            <w:r>
              <w:rPr>
                <w:kern w:val="2"/>
                <w:sz w:val="24"/>
                <w:szCs w:val="24"/>
                <w:lang w:eastAsia="id-ID"/>
              </w:rPr>
              <w:t>6</w:t>
            </w:r>
          </w:p>
        </w:tc>
        <w:tc>
          <w:tcPr>
            <w:tcW w:w="2092" w:type="dxa"/>
          </w:tcPr>
          <w:p>
            <w:pPr>
              <w:pStyle w:val="29"/>
              <w:spacing w:line="360" w:lineRule="auto"/>
              <w:ind w:left="0" w:firstLine="0"/>
              <w:rPr>
                <w:kern w:val="2"/>
                <w:sz w:val="24"/>
                <w:szCs w:val="24"/>
                <w:lang w:eastAsia="id-ID"/>
              </w:rPr>
            </w:pPr>
            <w:r>
              <w:rPr>
                <w:kern w:val="2"/>
                <w:sz w:val="24"/>
                <w:szCs w:val="24"/>
                <w:lang w:eastAsia="id-ID"/>
              </w:rPr>
              <w:t>Tingkat Kerinduan</w:t>
            </w:r>
          </w:p>
        </w:tc>
        <w:tc>
          <w:tcPr>
            <w:tcW w:w="1322" w:type="dxa"/>
          </w:tcPr>
          <w:p>
            <w:pPr>
              <w:pStyle w:val="29"/>
              <w:spacing w:line="360" w:lineRule="auto"/>
              <w:ind w:left="0" w:firstLine="0"/>
              <w:jc w:val="center"/>
              <w:rPr>
                <w:kern w:val="2"/>
                <w:sz w:val="24"/>
                <w:szCs w:val="24"/>
                <w:lang w:eastAsia="id-ID"/>
              </w:rPr>
            </w:pPr>
            <w:r>
              <w:rPr>
                <w:kern w:val="2"/>
                <w:sz w:val="24"/>
                <w:szCs w:val="24"/>
                <w:lang w:eastAsia="id-ID"/>
              </w:rPr>
              <w:t>18,4</w:t>
            </w:r>
          </w:p>
        </w:tc>
        <w:tc>
          <w:tcPr>
            <w:tcW w:w="1330" w:type="dxa"/>
          </w:tcPr>
          <w:p>
            <w:pPr>
              <w:pStyle w:val="29"/>
              <w:spacing w:line="360" w:lineRule="auto"/>
              <w:ind w:left="0" w:firstLine="0"/>
              <w:jc w:val="center"/>
              <w:rPr>
                <w:kern w:val="2"/>
                <w:sz w:val="24"/>
                <w:szCs w:val="24"/>
                <w:lang w:eastAsia="id-ID"/>
              </w:rPr>
            </w:pPr>
            <w:r>
              <w:rPr>
                <w:kern w:val="2"/>
                <w:sz w:val="24"/>
                <w:szCs w:val="24"/>
                <w:lang w:eastAsia="id-ID"/>
              </w:rPr>
              <w:t>52,27</w:t>
            </w:r>
          </w:p>
        </w:tc>
        <w:tc>
          <w:tcPr>
            <w:tcW w:w="1322" w:type="dxa"/>
          </w:tcPr>
          <w:p>
            <w:pPr>
              <w:pStyle w:val="29"/>
              <w:spacing w:line="360" w:lineRule="auto"/>
              <w:ind w:left="0"/>
              <w:jc w:val="center"/>
              <w:rPr>
                <w:kern w:val="2"/>
                <w:sz w:val="24"/>
                <w:szCs w:val="24"/>
                <w:lang w:eastAsia="id-ID"/>
              </w:rPr>
            </w:pPr>
            <w:r>
              <w:rPr>
                <w:kern w:val="2"/>
                <w:sz w:val="24"/>
                <w:szCs w:val="24"/>
                <w:lang w:eastAsia="id-ID"/>
              </w:rPr>
              <w:t>19,2</w:t>
            </w:r>
          </w:p>
        </w:tc>
        <w:tc>
          <w:tcPr>
            <w:tcW w:w="1332" w:type="dxa"/>
          </w:tcPr>
          <w:p>
            <w:pPr>
              <w:pStyle w:val="29"/>
              <w:spacing w:line="360" w:lineRule="auto"/>
              <w:ind w:left="0"/>
              <w:jc w:val="center"/>
              <w:rPr>
                <w:kern w:val="2"/>
                <w:sz w:val="24"/>
                <w:szCs w:val="24"/>
                <w:lang w:eastAsia="id-ID"/>
              </w:rPr>
            </w:pPr>
            <w:r>
              <w:rPr>
                <w:kern w:val="2"/>
                <w:sz w:val="24"/>
                <w:szCs w:val="24"/>
                <w:lang w:eastAsia="id-ID"/>
              </w:rPr>
              <w:t>42,13</w:t>
            </w:r>
          </w:p>
        </w:tc>
      </w:tr>
      <w:tr>
        <w:tblPrEx>
          <w:tblLayout w:type="fixed"/>
        </w:tblPrEx>
        <w:trPr>
          <w:trHeight w:val="702" w:hRule="atLeast"/>
        </w:trPr>
        <w:tc>
          <w:tcPr>
            <w:tcW w:w="557" w:type="dxa"/>
          </w:tcPr>
          <w:p>
            <w:pPr>
              <w:pStyle w:val="29"/>
              <w:spacing w:line="360" w:lineRule="auto"/>
              <w:ind w:left="0" w:firstLine="0"/>
              <w:rPr>
                <w:kern w:val="2"/>
                <w:sz w:val="24"/>
                <w:szCs w:val="24"/>
                <w:lang w:eastAsia="id-ID"/>
              </w:rPr>
            </w:pPr>
            <w:r>
              <w:rPr>
                <w:kern w:val="2"/>
                <w:sz w:val="24"/>
                <w:szCs w:val="24"/>
                <w:lang w:eastAsia="id-ID"/>
              </w:rPr>
              <w:t>7</w:t>
            </w:r>
          </w:p>
        </w:tc>
        <w:tc>
          <w:tcPr>
            <w:tcW w:w="2092" w:type="dxa"/>
          </w:tcPr>
          <w:p>
            <w:pPr>
              <w:pStyle w:val="29"/>
              <w:spacing w:line="360" w:lineRule="auto"/>
              <w:ind w:left="0" w:firstLine="0"/>
              <w:rPr>
                <w:kern w:val="2"/>
                <w:sz w:val="24"/>
                <w:szCs w:val="24"/>
                <w:lang w:eastAsia="id-ID"/>
              </w:rPr>
            </w:pPr>
            <w:r>
              <w:rPr>
                <w:kern w:val="2"/>
                <w:sz w:val="24"/>
                <w:szCs w:val="24"/>
                <w:lang w:eastAsia="id-ID"/>
              </w:rPr>
              <w:t>Derajat Kemampuan</w:t>
            </w:r>
          </w:p>
        </w:tc>
        <w:tc>
          <w:tcPr>
            <w:tcW w:w="1322" w:type="dxa"/>
          </w:tcPr>
          <w:p>
            <w:pPr>
              <w:pStyle w:val="29"/>
              <w:spacing w:line="360" w:lineRule="auto"/>
              <w:ind w:left="0" w:firstLine="0"/>
              <w:jc w:val="center"/>
              <w:rPr>
                <w:kern w:val="2"/>
                <w:sz w:val="24"/>
                <w:szCs w:val="24"/>
                <w:lang w:eastAsia="id-ID"/>
              </w:rPr>
            </w:pPr>
            <w:r>
              <w:rPr>
                <w:kern w:val="2"/>
                <w:sz w:val="24"/>
                <w:szCs w:val="24"/>
                <w:lang w:eastAsia="id-ID"/>
              </w:rPr>
              <w:t>13,3</w:t>
            </w:r>
          </w:p>
        </w:tc>
        <w:tc>
          <w:tcPr>
            <w:tcW w:w="1330" w:type="dxa"/>
          </w:tcPr>
          <w:p>
            <w:pPr>
              <w:pStyle w:val="29"/>
              <w:spacing w:line="360" w:lineRule="auto"/>
              <w:ind w:left="0" w:firstLine="0"/>
              <w:jc w:val="center"/>
              <w:rPr>
                <w:kern w:val="2"/>
                <w:sz w:val="24"/>
                <w:szCs w:val="24"/>
                <w:lang w:eastAsia="id-ID"/>
              </w:rPr>
            </w:pPr>
            <w:r>
              <w:rPr>
                <w:kern w:val="2"/>
                <w:sz w:val="24"/>
                <w:szCs w:val="24"/>
                <w:lang w:eastAsia="id-ID"/>
              </w:rPr>
              <w:t>36,53</w:t>
            </w:r>
          </w:p>
        </w:tc>
        <w:tc>
          <w:tcPr>
            <w:tcW w:w="1322" w:type="dxa"/>
          </w:tcPr>
          <w:p>
            <w:pPr>
              <w:pStyle w:val="29"/>
              <w:spacing w:line="360" w:lineRule="auto"/>
              <w:ind w:left="0"/>
              <w:jc w:val="center"/>
              <w:rPr>
                <w:kern w:val="2"/>
                <w:sz w:val="24"/>
                <w:szCs w:val="24"/>
                <w:lang w:eastAsia="id-ID"/>
              </w:rPr>
            </w:pPr>
            <w:r>
              <w:rPr>
                <w:kern w:val="2"/>
                <w:sz w:val="24"/>
                <w:szCs w:val="24"/>
                <w:lang w:eastAsia="id-ID"/>
              </w:rPr>
              <w:t>14,4</w:t>
            </w:r>
          </w:p>
        </w:tc>
        <w:tc>
          <w:tcPr>
            <w:tcW w:w="1332" w:type="dxa"/>
          </w:tcPr>
          <w:p>
            <w:pPr>
              <w:pStyle w:val="29"/>
              <w:spacing w:line="360" w:lineRule="auto"/>
              <w:ind w:left="0"/>
              <w:jc w:val="center"/>
              <w:rPr>
                <w:kern w:val="2"/>
                <w:sz w:val="24"/>
                <w:szCs w:val="24"/>
                <w:lang w:eastAsia="id-ID"/>
              </w:rPr>
            </w:pPr>
            <w:r>
              <w:rPr>
                <w:kern w:val="2"/>
                <w:sz w:val="24"/>
                <w:szCs w:val="24"/>
                <w:lang w:eastAsia="id-ID"/>
              </w:rPr>
              <w:t>27,73</w:t>
            </w:r>
          </w:p>
        </w:tc>
      </w:tr>
      <w:tr>
        <w:tblPrEx>
          <w:tblLayout w:type="fixed"/>
        </w:tblPrEx>
        <w:trPr>
          <w:trHeight w:val="344" w:hRule="atLeast"/>
        </w:trPr>
        <w:tc>
          <w:tcPr>
            <w:tcW w:w="557" w:type="dxa"/>
          </w:tcPr>
          <w:p>
            <w:pPr>
              <w:pStyle w:val="29"/>
              <w:spacing w:line="360" w:lineRule="auto"/>
              <w:ind w:left="0" w:firstLine="0"/>
              <w:rPr>
                <w:kern w:val="2"/>
                <w:sz w:val="24"/>
                <w:szCs w:val="24"/>
                <w:lang w:eastAsia="id-ID"/>
              </w:rPr>
            </w:pPr>
            <w:r>
              <w:rPr>
                <w:kern w:val="2"/>
                <w:sz w:val="24"/>
                <w:szCs w:val="24"/>
                <w:lang w:eastAsia="id-ID"/>
              </w:rPr>
              <w:t>8</w:t>
            </w:r>
          </w:p>
        </w:tc>
        <w:tc>
          <w:tcPr>
            <w:tcW w:w="2092" w:type="dxa"/>
          </w:tcPr>
          <w:p>
            <w:pPr>
              <w:pStyle w:val="29"/>
              <w:spacing w:line="360" w:lineRule="auto"/>
              <w:ind w:left="0" w:firstLine="0"/>
              <w:rPr>
                <w:kern w:val="2"/>
                <w:sz w:val="24"/>
                <w:szCs w:val="24"/>
                <w:lang w:eastAsia="id-ID"/>
              </w:rPr>
            </w:pPr>
            <w:r>
              <w:rPr>
                <w:kern w:val="2"/>
                <w:sz w:val="24"/>
                <w:szCs w:val="24"/>
                <w:lang w:eastAsia="id-ID"/>
              </w:rPr>
              <w:t>Arah Mentalitas</w:t>
            </w:r>
          </w:p>
        </w:tc>
        <w:tc>
          <w:tcPr>
            <w:tcW w:w="1322" w:type="dxa"/>
          </w:tcPr>
          <w:p>
            <w:pPr>
              <w:pStyle w:val="29"/>
              <w:spacing w:line="360" w:lineRule="auto"/>
              <w:ind w:left="0" w:firstLine="0"/>
              <w:jc w:val="center"/>
              <w:rPr>
                <w:kern w:val="2"/>
                <w:sz w:val="24"/>
                <w:szCs w:val="24"/>
                <w:lang w:eastAsia="id-ID"/>
              </w:rPr>
            </w:pPr>
            <w:r>
              <w:rPr>
                <w:kern w:val="2"/>
                <w:sz w:val="24"/>
                <w:szCs w:val="24"/>
                <w:lang w:eastAsia="id-ID"/>
              </w:rPr>
              <w:t>15,6</w:t>
            </w:r>
          </w:p>
        </w:tc>
        <w:tc>
          <w:tcPr>
            <w:tcW w:w="1330" w:type="dxa"/>
          </w:tcPr>
          <w:p>
            <w:pPr>
              <w:pStyle w:val="29"/>
              <w:spacing w:line="360" w:lineRule="auto"/>
              <w:ind w:left="0" w:firstLine="0"/>
              <w:jc w:val="center"/>
              <w:rPr>
                <w:kern w:val="2"/>
                <w:sz w:val="24"/>
                <w:szCs w:val="24"/>
                <w:lang w:eastAsia="id-ID"/>
              </w:rPr>
            </w:pPr>
            <w:r>
              <w:rPr>
                <w:kern w:val="2"/>
                <w:sz w:val="24"/>
                <w:szCs w:val="24"/>
                <w:lang w:eastAsia="id-ID"/>
              </w:rPr>
              <w:t>39,8</w:t>
            </w:r>
          </w:p>
        </w:tc>
        <w:tc>
          <w:tcPr>
            <w:tcW w:w="1322" w:type="dxa"/>
          </w:tcPr>
          <w:p>
            <w:pPr>
              <w:pStyle w:val="29"/>
              <w:spacing w:line="360" w:lineRule="auto"/>
              <w:ind w:left="0"/>
              <w:jc w:val="center"/>
              <w:rPr>
                <w:kern w:val="2"/>
                <w:sz w:val="24"/>
                <w:szCs w:val="24"/>
                <w:lang w:eastAsia="id-ID"/>
              </w:rPr>
            </w:pPr>
            <w:r>
              <w:rPr>
                <w:kern w:val="2"/>
                <w:sz w:val="24"/>
                <w:szCs w:val="24"/>
                <w:lang w:eastAsia="id-ID"/>
              </w:rPr>
              <w:t>16</w:t>
            </w:r>
          </w:p>
        </w:tc>
        <w:tc>
          <w:tcPr>
            <w:tcW w:w="1332" w:type="dxa"/>
          </w:tcPr>
          <w:p>
            <w:pPr>
              <w:pStyle w:val="29"/>
              <w:spacing w:line="360" w:lineRule="auto"/>
              <w:ind w:left="0"/>
              <w:jc w:val="center"/>
              <w:rPr>
                <w:kern w:val="2"/>
                <w:sz w:val="24"/>
                <w:szCs w:val="24"/>
                <w:lang w:eastAsia="id-ID"/>
              </w:rPr>
            </w:pPr>
            <w:r>
              <w:rPr>
                <w:kern w:val="2"/>
                <w:sz w:val="24"/>
                <w:szCs w:val="24"/>
                <w:lang w:eastAsia="id-ID"/>
              </w:rPr>
              <w:t>30,4</w:t>
            </w:r>
          </w:p>
        </w:tc>
      </w:tr>
    </w:tbl>
    <w:p>
      <w:pPr>
        <w:pStyle w:val="29"/>
        <w:spacing w:line="360" w:lineRule="auto"/>
        <w:ind w:left="0" w:firstLine="0"/>
        <w:rPr>
          <w:b/>
          <w:sz w:val="24"/>
          <w:szCs w:val="24"/>
        </w:rPr>
      </w:pPr>
    </w:p>
    <w:p>
      <w:pPr>
        <w:pStyle w:val="29"/>
        <w:spacing w:line="360" w:lineRule="auto"/>
        <w:ind w:left="851" w:firstLine="567"/>
        <w:rPr>
          <w:sz w:val="24"/>
          <w:szCs w:val="24"/>
        </w:rPr>
      </w:pPr>
      <w:r>
        <w:rPr>
          <w:sz w:val="24"/>
          <w:szCs w:val="24"/>
        </w:rPr>
        <w:t>Berdasarkan pada table 4.1 terdapat hasil nilai rata-rata pretest dan posttest kelompok eksperimen. Pada Angket motivsi terdapat 8 aspek indikator. (1) Durasi kegiatan dengan rata-rata pretest = 13,07 dan  nilai rata-rata posttest 36,26 (2) Frekuensi kegiatan dengan nilai rata-rata pretest = 11,3 dan nilai rata-rata posttest = 41. (3) Persistensi dengan nilai rata-rata = 21,6 dan nilai rata-rata 52. (4) Ketabahan dengan nilai rata-rata pretes = 21,6 dan nilai rata-rata postetest 34,67. (5) Devosi dengan nilai rata-rata pretst 7,2 dan nilai posttest rata-rata = 17,87. (6) Tingkat kerinduan dengan pretest nilai rata-rata = 18,4 dan nilai rata- rata postest = 52,27. (7) Derajat kemampuan dengan nilai rata-rara pretest = 13,3 dan nilai rata-rara postest = 36.53. (8) Arah mentalitas dengan nilai rata-rata pretest = 15,6 dan nilai rata-rata</w:t>
      </w:r>
      <w:r>
        <w:rPr>
          <w:sz w:val="24"/>
          <w:szCs w:val="24"/>
          <w:lang w:val="zh-CN"/>
        </w:rPr>
        <w:t xml:space="preserve"> postest=</w:t>
      </w:r>
      <w:r>
        <w:rPr>
          <w:sz w:val="24"/>
          <w:szCs w:val="24"/>
        </w:rPr>
        <w:t xml:space="preserve"> 39,8  </w:t>
      </w:r>
    </w:p>
    <w:p>
      <w:pPr>
        <w:pStyle w:val="29"/>
        <w:spacing w:line="360" w:lineRule="auto"/>
        <w:ind w:left="1080" w:firstLine="360"/>
        <w:rPr>
          <w:sz w:val="24"/>
          <w:szCs w:val="24"/>
        </w:rPr>
      </w:pPr>
      <w:r>
        <w:rPr>
          <w:sz w:val="24"/>
          <w:szCs w:val="24"/>
        </w:rPr>
        <w:t xml:space="preserve">Sedangkan untuk kelas kontrol terdapat hasil nilai rata-rata pretest dan posttest  (1) Durasi kegiatan dengan rata-rata pretest = 12,53 dan  nilai rata-rata posttest 25,4 (2) Frekuensi kegiatan dengan nilai rata-rata pretest = 16,2 dan nilai rata-rata posttest = 31. (3) Persistensi dengan nilai rata-rata = 21,6 dan nilai rata-rata 44,4. (4) Ketabahan dengan nilai rata-rara pretest =  13,87 dan nilai rata-rata postest 29,07. (5) Devosi dengan nilai rata-rata pretest = 7,2 dan nilai rata-rata postest 14,9. (6) Tingkat kerinduan dengan nilai rata-rara pretest = 19,2 dan nilai rata-rata postest 42,13. (7) Derajat kemampuan dengan nilai rata-rara pretest = 14,4 dan nilai rata-rata postest dengan nilai rata-rata = 27,73. (8) Arah mentalitas dengan nilai rata-rata pretest = 16 dan nilai rata-rata postest = 30,4 </w:t>
      </w:r>
    </w:p>
    <w:p>
      <w:pPr>
        <w:pStyle w:val="29"/>
        <w:spacing w:line="360" w:lineRule="auto"/>
        <w:ind w:firstLine="360"/>
        <w:rPr>
          <w:b/>
          <w:sz w:val="24"/>
          <w:szCs w:val="24"/>
        </w:rPr>
      </w:pPr>
      <w:bookmarkStart w:id="232" w:name="_Hlk172658010"/>
      <w:r>
        <w:rPr>
          <w:sz w:val="24"/>
          <w:szCs w:val="24"/>
        </w:rPr>
        <w:t>Pada Motivasi terdapat 8 aspek indikator yang akan divisualisasikan dalam gambar berikut ini.</w:t>
      </w:r>
    </w:p>
    <w:bookmarkEnd w:id="232"/>
    <w:p>
      <w:pPr>
        <w:pStyle w:val="29"/>
        <w:spacing w:line="360" w:lineRule="auto"/>
        <w:ind w:left="1080" w:firstLine="360"/>
        <w:jc w:val="center"/>
        <w:rPr>
          <w:sz w:val="24"/>
          <w:szCs w:val="24"/>
        </w:rPr>
      </w:pPr>
      <w:r>
        <w:rPr>
          <w:sz w:val="24"/>
          <w:szCs w:val="24"/>
          <w:lang w:val="en-US"/>
        </w:rPr>
        <w:drawing>
          <wp:inline distT="0" distB="0" distL="0" distR="0">
            <wp:extent cx="3257550" cy="21526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5"/>
        <w:spacing w:before="0"/>
        <w:jc w:val="center"/>
        <w:rPr>
          <w:rFonts w:ascii="Times New Roman" w:hAnsi="Times New Roman" w:cs="Times New Roman"/>
          <w:color w:val="auto"/>
          <w:sz w:val="24"/>
          <w:szCs w:val="24"/>
        </w:rPr>
      </w:pPr>
      <w:bookmarkStart w:id="233" w:name="_Toc219315178"/>
      <w:r>
        <w:rPr>
          <w:rFonts w:ascii="Times New Roman" w:hAnsi="Times New Roman" w:cs="Times New Roman"/>
          <w:color w:val="auto"/>
          <w:sz w:val="24"/>
          <w:szCs w:val="24"/>
        </w:rPr>
        <w:t>Gambar 4.1  Motivasi  Perbandingan Aspek Indikator motivasi  Kelas Eksperimen Pretest-Posttest</w:t>
      </w:r>
      <w:bookmarkEnd w:id="233"/>
    </w:p>
    <w:p>
      <w:pPr/>
    </w:p>
    <w:p>
      <w:pPr>
        <w:pStyle w:val="29"/>
        <w:spacing w:line="360" w:lineRule="auto"/>
        <w:ind w:left="851" w:firstLine="567"/>
        <w:rPr>
          <w:sz w:val="24"/>
          <w:szCs w:val="24"/>
        </w:rPr>
      </w:pPr>
      <w:r>
        <w:rPr>
          <w:sz w:val="24"/>
          <w:szCs w:val="24"/>
        </w:rPr>
        <w:t xml:space="preserve">Dari hasil data kelas eksperimen menunjukan bahwa kelas eksperimen ini yang mendapatkan perlakuan atau pembelejaran dengan menggunakan model </w:t>
      </w:r>
      <w:r>
        <w:rPr>
          <w:i/>
          <w:sz w:val="24"/>
          <w:szCs w:val="24"/>
        </w:rPr>
        <w:t>Contecxtual Teaching Learning</w:t>
      </w:r>
      <w:r>
        <w:rPr>
          <w:sz w:val="24"/>
          <w:szCs w:val="24"/>
        </w:rPr>
        <w:t xml:space="preserve"> ini cukup berkembang pesat dari yang hasil pretestnya kecil dan setelah pembelajaran mendapatkan hasil nilai posttest yang paling tinggi dari pada kelas control. Hal ini menunjukan bahwa kelas eksperimen ini terdapat hasil yang mampu memenuhi standar kompotensi hasil belajar yang diharapkan dengan nilai yang signifikan.</w:t>
      </w:r>
    </w:p>
    <w:p>
      <w:pPr>
        <w:pStyle w:val="29"/>
        <w:spacing w:line="360" w:lineRule="auto"/>
        <w:ind w:left="0"/>
        <w:rPr>
          <w:sz w:val="24"/>
          <w:szCs w:val="24"/>
        </w:rPr>
      </w:pPr>
    </w:p>
    <w:p>
      <w:pPr>
        <w:pStyle w:val="29"/>
        <w:spacing w:line="360" w:lineRule="auto"/>
        <w:ind w:left="1080" w:firstLine="360"/>
        <w:jc w:val="center"/>
        <w:rPr>
          <w:sz w:val="24"/>
          <w:szCs w:val="24"/>
        </w:rPr>
      </w:pPr>
      <w:r>
        <w:rPr>
          <w:sz w:val="24"/>
          <w:szCs w:val="24"/>
          <w:lang w:val="en-US"/>
        </w:rPr>
        <w:drawing>
          <wp:inline distT="0" distB="0" distL="0" distR="0">
            <wp:extent cx="3324225" cy="19716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5"/>
        <w:spacing w:before="0"/>
        <w:jc w:val="center"/>
        <w:rPr>
          <w:sz w:val="24"/>
          <w:szCs w:val="24"/>
        </w:rPr>
      </w:pPr>
      <w:bookmarkStart w:id="234" w:name="_Toc219315179"/>
      <w:r>
        <w:rPr>
          <w:rFonts w:ascii="Times New Roman" w:hAnsi="Times New Roman" w:cs="Times New Roman"/>
          <w:color w:val="auto"/>
          <w:sz w:val="24"/>
          <w:szCs w:val="24"/>
        </w:rPr>
        <w:t>Gambar 4.2 Perbandingan Aspek Indikator Motivasi Kelas Kontrol Pretest-Posttest</w:t>
      </w:r>
      <w:bookmarkEnd w:id="234"/>
    </w:p>
    <w:p>
      <w:pPr>
        <w:spacing w:line="360" w:lineRule="auto"/>
        <w:ind w:left="851" w:firstLine="567"/>
        <w:jc w:val="both"/>
        <w:rPr>
          <w:sz w:val="24"/>
          <w:szCs w:val="24"/>
        </w:rPr>
      </w:pPr>
      <w:r>
        <w:rPr>
          <w:sz w:val="24"/>
          <w:szCs w:val="24"/>
        </w:rPr>
        <w:t xml:space="preserve">Dari hasil data kelas kontrol menunjukan bahwa stiap indikatornya mengalami peningkatan dari pretest ke posttest, tetapi pada kelas control ini tidak terlalu mengalami peningkatan dari pada kelas eksperimen namun untuk kelas kntrol yang hanya di berikan pembelajaran konvensional yang dipakai setiap hari sudah cukup mengalami peningkatan yang bias dikategorikan dengan cukup. Hal ini menunjukan bahwa kelas control ini terdapat hasil yang cukup mampu memenuhi standar kompetensi hasil belajar yang diharapkan namun dengan nilai yang tidak signifikan. </w:t>
      </w:r>
    </w:p>
    <w:p>
      <w:pPr>
        <w:pStyle w:val="29"/>
        <w:widowControl/>
        <w:numPr>
          <w:ilvl w:val="0"/>
          <w:numId w:val="36"/>
        </w:numPr>
        <w:autoSpaceDE/>
        <w:autoSpaceDN/>
        <w:spacing w:after="160" w:line="360" w:lineRule="auto"/>
        <w:ind w:left="851"/>
        <w:contextualSpacing/>
        <w:rPr>
          <w:b/>
          <w:sz w:val="24"/>
          <w:szCs w:val="24"/>
        </w:rPr>
      </w:pPr>
      <w:r>
        <w:rPr>
          <w:b/>
          <w:sz w:val="24"/>
          <w:szCs w:val="24"/>
        </w:rPr>
        <w:t>Interprestasi Data Hasil Pretest dan Posttest Motivasi Kelas Eksperimen</w:t>
      </w:r>
    </w:p>
    <w:p>
      <w:pPr>
        <w:pStyle w:val="29"/>
        <w:spacing w:line="360" w:lineRule="auto"/>
        <w:ind w:left="851" w:firstLine="567"/>
        <w:rPr>
          <w:sz w:val="24"/>
          <w:szCs w:val="24"/>
        </w:rPr>
      </w:pPr>
      <w:r>
        <w:rPr>
          <w:sz w:val="24"/>
          <w:szCs w:val="24"/>
        </w:rPr>
        <w:t>Data hasil Pretest kelas eksperimen dapat dilihat pada table berikut ini.</w:t>
      </w:r>
    </w:p>
    <w:p>
      <w:pPr>
        <w:pStyle w:val="4"/>
        <w:ind w:left="567"/>
        <w:rPr>
          <w:i w:val="0"/>
        </w:rPr>
      </w:pPr>
      <w:bookmarkStart w:id="235" w:name="_Toc219315180"/>
      <w:bookmarkStart w:id="236" w:name="_Toc219314257"/>
      <w:bookmarkStart w:id="237" w:name="_Toc219314646"/>
      <w:bookmarkStart w:id="238" w:name="_Toc219314483"/>
      <w:r>
        <w:rPr>
          <w:i w:val="0"/>
        </w:rPr>
        <w:t>Tabel 4.2 Interprestasi Data Pretest Motivasi Kelas Eksperimen</w:t>
      </w:r>
      <w:bookmarkEnd w:id="235"/>
      <w:bookmarkEnd w:id="236"/>
      <w:bookmarkEnd w:id="237"/>
      <w:bookmarkEnd w:id="238"/>
    </w:p>
    <w:tbl>
      <w:tblPr>
        <w:tblStyle w:val="22"/>
        <w:tblW w:w="62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746"/>
        <w:gridCol w:w="1085"/>
        <w:gridCol w:w="1559"/>
      </w:tblGrid>
      <w:tr>
        <w:tblPrEx>
          <w:tblLayout w:type="fixed"/>
        </w:tblPrEx>
        <w:trPr>
          <w:trHeight w:val="300" w:hRule="atLeast"/>
          <w:jc w:val="center"/>
        </w:trPr>
        <w:tc>
          <w:tcPr>
            <w:tcW w:w="6232" w:type="dxa"/>
            <w:gridSpan w:val="5"/>
            <w:shd w:val="clear" w:color="auto" w:fill="auto"/>
            <w:vAlign w:val="center"/>
          </w:tcPr>
          <w:p>
            <w:pPr>
              <w:jc w:val="center"/>
              <w:rPr>
                <w:b/>
                <w:bCs/>
                <w:color w:val="000000"/>
                <w:sz w:val="24"/>
                <w:szCs w:val="24"/>
              </w:rPr>
            </w:pPr>
            <w:r>
              <w:rPr>
                <w:b/>
                <w:bCs/>
                <w:color w:val="000000"/>
                <w:sz w:val="24"/>
                <w:szCs w:val="24"/>
              </w:rPr>
              <w:t>PreTest Eksperimen</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No</w:t>
            </w:r>
          </w:p>
        </w:tc>
        <w:tc>
          <w:tcPr>
            <w:tcW w:w="1294" w:type="dxa"/>
            <w:shd w:val="clear" w:color="auto" w:fill="auto"/>
            <w:vAlign w:val="bottom"/>
          </w:tcPr>
          <w:p>
            <w:pPr>
              <w:rPr>
                <w:b/>
                <w:bCs/>
                <w:color w:val="000000"/>
                <w:sz w:val="24"/>
                <w:szCs w:val="24"/>
              </w:rPr>
            </w:pPr>
            <w:r>
              <w:rPr>
                <w:b/>
                <w:bCs/>
                <w:color w:val="000000"/>
                <w:sz w:val="24"/>
                <w:szCs w:val="24"/>
              </w:rPr>
              <w:t>Nama (Inisial)</w:t>
            </w:r>
          </w:p>
        </w:tc>
        <w:tc>
          <w:tcPr>
            <w:tcW w:w="746" w:type="dxa"/>
            <w:shd w:val="clear" w:color="auto" w:fill="auto"/>
            <w:vAlign w:val="bottom"/>
          </w:tcPr>
          <w:p>
            <w:pPr>
              <w:rPr>
                <w:b/>
                <w:bCs/>
                <w:color w:val="000000"/>
                <w:sz w:val="24"/>
                <w:szCs w:val="24"/>
              </w:rPr>
            </w:pPr>
            <w:r>
              <w:rPr>
                <w:b/>
                <w:bCs/>
                <w:color w:val="000000"/>
                <w:sz w:val="24"/>
                <w:szCs w:val="24"/>
              </w:rPr>
              <w:t>Skor</w:t>
            </w:r>
          </w:p>
        </w:tc>
        <w:tc>
          <w:tcPr>
            <w:tcW w:w="1085" w:type="dxa"/>
            <w:shd w:val="clear" w:color="auto" w:fill="auto"/>
            <w:vAlign w:val="bottom"/>
          </w:tcPr>
          <w:p>
            <w:pPr>
              <w:rPr>
                <w:b/>
                <w:bCs/>
                <w:color w:val="000000"/>
                <w:sz w:val="24"/>
                <w:szCs w:val="24"/>
              </w:rPr>
            </w:pPr>
            <w:r>
              <w:rPr>
                <w:b/>
                <w:bCs/>
                <w:color w:val="000000"/>
                <w:sz w:val="24"/>
                <w:szCs w:val="24"/>
              </w:rPr>
              <w:t>Nilai</w:t>
            </w:r>
          </w:p>
        </w:tc>
        <w:tc>
          <w:tcPr>
            <w:tcW w:w="1559" w:type="dxa"/>
            <w:shd w:val="clear" w:color="auto" w:fill="auto"/>
            <w:vAlign w:val="bottom"/>
          </w:tcPr>
          <w:p>
            <w:pPr>
              <w:rPr>
                <w:b/>
                <w:bCs/>
                <w:color w:val="000000"/>
                <w:sz w:val="24"/>
                <w:szCs w:val="24"/>
              </w:rPr>
            </w:pPr>
            <w:r>
              <w:rPr>
                <w:b/>
                <w:bCs/>
                <w:color w:val="000000"/>
                <w:sz w:val="24"/>
                <w:szCs w:val="24"/>
              </w:rPr>
              <w:t>Keterangan</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w:t>
            </w:r>
          </w:p>
        </w:tc>
        <w:tc>
          <w:tcPr>
            <w:tcW w:w="1294" w:type="dxa"/>
            <w:shd w:val="clear" w:color="auto" w:fill="auto"/>
            <w:vAlign w:val="center"/>
          </w:tcPr>
          <w:p>
            <w:pPr>
              <w:rPr>
                <w:color w:val="000000"/>
                <w:sz w:val="24"/>
                <w:szCs w:val="24"/>
              </w:rPr>
            </w:pPr>
            <w:r>
              <w:rPr>
                <w:color w:val="000000"/>
                <w:sz w:val="24"/>
                <w:szCs w:val="24"/>
              </w:rPr>
              <w:t>AFP</w:t>
            </w:r>
          </w:p>
        </w:tc>
        <w:tc>
          <w:tcPr>
            <w:tcW w:w="746" w:type="dxa"/>
            <w:shd w:val="clear" w:color="auto" w:fill="auto"/>
            <w:vAlign w:val="bottom"/>
          </w:tcPr>
          <w:p>
            <w:pPr>
              <w:jc w:val="right"/>
              <w:rPr>
                <w:color w:val="000000"/>
                <w:sz w:val="24"/>
                <w:szCs w:val="24"/>
              </w:rPr>
            </w:pPr>
            <w:r>
              <w:rPr>
                <w:color w:val="000000"/>
                <w:sz w:val="24"/>
                <w:szCs w:val="24"/>
              </w:rPr>
              <w:t>24</w:t>
            </w:r>
          </w:p>
        </w:tc>
        <w:tc>
          <w:tcPr>
            <w:tcW w:w="1085" w:type="dxa"/>
            <w:shd w:val="clear" w:color="auto" w:fill="auto"/>
            <w:vAlign w:val="bottom"/>
          </w:tcPr>
          <w:p>
            <w:pPr>
              <w:jc w:val="right"/>
              <w:rPr>
                <w:color w:val="000000"/>
                <w:sz w:val="24"/>
                <w:szCs w:val="24"/>
              </w:rPr>
            </w:pPr>
            <w:r>
              <w:rPr>
                <w:color w:val="000000"/>
                <w:sz w:val="24"/>
                <w:szCs w:val="24"/>
              </w:rPr>
              <w:t>33,33333</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2</w:t>
            </w:r>
          </w:p>
        </w:tc>
        <w:tc>
          <w:tcPr>
            <w:tcW w:w="1294" w:type="dxa"/>
            <w:shd w:val="clear" w:color="auto" w:fill="auto"/>
            <w:vAlign w:val="center"/>
          </w:tcPr>
          <w:p>
            <w:pPr>
              <w:rPr>
                <w:color w:val="000000"/>
                <w:sz w:val="24"/>
                <w:szCs w:val="24"/>
              </w:rPr>
            </w:pPr>
            <w:r>
              <w:rPr>
                <w:color w:val="000000"/>
                <w:sz w:val="24"/>
                <w:szCs w:val="24"/>
              </w:rPr>
              <w:t>JAP</w:t>
            </w:r>
          </w:p>
        </w:tc>
        <w:tc>
          <w:tcPr>
            <w:tcW w:w="746" w:type="dxa"/>
            <w:shd w:val="clear" w:color="auto" w:fill="auto"/>
            <w:vAlign w:val="bottom"/>
          </w:tcPr>
          <w:p>
            <w:pPr>
              <w:jc w:val="right"/>
              <w:rPr>
                <w:color w:val="000000"/>
                <w:sz w:val="24"/>
                <w:szCs w:val="24"/>
              </w:rPr>
            </w:pPr>
            <w:r>
              <w:rPr>
                <w:color w:val="000000"/>
                <w:sz w:val="24"/>
                <w:szCs w:val="24"/>
              </w:rPr>
              <w:t>20</w:t>
            </w:r>
          </w:p>
        </w:tc>
        <w:tc>
          <w:tcPr>
            <w:tcW w:w="1085" w:type="dxa"/>
            <w:shd w:val="clear" w:color="auto" w:fill="auto"/>
            <w:vAlign w:val="bottom"/>
          </w:tcPr>
          <w:p>
            <w:pPr>
              <w:jc w:val="right"/>
              <w:rPr>
                <w:color w:val="000000"/>
                <w:sz w:val="24"/>
                <w:szCs w:val="24"/>
              </w:rPr>
            </w:pPr>
            <w:r>
              <w:rPr>
                <w:color w:val="000000"/>
                <w:sz w:val="24"/>
                <w:szCs w:val="24"/>
              </w:rPr>
              <w:t>27,77778</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603" w:hRule="atLeast"/>
          <w:jc w:val="center"/>
        </w:trPr>
        <w:tc>
          <w:tcPr>
            <w:tcW w:w="1548" w:type="dxa"/>
            <w:shd w:val="clear" w:color="auto" w:fill="auto"/>
            <w:vAlign w:val="bottom"/>
          </w:tcPr>
          <w:p>
            <w:pPr>
              <w:jc w:val="center"/>
              <w:rPr>
                <w:color w:val="000000"/>
                <w:sz w:val="24"/>
                <w:szCs w:val="24"/>
              </w:rPr>
            </w:pPr>
            <w:r>
              <w:rPr>
                <w:color w:val="000000"/>
                <w:sz w:val="24"/>
                <w:szCs w:val="24"/>
              </w:rPr>
              <w:t>3</w:t>
            </w:r>
          </w:p>
        </w:tc>
        <w:tc>
          <w:tcPr>
            <w:tcW w:w="1294" w:type="dxa"/>
            <w:shd w:val="clear" w:color="auto" w:fill="auto"/>
            <w:vAlign w:val="center"/>
          </w:tcPr>
          <w:p>
            <w:pPr>
              <w:rPr>
                <w:color w:val="000000"/>
                <w:sz w:val="24"/>
                <w:szCs w:val="24"/>
              </w:rPr>
            </w:pPr>
            <w:r>
              <w:rPr>
                <w:color w:val="000000"/>
                <w:sz w:val="24"/>
                <w:szCs w:val="24"/>
              </w:rPr>
              <w:t>MRK</w:t>
            </w:r>
          </w:p>
        </w:tc>
        <w:tc>
          <w:tcPr>
            <w:tcW w:w="746" w:type="dxa"/>
            <w:shd w:val="clear" w:color="auto" w:fill="auto"/>
            <w:vAlign w:val="bottom"/>
          </w:tcPr>
          <w:p>
            <w:pPr>
              <w:jc w:val="right"/>
              <w:rPr>
                <w:color w:val="000000"/>
                <w:sz w:val="24"/>
                <w:szCs w:val="24"/>
              </w:rPr>
            </w:pPr>
            <w:r>
              <w:rPr>
                <w:color w:val="000000"/>
                <w:sz w:val="24"/>
                <w:szCs w:val="24"/>
              </w:rPr>
              <w:t>21</w:t>
            </w:r>
          </w:p>
        </w:tc>
        <w:tc>
          <w:tcPr>
            <w:tcW w:w="1085" w:type="dxa"/>
            <w:shd w:val="clear" w:color="auto" w:fill="auto"/>
            <w:vAlign w:val="bottom"/>
          </w:tcPr>
          <w:p>
            <w:pPr>
              <w:jc w:val="right"/>
              <w:rPr>
                <w:color w:val="000000"/>
                <w:sz w:val="24"/>
                <w:szCs w:val="24"/>
              </w:rPr>
            </w:pPr>
            <w:r>
              <w:rPr>
                <w:color w:val="000000"/>
                <w:sz w:val="24"/>
                <w:szCs w:val="24"/>
              </w:rPr>
              <w:t>29,16667</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4</w:t>
            </w:r>
          </w:p>
        </w:tc>
        <w:tc>
          <w:tcPr>
            <w:tcW w:w="1294" w:type="dxa"/>
            <w:shd w:val="clear" w:color="auto" w:fill="auto"/>
            <w:vAlign w:val="center"/>
          </w:tcPr>
          <w:p>
            <w:pPr>
              <w:rPr>
                <w:color w:val="000000"/>
                <w:sz w:val="24"/>
                <w:szCs w:val="24"/>
              </w:rPr>
            </w:pPr>
            <w:r>
              <w:rPr>
                <w:color w:val="000000"/>
                <w:sz w:val="24"/>
                <w:szCs w:val="24"/>
              </w:rPr>
              <w:t>MZ</w:t>
            </w:r>
          </w:p>
        </w:tc>
        <w:tc>
          <w:tcPr>
            <w:tcW w:w="746" w:type="dxa"/>
            <w:shd w:val="clear" w:color="auto" w:fill="auto"/>
            <w:vAlign w:val="bottom"/>
          </w:tcPr>
          <w:p>
            <w:pPr>
              <w:jc w:val="right"/>
              <w:rPr>
                <w:color w:val="000000"/>
                <w:sz w:val="24"/>
                <w:szCs w:val="24"/>
              </w:rPr>
            </w:pPr>
            <w:r>
              <w:rPr>
                <w:color w:val="000000"/>
                <w:sz w:val="24"/>
                <w:szCs w:val="24"/>
              </w:rPr>
              <w:t>20</w:t>
            </w:r>
          </w:p>
        </w:tc>
        <w:tc>
          <w:tcPr>
            <w:tcW w:w="1085" w:type="dxa"/>
            <w:shd w:val="clear" w:color="auto" w:fill="auto"/>
            <w:vAlign w:val="bottom"/>
          </w:tcPr>
          <w:p>
            <w:pPr>
              <w:jc w:val="right"/>
              <w:rPr>
                <w:color w:val="000000"/>
                <w:sz w:val="24"/>
                <w:szCs w:val="24"/>
              </w:rPr>
            </w:pPr>
            <w:r>
              <w:rPr>
                <w:color w:val="000000"/>
                <w:sz w:val="24"/>
                <w:szCs w:val="24"/>
              </w:rPr>
              <w:t>27,77778</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5</w:t>
            </w:r>
          </w:p>
        </w:tc>
        <w:tc>
          <w:tcPr>
            <w:tcW w:w="1294" w:type="dxa"/>
            <w:shd w:val="clear" w:color="auto" w:fill="auto"/>
            <w:vAlign w:val="center"/>
          </w:tcPr>
          <w:p>
            <w:pPr>
              <w:rPr>
                <w:color w:val="000000"/>
                <w:sz w:val="24"/>
                <w:szCs w:val="24"/>
              </w:rPr>
            </w:pPr>
            <w:r>
              <w:rPr>
                <w:color w:val="000000"/>
                <w:sz w:val="24"/>
                <w:szCs w:val="24"/>
              </w:rPr>
              <w:t>MAf</w:t>
            </w:r>
          </w:p>
        </w:tc>
        <w:tc>
          <w:tcPr>
            <w:tcW w:w="746" w:type="dxa"/>
            <w:shd w:val="clear" w:color="auto" w:fill="auto"/>
            <w:vAlign w:val="bottom"/>
          </w:tcPr>
          <w:p>
            <w:pPr>
              <w:jc w:val="right"/>
              <w:rPr>
                <w:color w:val="000000"/>
                <w:sz w:val="24"/>
                <w:szCs w:val="24"/>
              </w:rPr>
            </w:pPr>
            <w:r>
              <w:rPr>
                <w:color w:val="000000"/>
                <w:sz w:val="24"/>
                <w:szCs w:val="24"/>
              </w:rPr>
              <w:t>20</w:t>
            </w:r>
          </w:p>
        </w:tc>
        <w:tc>
          <w:tcPr>
            <w:tcW w:w="1085" w:type="dxa"/>
            <w:shd w:val="clear" w:color="auto" w:fill="auto"/>
            <w:vAlign w:val="bottom"/>
          </w:tcPr>
          <w:p>
            <w:pPr>
              <w:jc w:val="right"/>
              <w:rPr>
                <w:color w:val="000000"/>
                <w:sz w:val="24"/>
                <w:szCs w:val="24"/>
              </w:rPr>
            </w:pPr>
            <w:r>
              <w:rPr>
                <w:color w:val="000000"/>
                <w:sz w:val="24"/>
                <w:szCs w:val="24"/>
              </w:rPr>
              <w:t>27,77778</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6</w:t>
            </w:r>
          </w:p>
        </w:tc>
        <w:tc>
          <w:tcPr>
            <w:tcW w:w="1294" w:type="dxa"/>
            <w:shd w:val="clear" w:color="auto" w:fill="auto"/>
            <w:vAlign w:val="center"/>
          </w:tcPr>
          <w:p>
            <w:pPr>
              <w:rPr>
                <w:color w:val="000000"/>
                <w:sz w:val="24"/>
                <w:szCs w:val="24"/>
              </w:rPr>
            </w:pPr>
            <w:r>
              <w:rPr>
                <w:color w:val="000000"/>
                <w:sz w:val="24"/>
                <w:szCs w:val="24"/>
              </w:rPr>
              <w:t>NS</w:t>
            </w:r>
          </w:p>
        </w:tc>
        <w:tc>
          <w:tcPr>
            <w:tcW w:w="746" w:type="dxa"/>
            <w:shd w:val="clear" w:color="auto" w:fill="auto"/>
            <w:vAlign w:val="bottom"/>
          </w:tcPr>
          <w:p>
            <w:pPr>
              <w:jc w:val="right"/>
              <w:rPr>
                <w:color w:val="000000"/>
                <w:sz w:val="24"/>
                <w:szCs w:val="24"/>
              </w:rPr>
            </w:pPr>
            <w:r>
              <w:rPr>
                <w:color w:val="000000"/>
                <w:sz w:val="24"/>
                <w:szCs w:val="24"/>
              </w:rPr>
              <w:t>24</w:t>
            </w:r>
          </w:p>
        </w:tc>
        <w:tc>
          <w:tcPr>
            <w:tcW w:w="1085" w:type="dxa"/>
            <w:shd w:val="clear" w:color="auto" w:fill="auto"/>
            <w:vAlign w:val="bottom"/>
          </w:tcPr>
          <w:p>
            <w:pPr>
              <w:jc w:val="right"/>
              <w:rPr>
                <w:color w:val="000000"/>
                <w:sz w:val="24"/>
                <w:szCs w:val="24"/>
              </w:rPr>
            </w:pPr>
            <w:r>
              <w:rPr>
                <w:color w:val="000000"/>
                <w:sz w:val="24"/>
                <w:szCs w:val="24"/>
              </w:rPr>
              <w:t>33,33333</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7</w:t>
            </w:r>
          </w:p>
        </w:tc>
        <w:tc>
          <w:tcPr>
            <w:tcW w:w="1294" w:type="dxa"/>
            <w:shd w:val="clear" w:color="auto" w:fill="auto"/>
            <w:vAlign w:val="center"/>
          </w:tcPr>
          <w:p>
            <w:pPr>
              <w:rPr>
                <w:color w:val="000000"/>
                <w:sz w:val="24"/>
                <w:szCs w:val="24"/>
              </w:rPr>
            </w:pPr>
            <w:r>
              <w:rPr>
                <w:color w:val="000000"/>
                <w:sz w:val="24"/>
                <w:szCs w:val="24"/>
              </w:rPr>
              <w:t>NAP</w:t>
            </w:r>
          </w:p>
        </w:tc>
        <w:tc>
          <w:tcPr>
            <w:tcW w:w="746" w:type="dxa"/>
            <w:shd w:val="clear" w:color="auto" w:fill="auto"/>
            <w:vAlign w:val="bottom"/>
          </w:tcPr>
          <w:p>
            <w:pPr>
              <w:jc w:val="right"/>
              <w:rPr>
                <w:color w:val="000000"/>
                <w:sz w:val="24"/>
                <w:szCs w:val="24"/>
              </w:rPr>
            </w:pPr>
            <w:r>
              <w:rPr>
                <w:color w:val="000000"/>
                <w:sz w:val="24"/>
                <w:szCs w:val="24"/>
              </w:rPr>
              <w:t>23</w:t>
            </w:r>
          </w:p>
        </w:tc>
        <w:tc>
          <w:tcPr>
            <w:tcW w:w="1085" w:type="dxa"/>
            <w:shd w:val="clear" w:color="auto" w:fill="auto"/>
            <w:vAlign w:val="bottom"/>
          </w:tcPr>
          <w:p>
            <w:pPr>
              <w:jc w:val="right"/>
              <w:rPr>
                <w:color w:val="000000"/>
                <w:sz w:val="24"/>
                <w:szCs w:val="24"/>
              </w:rPr>
            </w:pPr>
            <w:r>
              <w:rPr>
                <w:color w:val="000000"/>
                <w:sz w:val="24"/>
                <w:szCs w:val="24"/>
              </w:rPr>
              <w:t>31,94444</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8</w:t>
            </w:r>
          </w:p>
        </w:tc>
        <w:tc>
          <w:tcPr>
            <w:tcW w:w="1294" w:type="dxa"/>
            <w:shd w:val="clear" w:color="auto" w:fill="auto"/>
            <w:vAlign w:val="center"/>
          </w:tcPr>
          <w:p>
            <w:pPr>
              <w:rPr>
                <w:color w:val="000000"/>
                <w:sz w:val="24"/>
                <w:szCs w:val="24"/>
              </w:rPr>
            </w:pPr>
            <w:r>
              <w:rPr>
                <w:color w:val="000000"/>
                <w:sz w:val="24"/>
                <w:szCs w:val="24"/>
              </w:rPr>
              <w:t>NNF</w:t>
            </w:r>
          </w:p>
        </w:tc>
        <w:tc>
          <w:tcPr>
            <w:tcW w:w="746" w:type="dxa"/>
            <w:shd w:val="clear" w:color="auto" w:fill="auto"/>
            <w:vAlign w:val="bottom"/>
          </w:tcPr>
          <w:p>
            <w:pPr>
              <w:jc w:val="right"/>
              <w:rPr>
                <w:color w:val="000000"/>
                <w:sz w:val="24"/>
                <w:szCs w:val="24"/>
              </w:rPr>
            </w:pPr>
            <w:r>
              <w:rPr>
                <w:color w:val="000000"/>
                <w:sz w:val="24"/>
                <w:szCs w:val="24"/>
              </w:rPr>
              <w:t>22</w:t>
            </w:r>
          </w:p>
        </w:tc>
        <w:tc>
          <w:tcPr>
            <w:tcW w:w="1085" w:type="dxa"/>
            <w:shd w:val="clear" w:color="auto" w:fill="auto"/>
            <w:vAlign w:val="bottom"/>
          </w:tcPr>
          <w:p>
            <w:pPr>
              <w:jc w:val="right"/>
              <w:rPr>
                <w:color w:val="000000"/>
                <w:sz w:val="24"/>
                <w:szCs w:val="24"/>
              </w:rPr>
            </w:pPr>
            <w:r>
              <w:rPr>
                <w:color w:val="000000"/>
                <w:sz w:val="24"/>
                <w:szCs w:val="24"/>
              </w:rPr>
              <w:t>30,55556</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9</w:t>
            </w:r>
          </w:p>
        </w:tc>
        <w:tc>
          <w:tcPr>
            <w:tcW w:w="1294" w:type="dxa"/>
            <w:shd w:val="clear" w:color="auto" w:fill="auto"/>
            <w:vAlign w:val="center"/>
          </w:tcPr>
          <w:p>
            <w:pPr>
              <w:rPr>
                <w:color w:val="000000"/>
                <w:sz w:val="24"/>
                <w:szCs w:val="24"/>
              </w:rPr>
            </w:pPr>
            <w:r>
              <w:rPr>
                <w:color w:val="000000"/>
                <w:sz w:val="24"/>
                <w:szCs w:val="24"/>
              </w:rPr>
              <w:t>QJ</w:t>
            </w:r>
          </w:p>
        </w:tc>
        <w:tc>
          <w:tcPr>
            <w:tcW w:w="746" w:type="dxa"/>
            <w:shd w:val="clear" w:color="auto" w:fill="auto"/>
            <w:vAlign w:val="bottom"/>
          </w:tcPr>
          <w:p>
            <w:pPr>
              <w:jc w:val="right"/>
              <w:rPr>
                <w:color w:val="000000"/>
                <w:sz w:val="24"/>
                <w:szCs w:val="24"/>
              </w:rPr>
            </w:pPr>
            <w:r>
              <w:rPr>
                <w:color w:val="000000"/>
                <w:sz w:val="24"/>
                <w:szCs w:val="24"/>
              </w:rPr>
              <w:t>26</w:t>
            </w:r>
          </w:p>
        </w:tc>
        <w:tc>
          <w:tcPr>
            <w:tcW w:w="1085" w:type="dxa"/>
            <w:shd w:val="clear" w:color="auto" w:fill="auto"/>
            <w:vAlign w:val="bottom"/>
          </w:tcPr>
          <w:p>
            <w:pPr>
              <w:jc w:val="right"/>
              <w:rPr>
                <w:color w:val="000000"/>
                <w:sz w:val="24"/>
                <w:szCs w:val="24"/>
              </w:rPr>
            </w:pPr>
            <w:r>
              <w:rPr>
                <w:color w:val="000000"/>
                <w:sz w:val="24"/>
                <w:szCs w:val="24"/>
              </w:rPr>
              <w:t>36,11111</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10</w:t>
            </w:r>
          </w:p>
        </w:tc>
        <w:tc>
          <w:tcPr>
            <w:tcW w:w="1294" w:type="dxa"/>
            <w:shd w:val="clear" w:color="auto" w:fill="auto"/>
            <w:vAlign w:val="center"/>
          </w:tcPr>
          <w:p>
            <w:pPr>
              <w:rPr>
                <w:color w:val="000000"/>
                <w:sz w:val="24"/>
                <w:szCs w:val="24"/>
              </w:rPr>
            </w:pPr>
            <w:r>
              <w:rPr>
                <w:color w:val="000000"/>
                <w:sz w:val="24"/>
                <w:szCs w:val="24"/>
              </w:rPr>
              <w:t>RR</w:t>
            </w:r>
          </w:p>
        </w:tc>
        <w:tc>
          <w:tcPr>
            <w:tcW w:w="746" w:type="dxa"/>
            <w:shd w:val="clear" w:color="auto" w:fill="auto"/>
            <w:vAlign w:val="bottom"/>
          </w:tcPr>
          <w:p>
            <w:pPr>
              <w:jc w:val="right"/>
              <w:rPr>
                <w:color w:val="000000"/>
                <w:sz w:val="24"/>
                <w:szCs w:val="24"/>
              </w:rPr>
            </w:pPr>
            <w:r>
              <w:rPr>
                <w:color w:val="000000"/>
                <w:sz w:val="24"/>
                <w:szCs w:val="24"/>
              </w:rPr>
              <w:t>26</w:t>
            </w:r>
          </w:p>
        </w:tc>
        <w:tc>
          <w:tcPr>
            <w:tcW w:w="1085" w:type="dxa"/>
            <w:shd w:val="clear" w:color="auto" w:fill="auto"/>
            <w:vAlign w:val="bottom"/>
          </w:tcPr>
          <w:p>
            <w:pPr>
              <w:jc w:val="right"/>
              <w:rPr>
                <w:color w:val="000000"/>
                <w:sz w:val="24"/>
                <w:szCs w:val="24"/>
              </w:rPr>
            </w:pPr>
            <w:r>
              <w:rPr>
                <w:color w:val="000000"/>
                <w:sz w:val="24"/>
                <w:szCs w:val="24"/>
              </w:rPr>
              <w:t>36,11111</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11</w:t>
            </w:r>
          </w:p>
        </w:tc>
        <w:tc>
          <w:tcPr>
            <w:tcW w:w="1294" w:type="dxa"/>
            <w:shd w:val="clear" w:color="auto" w:fill="auto"/>
            <w:vAlign w:val="center"/>
          </w:tcPr>
          <w:p>
            <w:pPr>
              <w:rPr>
                <w:color w:val="000000"/>
                <w:sz w:val="24"/>
                <w:szCs w:val="24"/>
              </w:rPr>
            </w:pPr>
            <w:r>
              <w:rPr>
                <w:color w:val="000000"/>
                <w:sz w:val="24"/>
                <w:szCs w:val="24"/>
              </w:rPr>
              <w:t>RPM</w:t>
            </w:r>
          </w:p>
        </w:tc>
        <w:tc>
          <w:tcPr>
            <w:tcW w:w="746" w:type="dxa"/>
            <w:shd w:val="clear" w:color="auto" w:fill="auto"/>
            <w:vAlign w:val="bottom"/>
          </w:tcPr>
          <w:p>
            <w:pPr>
              <w:jc w:val="right"/>
              <w:rPr>
                <w:color w:val="000000"/>
                <w:sz w:val="24"/>
                <w:szCs w:val="24"/>
              </w:rPr>
            </w:pPr>
            <w:r>
              <w:rPr>
                <w:color w:val="000000"/>
                <w:sz w:val="24"/>
                <w:szCs w:val="24"/>
              </w:rPr>
              <w:t>25</w:t>
            </w:r>
          </w:p>
        </w:tc>
        <w:tc>
          <w:tcPr>
            <w:tcW w:w="1085" w:type="dxa"/>
            <w:shd w:val="clear" w:color="auto" w:fill="auto"/>
            <w:vAlign w:val="bottom"/>
          </w:tcPr>
          <w:p>
            <w:pPr>
              <w:jc w:val="right"/>
              <w:rPr>
                <w:color w:val="000000"/>
                <w:sz w:val="24"/>
                <w:szCs w:val="24"/>
              </w:rPr>
            </w:pPr>
            <w:r>
              <w:rPr>
                <w:color w:val="000000"/>
                <w:sz w:val="24"/>
                <w:szCs w:val="24"/>
              </w:rPr>
              <w:t>34,72222</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12</w:t>
            </w:r>
          </w:p>
        </w:tc>
        <w:tc>
          <w:tcPr>
            <w:tcW w:w="1294" w:type="dxa"/>
            <w:shd w:val="clear" w:color="auto" w:fill="auto"/>
            <w:vAlign w:val="center"/>
          </w:tcPr>
          <w:p>
            <w:pPr>
              <w:rPr>
                <w:color w:val="000000"/>
                <w:sz w:val="24"/>
                <w:szCs w:val="24"/>
              </w:rPr>
            </w:pPr>
            <w:r>
              <w:rPr>
                <w:color w:val="000000"/>
                <w:sz w:val="24"/>
                <w:szCs w:val="24"/>
              </w:rPr>
              <w:t>RPG</w:t>
            </w:r>
          </w:p>
        </w:tc>
        <w:tc>
          <w:tcPr>
            <w:tcW w:w="746" w:type="dxa"/>
            <w:shd w:val="clear" w:color="auto" w:fill="auto"/>
            <w:vAlign w:val="bottom"/>
          </w:tcPr>
          <w:p>
            <w:pPr>
              <w:jc w:val="right"/>
              <w:rPr>
                <w:color w:val="000000"/>
                <w:sz w:val="24"/>
                <w:szCs w:val="24"/>
              </w:rPr>
            </w:pPr>
            <w:r>
              <w:rPr>
                <w:color w:val="000000"/>
                <w:sz w:val="24"/>
                <w:szCs w:val="24"/>
              </w:rPr>
              <w:t>25</w:t>
            </w:r>
          </w:p>
        </w:tc>
        <w:tc>
          <w:tcPr>
            <w:tcW w:w="1085" w:type="dxa"/>
            <w:shd w:val="clear" w:color="auto" w:fill="auto"/>
            <w:vAlign w:val="bottom"/>
          </w:tcPr>
          <w:p>
            <w:pPr>
              <w:jc w:val="right"/>
              <w:rPr>
                <w:color w:val="000000"/>
                <w:sz w:val="24"/>
                <w:szCs w:val="24"/>
              </w:rPr>
            </w:pPr>
            <w:r>
              <w:rPr>
                <w:color w:val="000000"/>
                <w:sz w:val="24"/>
                <w:szCs w:val="24"/>
              </w:rPr>
              <w:t>34,72222</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13</w:t>
            </w:r>
          </w:p>
        </w:tc>
        <w:tc>
          <w:tcPr>
            <w:tcW w:w="1294" w:type="dxa"/>
            <w:shd w:val="clear" w:color="auto" w:fill="auto"/>
            <w:vAlign w:val="center"/>
          </w:tcPr>
          <w:p>
            <w:pPr>
              <w:rPr>
                <w:color w:val="000000"/>
                <w:sz w:val="24"/>
                <w:szCs w:val="24"/>
              </w:rPr>
            </w:pPr>
            <w:r>
              <w:rPr>
                <w:color w:val="000000"/>
                <w:sz w:val="24"/>
                <w:szCs w:val="24"/>
              </w:rPr>
              <w:t>RS</w:t>
            </w:r>
          </w:p>
        </w:tc>
        <w:tc>
          <w:tcPr>
            <w:tcW w:w="746" w:type="dxa"/>
            <w:shd w:val="clear" w:color="auto" w:fill="auto"/>
            <w:vAlign w:val="bottom"/>
          </w:tcPr>
          <w:p>
            <w:pPr>
              <w:jc w:val="right"/>
              <w:rPr>
                <w:color w:val="000000"/>
                <w:sz w:val="24"/>
                <w:szCs w:val="24"/>
              </w:rPr>
            </w:pPr>
            <w:r>
              <w:rPr>
                <w:color w:val="000000"/>
                <w:sz w:val="24"/>
                <w:szCs w:val="24"/>
              </w:rPr>
              <w:t>27</w:t>
            </w:r>
          </w:p>
        </w:tc>
        <w:tc>
          <w:tcPr>
            <w:tcW w:w="1085" w:type="dxa"/>
            <w:shd w:val="clear" w:color="auto" w:fill="auto"/>
            <w:vAlign w:val="bottom"/>
          </w:tcPr>
          <w:p>
            <w:pPr>
              <w:jc w:val="right"/>
              <w:rPr>
                <w:color w:val="000000"/>
                <w:sz w:val="24"/>
                <w:szCs w:val="24"/>
              </w:rPr>
            </w:pPr>
            <w:r>
              <w:rPr>
                <w:color w:val="000000"/>
                <w:sz w:val="24"/>
                <w:szCs w:val="24"/>
              </w:rPr>
              <w:t>37,5</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14</w:t>
            </w:r>
          </w:p>
        </w:tc>
        <w:tc>
          <w:tcPr>
            <w:tcW w:w="1294" w:type="dxa"/>
            <w:shd w:val="clear" w:color="auto" w:fill="auto"/>
            <w:vAlign w:val="center"/>
          </w:tcPr>
          <w:p>
            <w:pPr>
              <w:rPr>
                <w:color w:val="000000"/>
                <w:sz w:val="24"/>
                <w:szCs w:val="24"/>
              </w:rPr>
            </w:pPr>
            <w:r>
              <w:rPr>
                <w:color w:val="000000"/>
                <w:sz w:val="24"/>
                <w:szCs w:val="24"/>
              </w:rPr>
              <w:t>RND</w:t>
            </w:r>
          </w:p>
        </w:tc>
        <w:tc>
          <w:tcPr>
            <w:tcW w:w="746" w:type="dxa"/>
            <w:shd w:val="clear" w:color="auto" w:fill="auto"/>
            <w:vAlign w:val="bottom"/>
          </w:tcPr>
          <w:p>
            <w:pPr>
              <w:jc w:val="right"/>
              <w:rPr>
                <w:color w:val="000000"/>
                <w:sz w:val="24"/>
                <w:szCs w:val="24"/>
              </w:rPr>
            </w:pPr>
            <w:r>
              <w:rPr>
                <w:color w:val="000000"/>
                <w:sz w:val="24"/>
                <w:szCs w:val="24"/>
              </w:rPr>
              <w:t>22</w:t>
            </w:r>
          </w:p>
        </w:tc>
        <w:tc>
          <w:tcPr>
            <w:tcW w:w="1085" w:type="dxa"/>
            <w:shd w:val="clear" w:color="auto" w:fill="auto"/>
            <w:vAlign w:val="bottom"/>
          </w:tcPr>
          <w:p>
            <w:pPr>
              <w:jc w:val="right"/>
              <w:rPr>
                <w:color w:val="000000"/>
                <w:sz w:val="24"/>
                <w:szCs w:val="24"/>
              </w:rPr>
            </w:pPr>
            <w:r>
              <w:rPr>
                <w:color w:val="000000"/>
                <w:sz w:val="24"/>
                <w:szCs w:val="24"/>
              </w:rPr>
              <w:t>30,55556</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15</w:t>
            </w:r>
          </w:p>
        </w:tc>
        <w:tc>
          <w:tcPr>
            <w:tcW w:w="1294" w:type="dxa"/>
            <w:shd w:val="clear" w:color="auto" w:fill="auto"/>
            <w:vAlign w:val="center"/>
          </w:tcPr>
          <w:p>
            <w:pPr>
              <w:rPr>
                <w:color w:val="000000"/>
                <w:sz w:val="24"/>
                <w:szCs w:val="24"/>
              </w:rPr>
            </w:pPr>
            <w:r>
              <w:rPr>
                <w:color w:val="000000"/>
                <w:sz w:val="24"/>
                <w:szCs w:val="24"/>
              </w:rPr>
              <w:t>SB</w:t>
            </w:r>
          </w:p>
        </w:tc>
        <w:tc>
          <w:tcPr>
            <w:tcW w:w="746" w:type="dxa"/>
            <w:shd w:val="clear" w:color="auto" w:fill="auto"/>
            <w:vAlign w:val="bottom"/>
          </w:tcPr>
          <w:p>
            <w:pPr>
              <w:jc w:val="right"/>
              <w:rPr>
                <w:color w:val="000000"/>
                <w:sz w:val="24"/>
                <w:szCs w:val="24"/>
              </w:rPr>
            </w:pPr>
            <w:r>
              <w:rPr>
                <w:color w:val="000000"/>
                <w:sz w:val="24"/>
                <w:szCs w:val="24"/>
              </w:rPr>
              <w:t>20</w:t>
            </w:r>
          </w:p>
        </w:tc>
        <w:tc>
          <w:tcPr>
            <w:tcW w:w="1085" w:type="dxa"/>
            <w:shd w:val="clear" w:color="auto" w:fill="auto"/>
            <w:vAlign w:val="bottom"/>
          </w:tcPr>
          <w:p>
            <w:pPr>
              <w:jc w:val="right"/>
              <w:rPr>
                <w:color w:val="000000"/>
                <w:sz w:val="24"/>
                <w:szCs w:val="24"/>
              </w:rPr>
            </w:pPr>
            <w:r>
              <w:rPr>
                <w:color w:val="000000"/>
                <w:sz w:val="24"/>
                <w:szCs w:val="24"/>
              </w:rPr>
              <w:t>27,77778</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16</w:t>
            </w:r>
          </w:p>
        </w:tc>
        <w:tc>
          <w:tcPr>
            <w:tcW w:w="1294" w:type="dxa"/>
            <w:shd w:val="clear" w:color="auto" w:fill="auto"/>
            <w:vAlign w:val="center"/>
          </w:tcPr>
          <w:p>
            <w:pPr>
              <w:rPr>
                <w:color w:val="000000"/>
                <w:sz w:val="24"/>
                <w:szCs w:val="24"/>
              </w:rPr>
            </w:pPr>
            <w:r>
              <w:rPr>
                <w:color w:val="000000"/>
                <w:sz w:val="24"/>
                <w:szCs w:val="24"/>
              </w:rPr>
              <w:t>SA</w:t>
            </w:r>
          </w:p>
        </w:tc>
        <w:tc>
          <w:tcPr>
            <w:tcW w:w="746" w:type="dxa"/>
            <w:shd w:val="clear" w:color="auto" w:fill="auto"/>
            <w:vAlign w:val="bottom"/>
          </w:tcPr>
          <w:p>
            <w:pPr>
              <w:jc w:val="right"/>
              <w:rPr>
                <w:color w:val="000000"/>
                <w:sz w:val="24"/>
                <w:szCs w:val="24"/>
              </w:rPr>
            </w:pPr>
            <w:r>
              <w:rPr>
                <w:color w:val="000000"/>
                <w:sz w:val="24"/>
                <w:szCs w:val="24"/>
              </w:rPr>
              <w:t>22</w:t>
            </w:r>
          </w:p>
        </w:tc>
        <w:tc>
          <w:tcPr>
            <w:tcW w:w="1085" w:type="dxa"/>
            <w:shd w:val="clear" w:color="auto" w:fill="auto"/>
            <w:vAlign w:val="bottom"/>
          </w:tcPr>
          <w:p>
            <w:pPr>
              <w:jc w:val="right"/>
              <w:rPr>
                <w:color w:val="000000"/>
                <w:sz w:val="24"/>
                <w:szCs w:val="24"/>
              </w:rPr>
            </w:pPr>
            <w:r>
              <w:rPr>
                <w:color w:val="000000"/>
                <w:sz w:val="24"/>
                <w:szCs w:val="24"/>
              </w:rPr>
              <w:t>30,55556</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17</w:t>
            </w:r>
          </w:p>
        </w:tc>
        <w:tc>
          <w:tcPr>
            <w:tcW w:w="1294" w:type="dxa"/>
            <w:shd w:val="clear" w:color="auto" w:fill="auto"/>
            <w:vAlign w:val="center"/>
          </w:tcPr>
          <w:p>
            <w:pPr>
              <w:rPr>
                <w:color w:val="000000"/>
                <w:sz w:val="24"/>
                <w:szCs w:val="24"/>
              </w:rPr>
            </w:pPr>
            <w:r>
              <w:rPr>
                <w:color w:val="000000"/>
                <w:sz w:val="24"/>
                <w:szCs w:val="24"/>
              </w:rPr>
              <w:t>SS</w:t>
            </w:r>
          </w:p>
        </w:tc>
        <w:tc>
          <w:tcPr>
            <w:tcW w:w="746" w:type="dxa"/>
            <w:shd w:val="clear" w:color="auto" w:fill="auto"/>
            <w:vAlign w:val="bottom"/>
          </w:tcPr>
          <w:p>
            <w:pPr>
              <w:jc w:val="right"/>
              <w:rPr>
                <w:color w:val="000000"/>
                <w:sz w:val="24"/>
                <w:szCs w:val="24"/>
              </w:rPr>
            </w:pPr>
            <w:r>
              <w:rPr>
                <w:color w:val="000000"/>
                <w:sz w:val="24"/>
                <w:szCs w:val="24"/>
              </w:rPr>
              <w:t>21</w:t>
            </w:r>
          </w:p>
        </w:tc>
        <w:tc>
          <w:tcPr>
            <w:tcW w:w="1085" w:type="dxa"/>
            <w:shd w:val="clear" w:color="auto" w:fill="auto"/>
            <w:vAlign w:val="bottom"/>
          </w:tcPr>
          <w:p>
            <w:pPr>
              <w:jc w:val="right"/>
              <w:rPr>
                <w:color w:val="000000"/>
                <w:sz w:val="24"/>
                <w:szCs w:val="24"/>
              </w:rPr>
            </w:pPr>
            <w:r>
              <w:rPr>
                <w:color w:val="000000"/>
                <w:sz w:val="24"/>
                <w:szCs w:val="24"/>
              </w:rPr>
              <w:t>29,16667</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18</w:t>
            </w:r>
          </w:p>
        </w:tc>
        <w:tc>
          <w:tcPr>
            <w:tcW w:w="1294" w:type="dxa"/>
            <w:shd w:val="clear" w:color="auto" w:fill="auto"/>
            <w:vAlign w:val="center"/>
          </w:tcPr>
          <w:p>
            <w:pPr>
              <w:rPr>
                <w:color w:val="000000"/>
                <w:sz w:val="24"/>
                <w:szCs w:val="24"/>
              </w:rPr>
            </w:pPr>
            <w:r>
              <w:rPr>
                <w:color w:val="000000"/>
                <w:sz w:val="24"/>
                <w:szCs w:val="24"/>
              </w:rPr>
              <w:t>TB</w:t>
            </w:r>
          </w:p>
        </w:tc>
        <w:tc>
          <w:tcPr>
            <w:tcW w:w="746" w:type="dxa"/>
            <w:shd w:val="clear" w:color="auto" w:fill="auto"/>
            <w:vAlign w:val="bottom"/>
          </w:tcPr>
          <w:p>
            <w:pPr>
              <w:jc w:val="right"/>
              <w:rPr>
                <w:color w:val="000000"/>
                <w:sz w:val="24"/>
                <w:szCs w:val="24"/>
              </w:rPr>
            </w:pPr>
            <w:r>
              <w:rPr>
                <w:color w:val="000000"/>
                <w:sz w:val="24"/>
                <w:szCs w:val="24"/>
              </w:rPr>
              <w:t>27</w:t>
            </w:r>
          </w:p>
        </w:tc>
        <w:tc>
          <w:tcPr>
            <w:tcW w:w="1085" w:type="dxa"/>
            <w:shd w:val="clear" w:color="auto" w:fill="auto"/>
            <w:vAlign w:val="bottom"/>
          </w:tcPr>
          <w:p>
            <w:pPr>
              <w:jc w:val="right"/>
              <w:rPr>
                <w:color w:val="000000"/>
                <w:sz w:val="24"/>
                <w:szCs w:val="24"/>
              </w:rPr>
            </w:pPr>
            <w:r>
              <w:rPr>
                <w:color w:val="000000"/>
                <w:sz w:val="24"/>
                <w:szCs w:val="24"/>
              </w:rPr>
              <w:t>37,5</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19</w:t>
            </w:r>
          </w:p>
        </w:tc>
        <w:tc>
          <w:tcPr>
            <w:tcW w:w="1294" w:type="dxa"/>
            <w:shd w:val="clear" w:color="auto" w:fill="auto"/>
            <w:vAlign w:val="center"/>
          </w:tcPr>
          <w:p>
            <w:pPr>
              <w:rPr>
                <w:color w:val="000000"/>
                <w:sz w:val="24"/>
                <w:szCs w:val="24"/>
              </w:rPr>
            </w:pPr>
            <w:r>
              <w:rPr>
                <w:color w:val="000000"/>
                <w:sz w:val="24"/>
                <w:szCs w:val="24"/>
              </w:rPr>
              <w:t>WP</w:t>
            </w:r>
          </w:p>
        </w:tc>
        <w:tc>
          <w:tcPr>
            <w:tcW w:w="746" w:type="dxa"/>
            <w:shd w:val="clear" w:color="auto" w:fill="auto"/>
            <w:vAlign w:val="bottom"/>
          </w:tcPr>
          <w:p>
            <w:pPr>
              <w:jc w:val="right"/>
              <w:rPr>
                <w:color w:val="000000"/>
                <w:sz w:val="24"/>
                <w:szCs w:val="24"/>
              </w:rPr>
            </w:pPr>
            <w:r>
              <w:rPr>
                <w:color w:val="000000"/>
                <w:sz w:val="24"/>
                <w:szCs w:val="24"/>
              </w:rPr>
              <w:t>20</w:t>
            </w:r>
          </w:p>
        </w:tc>
        <w:tc>
          <w:tcPr>
            <w:tcW w:w="1085" w:type="dxa"/>
            <w:shd w:val="clear" w:color="auto" w:fill="auto"/>
            <w:vAlign w:val="bottom"/>
          </w:tcPr>
          <w:p>
            <w:pPr>
              <w:jc w:val="right"/>
              <w:rPr>
                <w:color w:val="000000"/>
                <w:sz w:val="24"/>
                <w:szCs w:val="24"/>
              </w:rPr>
            </w:pPr>
            <w:r>
              <w:rPr>
                <w:color w:val="000000"/>
                <w:sz w:val="24"/>
                <w:szCs w:val="24"/>
              </w:rPr>
              <w:t>27,77778</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20</w:t>
            </w:r>
          </w:p>
        </w:tc>
        <w:tc>
          <w:tcPr>
            <w:tcW w:w="1294" w:type="dxa"/>
            <w:shd w:val="clear" w:color="auto" w:fill="auto"/>
            <w:vAlign w:val="center"/>
          </w:tcPr>
          <w:p>
            <w:pPr>
              <w:rPr>
                <w:color w:val="000000"/>
                <w:sz w:val="24"/>
                <w:szCs w:val="24"/>
              </w:rPr>
            </w:pPr>
            <w:r>
              <w:rPr>
                <w:color w:val="000000"/>
                <w:sz w:val="24"/>
                <w:szCs w:val="24"/>
              </w:rPr>
              <w:t>ZK</w:t>
            </w:r>
          </w:p>
        </w:tc>
        <w:tc>
          <w:tcPr>
            <w:tcW w:w="746" w:type="dxa"/>
            <w:shd w:val="clear" w:color="auto" w:fill="auto"/>
            <w:vAlign w:val="bottom"/>
          </w:tcPr>
          <w:p>
            <w:pPr>
              <w:jc w:val="right"/>
              <w:rPr>
                <w:color w:val="000000"/>
                <w:sz w:val="24"/>
                <w:szCs w:val="24"/>
              </w:rPr>
            </w:pPr>
            <w:r>
              <w:rPr>
                <w:color w:val="000000"/>
                <w:sz w:val="24"/>
                <w:szCs w:val="24"/>
              </w:rPr>
              <w:t>24</w:t>
            </w:r>
          </w:p>
        </w:tc>
        <w:tc>
          <w:tcPr>
            <w:tcW w:w="1085" w:type="dxa"/>
            <w:shd w:val="clear" w:color="auto" w:fill="auto"/>
            <w:vAlign w:val="bottom"/>
          </w:tcPr>
          <w:p>
            <w:pPr>
              <w:jc w:val="right"/>
              <w:rPr>
                <w:color w:val="000000"/>
                <w:sz w:val="24"/>
                <w:szCs w:val="24"/>
              </w:rPr>
            </w:pPr>
            <w:r>
              <w:rPr>
                <w:color w:val="000000"/>
                <w:sz w:val="24"/>
                <w:szCs w:val="24"/>
              </w:rPr>
              <w:t>33,33333</w:t>
            </w:r>
          </w:p>
        </w:tc>
        <w:tc>
          <w:tcPr>
            <w:tcW w:w="1559"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Jumlah</w:t>
            </w:r>
          </w:p>
        </w:tc>
        <w:tc>
          <w:tcPr>
            <w:tcW w:w="1294" w:type="dxa"/>
            <w:shd w:val="clear" w:color="auto" w:fill="auto"/>
            <w:vAlign w:val="bottom"/>
          </w:tcPr>
          <w:p>
            <w:pPr>
              <w:rPr>
                <w:b/>
                <w:bCs/>
                <w:color w:val="000000"/>
                <w:sz w:val="24"/>
                <w:szCs w:val="24"/>
              </w:rPr>
            </w:pPr>
            <w:r>
              <w:rPr>
                <w:b/>
                <w:bCs/>
                <w:color w:val="000000"/>
                <w:sz w:val="24"/>
                <w:szCs w:val="24"/>
              </w:rPr>
              <w:t> </w:t>
            </w:r>
          </w:p>
        </w:tc>
        <w:tc>
          <w:tcPr>
            <w:tcW w:w="746" w:type="dxa"/>
            <w:shd w:val="clear" w:color="auto" w:fill="auto"/>
            <w:vAlign w:val="bottom"/>
          </w:tcPr>
          <w:p>
            <w:pPr>
              <w:jc w:val="right"/>
              <w:rPr>
                <w:b/>
                <w:bCs/>
                <w:color w:val="000000"/>
                <w:sz w:val="24"/>
                <w:szCs w:val="24"/>
              </w:rPr>
            </w:pPr>
            <w:r>
              <w:rPr>
                <w:b/>
                <w:bCs/>
                <w:color w:val="000000"/>
                <w:sz w:val="24"/>
                <w:szCs w:val="24"/>
              </w:rPr>
              <w:t>459</w:t>
            </w:r>
          </w:p>
        </w:tc>
        <w:tc>
          <w:tcPr>
            <w:tcW w:w="1085" w:type="dxa"/>
            <w:shd w:val="clear" w:color="auto" w:fill="auto"/>
            <w:vAlign w:val="bottom"/>
          </w:tcPr>
          <w:p>
            <w:pPr>
              <w:jc w:val="right"/>
              <w:rPr>
                <w:color w:val="000000"/>
                <w:sz w:val="24"/>
                <w:szCs w:val="24"/>
              </w:rPr>
            </w:pPr>
            <w:r>
              <w:rPr>
                <w:color w:val="000000"/>
                <w:sz w:val="24"/>
                <w:szCs w:val="24"/>
              </w:rPr>
              <w:t>637,5</w:t>
            </w:r>
          </w:p>
        </w:tc>
        <w:tc>
          <w:tcPr>
            <w:tcW w:w="1559" w:type="dxa"/>
            <w:shd w:val="clear" w:color="auto" w:fill="auto"/>
            <w:vAlign w:val="bottom"/>
          </w:tcPr>
          <w:p>
            <w:pPr>
              <w:rPr>
                <w:b/>
                <w:bCs/>
                <w:color w:val="000000"/>
                <w:sz w:val="24"/>
                <w:szCs w:val="24"/>
              </w:rPr>
            </w:pPr>
            <w:r>
              <w:rPr>
                <w:b/>
                <w:bCs/>
                <w:color w:val="000000"/>
                <w:sz w:val="24"/>
                <w:szCs w:val="24"/>
              </w:rPr>
              <w:t> </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Minimum</w:t>
            </w:r>
          </w:p>
        </w:tc>
        <w:tc>
          <w:tcPr>
            <w:tcW w:w="4684" w:type="dxa"/>
            <w:gridSpan w:val="4"/>
            <w:shd w:val="clear" w:color="auto" w:fill="auto"/>
            <w:vAlign w:val="bottom"/>
          </w:tcPr>
          <w:p>
            <w:pPr>
              <w:jc w:val="center"/>
              <w:rPr>
                <w:b/>
                <w:bCs/>
                <w:color w:val="000000"/>
                <w:sz w:val="24"/>
                <w:szCs w:val="24"/>
              </w:rPr>
            </w:pPr>
            <w:r>
              <w:rPr>
                <w:b/>
                <w:bCs/>
                <w:color w:val="000000"/>
                <w:sz w:val="24"/>
                <w:szCs w:val="24"/>
              </w:rPr>
              <w:t>27,77777778</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Maksimum</w:t>
            </w:r>
          </w:p>
        </w:tc>
        <w:tc>
          <w:tcPr>
            <w:tcW w:w="4684" w:type="dxa"/>
            <w:gridSpan w:val="4"/>
            <w:shd w:val="clear" w:color="auto" w:fill="auto"/>
            <w:vAlign w:val="bottom"/>
          </w:tcPr>
          <w:p>
            <w:pPr>
              <w:jc w:val="center"/>
              <w:rPr>
                <w:b/>
                <w:bCs/>
                <w:color w:val="000000"/>
                <w:sz w:val="24"/>
                <w:szCs w:val="24"/>
              </w:rPr>
            </w:pPr>
            <w:r>
              <w:rPr>
                <w:b/>
                <w:bCs/>
                <w:color w:val="000000"/>
                <w:sz w:val="24"/>
                <w:szCs w:val="24"/>
              </w:rPr>
              <w:t>37,5</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Mean</w:t>
            </w:r>
          </w:p>
        </w:tc>
        <w:tc>
          <w:tcPr>
            <w:tcW w:w="4684" w:type="dxa"/>
            <w:gridSpan w:val="4"/>
            <w:shd w:val="clear" w:color="auto" w:fill="auto"/>
            <w:vAlign w:val="bottom"/>
          </w:tcPr>
          <w:p>
            <w:pPr>
              <w:jc w:val="center"/>
              <w:rPr>
                <w:b/>
                <w:bCs/>
                <w:color w:val="000000"/>
                <w:sz w:val="24"/>
                <w:szCs w:val="24"/>
              </w:rPr>
            </w:pPr>
            <w:r>
              <w:rPr>
                <w:b/>
                <w:bCs/>
                <w:color w:val="000000"/>
                <w:sz w:val="24"/>
                <w:szCs w:val="24"/>
              </w:rPr>
              <w:t>31,875</w:t>
            </w:r>
          </w:p>
        </w:tc>
      </w:tr>
      <w:tr>
        <w:tblPrEx>
          <w:tblLayout w:type="fixed"/>
        </w:tblPrEx>
        <w:trPr>
          <w:trHeight w:val="414" w:hRule="atLeast"/>
          <w:jc w:val="center"/>
        </w:trPr>
        <w:tc>
          <w:tcPr>
            <w:tcW w:w="1548" w:type="dxa"/>
            <w:vMerge w:val="restart"/>
            <w:shd w:val="clear" w:color="auto" w:fill="auto"/>
            <w:vAlign w:val="center"/>
          </w:tcPr>
          <w:p>
            <w:pPr>
              <w:jc w:val="center"/>
              <w:rPr>
                <w:b/>
                <w:bCs/>
                <w:color w:val="000000"/>
                <w:sz w:val="24"/>
                <w:szCs w:val="24"/>
              </w:rPr>
            </w:pPr>
            <w:r>
              <w:rPr>
                <w:b/>
                <w:bCs/>
                <w:color w:val="000000"/>
                <w:sz w:val="24"/>
                <w:szCs w:val="24"/>
              </w:rPr>
              <w:t>Simpangan Baku</w:t>
            </w:r>
          </w:p>
        </w:tc>
        <w:tc>
          <w:tcPr>
            <w:tcW w:w="4684" w:type="dxa"/>
            <w:gridSpan w:val="4"/>
            <w:vMerge w:val="restart"/>
            <w:shd w:val="clear" w:color="auto" w:fill="auto"/>
            <w:vAlign w:val="bottom"/>
          </w:tcPr>
          <w:p>
            <w:pPr>
              <w:jc w:val="center"/>
              <w:rPr>
                <w:b/>
                <w:bCs/>
                <w:color w:val="000000"/>
                <w:sz w:val="24"/>
                <w:szCs w:val="24"/>
              </w:rPr>
            </w:pPr>
            <w:r>
              <w:rPr>
                <w:b/>
                <w:bCs/>
                <w:color w:val="000000"/>
                <w:sz w:val="24"/>
                <w:szCs w:val="24"/>
              </w:rPr>
              <w:t>3,445805947</w:t>
            </w:r>
          </w:p>
        </w:tc>
      </w:tr>
      <w:tr>
        <w:tblPrEx>
          <w:tblLayout w:type="fixed"/>
        </w:tblPrEx>
        <w:trPr>
          <w:trHeight w:val="414" w:hRule="atLeast"/>
          <w:jc w:val="center"/>
        </w:trPr>
        <w:tc>
          <w:tcPr>
            <w:tcW w:w="1548" w:type="dxa"/>
            <w:vMerge w:val="continue"/>
            <w:vAlign w:val="center"/>
          </w:tcPr>
          <w:p>
            <w:pPr>
              <w:rPr>
                <w:b/>
                <w:bCs/>
                <w:color w:val="000000"/>
                <w:sz w:val="24"/>
                <w:szCs w:val="24"/>
              </w:rPr>
            </w:pPr>
          </w:p>
        </w:tc>
        <w:tc>
          <w:tcPr>
            <w:tcW w:w="4684" w:type="dxa"/>
            <w:gridSpan w:val="4"/>
            <w:vMerge w:val="continue"/>
            <w:vAlign w:val="center"/>
          </w:tcPr>
          <w:p>
            <w:pPr>
              <w:rPr>
                <w:b/>
                <w:bCs/>
                <w:color w:val="000000"/>
                <w:sz w:val="24"/>
                <w:szCs w:val="24"/>
              </w:rPr>
            </w:pPr>
          </w:p>
        </w:tc>
      </w:tr>
    </w:tbl>
    <w:p>
      <w:pPr>
        <w:pStyle w:val="29"/>
        <w:spacing w:line="360" w:lineRule="auto"/>
        <w:ind w:left="0"/>
        <w:rPr>
          <w:b/>
          <w:sz w:val="24"/>
          <w:szCs w:val="24"/>
        </w:rPr>
      </w:pPr>
    </w:p>
    <w:p>
      <w:pPr>
        <w:pStyle w:val="29"/>
        <w:spacing w:line="360" w:lineRule="auto"/>
        <w:ind w:left="851" w:firstLine="567"/>
        <w:rPr>
          <w:sz w:val="24"/>
          <w:szCs w:val="24"/>
        </w:rPr>
      </w:pPr>
      <w:r>
        <w:rPr>
          <w:sz w:val="24"/>
          <w:szCs w:val="24"/>
        </w:rPr>
        <w:t>Berdasarkan hasil  pretest yang dilakukan dikelas eksperimen menujukan bahwa dari 20 siswa kelas IV A ( Kelas Eksperimen), terdapat 20 siswa memiliki kategori Kurang Baik.</w:t>
      </w:r>
    </w:p>
    <w:p>
      <w:pPr>
        <w:pStyle w:val="29"/>
        <w:spacing w:line="360" w:lineRule="auto"/>
        <w:ind w:left="851" w:firstLine="567"/>
        <w:rPr>
          <w:sz w:val="24"/>
          <w:szCs w:val="24"/>
        </w:rPr>
      </w:pPr>
      <w:r>
        <w:rPr>
          <w:sz w:val="24"/>
          <w:szCs w:val="24"/>
        </w:rPr>
        <w:t>Selain itu data ini dapat divisualkan dengan perolehan persentase dalam diagram lingkaran sebagai berikut:</w:t>
      </w:r>
    </w:p>
    <w:p>
      <w:pPr>
        <w:pStyle w:val="29"/>
        <w:spacing w:line="360" w:lineRule="auto"/>
        <w:ind w:left="567" w:firstLine="360"/>
        <w:jc w:val="center"/>
        <w:rPr>
          <w:sz w:val="24"/>
          <w:szCs w:val="24"/>
        </w:rPr>
      </w:pPr>
      <w:r>
        <w:rPr>
          <w:sz w:val="24"/>
          <w:szCs w:val="24"/>
          <w:lang w:val="en-US"/>
        </w:rPr>
        <w:drawing>
          <wp:inline distT="0" distB="0" distL="0" distR="0">
            <wp:extent cx="2686050" cy="178117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5"/>
        <w:jc w:val="center"/>
        <w:rPr>
          <w:rFonts w:ascii="Times New Roman" w:hAnsi="Times New Roman" w:cs="Times New Roman"/>
          <w:color w:val="auto"/>
          <w:sz w:val="24"/>
          <w:szCs w:val="24"/>
        </w:rPr>
      </w:pPr>
      <w:bookmarkStart w:id="239" w:name="_Toc219315181"/>
      <w:r>
        <w:rPr>
          <w:rFonts w:ascii="Times New Roman" w:hAnsi="Times New Roman" w:cs="Times New Roman"/>
          <w:color w:val="auto"/>
          <w:sz w:val="24"/>
          <w:szCs w:val="24"/>
        </w:rPr>
        <w:t>Gambar 4.3 Diagram Lingkaran Interpretasi Data Pretest Motivasi  Kelas Eksperimen</w:t>
      </w:r>
      <w:bookmarkEnd w:id="239"/>
    </w:p>
    <w:p>
      <w:pPr>
        <w:spacing w:line="360" w:lineRule="auto"/>
        <w:ind w:left="851" w:firstLine="567"/>
        <w:jc w:val="both"/>
        <w:rPr>
          <w:sz w:val="24"/>
          <w:szCs w:val="24"/>
        </w:rPr>
      </w:pPr>
      <w:r>
        <w:rPr>
          <w:sz w:val="24"/>
          <w:szCs w:val="24"/>
        </w:rPr>
        <w:t>Berdasarkan hasil pretest yang dilakukan di kelas eksperimen menunjukan bahwa dari total 20 siswa kelas eksperimen , terdapat sebanyak 20 siswa memiliki kategori Kurang baik (100%) . Hal ini mengidikasikan bahwa mayoritas siswa di kelas tersebut belum mampu mencapai kompetensi Motivasi.</w:t>
      </w:r>
    </w:p>
    <w:p>
      <w:pPr>
        <w:pStyle w:val="4"/>
        <w:ind w:left="0"/>
        <w:rPr>
          <w:i w:val="0"/>
        </w:rPr>
      </w:pPr>
      <w:bookmarkStart w:id="240" w:name="_Toc219314647"/>
      <w:bookmarkStart w:id="241" w:name="_Toc219314484"/>
      <w:bookmarkStart w:id="242" w:name="_Toc219315182"/>
      <w:bookmarkStart w:id="243" w:name="_Toc219314258"/>
      <w:r>
        <w:rPr>
          <w:i w:val="0"/>
        </w:rPr>
        <w:t>Tabel 4.3 Interprestasi Data PostTest Motivasi Kelas Eksperimen</w:t>
      </w:r>
      <w:bookmarkEnd w:id="240"/>
      <w:bookmarkEnd w:id="241"/>
      <w:bookmarkEnd w:id="242"/>
      <w:bookmarkEnd w:id="243"/>
    </w:p>
    <w:tbl>
      <w:tblPr>
        <w:tblStyle w:val="22"/>
        <w:tblW w:w="61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864"/>
        <w:gridCol w:w="967"/>
        <w:gridCol w:w="1438"/>
      </w:tblGrid>
      <w:tr>
        <w:tblPrEx>
          <w:tblLayout w:type="fixed"/>
        </w:tblPrEx>
        <w:trPr>
          <w:trHeight w:val="300" w:hRule="atLeast"/>
          <w:jc w:val="center"/>
        </w:trPr>
        <w:tc>
          <w:tcPr>
            <w:tcW w:w="6111" w:type="dxa"/>
            <w:gridSpan w:val="5"/>
            <w:shd w:val="clear" w:color="auto" w:fill="auto"/>
            <w:vAlign w:val="center"/>
          </w:tcPr>
          <w:p>
            <w:pPr>
              <w:jc w:val="center"/>
              <w:rPr>
                <w:b/>
                <w:bCs/>
                <w:color w:val="000000"/>
                <w:sz w:val="24"/>
                <w:szCs w:val="24"/>
              </w:rPr>
            </w:pPr>
            <w:r>
              <w:rPr>
                <w:b/>
                <w:bCs/>
                <w:color w:val="000000"/>
                <w:sz w:val="24"/>
                <w:szCs w:val="24"/>
              </w:rPr>
              <w:t>PostTest Eksperimen</w:t>
            </w:r>
          </w:p>
        </w:tc>
      </w:tr>
      <w:tr>
        <w:tblPrEx>
          <w:tblLayout w:type="fixed"/>
        </w:tblPrEx>
        <w:trPr>
          <w:trHeight w:val="300" w:hRule="atLeast"/>
          <w:jc w:val="center"/>
        </w:trPr>
        <w:tc>
          <w:tcPr>
            <w:tcW w:w="1548" w:type="dxa"/>
            <w:shd w:val="clear" w:color="auto" w:fill="auto"/>
            <w:vAlign w:val="bottom"/>
          </w:tcPr>
          <w:p>
            <w:pPr>
              <w:jc w:val="center"/>
              <w:rPr>
                <w:b/>
                <w:bCs/>
                <w:color w:val="000000"/>
                <w:sz w:val="24"/>
                <w:szCs w:val="24"/>
              </w:rPr>
            </w:pPr>
            <w:r>
              <w:rPr>
                <w:b/>
                <w:bCs/>
                <w:color w:val="000000"/>
                <w:sz w:val="24"/>
                <w:szCs w:val="24"/>
              </w:rPr>
              <w:t>No</w:t>
            </w:r>
          </w:p>
        </w:tc>
        <w:tc>
          <w:tcPr>
            <w:tcW w:w="1294" w:type="dxa"/>
            <w:shd w:val="clear" w:color="auto" w:fill="auto"/>
            <w:vAlign w:val="bottom"/>
          </w:tcPr>
          <w:p>
            <w:pPr>
              <w:jc w:val="center"/>
              <w:rPr>
                <w:b/>
                <w:bCs/>
                <w:color w:val="000000"/>
                <w:sz w:val="24"/>
                <w:szCs w:val="24"/>
              </w:rPr>
            </w:pPr>
            <w:r>
              <w:rPr>
                <w:b/>
                <w:bCs/>
                <w:color w:val="000000"/>
                <w:sz w:val="24"/>
                <w:szCs w:val="24"/>
              </w:rPr>
              <w:t>Nama (Inisial)</w:t>
            </w:r>
          </w:p>
        </w:tc>
        <w:tc>
          <w:tcPr>
            <w:tcW w:w="864" w:type="dxa"/>
            <w:shd w:val="clear" w:color="auto" w:fill="auto"/>
            <w:vAlign w:val="bottom"/>
          </w:tcPr>
          <w:p>
            <w:pPr>
              <w:jc w:val="center"/>
              <w:rPr>
                <w:b/>
                <w:bCs/>
                <w:color w:val="000000"/>
                <w:sz w:val="24"/>
                <w:szCs w:val="24"/>
              </w:rPr>
            </w:pPr>
            <w:r>
              <w:rPr>
                <w:b/>
                <w:bCs/>
                <w:color w:val="000000"/>
                <w:sz w:val="24"/>
                <w:szCs w:val="24"/>
              </w:rPr>
              <w:t>Skor</w:t>
            </w:r>
          </w:p>
        </w:tc>
        <w:tc>
          <w:tcPr>
            <w:tcW w:w="967" w:type="dxa"/>
            <w:shd w:val="clear" w:color="auto" w:fill="auto"/>
            <w:vAlign w:val="bottom"/>
          </w:tcPr>
          <w:p>
            <w:pPr>
              <w:jc w:val="center"/>
              <w:rPr>
                <w:b/>
                <w:bCs/>
                <w:color w:val="000000"/>
                <w:sz w:val="24"/>
                <w:szCs w:val="24"/>
              </w:rPr>
            </w:pPr>
            <w:r>
              <w:rPr>
                <w:b/>
                <w:bCs/>
                <w:color w:val="000000"/>
                <w:sz w:val="24"/>
                <w:szCs w:val="24"/>
              </w:rPr>
              <w:t>Nilai</w:t>
            </w:r>
          </w:p>
        </w:tc>
        <w:tc>
          <w:tcPr>
            <w:tcW w:w="1438" w:type="dxa"/>
            <w:shd w:val="clear" w:color="auto" w:fill="auto"/>
            <w:vAlign w:val="bottom"/>
          </w:tcPr>
          <w:p>
            <w:pPr>
              <w:jc w:val="center"/>
              <w:rPr>
                <w:b/>
                <w:bCs/>
                <w:color w:val="000000"/>
                <w:sz w:val="24"/>
                <w:szCs w:val="24"/>
              </w:rPr>
            </w:pPr>
            <w:r>
              <w:rPr>
                <w:b/>
                <w:bCs/>
                <w:color w:val="000000"/>
                <w:sz w:val="24"/>
                <w:szCs w:val="24"/>
              </w:rPr>
              <w:t>Keterangan</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w:t>
            </w:r>
          </w:p>
        </w:tc>
        <w:tc>
          <w:tcPr>
            <w:tcW w:w="1294" w:type="dxa"/>
            <w:shd w:val="clear" w:color="auto" w:fill="auto"/>
            <w:vAlign w:val="center"/>
          </w:tcPr>
          <w:p>
            <w:pPr>
              <w:rPr>
                <w:color w:val="000000"/>
                <w:sz w:val="24"/>
                <w:szCs w:val="24"/>
              </w:rPr>
            </w:pPr>
            <w:r>
              <w:rPr>
                <w:color w:val="000000"/>
                <w:sz w:val="24"/>
                <w:szCs w:val="24"/>
              </w:rPr>
              <w:t>AFP</w:t>
            </w:r>
          </w:p>
        </w:tc>
        <w:tc>
          <w:tcPr>
            <w:tcW w:w="864" w:type="dxa"/>
            <w:shd w:val="clear" w:color="auto" w:fill="auto"/>
            <w:vAlign w:val="bottom"/>
          </w:tcPr>
          <w:p>
            <w:pPr>
              <w:jc w:val="right"/>
              <w:rPr>
                <w:color w:val="000000"/>
                <w:sz w:val="24"/>
                <w:szCs w:val="24"/>
              </w:rPr>
            </w:pPr>
            <w:r>
              <w:rPr>
                <w:color w:val="000000"/>
                <w:sz w:val="24"/>
                <w:szCs w:val="24"/>
              </w:rPr>
              <w:t>56</w:t>
            </w:r>
          </w:p>
        </w:tc>
        <w:tc>
          <w:tcPr>
            <w:tcW w:w="967" w:type="dxa"/>
            <w:shd w:val="clear" w:color="auto" w:fill="auto"/>
            <w:vAlign w:val="bottom"/>
          </w:tcPr>
          <w:p>
            <w:pPr>
              <w:jc w:val="right"/>
              <w:rPr>
                <w:color w:val="000000"/>
                <w:sz w:val="24"/>
                <w:szCs w:val="24"/>
              </w:rPr>
            </w:pPr>
            <w:r>
              <w:rPr>
                <w:color w:val="000000"/>
                <w:sz w:val="24"/>
                <w:szCs w:val="24"/>
              </w:rPr>
              <w:t>77,77778</w:t>
            </w:r>
          </w:p>
        </w:tc>
        <w:tc>
          <w:tcPr>
            <w:tcW w:w="1438" w:type="dxa"/>
            <w:shd w:val="clear" w:color="auto" w:fill="auto"/>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2</w:t>
            </w:r>
          </w:p>
        </w:tc>
        <w:tc>
          <w:tcPr>
            <w:tcW w:w="1294" w:type="dxa"/>
            <w:shd w:val="clear" w:color="auto" w:fill="auto"/>
            <w:vAlign w:val="center"/>
          </w:tcPr>
          <w:p>
            <w:pPr>
              <w:rPr>
                <w:color w:val="000000"/>
                <w:sz w:val="24"/>
                <w:szCs w:val="24"/>
              </w:rPr>
            </w:pPr>
            <w:r>
              <w:rPr>
                <w:color w:val="000000"/>
                <w:sz w:val="24"/>
                <w:szCs w:val="24"/>
              </w:rPr>
              <w:t>JAP</w:t>
            </w:r>
          </w:p>
        </w:tc>
        <w:tc>
          <w:tcPr>
            <w:tcW w:w="864" w:type="dxa"/>
            <w:shd w:val="clear" w:color="auto" w:fill="auto"/>
            <w:vAlign w:val="bottom"/>
          </w:tcPr>
          <w:p>
            <w:pPr>
              <w:jc w:val="right"/>
              <w:rPr>
                <w:color w:val="000000"/>
                <w:sz w:val="24"/>
                <w:szCs w:val="24"/>
              </w:rPr>
            </w:pPr>
            <w:r>
              <w:rPr>
                <w:color w:val="000000"/>
                <w:sz w:val="24"/>
                <w:szCs w:val="24"/>
              </w:rPr>
              <w:t>58</w:t>
            </w:r>
          </w:p>
        </w:tc>
        <w:tc>
          <w:tcPr>
            <w:tcW w:w="967" w:type="dxa"/>
            <w:shd w:val="clear" w:color="auto" w:fill="auto"/>
            <w:vAlign w:val="bottom"/>
          </w:tcPr>
          <w:p>
            <w:pPr>
              <w:jc w:val="right"/>
              <w:rPr>
                <w:color w:val="000000"/>
                <w:sz w:val="24"/>
                <w:szCs w:val="24"/>
              </w:rPr>
            </w:pPr>
            <w:r>
              <w:rPr>
                <w:color w:val="000000"/>
                <w:sz w:val="24"/>
                <w:szCs w:val="24"/>
              </w:rPr>
              <w:t>80,55556</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3</w:t>
            </w:r>
          </w:p>
        </w:tc>
        <w:tc>
          <w:tcPr>
            <w:tcW w:w="1294" w:type="dxa"/>
            <w:shd w:val="clear" w:color="auto" w:fill="auto"/>
            <w:vAlign w:val="center"/>
          </w:tcPr>
          <w:p>
            <w:pPr>
              <w:rPr>
                <w:color w:val="000000"/>
                <w:sz w:val="24"/>
                <w:szCs w:val="24"/>
              </w:rPr>
            </w:pPr>
            <w:r>
              <w:rPr>
                <w:color w:val="000000"/>
                <w:sz w:val="24"/>
                <w:szCs w:val="24"/>
              </w:rPr>
              <w:t>MRK</w:t>
            </w:r>
          </w:p>
        </w:tc>
        <w:tc>
          <w:tcPr>
            <w:tcW w:w="864" w:type="dxa"/>
            <w:shd w:val="clear" w:color="auto" w:fill="auto"/>
            <w:vAlign w:val="bottom"/>
          </w:tcPr>
          <w:p>
            <w:pPr>
              <w:jc w:val="right"/>
              <w:rPr>
                <w:color w:val="000000"/>
                <w:sz w:val="24"/>
                <w:szCs w:val="24"/>
              </w:rPr>
            </w:pPr>
            <w:r>
              <w:rPr>
                <w:color w:val="000000"/>
                <w:sz w:val="24"/>
                <w:szCs w:val="24"/>
              </w:rPr>
              <w:t>56</w:t>
            </w:r>
          </w:p>
        </w:tc>
        <w:tc>
          <w:tcPr>
            <w:tcW w:w="967" w:type="dxa"/>
            <w:shd w:val="clear" w:color="auto" w:fill="auto"/>
            <w:vAlign w:val="bottom"/>
          </w:tcPr>
          <w:p>
            <w:pPr>
              <w:jc w:val="right"/>
              <w:rPr>
                <w:color w:val="000000"/>
                <w:sz w:val="24"/>
                <w:szCs w:val="24"/>
              </w:rPr>
            </w:pPr>
            <w:r>
              <w:rPr>
                <w:color w:val="000000"/>
                <w:sz w:val="24"/>
                <w:szCs w:val="24"/>
              </w:rPr>
              <w:t>77,77778</w:t>
            </w:r>
          </w:p>
        </w:tc>
        <w:tc>
          <w:tcPr>
            <w:tcW w:w="1438" w:type="dxa"/>
            <w:shd w:val="clear" w:color="auto" w:fill="auto"/>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4</w:t>
            </w:r>
          </w:p>
        </w:tc>
        <w:tc>
          <w:tcPr>
            <w:tcW w:w="1294" w:type="dxa"/>
            <w:shd w:val="clear" w:color="auto" w:fill="auto"/>
            <w:vAlign w:val="center"/>
          </w:tcPr>
          <w:p>
            <w:pPr>
              <w:rPr>
                <w:color w:val="000000"/>
                <w:sz w:val="24"/>
                <w:szCs w:val="24"/>
              </w:rPr>
            </w:pPr>
            <w:r>
              <w:rPr>
                <w:color w:val="000000"/>
                <w:sz w:val="24"/>
                <w:szCs w:val="24"/>
              </w:rPr>
              <w:t>MZ</w:t>
            </w:r>
          </w:p>
        </w:tc>
        <w:tc>
          <w:tcPr>
            <w:tcW w:w="864" w:type="dxa"/>
            <w:shd w:val="clear" w:color="auto" w:fill="auto"/>
            <w:vAlign w:val="bottom"/>
          </w:tcPr>
          <w:p>
            <w:pPr>
              <w:jc w:val="right"/>
              <w:rPr>
                <w:color w:val="000000"/>
                <w:sz w:val="24"/>
                <w:szCs w:val="24"/>
              </w:rPr>
            </w:pPr>
            <w:r>
              <w:rPr>
                <w:color w:val="000000"/>
                <w:sz w:val="24"/>
                <w:szCs w:val="24"/>
              </w:rPr>
              <w:t>60</w:t>
            </w:r>
          </w:p>
        </w:tc>
        <w:tc>
          <w:tcPr>
            <w:tcW w:w="967" w:type="dxa"/>
            <w:shd w:val="clear" w:color="auto" w:fill="auto"/>
            <w:vAlign w:val="bottom"/>
          </w:tcPr>
          <w:p>
            <w:pPr>
              <w:jc w:val="right"/>
              <w:rPr>
                <w:color w:val="000000"/>
                <w:sz w:val="24"/>
                <w:szCs w:val="24"/>
              </w:rPr>
            </w:pPr>
            <w:r>
              <w:rPr>
                <w:color w:val="000000"/>
                <w:sz w:val="24"/>
                <w:szCs w:val="24"/>
              </w:rPr>
              <w:t>83,33333</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5</w:t>
            </w:r>
          </w:p>
        </w:tc>
        <w:tc>
          <w:tcPr>
            <w:tcW w:w="1294" w:type="dxa"/>
            <w:shd w:val="clear" w:color="auto" w:fill="auto"/>
            <w:vAlign w:val="center"/>
          </w:tcPr>
          <w:p>
            <w:pPr>
              <w:rPr>
                <w:color w:val="000000"/>
                <w:sz w:val="24"/>
                <w:szCs w:val="24"/>
              </w:rPr>
            </w:pPr>
            <w:r>
              <w:rPr>
                <w:color w:val="000000"/>
                <w:sz w:val="24"/>
                <w:szCs w:val="24"/>
              </w:rPr>
              <w:t>MAF</w:t>
            </w:r>
          </w:p>
        </w:tc>
        <w:tc>
          <w:tcPr>
            <w:tcW w:w="864" w:type="dxa"/>
            <w:shd w:val="clear" w:color="auto" w:fill="auto"/>
            <w:vAlign w:val="bottom"/>
          </w:tcPr>
          <w:p>
            <w:pPr>
              <w:jc w:val="right"/>
              <w:rPr>
                <w:color w:val="000000"/>
                <w:sz w:val="24"/>
                <w:szCs w:val="24"/>
              </w:rPr>
            </w:pPr>
            <w:r>
              <w:rPr>
                <w:color w:val="000000"/>
                <w:sz w:val="24"/>
                <w:szCs w:val="24"/>
              </w:rPr>
              <w:t>59</w:t>
            </w:r>
          </w:p>
        </w:tc>
        <w:tc>
          <w:tcPr>
            <w:tcW w:w="967" w:type="dxa"/>
            <w:shd w:val="clear" w:color="auto" w:fill="auto"/>
            <w:vAlign w:val="bottom"/>
          </w:tcPr>
          <w:p>
            <w:pPr>
              <w:jc w:val="right"/>
              <w:rPr>
                <w:color w:val="000000"/>
                <w:sz w:val="24"/>
                <w:szCs w:val="24"/>
              </w:rPr>
            </w:pPr>
            <w:r>
              <w:rPr>
                <w:color w:val="000000"/>
                <w:sz w:val="24"/>
                <w:szCs w:val="24"/>
              </w:rPr>
              <w:t>81,94444</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6</w:t>
            </w:r>
          </w:p>
        </w:tc>
        <w:tc>
          <w:tcPr>
            <w:tcW w:w="1294" w:type="dxa"/>
            <w:shd w:val="clear" w:color="auto" w:fill="auto"/>
            <w:vAlign w:val="center"/>
          </w:tcPr>
          <w:p>
            <w:pPr>
              <w:rPr>
                <w:color w:val="000000"/>
                <w:sz w:val="24"/>
                <w:szCs w:val="24"/>
              </w:rPr>
            </w:pPr>
            <w:r>
              <w:rPr>
                <w:color w:val="000000"/>
                <w:sz w:val="24"/>
                <w:szCs w:val="24"/>
              </w:rPr>
              <w:t>NS</w:t>
            </w:r>
          </w:p>
        </w:tc>
        <w:tc>
          <w:tcPr>
            <w:tcW w:w="864" w:type="dxa"/>
            <w:shd w:val="clear" w:color="auto" w:fill="auto"/>
            <w:vAlign w:val="bottom"/>
          </w:tcPr>
          <w:p>
            <w:pPr>
              <w:jc w:val="right"/>
              <w:rPr>
                <w:color w:val="000000"/>
                <w:sz w:val="24"/>
                <w:szCs w:val="24"/>
              </w:rPr>
            </w:pPr>
            <w:r>
              <w:rPr>
                <w:color w:val="000000"/>
                <w:sz w:val="24"/>
                <w:szCs w:val="24"/>
              </w:rPr>
              <w:t>62</w:t>
            </w:r>
          </w:p>
        </w:tc>
        <w:tc>
          <w:tcPr>
            <w:tcW w:w="967" w:type="dxa"/>
            <w:shd w:val="clear" w:color="auto" w:fill="auto"/>
            <w:vAlign w:val="bottom"/>
          </w:tcPr>
          <w:p>
            <w:pPr>
              <w:jc w:val="right"/>
              <w:rPr>
                <w:color w:val="000000"/>
                <w:sz w:val="24"/>
                <w:szCs w:val="24"/>
              </w:rPr>
            </w:pPr>
            <w:r>
              <w:rPr>
                <w:color w:val="000000"/>
                <w:sz w:val="24"/>
                <w:szCs w:val="24"/>
              </w:rPr>
              <w:t>86,11111</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7</w:t>
            </w:r>
          </w:p>
        </w:tc>
        <w:tc>
          <w:tcPr>
            <w:tcW w:w="1294" w:type="dxa"/>
            <w:shd w:val="clear" w:color="auto" w:fill="auto"/>
            <w:vAlign w:val="center"/>
          </w:tcPr>
          <w:p>
            <w:pPr>
              <w:rPr>
                <w:color w:val="000000"/>
                <w:sz w:val="24"/>
                <w:szCs w:val="24"/>
              </w:rPr>
            </w:pPr>
            <w:r>
              <w:rPr>
                <w:color w:val="000000"/>
                <w:sz w:val="24"/>
                <w:szCs w:val="24"/>
              </w:rPr>
              <w:t>NAP</w:t>
            </w:r>
          </w:p>
        </w:tc>
        <w:tc>
          <w:tcPr>
            <w:tcW w:w="864" w:type="dxa"/>
            <w:shd w:val="clear" w:color="auto" w:fill="auto"/>
            <w:vAlign w:val="bottom"/>
          </w:tcPr>
          <w:p>
            <w:pPr>
              <w:jc w:val="right"/>
              <w:rPr>
                <w:color w:val="000000"/>
                <w:sz w:val="24"/>
                <w:szCs w:val="24"/>
              </w:rPr>
            </w:pPr>
            <w:r>
              <w:rPr>
                <w:color w:val="000000"/>
                <w:sz w:val="24"/>
                <w:szCs w:val="24"/>
              </w:rPr>
              <w:t>61</w:t>
            </w:r>
          </w:p>
        </w:tc>
        <w:tc>
          <w:tcPr>
            <w:tcW w:w="967" w:type="dxa"/>
            <w:shd w:val="clear" w:color="auto" w:fill="auto"/>
            <w:vAlign w:val="bottom"/>
          </w:tcPr>
          <w:p>
            <w:pPr>
              <w:jc w:val="right"/>
              <w:rPr>
                <w:color w:val="000000"/>
                <w:sz w:val="24"/>
                <w:szCs w:val="24"/>
              </w:rPr>
            </w:pPr>
            <w:r>
              <w:rPr>
                <w:color w:val="000000"/>
                <w:sz w:val="24"/>
                <w:szCs w:val="24"/>
              </w:rPr>
              <w:t>84,72222</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8</w:t>
            </w:r>
          </w:p>
        </w:tc>
        <w:tc>
          <w:tcPr>
            <w:tcW w:w="1294" w:type="dxa"/>
            <w:shd w:val="clear" w:color="auto" w:fill="auto"/>
            <w:vAlign w:val="center"/>
          </w:tcPr>
          <w:p>
            <w:pPr>
              <w:rPr>
                <w:color w:val="000000"/>
                <w:sz w:val="24"/>
                <w:szCs w:val="24"/>
              </w:rPr>
            </w:pPr>
            <w:r>
              <w:rPr>
                <w:color w:val="000000"/>
                <w:sz w:val="24"/>
                <w:szCs w:val="24"/>
              </w:rPr>
              <w:t>NNF</w:t>
            </w:r>
          </w:p>
        </w:tc>
        <w:tc>
          <w:tcPr>
            <w:tcW w:w="864" w:type="dxa"/>
            <w:shd w:val="clear" w:color="auto" w:fill="auto"/>
            <w:vAlign w:val="bottom"/>
          </w:tcPr>
          <w:p>
            <w:pPr>
              <w:jc w:val="right"/>
              <w:rPr>
                <w:color w:val="000000"/>
                <w:sz w:val="24"/>
                <w:szCs w:val="24"/>
              </w:rPr>
            </w:pPr>
            <w:r>
              <w:rPr>
                <w:color w:val="000000"/>
                <w:sz w:val="24"/>
                <w:szCs w:val="24"/>
              </w:rPr>
              <w:t>60</w:t>
            </w:r>
          </w:p>
        </w:tc>
        <w:tc>
          <w:tcPr>
            <w:tcW w:w="967" w:type="dxa"/>
            <w:shd w:val="clear" w:color="auto" w:fill="auto"/>
            <w:vAlign w:val="bottom"/>
          </w:tcPr>
          <w:p>
            <w:pPr>
              <w:jc w:val="right"/>
              <w:rPr>
                <w:color w:val="000000"/>
                <w:sz w:val="24"/>
                <w:szCs w:val="24"/>
              </w:rPr>
            </w:pPr>
            <w:r>
              <w:rPr>
                <w:color w:val="000000"/>
                <w:sz w:val="24"/>
                <w:szCs w:val="24"/>
              </w:rPr>
              <w:t>83,33333</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9</w:t>
            </w:r>
          </w:p>
        </w:tc>
        <w:tc>
          <w:tcPr>
            <w:tcW w:w="1294" w:type="dxa"/>
            <w:shd w:val="clear" w:color="auto" w:fill="auto"/>
            <w:vAlign w:val="center"/>
          </w:tcPr>
          <w:p>
            <w:pPr>
              <w:rPr>
                <w:color w:val="000000"/>
                <w:sz w:val="24"/>
                <w:szCs w:val="24"/>
              </w:rPr>
            </w:pPr>
            <w:r>
              <w:rPr>
                <w:color w:val="000000"/>
                <w:sz w:val="24"/>
                <w:szCs w:val="24"/>
              </w:rPr>
              <w:t>QJ</w:t>
            </w:r>
          </w:p>
        </w:tc>
        <w:tc>
          <w:tcPr>
            <w:tcW w:w="864" w:type="dxa"/>
            <w:shd w:val="clear" w:color="auto" w:fill="auto"/>
            <w:vAlign w:val="bottom"/>
          </w:tcPr>
          <w:p>
            <w:pPr>
              <w:jc w:val="right"/>
              <w:rPr>
                <w:color w:val="000000"/>
                <w:sz w:val="24"/>
                <w:szCs w:val="24"/>
              </w:rPr>
            </w:pPr>
            <w:r>
              <w:rPr>
                <w:color w:val="000000"/>
                <w:sz w:val="24"/>
                <w:szCs w:val="24"/>
              </w:rPr>
              <w:t>56</w:t>
            </w:r>
          </w:p>
        </w:tc>
        <w:tc>
          <w:tcPr>
            <w:tcW w:w="967" w:type="dxa"/>
            <w:shd w:val="clear" w:color="auto" w:fill="auto"/>
            <w:vAlign w:val="bottom"/>
          </w:tcPr>
          <w:p>
            <w:pPr>
              <w:jc w:val="right"/>
              <w:rPr>
                <w:color w:val="000000"/>
                <w:sz w:val="24"/>
                <w:szCs w:val="24"/>
              </w:rPr>
            </w:pPr>
            <w:r>
              <w:rPr>
                <w:color w:val="000000"/>
                <w:sz w:val="24"/>
                <w:szCs w:val="24"/>
              </w:rPr>
              <w:t>77,77778</w:t>
            </w:r>
          </w:p>
        </w:tc>
        <w:tc>
          <w:tcPr>
            <w:tcW w:w="1438" w:type="dxa"/>
            <w:shd w:val="clear" w:color="auto" w:fill="auto"/>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10</w:t>
            </w:r>
          </w:p>
        </w:tc>
        <w:tc>
          <w:tcPr>
            <w:tcW w:w="1294" w:type="dxa"/>
            <w:shd w:val="clear" w:color="auto" w:fill="auto"/>
            <w:vAlign w:val="center"/>
          </w:tcPr>
          <w:p>
            <w:pPr>
              <w:rPr>
                <w:color w:val="000000"/>
                <w:sz w:val="24"/>
                <w:szCs w:val="24"/>
              </w:rPr>
            </w:pPr>
            <w:r>
              <w:rPr>
                <w:color w:val="000000"/>
                <w:sz w:val="24"/>
                <w:szCs w:val="24"/>
              </w:rPr>
              <w:t>RR</w:t>
            </w:r>
          </w:p>
        </w:tc>
        <w:tc>
          <w:tcPr>
            <w:tcW w:w="864" w:type="dxa"/>
            <w:shd w:val="clear" w:color="auto" w:fill="auto"/>
            <w:vAlign w:val="bottom"/>
          </w:tcPr>
          <w:p>
            <w:pPr>
              <w:jc w:val="right"/>
              <w:rPr>
                <w:color w:val="000000"/>
                <w:sz w:val="24"/>
                <w:szCs w:val="24"/>
              </w:rPr>
            </w:pPr>
            <w:r>
              <w:rPr>
                <w:color w:val="000000"/>
                <w:sz w:val="24"/>
                <w:szCs w:val="24"/>
              </w:rPr>
              <w:t>57</w:t>
            </w:r>
          </w:p>
        </w:tc>
        <w:tc>
          <w:tcPr>
            <w:tcW w:w="967" w:type="dxa"/>
            <w:shd w:val="clear" w:color="auto" w:fill="auto"/>
            <w:vAlign w:val="bottom"/>
          </w:tcPr>
          <w:p>
            <w:pPr>
              <w:jc w:val="right"/>
              <w:rPr>
                <w:color w:val="000000"/>
                <w:sz w:val="24"/>
                <w:szCs w:val="24"/>
              </w:rPr>
            </w:pPr>
            <w:r>
              <w:rPr>
                <w:color w:val="000000"/>
                <w:sz w:val="24"/>
                <w:szCs w:val="24"/>
              </w:rPr>
              <w:t>79,16667</w:t>
            </w:r>
          </w:p>
        </w:tc>
        <w:tc>
          <w:tcPr>
            <w:tcW w:w="1438" w:type="dxa"/>
            <w:shd w:val="clear" w:color="auto" w:fill="auto"/>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11</w:t>
            </w:r>
          </w:p>
        </w:tc>
        <w:tc>
          <w:tcPr>
            <w:tcW w:w="1294" w:type="dxa"/>
            <w:shd w:val="clear" w:color="auto" w:fill="auto"/>
            <w:vAlign w:val="center"/>
          </w:tcPr>
          <w:p>
            <w:pPr>
              <w:rPr>
                <w:color w:val="000000"/>
                <w:sz w:val="24"/>
                <w:szCs w:val="24"/>
              </w:rPr>
            </w:pPr>
            <w:r>
              <w:rPr>
                <w:color w:val="000000"/>
                <w:sz w:val="24"/>
                <w:szCs w:val="24"/>
              </w:rPr>
              <w:t>RPM</w:t>
            </w:r>
          </w:p>
        </w:tc>
        <w:tc>
          <w:tcPr>
            <w:tcW w:w="864" w:type="dxa"/>
            <w:shd w:val="clear" w:color="auto" w:fill="auto"/>
            <w:vAlign w:val="bottom"/>
          </w:tcPr>
          <w:p>
            <w:pPr>
              <w:jc w:val="right"/>
              <w:rPr>
                <w:color w:val="000000"/>
                <w:sz w:val="24"/>
                <w:szCs w:val="24"/>
              </w:rPr>
            </w:pPr>
            <w:r>
              <w:rPr>
                <w:color w:val="000000"/>
                <w:sz w:val="24"/>
                <w:szCs w:val="24"/>
              </w:rPr>
              <w:t>61</w:t>
            </w:r>
          </w:p>
        </w:tc>
        <w:tc>
          <w:tcPr>
            <w:tcW w:w="967" w:type="dxa"/>
            <w:shd w:val="clear" w:color="auto" w:fill="auto"/>
            <w:vAlign w:val="bottom"/>
          </w:tcPr>
          <w:p>
            <w:pPr>
              <w:jc w:val="right"/>
              <w:rPr>
                <w:color w:val="000000"/>
                <w:sz w:val="24"/>
                <w:szCs w:val="24"/>
              </w:rPr>
            </w:pPr>
            <w:r>
              <w:rPr>
                <w:color w:val="000000"/>
                <w:sz w:val="24"/>
                <w:szCs w:val="24"/>
              </w:rPr>
              <w:t>84,72222</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12</w:t>
            </w:r>
          </w:p>
        </w:tc>
        <w:tc>
          <w:tcPr>
            <w:tcW w:w="1294" w:type="dxa"/>
            <w:shd w:val="clear" w:color="auto" w:fill="auto"/>
            <w:vAlign w:val="center"/>
          </w:tcPr>
          <w:p>
            <w:pPr>
              <w:rPr>
                <w:color w:val="000000"/>
                <w:sz w:val="24"/>
                <w:szCs w:val="24"/>
              </w:rPr>
            </w:pPr>
            <w:r>
              <w:rPr>
                <w:color w:val="000000"/>
                <w:sz w:val="24"/>
                <w:szCs w:val="24"/>
              </w:rPr>
              <w:t>RPG</w:t>
            </w:r>
          </w:p>
        </w:tc>
        <w:tc>
          <w:tcPr>
            <w:tcW w:w="864" w:type="dxa"/>
            <w:shd w:val="clear" w:color="auto" w:fill="auto"/>
            <w:vAlign w:val="bottom"/>
          </w:tcPr>
          <w:p>
            <w:pPr>
              <w:jc w:val="right"/>
              <w:rPr>
                <w:color w:val="000000"/>
                <w:sz w:val="24"/>
                <w:szCs w:val="24"/>
              </w:rPr>
            </w:pPr>
            <w:r>
              <w:rPr>
                <w:color w:val="000000"/>
                <w:sz w:val="24"/>
                <w:szCs w:val="24"/>
              </w:rPr>
              <w:t>56</w:t>
            </w:r>
          </w:p>
        </w:tc>
        <w:tc>
          <w:tcPr>
            <w:tcW w:w="967" w:type="dxa"/>
            <w:shd w:val="clear" w:color="auto" w:fill="auto"/>
            <w:vAlign w:val="bottom"/>
          </w:tcPr>
          <w:p>
            <w:pPr>
              <w:jc w:val="right"/>
              <w:rPr>
                <w:color w:val="000000"/>
                <w:sz w:val="24"/>
                <w:szCs w:val="24"/>
              </w:rPr>
            </w:pPr>
            <w:r>
              <w:rPr>
                <w:color w:val="000000"/>
                <w:sz w:val="24"/>
                <w:szCs w:val="24"/>
              </w:rPr>
              <w:t>77,77778</w:t>
            </w:r>
          </w:p>
        </w:tc>
        <w:tc>
          <w:tcPr>
            <w:tcW w:w="1438" w:type="dxa"/>
            <w:shd w:val="clear" w:color="auto" w:fill="auto"/>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13</w:t>
            </w:r>
          </w:p>
        </w:tc>
        <w:tc>
          <w:tcPr>
            <w:tcW w:w="1294" w:type="dxa"/>
            <w:shd w:val="clear" w:color="auto" w:fill="auto"/>
            <w:vAlign w:val="center"/>
          </w:tcPr>
          <w:p>
            <w:pPr>
              <w:rPr>
                <w:color w:val="000000"/>
                <w:sz w:val="24"/>
                <w:szCs w:val="24"/>
              </w:rPr>
            </w:pPr>
            <w:r>
              <w:rPr>
                <w:color w:val="000000"/>
                <w:sz w:val="24"/>
                <w:szCs w:val="24"/>
              </w:rPr>
              <w:t>RS</w:t>
            </w:r>
          </w:p>
        </w:tc>
        <w:tc>
          <w:tcPr>
            <w:tcW w:w="864" w:type="dxa"/>
            <w:shd w:val="clear" w:color="auto" w:fill="auto"/>
            <w:vAlign w:val="bottom"/>
          </w:tcPr>
          <w:p>
            <w:pPr>
              <w:jc w:val="right"/>
              <w:rPr>
                <w:color w:val="000000"/>
                <w:sz w:val="24"/>
                <w:szCs w:val="24"/>
              </w:rPr>
            </w:pPr>
            <w:r>
              <w:rPr>
                <w:color w:val="000000"/>
                <w:sz w:val="24"/>
                <w:szCs w:val="24"/>
              </w:rPr>
              <w:t>56</w:t>
            </w:r>
          </w:p>
        </w:tc>
        <w:tc>
          <w:tcPr>
            <w:tcW w:w="967" w:type="dxa"/>
            <w:shd w:val="clear" w:color="auto" w:fill="auto"/>
            <w:vAlign w:val="bottom"/>
          </w:tcPr>
          <w:p>
            <w:pPr>
              <w:jc w:val="right"/>
              <w:rPr>
                <w:color w:val="000000"/>
                <w:sz w:val="24"/>
                <w:szCs w:val="24"/>
              </w:rPr>
            </w:pPr>
            <w:r>
              <w:rPr>
                <w:color w:val="000000"/>
                <w:sz w:val="24"/>
                <w:szCs w:val="24"/>
              </w:rPr>
              <w:t>77,77778</w:t>
            </w:r>
          </w:p>
        </w:tc>
        <w:tc>
          <w:tcPr>
            <w:tcW w:w="1438" w:type="dxa"/>
            <w:shd w:val="clear" w:color="auto" w:fill="auto"/>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14</w:t>
            </w:r>
          </w:p>
        </w:tc>
        <w:tc>
          <w:tcPr>
            <w:tcW w:w="1294" w:type="dxa"/>
            <w:shd w:val="clear" w:color="auto" w:fill="auto"/>
            <w:vAlign w:val="center"/>
          </w:tcPr>
          <w:p>
            <w:pPr>
              <w:rPr>
                <w:color w:val="000000"/>
                <w:sz w:val="24"/>
                <w:szCs w:val="24"/>
              </w:rPr>
            </w:pPr>
            <w:r>
              <w:rPr>
                <w:color w:val="000000"/>
                <w:sz w:val="24"/>
                <w:szCs w:val="24"/>
              </w:rPr>
              <w:t>RND</w:t>
            </w:r>
          </w:p>
        </w:tc>
        <w:tc>
          <w:tcPr>
            <w:tcW w:w="864" w:type="dxa"/>
            <w:shd w:val="clear" w:color="auto" w:fill="auto"/>
            <w:vAlign w:val="bottom"/>
          </w:tcPr>
          <w:p>
            <w:pPr>
              <w:jc w:val="right"/>
              <w:rPr>
                <w:color w:val="000000"/>
                <w:sz w:val="24"/>
                <w:szCs w:val="24"/>
              </w:rPr>
            </w:pPr>
            <w:r>
              <w:rPr>
                <w:color w:val="000000"/>
                <w:sz w:val="24"/>
                <w:szCs w:val="24"/>
              </w:rPr>
              <w:t>62</w:t>
            </w:r>
          </w:p>
        </w:tc>
        <w:tc>
          <w:tcPr>
            <w:tcW w:w="967" w:type="dxa"/>
            <w:shd w:val="clear" w:color="auto" w:fill="auto"/>
            <w:vAlign w:val="bottom"/>
          </w:tcPr>
          <w:p>
            <w:pPr>
              <w:jc w:val="right"/>
              <w:rPr>
                <w:color w:val="000000"/>
                <w:sz w:val="24"/>
                <w:szCs w:val="24"/>
              </w:rPr>
            </w:pPr>
            <w:r>
              <w:rPr>
                <w:color w:val="000000"/>
                <w:sz w:val="24"/>
                <w:szCs w:val="24"/>
              </w:rPr>
              <w:t>86,11111</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15</w:t>
            </w:r>
          </w:p>
        </w:tc>
        <w:tc>
          <w:tcPr>
            <w:tcW w:w="1294" w:type="dxa"/>
            <w:shd w:val="clear" w:color="auto" w:fill="auto"/>
            <w:vAlign w:val="center"/>
          </w:tcPr>
          <w:p>
            <w:pPr>
              <w:rPr>
                <w:color w:val="000000"/>
                <w:sz w:val="24"/>
                <w:szCs w:val="24"/>
              </w:rPr>
            </w:pPr>
            <w:r>
              <w:rPr>
                <w:color w:val="000000"/>
                <w:sz w:val="24"/>
                <w:szCs w:val="24"/>
              </w:rPr>
              <w:t>SB</w:t>
            </w:r>
          </w:p>
        </w:tc>
        <w:tc>
          <w:tcPr>
            <w:tcW w:w="864" w:type="dxa"/>
            <w:shd w:val="clear" w:color="auto" w:fill="auto"/>
            <w:vAlign w:val="bottom"/>
          </w:tcPr>
          <w:p>
            <w:pPr>
              <w:jc w:val="right"/>
              <w:rPr>
                <w:color w:val="000000"/>
                <w:sz w:val="24"/>
                <w:szCs w:val="24"/>
              </w:rPr>
            </w:pPr>
            <w:r>
              <w:rPr>
                <w:color w:val="000000"/>
                <w:sz w:val="24"/>
                <w:szCs w:val="24"/>
              </w:rPr>
              <w:t>61</w:t>
            </w:r>
          </w:p>
        </w:tc>
        <w:tc>
          <w:tcPr>
            <w:tcW w:w="967" w:type="dxa"/>
            <w:shd w:val="clear" w:color="auto" w:fill="auto"/>
            <w:vAlign w:val="bottom"/>
          </w:tcPr>
          <w:p>
            <w:pPr>
              <w:jc w:val="right"/>
              <w:rPr>
                <w:color w:val="000000"/>
                <w:sz w:val="24"/>
                <w:szCs w:val="24"/>
              </w:rPr>
            </w:pPr>
            <w:r>
              <w:rPr>
                <w:color w:val="000000"/>
                <w:sz w:val="24"/>
                <w:szCs w:val="24"/>
              </w:rPr>
              <w:t>84,72222</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16</w:t>
            </w:r>
          </w:p>
        </w:tc>
        <w:tc>
          <w:tcPr>
            <w:tcW w:w="1294" w:type="dxa"/>
            <w:shd w:val="clear" w:color="auto" w:fill="auto"/>
            <w:vAlign w:val="center"/>
          </w:tcPr>
          <w:p>
            <w:pPr>
              <w:rPr>
                <w:color w:val="000000"/>
                <w:sz w:val="24"/>
                <w:szCs w:val="24"/>
              </w:rPr>
            </w:pPr>
            <w:r>
              <w:rPr>
                <w:color w:val="000000"/>
                <w:sz w:val="24"/>
                <w:szCs w:val="24"/>
              </w:rPr>
              <w:t>SA</w:t>
            </w:r>
          </w:p>
        </w:tc>
        <w:tc>
          <w:tcPr>
            <w:tcW w:w="864" w:type="dxa"/>
            <w:shd w:val="clear" w:color="auto" w:fill="auto"/>
            <w:vAlign w:val="bottom"/>
          </w:tcPr>
          <w:p>
            <w:pPr>
              <w:jc w:val="right"/>
              <w:rPr>
                <w:color w:val="000000"/>
                <w:sz w:val="24"/>
                <w:szCs w:val="24"/>
              </w:rPr>
            </w:pPr>
            <w:r>
              <w:rPr>
                <w:color w:val="000000"/>
                <w:sz w:val="24"/>
                <w:szCs w:val="24"/>
              </w:rPr>
              <w:t>64</w:t>
            </w:r>
          </w:p>
        </w:tc>
        <w:tc>
          <w:tcPr>
            <w:tcW w:w="967" w:type="dxa"/>
            <w:shd w:val="clear" w:color="auto" w:fill="auto"/>
            <w:vAlign w:val="bottom"/>
          </w:tcPr>
          <w:p>
            <w:pPr>
              <w:jc w:val="right"/>
              <w:rPr>
                <w:color w:val="000000"/>
                <w:sz w:val="24"/>
                <w:szCs w:val="24"/>
              </w:rPr>
            </w:pPr>
            <w:r>
              <w:rPr>
                <w:color w:val="000000"/>
                <w:sz w:val="24"/>
                <w:szCs w:val="24"/>
              </w:rPr>
              <w:t>88,88889</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17</w:t>
            </w:r>
          </w:p>
        </w:tc>
        <w:tc>
          <w:tcPr>
            <w:tcW w:w="1294" w:type="dxa"/>
            <w:shd w:val="clear" w:color="auto" w:fill="auto"/>
            <w:vAlign w:val="center"/>
          </w:tcPr>
          <w:p>
            <w:pPr>
              <w:rPr>
                <w:color w:val="000000"/>
                <w:sz w:val="24"/>
                <w:szCs w:val="24"/>
              </w:rPr>
            </w:pPr>
            <w:r>
              <w:rPr>
                <w:color w:val="000000"/>
                <w:sz w:val="24"/>
                <w:szCs w:val="24"/>
              </w:rPr>
              <w:t>SS</w:t>
            </w:r>
          </w:p>
        </w:tc>
        <w:tc>
          <w:tcPr>
            <w:tcW w:w="864" w:type="dxa"/>
            <w:shd w:val="clear" w:color="auto" w:fill="auto"/>
            <w:vAlign w:val="bottom"/>
          </w:tcPr>
          <w:p>
            <w:pPr>
              <w:jc w:val="right"/>
              <w:rPr>
                <w:color w:val="000000"/>
                <w:sz w:val="24"/>
                <w:szCs w:val="24"/>
              </w:rPr>
            </w:pPr>
            <w:r>
              <w:rPr>
                <w:color w:val="000000"/>
                <w:sz w:val="24"/>
                <w:szCs w:val="24"/>
              </w:rPr>
              <w:t>63</w:t>
            </w:r>
          </w:p>
        </w:tc>
        <w:tc>
          <w:tcPr>
            <w:tcW w:w="967" w:type="dxa"/>
            <w:shd w:val="clear" w:color="auto" w:fill="auto"/>
            <w:vAlign w:val="bottom"/>
          </w:tcPr>
          <w:p>
            <w:pPr>
              <w:jc w:val="right"/>
              <w:rPr>
                <w:color w:val="000000"/>
                <w:sz w:val="24"/>
                <w:szCs w:val="24"/>
              </w:rPr>
            </w:pPr>
            <w:r>
              <w:rPr>
                <w:color w:val="000000"/>
                <w:sz w:val="24"/>
                <w:szCs w:val="24"/>
              </w:rPr>
              <w:t>87,5</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18</w:t>
            </w:r>
          </w:p>
        </w:tc>
        <w:tc>
          <w:tcPr>
            <w:tcW w:w="1294" w:type="dxa"/>
            <w:shd w:val="clear" w:color="auto" w:fill="auto"/>
            <w:vAlign w:val="center"/>
          </w:tcPr>
          <w:p>
            <w:pPr>
              <w:rPr>
                <w:color w:val="000000"/>
                <w:sz w:val="24"/>
                <w:szCs w:val="24"/>
              </w:rPr>
            </w:pPr>
            <w:r>
              <w:rPr>
                <w:color w:val="000000"/>
                <w:sz w:val="24"/>
                <w:szCs w:val="24"/>
              </w:rPr>
              <w:t>TB</w:t>
            </w:r>
          </w:p>
        </w:tc>
        <w:tc>
          <w:tcPr>
            <w:tcW w:w="864" w:type="dxa"/>
            <w:shd w:val="clear" w:color="auto" w:fill="auto"/>
            <w:vAlign w:val="bottom"/>
          </w:tcPr>
          <w:p>
            <w:pPr>
              <w:jc w:val="right"/>
              <w:rPr>
                <w:color w:val="000000"/>
                <w:sz w:val="24"/>
                <w:szCs w:val="24"/>
              </w:rPr>
            </w:pPr>
            <w:r>
              <w:rPr>
                <w:color w:val="000000"/>
                <w:sz w:val="24"/>
                <w:szCs w:val="24"/>
              </w:rPr>
              <w:t>64</w:t>
            </w:r>
          </w:p>
        </w:tc>
        <w:tc>
          <w:tcPr>
            <w:tcW w:w="967" w:type="dxa"/>
            <w:shd w:val="clear" w:color="auto" w:fill="auto"/>
            <w:vAlign w:val="bottom"/>
          </w:tcPr>
          <w:p>
            <w:pPr>
              <w:jc w:val="right"/>
              <w:rPr>
                <w:color w:val="000000"/>
                <w:sz w:val="24"/>
                <w:szCs w:val="24"/>
              </w:rPr>
            </w:pPr>
            <w:r>
              <w:rPr>
                <w:color w:val="000000"/>
                <w:sz w:val="24"/>
                <w:szCs w:val="24"/>
              </w:rPr>
              <w:t>88,88889</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19</w:t>
            </w:r>
          </w:p>
        </w:tc>
        <w:tc>
          <w:tcPr>
            <w:tcW w:w="1294" w:type="dxa"/>
            <w:shd w:val="clear" w:color="auto" w:fill="auto"/>
            <w:vAlign w:val="center"/>
          </w:tcPr>
          <w:p>
            <w:pPr>
              <w:rPr>
                <w:color w:val="000000"/>
                <w:sz w:val="24"/>
                <w:szCs w:val="24"/>
              </w:rPr>
            </w:pPr>
            <w:r>
              <w:rPr>
                <w:color w:val="000000"/>
                <w:sz w:val="24"/>
                <w:szCs w:val="24"/>
              </w:rPr>
              <w:t>WP</w:t>
            </w:r>
          </w:p>
        </w:tc>
        <w:tc>
          <w:tcPr>
            <w:tcW w:w="864" w:type="dxa"/>
            <w:shd w:val="clear" w:color="auto" w:fill="auto"/>
            <w:vAlign w:val="bottom"/>
          </w:tcPr>
          <w:p>
            <w:pPr>
              <w:jc w:val="right"/>
              <w:rPr>
                <w:color w:val="000000"/>
                <w:sz w:val="24"/>
                <w:szCs w:val="24"/>
              </w:rPr>
            </w:pPr>
            <w:r>
              <w:rPr>
                <w:color w:val="000000"/>
                <w:sz w:val="24"/>
                <w:szCs w:val="24"/>
              </w:rPr>
              <w:t>62</w:t>
            </w:r>
          </w:p>
        </w:tc>
        <w:tc>
          <w:tcPr>
            <w:tcW w:w="967" w:type="dxa"/>
            <w:shd w:val="clear" w:color="auto" w:fill="auto"/>
            <w:vAlign w:val="bottom"/>
          </w:tcPr>
          <w:p>
            <w:pPr>
              <w:jc w:val="right"/>
              <w:rPr>
                <w:color w:val="000000"/>
                <w:sz w:val="24"/>
                <w:szCs w:val="24"/>
              </w:rPr>
            </w:pPr>
            <w:r>
              <w:rPr>
                <w:color w:val="000000"/>
                <w:sz w:val="24"/>
                <w:szCs w:val="24"/>
              </w:rPr>
              <w:t>86,11111</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jc w:val="center"/>
              <w:rPr>
                <w:color w:val="000000"/>
                <w:sz w:val="24"/>
                <w:szCs w:val="24"/>
              </w:rPr>
            </w:pPr>
            <w:r>
              <w:rPr>
                <w:color w:val="000000"/>
                <w:sz w:val="24"/>
                <w:szCs w:val="24"/>
              </w:rPr>
              <w:t>20</w:t>
            </w:r>
          </w:p>
        </w:tc>
        <w:tc>
          <w:tcPr>
            <w:tcW w:w="1294" w:type="dxa"/>
            <w:shd w:val="clear" w:color="auto" w:fill="auto"/>
            <w:vAlign w:val="center"/>
          </w:tcPr>
          <w:p>
            <w:pPr>
              <w:rPr>
                <w:color w:val="000000"/>
                <w:sz w:val="24"/>
                <w:szCs w:val="24"/>
              </w:rPr>
            </w:pPr>
            <w:r>
              <w:rPr>
                <w:color w:val="000000"/>
                <w:sz w:val="24"/>
                <w:szCs w:val="24"/>
              </w:rPr>
              <w:t>ZK</w:t>
            </w:r>
          </w:p>
        </w:tc>
        <w:tc>
          <w:tcPr>
            <w:tcW w:w="864" w:type="dxa"/>
            <w:shd w:val="clear" w:color="auto" w:fill="auto"/>
            <w:vAlign w:val="bottom"/>
          </w:tcPr>
          <w:p>
            <w:pPr>
              <w:jc w:val="right"/>
              <w:rPr>
                <w:color w:val="000000"/>
                <w:sz w:val="24"/>
                <w:szCs w:val="24"/>
              </w:rPr>
            </w:pPr>
            <w:r>
              <w:rPr>
                <w:color w:val="000000"/>
                <w:sz w:val="24"/>
                <w:szCs w:val="24"/>
              </w:rPr>
              <w:t>66</w:t>
            </w:r>
          </w:p>
        </w:tc>
        <w:tc>
          <w:tcPr>
            <w:tcW w:w="967" w:type="dxa"/>
            <w:shd w:val="clear" w:color="auto" w:fill="auto"/>
            <w:vAlign w:val="bottom"/>
          </w:tcPr>
          <w:p>
            <w:pPr>
              <w:jc w:val="right"/>
              <w:rPr>
                <w:color w:val="000000"/>
                <w:sz w:val="24"/>
                <w:szCs w:val="24"/>
              </w:rPr>
            </w:pPr>
            <w:r>
              <w:rPr>
                <w:color w:val="000000"/>
                <w:sz w:val="24"/>
                <w:szCs w:val="24"/>
              </w:rPr>
              <w:t>91,66667</w:t>
            </w:r>
          </w:p>
        </w:tc>
        <w:tc>
          <w:tcPr>
            <w:tcW w:w="1438" w:type="dxa"/>
            <w:shd w:val="clear" w:color="auto" w:fill="auto"/>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Jumlah</w:t>
            </w:r>
          </w:p>
        </w:tc>
        <w:tc>
          <w:tcPr>
            <w:tcW w:w="1294" w:type="dxa"/>
            <w:shd w:val="clear" w:color="auto" w:fill="auto"/>
            <w:vAlign w:val="bottom"/>
          </w:tcPr>
          <w:p>
            <w:pPr>
              <w:rPr>
                <w:b/>
                <w:bCs/>
                <w:color w:val="000000"/>
                <w:sz w:val="24"/>
                <w:szCs w:val="24"/>
              </w:rPr>
            </w:pPr>
            <w:r>
              <w:rPr>
                <w:b/>
                <w:bCs/>
                <w:color w:val="000000"/>
                <w:sz w:val="24"/>
                <w:szCs w:val="24"/>
              </w:rPr>
              <w:t> </w:t>
            </w:r>
          </w:p>
        </w:tc>
        <w:tc>
          <w:tcPr>
            <w:tcW w:w="864" w:type="dxa"/>
            <w:shd w:val="clear" w:color="auto" w:fill="auto"/>
            <w:vAlign w:val="bottom"/>
          </w:tcPr>
          <w:p>
            <w:pPr>
              <w:jc w:val="right"/>
              <w:rPr>
                <w:b/>
                <w:bCs/>
                <w:color w:val="000000"/>
                <w:sz w:val="24"/>
                <w:szCs w:val="24"/>
              </w:rPr>
            </w:pPr>
            <w:r>
              <w:rPr>
                <w:b/>
                <w:bCs/>
                <w:color w:val="000000"/>
                <w:sz w:val="24"/>
                <w:szCs w:val="24"/>
              </w:rPr>
              <w:t>1200</w:t>
            </w:r>
          </w:p>
        </w:tc>
        <w:tc>
          <w:tcPr>
            <w:tcW w:w="967" w:type="dxa"/>
            <w:shd w:val="clear" w:color="auto" w:fill="auto"/>
            <w:vAlign w:val="bottom"/>
          </w:tcPr>
          <w:p>
            <w:pPr>
              <w:jc w:val="right"/>
              <w:rPr>
                <w:b/>
                <w:bCs/>
                <w:color w:val="000000"/>
                <w:sz w:val="24"/>
                <w:szCs w:val="24"/>
              </w:rPr>
            </w:pPr>
            <w:r>
              <w:rPr>
                <w:b/>
                <w:bCs/>
                <w:color w:val="000000"/>
                <w:sz w:val="24"/>
                <w:szCs w:val="24"/>
              </w:rPr>
              <w:t>1666,667</w:t>
            </w:r>
          </w:p>
        </w:tc>
        <w:tc>
          <w:tcPr>
            <w:tcW w:w="1438" w:type="dxa"/>
            <w:shd w:val="clear" w:color="auto" w:fill="auto"/>
            <w:vAlign w:val="bottom"/>
          </w:tcPr>
          <w:p>
            <w:pPr>
              <w:rPr>
                <w:b/>
                <w:bCs/>
                <w:color w:val="000000"/>
                <w:sz w:val="24"/>
                <w:szCs w:val="24"/>
              </w:rPr>
            </w:pPr>
            <w:r>
              <w:rPr>
                <w:b/>
                <w:bCs/>
                <w:color w:val="000000"/>
                <w:sz w:val="24"/>
                <w:szCs w:val="24"/>
              </w:rPr>
              <w:t> </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Minimum</w:t>
            </w:r>
          </w:p>
        </w:tc>
        <w:tc>
          <w:tcPr>
            <w:tcW w:w="4563" w:type="dxa"/>
            <w:gridSpan w:val="4"/>
            <w:shd w:val="clear" w:color="auto" w:fill="auto"/>
            <w:vAlign w:val="bottom"/>
          </w:tcPr>
          <w:p>
            <w:pPr>
              <w:jc w:val="center"/>
              <w:rPr>
                <w:b/>
                <w:bCs/>
                <w:color w:val="000000"/>
                <w:sz w:val="24"/>
                <w:szCs w:val="24"/>
              </w:rPr>
            </w:pPr>
            <w:r>
              <w:rPr>
                <w:b/>
                <w:bCs/>
                <w:color w:val="000000"/>
                <w:sz w:val="24"/>
                <w:szCs w:val="24"/>
              </w:rPr>
              <w:t>77,77777778</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Maksimum</w:t>
            </w:r>
          </w:p>
        </w:tc>
        <w:tc>
          <w:tcPr>
            <w:tcW w:w="4563" w:type="dxa"/>
            <w:gridSpan w:val="4"/>
            <w:shd w:val="clear" w:color="auto" w:fill="auto"/>
            <w:vAlign w:val="bottom"/>
          </w:tcPr>
          <w:p>
            <w:pPr>
              <w:jc w:val="center"/>
              <w:rPr>
                <w:b/>
                <w:bCs/>
                <w:color w:val="000000"/>
                <w:sz w:val="24"/>
                <w:szCs w:val="24"/>
              </w:rPr>
            </w:pPr>
            <w:r>
              <w:rPr>
                <w:b/>
                <w:bCs/>
                <w:color w:val="000000"/>
                <w:sz w:val="24"/>
                <w:szCs w:val="24"/>
              </w:rPr>
              <w:t>91,66666667</w:t>
            </w:r>
          </w:p>
        </w:tc>
      </w:tr>
      <w:tr>
        <w:tblPrEx>
          <w:tblLayout w:type="fixed"/>
        </w:tblPrEx>
        <w:trPr>
          <w:trHeight w:val="300" w:hRule="atLeast"/>
          <w:jc w:val="center"/>
        </w:trPr>
        <w:tc>
          <w:tcPr>
            <w:tcW w:w="1548" w:type="dxa"/>
            <w:shd w:val="clear" w:color="auto" w:fill="auto"/>
            <w:vAlign w:val="bottom"/>
          </w:tcPr>
          <w:p>
            <w:pPr>
              <w:rPr>
                <w:b/>
                <w:bCs/>
                <w:color w:val="000000"/>
                <w:sz w:val="24"/>
                <w:szCs w:val="24"/>
              </w:rPr>
            </w:pPr>
            <w:r>
              <w:rPr>
                <w:b/>
                <w:bCs/>
                <w:color w:val="000000"/>
                <w:sz w:val="24"/>
                <w:szCs w:val="24"/>
              </w:rPr>
              <w:t>Mean</w:t>
            </w:r>
          </w:p>
        </w:tc>
        <w:tc>
          <w:tcPr>
            <w:tcW w:w="4563" w:type="dxa"/>
            <w:gridSpan w:val="4"/>
            <w:shd w:val="clear" w:color="auto" w:fill="auto"/>
            <w:vAlign w:val="bottom"/>
          </w:tcPr>
          <w:p>
            <w:pPr>
              <w:jc w:val="center"/>
              <w:rPr>
                <w:b/>
                <w:bCs/>
                <w:color w:val="000000"/>
                <w:sz w:val="24"/>
                <w:szCs w:val="24"/>
              </w:rPr>
            </w:pPr>
            <w:r>
              <w:rPr>
                <w:b/>
                <w:bCs/>
                <w:color w:val="000000"/>
                <w:sz w:val="24"/>
                <w:szCs w:val="24"/>
              </w:rPr>
              <w:t>83,33333333</w:t>
            </w:r>
          </w:p>
        </w:tc>
      </w:tr>
      <w:tr>
        <w:tblPrEx>
          <w:tblLayout w:type="fixed"/>
        </w:tblPrEx>
        <w:trPr>
          <w:trHeight w:val="414" w:hRule="atLeast"/>
          <w:jc w:val="center"/>
        </w:trPr>
        <w:tc>
          <w:tcPr>
            <w:tcW w:w="1548" w:type="dxa"/>
            <w:vMerge w:val="restart"/>
            <w:shd w:val="clear" w:color="auto" w:fill="auto"/>
            <w:vAlign w:val="center"/>
          </w:tcPr>
          <w:p>
            <w:pPr>
              <w:jc w:val="center"/>
              <w:rPr>
                <w:b/>
                <w:bCs/>
                <w:color w:val="000000"/>
                <w:sz w:val="24"/>
                <w:szCs w:val="24"/>
              </w:rPr>
            </w:pPr>
            <w:r>
              <w:rPr>
                <w:b/>
                <w:bCs/>
                <w:color w:val="000000"/>
                <w:sz w:val="24"/>
                <w:szCs w:val="24"/>
              </w:rPr>
              <w:t>Simpangan Baku</w:t>
            </w:r>
          </w:p>
        </w:tc>
        <w:tc>
          <w:tcPr>
            <w:tcW w:w="4563" w:type="dxa"/>
            <w:gridSpan w:val="4"/>
            <w:vMerge w:val="restart"/>
            <w:shd w:val="clear" w:color="auto" w:fill="auto"/>
            <w:vAlign w:val="bottom"/>
          </w:tcPr>
          <w:p>
            <w:pPr>
              <w:jc w:val="center"/>
              <w:rPr>
                <w:b/>
                <w:bCs/>
                <w:color w:val="000000"/>
                <w:sz w:val="24"/>
                <w:szCs w:val="24"/>
              </w:rPr>
            </w:pPr>
            <w:r>
              <w:rPr>
                <w:b/>
                <w:bCs/>
                <w:color w:val="000000"/>
                <w:sz w:val="24"/>
                <w:szCs w:val="24"/>
              </w:rPr>
              <w:t>4,345574254</w:t>
            </w:r>
          </w:p>
        </w:tc>
      </w:tr>
      <w:tr>
        <w:tblPrEx>
          <w:tblLayout w:type="fixed"/>
        </w:tblPrEx>
        <w:trPr>
          <w:trHeight w:val="414" w:hRule="atLeast"/>
          <w:jc w:val="center"/>
        </w:trPr>
        <w:tc>
          <w:tcPr>
            <w:tcW w:w="1548" w:type="dxa"/>
            <w:vMerge w:val="continue"/>
            <w:vAlign w:val="center"/>
          </w:tcPr>
          <w:p>
            <w:pPr>
              <w:rPr>
                <w:b/>
                <w:bCs/>
                <w:color w:val="000000"/>
                <w:sz w:val="24"/>
                <w:szCs w:val="24"/>
              </w:rPr>
            </w:pPr>
          </w:p>
        </w:tc>
        <w:tc>
          <w:tcPr>
            <w:tcW w:w="4563" w:type="dxa"/>
            <w:gridSpan w:val="4"/>
            <w:vMerge w:val="continue"/>
            <w:vAlign w:val="center"/>
          </w:tcPr>
          <w:p>
            <w:pPr>
              <w:rPr>
                <w:b/>
                <w:bCs/>
                <w:color w:val="000000"/>
                <w:sz w:val="24"/>
                <w:szCs w:val="24"/>
              </w:rPr>
            </w:pPr>
          </w:p>
        </w:tc>
      </w:tr>
    </w:tbl>
    <w:p>
      <w:pPr>
        <w:spacing w:line="360" w:lineRule="auto"/>
        <w:ind w:left="851" w:firstLine="567"/>
        <w:jc w:val="both"/>
        <w:rPr>
          <w:sz w:val="24"/>
          <w:szCs w:val="24"/>
        </w:rPr>
      </w:pPr>
      <w:r>
        <w:rPr>
          <w:sz w:val="24"/>
          <w:szCs w:val="24"/>
        </w:rPr>
        <w:t>Berdasarkan hasil  posttest yang dilakukan dikelas eksperimen menujukan bahwa dari 20 siswa kelas IV A( Kelas Eksperimen), terdapat sebanyak 5 siswa yang memiliki kategori Baik sedangkan 15 siswa memiliki kategori Sangat Baik.</w:t>
      </w:r>
    </w:p>
    <w:p>
      <w:pPr>
        <w:spacing w:line="360" w:lineRule="auto"/>
        <w:ind w:firstLine="720"/>
        <w:jc w:val="center"/>
        <w:rPr>
          <w:sz w:val="24"/>
          <w:szCs w:val="24"/>
        </w:rPr>
      </w:pPr>
      <w:r>
        <w:rPr>
          <w:sz w:val="24"/>
          <w:szCs w:val="24"/>
          <w:lang w:val="en-US"/>
        </w:rPr>
        <w:drawing>
          <wp:inline distT="0" distB="0" distL="0" distR="0">
            <wp:extent cx="3190875" cy="17621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5"/>
        <w:jc w:val="center"/>
        <w:rPr>
          <w:sz w:val="24"/>
          <w:szCs w:val="24"/>
        </w:rPr>
      </w:pPr>
      <w:bookmarkStart w:id="244" w:name="_Toc219315183"/>
      <w:r>
        <w:rPr>
          <w:rFonts w:ascii="Times New Roman" w:hAnsi="Times New Roman" w:cs="Times New Roman"/>
          <w:color w:val="auto"/>
          <w:sz w:val="24"/>
          <w:szCs w:val="24"/>
        </w:rPr>
        <w:t>Gambar 4.4 Diagram Lingkaran Interpretasi Data Posttest motivasi Eksperimen</w:t>
      </w:r>
      <w:bookmarkEnd w:id="244"/>
    </w:p>
    <w:p>
      <w:pPr>
        <w:spacing w:before="240" w:line="360" w:lineRule="auto"/>
        <w:ind w:left="0" w:leftChars="0" w:firstLine="0" w:firstLineChars="0"/>
        <w:jc w:val="both"/>
        <w:rPr>
          <w:sz w:val="24"/>
          <w:szCs w:val="24"/>
        </w:rPr>
      </w:pPr>
    </w:p>
    <w:tbl>
      <w:tblPr>
        <w:tblStyle w:val="22"/>
        <w:tblpPr w:leftFromText="180" w:rightFromText="180" w:vertAnchor="text" w:horzAnchor="margin" w:tblpXSpec="center" w:tblpY="-1460"/>
        <w:tblW w:w="6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992"/>
        <w:gridCol w:w="1418"/>
        <w:gridCol w:w="1492"/>
        <w:gridCol w:w="1485"/>
      </w:tblGrid>
      <w:tr>
        <w:tblPrEx>
          <w:tblLayout w:type="fixed"/>
        </w:tblPrEx>
        <w:trPr>
          <w:trHeight w:val="300" w:hRule="atLeast"/>
        </w:trPr>
        <w:tc>
          <w:tcPr>
            <w:tcW w:w="6658" w:type="dxa"/>
            <w:gridSpan w:val="5"/>
            <w:shd w:val="clear" w:color="000000" w:fill="FFFF00"/>
            <w:vAlign w:val="center"/>
          </w:tcPr>
          <w:p>
            <w:pPr>
              <w:jc w:val="center"/>
              <w:rPr>
                <w:b/>
                <w:bCs/>
                <w:color w:val="000000"/>
                <w:sz w:val="24"/>
                <w:szCs w:val="24"/>
              </w:rPr>
            </w:pPr>
            <w:r>
              <w:rPr>
                <w:b/>
                <w:bCs/>
                <w:color w:val="000000"/>
                <w:sz w:val="24"/>
                <w:szCs w:val="24"/>
              </w:rPr>
              <w:t>PreTest Kontrol</w:t>
            </w:r>
          </w:p>
        </w:tc>
      </w:tr>
      <w:tr>
        <w:tblPrEx>
          <w:tblLayout w:type="fixed"/>
        </w:tblPrEx>
        <w:trPr>
          <w:trHeight w:val="300" w:hRule="atLeast"/>
        </w:trPr>
        <w:tc>
          <w:tcPr>
            <w:tcW w:w="1271" w:type="dxa"/>
            <w:shd w:val="clear" w:color="000000" w:fill="FFFF00"/>
            <w:vAlign w:val="bottom"/>
          </w:tcPr>
          <w:p>
            <w:pPr>
              <w:rPr>
                <w:b/>
                <w:bCs/>
                <w:color w:val="000000"/>
                <w:sz w:val="24"/>
                <w:szCs w:val="24"/>
              </w:rPr>
            </w:pPr>
            <w:r>
              <w:rPr>
                <w:b/>
                <w:bCs/>
                <w:color w:val="000000"/>
                <w:sz w:val="24"/>
                <w:szCs w:val="24"/>
              </w:rPr>
              <w:t>No</w:t>
            </w:r>
          </w:p>
        </w:tc>
        <w:tc>
          <w:tcPr>
            <w:tcW w:w="992" w:type="dxa"/>
            <w:shd w:val="clear" w:color="000000" w:fill="FFFF00"/>
            <w:vAlign w:val="bottom"/>
          </w:tcPr>
          <w:p>
            <w:pPr>
              <w:rPr>
                <w:b/>
                <w:bCs/>
                <w:color w:val="000000"/>
                <w:sz w:val="24"/>
                <w:szCs w:val="24"/>
              </w:rPr>
            </w:pPr>
            <w:r>
              <w:rPr>
                <w:b/>
                <w:bCs/>
                <w:color w:val="000000"/>
                <w:sz w:val="24"/>
                <w:szCs w:val="24"/>
              </w:rPr>
              <w:t>Nama (Inisia)</w:t>
            </w:r>
          </w:p>
        </w:tc>
        <w:tc>
          <w:tcPr>
            <w:tcW w:w="1418" w:type="dxa"/>
            <w:shd w:val="clear" w:color="000000" w:fill="FFFF00"/>
            <w:vAlign w:val="bottom"/>
          </w:tcPr>
          <w:p>
            <w:pPr>
              <w:rPr>
                <w:b/>
                <w:bCs/>
                <w:color w:val="000000"/>
                <w:sz w:val="24"/>
                <w:szCs w:val="24"/>
              </w:rPr>
            </w:pPr>
            <w:r>
              <w:rPr>
                <w:b/>
                <w:bCs/>
                <w:color w:val="000000"/>
                <w:sz w:val="24"/>
                <w:szCs w:val="24"/>
              </w:rPr>
              <w:t>Skor</w:t>
            </w:r>
          </w:p>
        </w:tc>
        <w:tc>
          <w:tcPr>
            <w:tcW w:w="1492" w:type="dxa"/>
            <w:shd w:val="clear" w:color="000000" w:fill="FFFF00"/>
            <w:vAlign w:val="bottom"/>
          </w:tcPr>
          <w:p>
            <w:pPr>
              <w:rPr>
                <w:b/>
                <w:bCs/>
                <w:color w:val="000000"/>
                <w:sz w:val="24"/>
                <w:szCs w:val="24"/>
              </w:rPr>
            </w:pPr>
            <w:r>
              <w:rPr>
                <w:b/>
                <w:bCs/>
                <w:color w:val="000000"/>
                <w:sz w:val="24"/>
                <w:szCs w:val="24"/>
              </w:rPr>
              <w:t>Nilai</w:t>
            </w:r>
          </w:p>
        </w:tc>
        <w:tc>
          <w:tcPr>
            <w:tcW w:w="1485" w:type="dxa"/>
            <w:shd w:val="clear" w:color="000000" w:fill="FFFF00"/>
            <w:vAlign w:val="bottom"/>
          </w:tcPr>
          <w:p>
            <w:pPr>
              <w:rPr>
                <w:b/>
                <w:bCs/>
                <w:color w:val="000000"/>
                <w:sz w:val="24"/>
                <w:szCs w:val="24"/>
              </w:rPr>
            </w:pPr>
            <w:r>
              <w:rPr>
                <w:b/>
                <w:bCs/>
                <w:color w:val="000000"/>
                <w:sz w:val="24"/>
                <w:szCs w:val="24"/>
              </w:rPr>
              <w:t>Keterangan</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w:t>
            </w:r>
          </w:p>
        </w:tc>
        <w:tc>
          <w:tcPr>
            <w:tcW w:w="992" w:type="dxa"/>
            <w:shd w:val="clear" w:color="auto" w:fill="auto"/>
            <w:vAlign w:val="center"/>
          </w:tcPr>
          <w:p>
            <w:pPr>
              <w:rPr>
                <w:color w:val="000000"/>
                <w:sz w:val="24"/>
                <w:szCs w:val="24"/>
              </w:rPr>
            </w:pPr>
            <w:r>
              <w:rPr>
                <w:color w:val="000000"/>
                <w:sz w:val="24"/>
                <w:szCs w:val="24"/>
              </w:rPr>
              <w:t>AFP</w:t>
            </w:r>
          </w:p>
        </w:tc>
        <w:tc>
          <w:tcPr>
            <w:tcW w:w="1418" w:type="dxa"/>
            <w:shd w:val="clear" w:color="auto" w:fill="auto"/>
            <w:vAlign w:val="bottom"/>
          </w:tcPr>
          <w:p>
            <w:pPr>
              <w:jc w:val="right"/>
              <w:rPr>
                <w:color w:val="000000"/>
                <w:sz w:val="24"/>
                <w:szCs w:val="24"/>
              </w:rPr>
            </w:pPr>
            <w:r>
              <w:rPr>
                <w:color w:val="000000"/>
                <w:sz w:val="24"/>
                <w:szCs w:val="24"/>
              </w:rPr>
              <w:t>24</w:t>
            </w:r>
          </w:p>
        </w:tc>
        <w:tc>
          <w:tcPr>
            <w:tcW w:w="1492" w:type="dxa"/>
            <w:shd w:val="clear" w:color="auto" w:fill="auto"/>
            <w:vAlign w:val="bottom"/>
          </w:tcPr>
          <w:p>
            <w:pPr>
              <w:jc w:val="right"/>
              <w:rPr>
                <w:color w:val="000000"/>
                <w:sz w:val="24"/>
                <w:szCs w:val="24"/>
              </w:rPr>
            </w:pPr>
            <w:r>
              <w:rPr>
                <w:color w:val="000000"/>
                <w:sz w:val="24"/>
                <w:szCs w:val="24"/>
              </w:rPr>
              <w:t>33,33333</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2</w:t>
            </w:r>
          </w:p>
        </w:tc>
        <w:tc>
          <w:tcPr>
            <w:tcW w:w="992" w:type="dxa"/>
            <w:shd w:val="clear" w:color="auto" w:fill="auto"/>
            <w:vAlign w:val="center"/>
          </w:tcPr>
          <w:p>
            <w:pPr>
              <w:rPr>
                <w:color w:val="000000"/>
                <w:sz w:val="24"/>
                <w:szCs w:val="24"/>
              </w:rPr>
            </w:pPr>
            <w:r>
              <w:rPr>
                <w:color w:val="000000"/>
                <w:sz w:val="24"/>
                <w:szCs w:val="24"/>
              </w:rPr>
              <w:t>JAP</w:t>
            </w:r>
          </w:p>
        </w:tc>
        <w:tc>
          <w:tcPr>
            <w:tcW w:w="1418" w:type="dxa"/>
            <w:shd w:val="clear" w:color="auto" w:fill="auto"/>
            <w:vAlign w:val="bottom"/>
          </w:tcPr>
          <w:p>
            <w:pPr>
              <w:jc w:val="right"/>
              <w:rPr>
                <w:color w:val="000000"/>
                <w:sz w:val="24"/>
                <w:szCs w:val="24"/>
              </w:rPr>
            </w:pPr>
            <w:r>
              <w:rPr>
                <w:color w:val="000000"/>
                <w:sz w:val="24"/>
                <w:szCs w:val="24"/>
              </w:rPr>
              <w:t>22</w:t>
            </w:r>
          </w:p>
        </w:tc>
        <w:tc>
          <w:tcPr>
            <w:tcW w:w="1492" w:type="dxa"/>
            <w:shd w:val="clear" w:color="auto" w:fill="auto"/>
            <w:vAlign w:val="bottom"/>
          </w:tcPr>
          <w:p>
            <w:pPr>
              <w:jc w:val="right"/>
              <w:rPr>
                <w:color w:val="000000"/>
                <w:sz w:val="24"/>
                <w:szCs w:val="24"/>
              </w:rPr>
            </w:pPr>
            <w:r>
              <w:rPr>
                <w:color w:val="000000"/>
                <w:sz w:val="24"/>
                <w:szCs w:val="24"/>
              </w:rPr>
              <w:t>30,55556</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3</w:t>
            </w:r>
          </w:p>
        </w:tc>
        <w:tc>
          <w:tcPr>
            <w:tcW w:w="992" w:type="dxa"/>
            <w:shd w:val="clear" w:color="auto" w:fill="auto"/>
            <w:vAlign w:val="center"/>
          </w:tcPr>
          <w:p>
            <w:pPr>
              <w:rPr>
                <w:color w:val="000000"/>
                <w:sz w:val="24"/>
                <w:szCs w:val="24"/>
              </w:rPr>
            </w:pPr>
            <w:r>
              <w:rPr>
                <w:color w:val="000000"/>
                <w:sz w:val="24"/>
                <w:szCs w:val="24"/>
              </w:rPr>
              <w:t>MRK</w:t>
            </w:r>
          </w:p>
        </w:tc>
        <w:tc>
          <w:tcPr>
            <w:tcW w:w="1418" w:type="dxa"/>
            <w:shd w:val="clear" w:color="auto" w:fill="auto"/>
            <w:vAlign w:val="bottom"/>
          </w:tcPr>
          <w:p>
            <w:pPr>
              <w:jc w:val="right"/>
              <w:rPr>
                <w:color w:val="000000"/>
                <w:sz w:val="24"/>
                <w:szCs w:val="24"/>
              </w:rPr>
            </w:pPr>
            <w:r>
              <w:rPr>
                <w:color w:val="000000"/>
                <w:sz w:val="24"/>
                <w:szCs w:val="24"/>
              </w:rPr>
              <w:t>22</w:t>
            </w:r>
          </w:p>
        </w:tc>
        <w:tc>
          <w:tcPr>
            <w:tcW w:w="1492" w:type="dxa"/>
            <w:shd w:val="clear" w:color="auto" w:fill="auto"/>
            <w:vAlign w:val="bottom"/>
          </w:tcPr>
          <w:p>
            <w:pPr>
              <w:jc w:val="right"/>
              <w:rPr>
                <w:color w:val="000000"/>
                <w:sz w:val="24"/>
                <w:szCs w:val="24"/>
              </w:rPr>
            </w:pPr>
            <w:r>
              <w:rPr>
                <w:color w:val="000000"/>
                <w:sz w:val="24"/>
                <w:szCs w:val="24"/>
              </w:rPr>
              <w:t>30,55556</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4</w:t>
            </w:r>
          </w:p>
        </w:tc>
        <w:tc>
          <w:tcPr>
            <w:tcW w:w="992" w:type="dxa"/>
            <w:shd w:val="clear" w:color="auto" w:fill="auto"/>
            <w:vAlign w:val="center"/>
          </w:tcPr>
          <w:p>
            <w:pPr>
              <w:rPr>
                <w:color w:val="000000"/>
                <w:sz w:val="24"/>
                <w:szCs w:val="24"/>
              </w:rPr>
            </w:pPr>
            <w:r>
              <w:rPr>
                <w:color w:val="000000"/>
                <w:sz w:val="24"/>
                <w:szCs w:val="24"/>
              </w:rPr>
              <w:t>MZ</w:t>
            </w:r>
          </w:p>
        </w:tc>
        <w:tc>
          <w:tcPr>
            <w:tcW w:w="1418" w:type="dxa"/>
            <w:shd w:val="clear" w:color="auto" w:fill="auto"/>
            <w:vAlign w:val="bottom"/>
          </w:tcPr>
          <w:p>
            <w:pPr>
              <w:jc w:val="right"/>
              <w:rPr>
                <w:color w:val="000000"/>
                <w:sz w:val="24"/>
                <w:szCs w:val="24"/>
              </w:rPr>
            </w:pPr>
            <w:r>
              <w:rPr>
                <w:color w:val="000000"/>
                <w:sz w:val="24"/>
                <w:szCs w:val="24"/>
              </w:rPr>
              <w:t>20</w:t>
            </w:r>
          </w:p>
        </w:tc>
        <w:tc>
          <w:tcPr>
            <w:tcW w:w="1492" w:type="dxa"/>
            <w:shd w:val="clear" w:color="auto" w:fill="auto"/>
            <w:vAlign w:val="bottom"/>
          </w:tcPr>
          <w:p>
            <w:pPr>
              <w:jc w:val="right"/>
              <w:rPr>
                <w:color w:val="000000"/>
                <w:sz w:val="24"/>
                <w:szCs w:val="24"/>
              </w:rPr>
            </w:pPr>
            <w:r>
              <w:rPr>
                <w:color w:val="000000"/>
                <w:sz w:val="24"/>
                <w:szCs w:val="24"/>
              </w:rPr>
              <w:t>27,77778</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5</w:t>
            </w:r>
          </w:p>
        </w:tc>
        <w:tc>
          <w:tcPr>
            <w:tcW w:w="992" w:type="dxa"/>
            <w:shd w:val="clear" w:color="auto" w:fill="auto"/>
            <w:vAlign w:val="center"/>
          </w:tcPr>
          <w:p>
            <w:pPr>
              <w:rPr>
                <w:color w:val="000000"/>
                <w:sz w:val="24"/>
                <w:szCs w:val="24"/>
              </w:rPr>
            </w:pPr>
            <w:r>
              <w:rPr>
                <w:color w:val="000000"/>
                <w:sz w:val="24"/>
                <w:szCs w:val="24"/>
              </w:rPr>
              <w:t>MAF</w:t>
            </w:r>
          </w:p>
        </w:tc>
        <w:tc>
          <w:tcPr>
            <w:tcW w:w="1418" w:type="dxa"/>
            <w:shd w:val="clear" w:color="auto" w:fill="auto"/>
            <w:vAlign w:val="bottom"/>
          </w:tcPr>
          <w:p>
            <w:pPr>
              <w:jc w:val="right"/>
              <w:rPr>
                <w:color w:val="000000"/>
                <w:sz w:val="24"/>
                <w:szCs w:val="24"/>
              </w:rPr>
            </w:pPr>
            <w:r>
              <w:rPr>
                <w:color w:val="000000"/>
                <w:sz w:val="24"/>
                <w:szCs w:val="24"/>
              </w:rPr>
              <w:t>23</w:t>
            </w:r>
          </w:p>
        </w:tc>
        <w:tc>
          <w:tcPr>
            <w:tcW w:w="1492" w:type="dxa"/>
            <w:shd w:val="clear" w:color="auto" w:fill="auto"/>
            <w:vAlign w:val="bottom"/>
          </w:tcPr>
          <w:p>
            <w:pPr>
              <w:jc w:val="right"/>
              <w:rPr>
                <w:color w:val="000000"/>
                <w:sz w:val="24"/>
                <w:szCs w:val="24"/>
              </w:rPr>
            </w:pPr>
            <w:r>
              <w:rPr>
                <w:color w:val="000000"/>
                <w:sz w:val="24"/>
                <w:szCs w:val="24"/>
              </w:rPr>
              <w:t>31,94444</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6</w:t>
            </w:r>
          </w:p>
        </w:tc>
        <w:tc>
          <w:tcPr>
            <w:tcW w:w="992" w:type="dxa"/>
            <w:shd w:val="clear" w:color="auto" w:fill="auto"/>
            <w:vAlign w:val="center"/>
          </w:tcPr>
          <w:p>
            <w:pPr>
              <w:rPr>
                <w:color w:val="000000"/>
                <w:sz w:val="24"/>
                <w:szCs w:val="24"/>
              </w:rPr>
            </w:pPr>
            <w:r>
              <w:rPr>
                <w:color w:val="000000"/>
                <w:sz w:val="24"/>
                <w:szCs w:val="24"/>
              </w:rPr>
              <w:t>NS</w:t>
            </w:r>
          </w:p>
        </w:tc>
        <w:tc>
          <w:tcPr>
            <w:tcW w:w="1418" w:type="dxa"/>
            <w:shd w:val="clear" w:color="auto" w:fill="auto"/>
            <w:vAlign w:val="bottom"/>
          </w:tcPr>
          <w:p>
            <w:pPr>
              <w:jc w:val="right"/>
              <w:rPr>
                <w:color w:val="000000"/>
                <w:sz w:val="24"/>
                <w:szCs w:val="24"/>
              </w:rPr>
            </w:pPr>
            <w:r>
              <w:rPr>
                <w:color w:val="000000"/>
                <w:sz w:val="24"/>
                <w:szCs w:val="24"/>
              </w:rPr>
              <w:t>24</w:t>
            </w:r>
          </w:p>
        </w:tc>
        <w:tc>
          <w:tcPr>
            <w:tcW w:w="1492" w:type="dxa"/>
            <w:shd w:val="clear" w:color="auto" w:fill="auto"/>
            <w:vAlign w:val="bottom"/>
          </w:tcPr>
          <w:p>
            <w:pPr>
              <w:jc w:val="right"/>
              <w:rPr>
                <w:color w:val="000000"/>
                <w:sz w:val="24"/>
                <w:szCs w:val="24"/>
              </w:rPr>
            </w:pPr>
            <w:r>
              <w:rPr>
                <w:color w:val="000000"/>
                <w:sz w:val="24"/>
                <w:szCs w:val="24"/>
              </w:rPr>
              <w:t>33,33333</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7</w:t>
            </w:r>
          </w:p>
        </w:tc>
        <w:tc>
          <w:tcPr>
            <w:tcW w:w="992" w:type="dxa"/>
            <w:shd w:val="clear" w:color="auto" w:fill="auto"/>
            <w:vAlign w:val="center"/>
          </w:tcPr>
          <w:p>
            <w:pPr>
              <w:rPr>
                <w:color w:val="000000"/>
                <w:sz w:val="24"/>
                <w:szCs w:val="24"/>
              </w:rPr>
            </w:pPr>
            <w:r>
              <w:rPr>
                <w:color w:val="000000"/>
                <w:sz w:val="24"/>
                <w:szCs w:val="24"/>
              </w:rPr>
              <w:t>NAP</w:t>
            </w:r>
          </w:p>
        </w:tc>
        <w:tc>
          <w:tcPr>
            <w:tcW w:w="1418" w:type="dxa"/>
            <w:shd w:val="clear" w:color="auto" w:fill="auto"/>
            <w:vAlign w:val="bottom"/>
          </w:tcPr>
          <w:p>
            <w:pPr>
              <w:jc w:val="right"/>
              <w:rPr>
                <w:color w:val="000000"/>
                <w:sz w:val="24"/>
                <w:szCs w:val="24"/>
              </w:rPr>
            </w:pPr>
            <w:r>
              <w:rPr>
                <w:color w:val="000000"/>
                <w:sz w:val="24"/>
                <w:szCs w:val="24"/>
              </w:rPr>
              <w:t>25</w:t>
            </w:r>
          </w:p>
        </w:tc>
        <w:tc>
          <w:tcPr>
            <w:tcW w:w="1492" w:type="dxa"/>
            <w:shd w:val="clear" w:color="auto" w:fill="auto"/>
            <w:vAlign w:val="bottom"/>
          </w:tcPr>
          <w:p>
            <w:pPr>
              <w:jc w:val="right"/>
              <w:rPr>
                <w:color w:val="000000"/>
                <w:sz w:val="24"/>
                <w:szCs w:val="24"/>
              </w:rPr>
            </w:pPr>
            <w:r>
              <w:rPr>
                <w:color w:val="000000"/>
                <w:sz w:val="24"/>
                <w:szCs w:val="24"/>
              </w:rPr>
              <w:t>34,72222</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8</w:t>
            </w:r>
          </w:p>
        </w:tc>
        <w:tc>
          <w:tcPr>
            <w:tcW w:w="992" w:type="dxa"/>
            <w:shd w:val="clear" w:color="auto" w:fill="auto"/>
            <w:vAlign w:val="center"/>
          </w:tcPr>
          <w:p>
            <w:pPr>
              <w:rPr>
                <w:color w:val="000000"/>
                <w:sz w:val="24"/>
                <w:szCs w:val="24"/>
              </w:rPr>
            </w:pPr>
            <w:r>
              <w:rPr>
                <w:color w:val="000000"/>
                <w:sz w:val="24"/>
                <w:szCs w:val="24"/>
              </w:rPr>
              <w:t>NNF</w:t>
            </w:r>
          </w:p>
        </w:tc>
        <w:tc>
          <w:tcPr>
            <w:tcW w:w="1418" w:type="dxa"/>
            <w:shd w:val="clear" w:color="auto" w:fill="auto"/>
            <w:vAlign w:val="bottom"/>
          </w:tcPr>
          <w:p>
            <w:pPr>
              <w:jc w:val="right"/>
              <w:rPr>
                <w:color w:val="000000"/>
                <w:sz w:val="24"/>
                <w:szCs w:val="24"/>
              </w:rPr>
            </w:pPr>
            <w:r>
              <w:rPr>
                <w:color w:val="000000"/>
                <w:sz w:val="24"/>
                <w:szCs w:val="24"/>
              </w:rPr>
              <w:t>20</w:t>
            </w:r>
          </w:p>
        </w:tc>
        <w:tc>
          <w:tcPr>
            <w:tcW w:w="1492" w:type="dxa"/>
            <w:shd w:val="clear" w:color="auto" w:fill="auto"/>
            <w:vAlign w:val="bottom"/>
          </w:tcPr>
          <w:p>
            <w:pPr>
              <w:jc w:val="right"/>
              <w:rPr>
                <w:color w:val="000000"/>
                <w:sz w:val="24"/>
                <w:szCs w:val="24"/>
              </w:rPr>
            </w:pPr>
            <w:r>
              <w:rPr>
                <w:color w:val="000000"/>
                <w:sz w:val="24"/>
                <w:szCs w:val="24"/>
              </w:rPr>
              <w:t>27,77778</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9</w:t>
            </w:r>
          </w:p>
        </w:tc>
        <w:tc>
          <w:tcPr>
            <w:tcW w:w="992" w:type="dxa"/>
            <w:shd w:val="clear" w:color="auto" w:fill="auto"/>
            <w:vAlign w:val="center"/>
          </w:tcPr>
          <w:p>
            <w:pPr>
              <w:rPr>
                <w:color w:val="000000"/>
                <w:sz w:val="24"/>
                <w:szCs w:val="24"/>
              </w:rPr>
            </w:pPr>
            <w:r>
              <w:rPr>
                <w:color w:val="000000"/>
                <w:sz w:val="24"/>
                <w:szCs w:val="24"/>
              </w:rPr>
              <w:t>QJ</w:t>
            </w:r>
          </w:p>
        </w:tc>
        <w:tc>
          <w:tcPr>
            <w:tcW w:w="1418" w:type="dxa"/>
            <w:shd w:val="clear" w:color="auto" w:fill="auto"/>
            <w:vAlign w:val="bottom"/>
          </w:tcPr>
          <w:p>
            <w:pPr>
              <w:jc w:val="right"/>
              <w:rPr>
                <w:color w:val="000000"/>
                <w:sz w:val="24"/>
                <w:szCs w:val="24"/>
              </w:rPr>
            </w:pPr>
            <w:r>
              <w:rPr>
                <w:color w:val="000000"/>
                <w:sz w:val="24"/>
                <w:szCs w:val="24"/>
              </w:rPr>
              <w:t>26</w:t>
            </w:r>
          </w:p>
        </w:tc>
        <w:tc>
          <w:tcPr>
            <w:tcW w:w="1492" w:type="dxa"/>
            <w:shd w:val="clear" w:color="auto" w:fill="auto"/>
            <w:vAlign w:val="bottom"/>
          </w:tcPr>
          <w:p>
            <w:pPr>
              <w:jc w:val="right"/>
              <w:rPr>
                <w:color w:val="000000"/>
                <w:sz w:val="24"/>
                <w:szCs w:val="24"/>
              </w:rPr>
            </w:pPr>
            <w:r>
              <w:rPr>
                <w:color w:val="000000"/>
                <w:sz w:val="24"/>
                <w:szCs w:val="24"/>
              </w:rPr>
              <w:t>36,11111</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10</w:t>
            </w:r>
          </w:p>
        </w:tc>
        <w:tc>
          <w:tcPr>
            <w:tcW w:w="992" w:type="dxa"/>
            <w:shd w:val="clear" w:color="auto" w:fill="auto"/>
            <w:vAlign w:val="center"/>
          </w:tcPr>
          <w:p>
            <w:pPr>
              <w:rPr>
                <w:color w:val="000000"/>
                <w:sz w:val="24"/>
                <w:szCs w:val="24"/>
              </w:rPr>
            </w:pPr>
            <w:r>
              <w:rPr>
                <w:color w:val="000000"/>
                <w:sz w:val="24"/>
                <w:szCs w:val="24"/>
              </w:rPr>
              <w:t>RR</w:t>
            </w:r>
          </w:p>
        </w:tc>
        <w:tc>
          <w:tcPr>
            <w:tcW w:w="1418" w:type="dxa"/>
            <w:shd w:val="clear" w:color="auto" w:fill="auto"/>
            <w:vAlign w:val="bottom"/>
          </w:tcPr>
          <w:p>
            <w:pPr>
              <w:jc w:val="right"/>
              <w:rPr>
                <w:color w:val="000000"/>
                <w:sz w:val="24"/>
                <w:szCs w:val="24"/>
              </w:rPr>
            </w:pPr>
            <w:r>
              <w:rPr>
                <w:color w:val="000000"/>
                <w:sz w:val="24"/>
                <w:szCs w:val="24"/>
              </w:rPr>
              <w:t>26</w:t>
            </w:r>
          </w:p>
        </w:tc>
        <w:tc>
          <w:tcPr>
            <w:tcW w:w="1492" w:type="dxa"/>
            <w:shd w:val="clear" w:color="auto" w:fill="auto"/>
            <w:vAlign w:val="bottom"/>
          </w:tcPr>
          <w:p>
            <w:pPr>
              <w:jc w:val="right"/>
              <w:rPr>
                <w:color w:val="000000"/>
                <w:sz w:val="24"/>
                <w:szCs w:val="24"/>
              </w:rPr>
            </w:pPr>
            <w:r>
              <w:rPr>
                <w:color w:val="000000"/>
                <w:sz w:val="24"/>
                <w:szCs w:val="24"/>
              </w:rPr>
              <w:t>36,11111</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11</w:t>
            </w:r>
          </w:p>
        </w:tc>
        <w:tc>
          <w:tcPr>
            <w:tcW w:w="992" w:type="dxa"/>
            <w:shd w:val="clear" w:color="auto" w:fill="auto"/>
            <w:vAlign w:val="center"/>
          </w:tcPr>
          <w:p>
            <w:pPr>
              <w:rPr>
                <w:color w:val="000000"/>
                <w:sz w:val="24"/>
                <w:szCs w:val="24"/>
              </w:rPr>
            </w:pPr>
            <w:r>
              <w:rPr>
                <w:color w:val="000000"/>
                <w:sz w:val="24"/>
                <w:szCs w:val="24"/>
              </w:rPr>
              <w:t>RPM</w:t>
            </w:r>
          </w:p>
        </w:tc>
        <w:tc>
          <w:tcPr>
            <w:tcW w:w="1418" w:type="dxa"/>
            <w:shd w:val="clear" w:color="auto" w:fill="auto"/>
            <w:vAlign w:val="bottom"/>
          </w:tcPr>
          <w:p>
            <w:pPr>
              <w:jc w:val="right"/>
              <w:rPr>
                <w:color w:val="000000"/>
                <w:sz w:val="24"/>
                <w:szCs w:val="24"/>
              </w:rPr>
            </w:pPr>
            <w:r>
              <w:rPr>
                <w:color w:val="000000"/>
                <w:sz w:val="24"/>
                <w:szCs w:val="24"/>
              </w:rPr>
              <w:t>25</w:t>
            </w:r>
          </w:p>
        </w:tc>
        <w:tc>
          <w:tcPr>
            <w:tcW w:w="1492" w:type="dxa"/>
            <w:shd w:val="clear" w:color="auto" w:fill="auto"/>
            <w:vAlign w:val="bottom"/>
          </w:tcPr>
          <w:p>
            <w:pPr>
              <w:jc w:val="right"/>
              <w:rPr>
                <w:color w:val="000000"/>
                <w:sz w:val="24"/>
                <w:szCs w:val="24"/>
              </w:rPr>
            </w:pPr>
            <w:r>
              <w:rPr>
                <w:color w:val="000000"/>
                <w:sz w:val="24"/>
                <w:szCs w:val="24"/>
              </w:rPr>
              <w:t>34,72222</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12</w:t>
            </w:r>
          </w:p>
        </w:tc>
        <w:tc>
          <w:tcPr>
            <w:tcW w:w="992" w:type="dxa"/>
            <w:shd w:val="clear" w:color="auto" w:fill="auto"/>
            <w:vAlign w:val="center"/>
          </w:tcPr>
          <w:p>
            <w:pPr>
              <w:rPr>
                <w:color w:val="000000"/>
                <w:sz w:val="24"/>
                <w:szCs w:val="24"/>
              </w:rPr>
            </w:pPr>
            <w:r>
              <w:rPr>
                <w:color w:val="000000"/>
                <w:sz w:val="24"/>
                <w:szCs w:val="24"/>
              </w:rPr>
              <w:t>RPG</w:t>
            </w:r>
          </w:p>
        </w:tc>
        <w:tc>
          <w:tcPr>
            <w:tcW w:w="1418" w:type="dxa"/>
            <w:shd w:val="clear" w:color="auto" w:fill="auto"/>
            <w:vAlign w:val="bottom"/>
          </w:tcPr>
          <w:p>
            <w:pPr>
              <w:jc w:val="right"/>
              <w:rPr>
                <w:color w:val="000000"/>
                <w:sz w:val="24"/>
                <w:szCs w:val="24"/>
              </w:rPr>
            </w:pPr>
            <w:r>
              <w:rPr>
                <w:color w:val="000000"/>
                <w:sz w:val="24"/>
                <w:szCs w:val="24"/>
              </w:rPr>
              <w:t>25</w:t>
            </w:r>
          </w:p>
        </w:tc>
        <w:tc>
          <w:tcPr>
            <w:tcW w:w="1492" w:type="dxa"/>
            <w:shd w:val="clear" w:color="auto" w:fill="auto"/>
            <w:vAlign w:val="bottom"/>
          </w:tcPr>
          <w:p>
            <w:pPr>
              <w:jc w:val="right"/>
              <w:rPr>
                <w:color w:val="000000"/>
                <w:sz w:val="24"/>
                <w:szCs w:val="24"/>
              </w:rPr>
            </w:pPr>
            <w:r>
              <w:rPr>
                <w:color w:val="000000"/>
                <w:sz w:val="24"/>
                <w:szCs w:val="24"/>
              </w:rPr>
              <w:t>34,72222</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13</w:t>
            </w:r>
          </w:p>
        </w:tc>
        <w:tc>
          <w:tcPr>
            <w:tcW w:w="992" w:type="dxa"/>
            <w:shd w:val="clear" w:color="auto" w:fill="auto"/>
            <w:vAlign w:val="center"/>
          </w:tcPr>
          <w:p>
            <w:pPr>
              <w:rPr>
                <w:color w:val="000000"/>
                <w:sz w:val="24"/>
                <w:szCs w:val="24"/>
              </w:rPr>
            </w:pPr>
            <w:r>
              <w:rPr>
                <w:color w:val="000000"/>
                <w:sz w:val="24"/>
                <w:szCs w:val="24"/>
              </w:rPr>
              <w:t>RS</w:t>
            </w:r>
          </w:p>
        </w:tc>
        <w:tc>
          <w:tcPr>
            <w:tcW w:w="1418" w:type="dxa"/>
            <w:shd w:val="clear" w:color="auto" w:fill="auto"/>
            <w:vAlign w:val="bottom"/>
          </w:tcPr>
          <w:p>
            <w:pPr>
              <w:jc w:val="right"/>
              <w:rPr>
                <w:color w:val="000000"/>
                <w:sz w:val="24"/>
                <w:szCs w:val="24"/>
              </w:rPr>
            </w:pPr>
            <w:r>
              <w:rPr>
                <w:color w:val="000000"/>
                <w:sz w:val="24"/>
                <w:szCs w:val="24"/>
              </w:rPr>
              <w:t>27</w:t>
            </w:r>
          </w:p>
        </w:tc>
        <w:tc>
          <w:tcPr>
            <w:tcW w:w="1492" w:type="dxa"/>
            <w:shd w:val="clear" w:color="auto" w:fill="auto"/>
            <w:vAlign w:val="bottom"/>
          </w:tcPr>
          <w:p>
            <w:pPr>
              <w:jc w:val="right"/>
              <w:rPr>
                <w:color w:val="000000"/>
                <w:sz w:val="24"/>
                <w:szCs w:val="24"/>
              </w:rPr>
            </w:pPr>
            <w:r>
              <w:rPr>
                <w:color w:val="000000"/>
                <w:sz w:val="24"/>
                <w:szCs w:val="24"/>
              </w:rPr>
              <w:t>37,5</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14</w:t>
            </w:r>
          </w:p>
        </w:tc>
        <w:tc>
          <w:tcPr>
            <w:tcW w:w="992" w:type="dxa"/>
            <w:shd w:val="clear" w:color="auto" w:fill="auto"/>
            <w:vAlign w:val="center"/>
          </w:tcPr>
          <w:p>
            <w:pPr>
              <w:rPr>
                <w:color w:val="000000"/>
                <w:sz w:val="24"/>
                <w:szCs w:val="24"/>
              </w:rPr>
            </w:pPr>
            <w:r>
              <w:rPr>
                <w:color w:val="000000"/>
                <w:sz w:val="24"/>
                <w:szCs w:val="24"/>
              </w:rPr>
              <w:t>RND</w:t>
            </w:r>
          </w:p>
        </w:tc>
        <w:tc>
          <w:tcPr>
            <w:tcW w:w="1418" w:type="dxa"/>
            <w:shd w:val="clear" w:color="auto" w:fill="auto"/>
            <w:vAlign w:val="bottom"/>
          </w:tcPr>
          <w:p>
            <w:pPr>
              <w:jc w:val="right"/>
              <w:rPr>
                <w:color w:val="000000"/>
                <w:sz w:val="24"/>
                <w:szCs w:val="24"/>
              </w:rPr>
            </w:pPr>
            <w:r>
              <w:rPr>
                <w:color w:val="000000"/>
                <w:sz w:val="24"/>
                <w:szCs w:val="24"/>
              </w:rPr>
              <w:t>24</w:t>
            </w:r>
          </w:p>
        </w:tc>
        <w:tc>
          <w:tcPr>
            <w:tcW w:w="1492" w:type="dxa"/>
            <w:shd w:val="clear" w:color="auto" w:fill="auto"/>
            <w:vAlign w:val="bottom"/>
          </w:tcPr>
          <w:p>
            <w:pPr>
              <w:jc w:val="right"/>
              <w:rPr>
                <w:color w:val="000000"/>
                <w:sz w:val="24"/>
                <w:szCs w:val="24"/>
              </w:rPr>
            </w:pPr>
            <w:r>
              <w:rPr>
                <w:color w:val="000000"/>
                <w:sz w:val="24"/>
                <w:szCs w:val="24"/>
              </w:rPr>
              <w:t>33,33333</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15</w:t>
            </w:r>
          </w:p>
        </w:tc>
        <w:tc>
          <w:tcPr>
            <w:tcW w:w="992" w:type="dxa"/>
            <w:shd w:val="clear" w:color="auto" w:fill="auto"/>
            <w:vAlign w:val="center"/>
          </w:tcPr>
          <w:p>
            <w:pPr>
              <w:rPr>
                <w:color w:val="000000"/>
                <w:sz w:val="24"/>
                <w:szCs w:val="24"/>
              </w:rPr>
            </w:pPr>
            <w:r>
              <w:rPr>
                <w:color w:val="000000"/>
                <w:sz w:val="24"/>
                <w:szCs w:val="24"/>
              </w:rPr>
              <w:t>SB</w:t>
            </w:r>
          </w:p>
        </w:tc>
        <w:tc>
          <w:tcPr>
            <w:tcW w:w="1418" w:type="dxa"/>
            <w:shd w:val="clear" w:color="auto" w:fill="auto"/>
            <w:vAlign w:val="bottom"/>
          </w:tcPr>
          <w:p>
            <w:pPr>
              <w:jc w:val="right"/>
              <w:rPr>
                <w:color w:val="000000"/>
                <w:sz w:val="24"/>
                <w:szCs w:val="24"/>
              </w:rPr>
            </w:pPr>
            <w:r>
              <w:rPr>
                <w:color w:val="000000"/>
                <w:sz w:val="24"/>
                <w:szCs w:val="24"/>
              </w:rPr>
              <w:t>23</w:t>
            </w:r>
          </w:p>
        </w:tc>
        <w:tc>
          <w:tcPr>
            <w:tcW w:w="1492" w:type="dxa"/>
            <w:shd w:val="clear" w:color="auto" w:fill="auto"/>
            <w:vAlign w:val="bottom"/>
          </w:tcPr>
          <w:p>
            <w:pPr>
              <w:jc w:val="right"/>
              <w:rPr>
                <w:color w:val="000000"/>
                <w:sz w:val="24"/>
                <w:szCs w:val="24"/>
              </w:rPr>
            </w:pPr>
            <w:r>
              <w:rPr>
                <w:color w:val="000000"/>
                <w:sz w:val="24"/>
                <w:szCs w:val="24"/>
              </w:rPr>
              <w:t>31,94444</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16</w:t>
            </w:r>
          </w:p>
        </w:tc>
        <w:tc>
          <w:tcPr>
            <w:tcW w:w="992" w:type="dxa"/>
            <w:shd w:val="clear" w:color="auto" w:fill="auto"/>
            <w:vAlign w:val="center"/>
          </w:tcPr>
          <w:p>
            <w:pPr>
              <w:rPr>
                <w:color w:val="000000"/>
                <w:sz w:val="24"/>
                <w:szCs w:val="24"/>
              </w:rPr>
            </w:pPr>
            <w:r>
              <w:rPr>
                <w:color w:val="000000"/>
                <w:sz w:val="24"/>
                <w:szCs w:val="24"/>
              </w:rPr>
              <w:t>SA</w:t>
            </w:r>
          </w:p>
        </w:tc>
        <w:tc>
          <w:tcPr>
            <w:tcW w:w="1418" w:type="dxa"/>
            <w:shd w:val="clear" w:color="auto" w:fill="auto"/>
            <w:vAlign w:val="bottom"/>
          </w:tcPr>
          <w:p>
            <w:pPr>
              <w:jc w:val="right"/>
              <w:rPr>
                <w:color w:val="000000"/>
                <w:sz w:val="24"/>
                <w:szCs w:val="24"/>
              </w:rPr>
            </w:pPr>
            <w:r>
              <w:rPr>
                <w:color w:val="000000"/>
                <w:sz w:val="24"/>
                <w:szCs w:val="24"/>
              </w:rPr>
              <w:t>20</w:t>
            </w:r>
          </w:p>
        </w:tc>
        <w:tc>
          <w:tcPr>
            <w:tcW w:w="1492" w:type="dxa"/>
            <w:shd w:val="clear" w:color="auto" w:fill="auto"/>
            <w:vAlign w:val="bottom"/>
          </w:tcPr>
          <w:p>
            <w:pPr>
              <w:jc w:val="right"/>
              <w:rPr>
                <w:color w:val="000000"/>
                <w:sz w:val="24"/>
                <w:szCs w:val="24"/>
              </w:rPr>
            </w:pPr>
            <w:r>
              <w:rPr>
                <w:color w:val="000000"/>
                <w:sz w:val="24"/>
                <w:szCs w:val="24"/>
              </w:rPr>
              <w:t>27,77778</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17</w:t>
            </w:r>
          </w:p>
        </w:tc>
        <w:tc>
          <w:tcPr>
            <w:tcW w:w="992" w:type="dxa"/>
            <w:shd w:val="clear" w:color="auto" w:fill="auto"/>
            <w:vAlign w:val="center"/>
          </w:tcPr>
          <w:p>
            <w:pPr>
              <w:rPr>
                <w:color w:val="000000"/>
                <w:sz w:val="24"/>
                <w:szCs w:val="24"/>
              </w:rPr>
            </w:pPr>
            <w:r>
              <w:rPr>
                <w:color w:val="000000"/>
                <w:sz w:val="24"/>
                <w:szCs w:val="24"/>
              </w:rPr>
              <w:t>SS</w:t>
            </w:r>
          </w:p>
        </w:tc>
        <w:tc>
          <w:tcPr>
            <w:tcW w:w="1418" w:type="dxa"/>
            <w:shd w:val="clear" w:color="auto" w:fill="auto"/>
            <w:vAlign w:val="bottom"/>
          </w:tcPr>
          <w:p>
            <w:pPr>
              <w:jc w:val="right"/>
              <w:rPr>
                <w:color w:val="000000"/>
                <w:sz w:val="24"/>
                <w:szCs w:val="24"/>
              </w:rPr>
            </w:pPr>
            <w:r>
              <w:rPr>
                <w:color w:val="000000"/>
                <w:sz w:val="24"/>
                <w:szCs w:val="24"/>
              </w:rPr>
              <w:t>20</w:t>
            </w:r>
          </w:p>
        </w:tc>
        <w:tc>
          <w:tcPr>
            <w:tcW w:w="1492" w:type="dxa"/>
            <w:shd w:val="clear" w:color="auto" w:fill="auto"/>
            <w:vAlign w:val="bottom"/>
          </w:tcPr>
          <w:p>
            <w:pPr>
              <w:jc w:val="right"/>
              <w:rPr>
                <w:color w:val="000000"/>
                <w:sz w:val="24"/>
                <w:szCs w:val="24"/>
              </w:rPr>
            </w:pPr>
            <w:r>
              <w:rPr>
                <w:color w:val="000000"/>
                <w:sz w:val="24"/>
                <w:szCs w:val="24"/>
              </w:rPr>
              <w:t>27,77778</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18</w:t>
            </w:r>
          </w:p>
        </w:tc>
        <w:tc>
          <w:tcPr>
            <w:tcW w:w="992" w:type="dxa"/>
            <w:shd w:val="clear" w:color="auto" w:fill="auto"/>
            <w:vAlign w:val="center"/>
          </w:tcPr>
          <w:p>
            <w:pPr>
              <w:rPr>
                <w:color w:val="000000"/>
                <w:sz w:val="24"/>
                <w:szCs w:val="24"/>
              </w:rPr>
            </w:pPr>
            <w:r>
              <w:rPr>
                <w:color w:val="000000"/>
                <w:sz w:val="24"/>
                <w:szCs w:val="24"/>
              </w:rPr>
              <w:t>TB</w:t>
            </w:r>
          </w:p>
        </w:tc>
        <w:tc>
          <w:tcPr>
            <w:tcW w:w="1418" w:type="dxa"/>
            <w:shd w:val="clear" w:color="auto" w:fill="auto"/>
            <w:vAlign w:val="bottom"/>
          </w:tcPr>
          <w:p>
            <w:pPr>
              <w:jc w:val="right"/>
              <w:rPr>
                <w:color w:val="000000"/>
                <w:sz w:val="24"/>
                <w:szCs w:val="24"/>
              </w:rPr>
            </w:pPr>
            <w:r>
              <w:rPr>
                <w:color w:val="000000"/>
                <w:sz w:val="24"/>
                <w:szCs w:val="24"/>
              </w:rPr>
              <w:t>27</w:t>
            </w:r>
          </w:p>
        </w:tc>
        <w:tc>
          <w:tcPr>
            <w:tcW w:w="1492" w:type="dxa"/>
            <w:shd w:val="clear" w:color="auto" w:fill="auto"/>
            <w:vAlign w:val="bottom"/>
          </w:tcPr>
          <w:p>
            <w:pPr>
              <w:jc w:val="right"/>
              <w:rPr>
                <w:color w:val="000000"/>
                <w:sz w:val="24"/>
                <w:szCs w:val="24"/>
              </w:rPr>
            </w:pPr>
            <w:r>
              <w:rPr>
                <w:color w:val="000000"/>
                <w:sz w:val="24"/>
                <w:szCs w:val="24"/>
              </w:rPr>
              <w:t>37,5</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19</w:t>
            </w:r>
          </w:p>
        </w:tc>
        <w:tc>
          <w:tcPr>
            <w:tcW w:w="992" w:type="dxa"/>
            <w:shd w:val="clear" w:color="auto" w:fill="auto"/>
            <w:vAlign w:val="center"/>
          </w:tcPr>
          <w:p>
            <w:pPr>
              <w:rPr>
                <w:color w:val="000000"/>
                <w:sz w:val="24"/>
                <w:szCs w:val="24"/>
              </w:rPr>
            </w:pPr>
            <w:r>
              <w:rPr>
                <w:color w:val="000000"/>
                <w:sz w:val="24"/>
                <w:szCs w:val="24"/>
              </w:rPr>
              <w:t>WP</w:t>
            </w:r>
          </w:p>
        </w:tc>
        <w:tc>
          <w:tcPr>
            <w:tcW w:w="1418" w:type="dxa"/>
            <w:shd w:val="clear" w:color="auto" w:fill="auto"/>
            <w:vAlign w:val="bottom"/>
          </w:tcPr>
          <w:p>
            <w:pPr>
              <w:jc w:val="right"/>
              <w:rPr>
                <w:color w:val="000000"/>
                <w:sz w:val="24"/>
                <w:szCs w:val="24"/>
              </w:rPr>
            </w:pPr>
            <w:r>
              <w:rPr>
                <w:color w:val="000000"/>
                <w:sz w:val="24"/>
                <w:szCs w:val="24"/>
              </w:rPr>
              <w:t>20</w:t>
            </w:r>
          </w:p>
        </w:tc>
        <w:tc>
          <w:tcPr>
            <w:tcW w:w="1492" w:type="dxa"/>
            <w:shd w:val="clear" w:color="auto" w:fill="auto"/>
            <w:vAlign w:val="bottom"/>
          </w:tcPr>
          <w:p>
            <w:pPr>
              <w:jc w:val="right"/>
              <w:rPr>
                <w:color w:val="000000"/>
                <w:sz w:val="24"/>
                <w:szCs w:val="24"/>
              </w:rPr>
            </w:pPr>
            <w:r>
              <w:rPr>
                <w:color w:val="000000"/>
                <w:sz w:val="24"/>
                <w:szCs w:val="24"/>
              </w:rPr>
              <w:t>27,77778</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jc w:val="center"/>
              <w:rPr>
                <w:color w:val="000000"/>
                <w:sz w:val="24"/>
                <w:szCs w:val="24"/>
              </w:rPr>
            </w:pPr>
            <w:r>
              <w:rPr>
                <w:color w:val="000000"/>
                <w:sz w:val="24"/>
                <w:szCs w:val="24"/>
              </w:rPr>
              <w:t>20</w:t>
            </w:r>
          </w:p>
        </w:tc>
        <w:tc>
          <w:tcPr>
            <w:tcW w:w="992" w:type="dxa"/>
            <w:shd w:val="clear" w:color="auto" w:fill="auto"/>
            <w:vAlign w:val="center"/>
          </w:tcPr>
          <w:p>
            <w:pPr>
              <w:rPr>
                <w:color w:val="000000"/>
                <w:sz w:val="24"/>
                <w:szCs w:val="24"/>
              </w:rPr>
            </w:pPr>
            <w:r>
              <w:rPr>
                <w:color w:val="000000"/>
                <w:sz w:val="24"/>
                <w:szCs w:val="24"/>
              </w:rPr>
              <w:t>ZK</w:t>
            </w:r>
          </w:p>
        </w:tc>
        <w:tc>
          <w:tcPr>
            <w:tcW w:w="1418" w:type="dxa"/>
            <w:shd w:val="clear" w:color="auto" w:fill="auto"/>
            <w:vAlign w:val="bottom"/>
          </w:tcPr>
          <w:p>
            <w:pPr>
              <w:jc w:val="right"/>
              <w:rPr>
                <w:color w:val="000000"/>
                <w:sz w:val="24"/>
                <w:szCs w:val="24"/>
              </w:rPr>
            </w:pPr>
            <w:r>
              <w:rPr>
                <w:color w:val="000000"/>
                <w:sz w:val="24"/>
                <w:szCs w:val="24"/>
              </w:rPr>
              <w:t>24</w:t>
            </w:r>
          </w:p>
        </w:tc>
        <w:tc>
          <w:tcPr>
            <w:tcW w:w="1492" w:type="dxa"/>
            <w:shd w:val="clear" w:color="auto" w:fill="auto"/>
            <w:vAlign w:val="bottom"/>
          </w:tcPr>
          <w:p>
            <w:pPr>
              <w:jc w:val="right"/>
              <w:rPr>
                <w:color w:val="000000"/>
                <w:sz w:val="24"/>
                <w:szCs w:val="24"/>
              </w:rPr>
            </w:pPr>
            <w:r>
              <w:rPr>
                <w:color w:val="000000"/>
                <w:sz w:val="24"/>
                <w:szCs w:val="24"/>
              </w:rPr>
              <w:t>33,33333</w:t>
            </w:r>
          </w:p>
        </w:tc>
        <w:tc>
          <w:tcPr>
            <w:tcW w:w="1485" w:type="dxa"/>
            <w:shd w:val="clear" w:color="auto" w:fill="auto"/>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271" w:type="dxa"/>
            <w:shd w:val="clear" w:color="auto" w:fill="auto"/>
            <w:vAlign w:val="bottom"/>
          </w:tcPr>
          <w:p>
            <w:pPr>
              <w:rPr>
                <w:b/>
                <w:bCs/>
                <w:color w:val="000000"/>
                <w:sz w:val="24"/>
                <w:szCs w:val="24"/>
              </w:rPr>
            </w:pPr>
            <w:r>
              <w:rPr>
                <w:b/>
                <w:bCs/>
                <w:color w:val="000000"/>
                <w:sz w:val="24"/>
                <w:szCs w:val="24"/>
              </w:rPr>
              <w:t>Jumlah</w:t>
            </w:r>
          </w:p>
        </w:tc>
        <w:tc>
          <w:tcPr>
            <w:tcW w:w="992" w:type="dxa"/>
            <w:shd w:val="clear" w:color="auto" w:fill="auto"/>
            <w:vAlign w:val="bottom"/>
          </w:tcPr>
          <w:p>
            <w:pPr>
              <w:rPr>
                <w:b/>
                <w:bCs/>
                <w:color w:val="000000"/>
                <w:sz w:val="24"/>
                <w:szCs w:val="24"/>
              </w:rPr>
            </w:pPr>
            <w:r>
              <w:rPr>
                <w:b/>
                <w:bCs/>
                <w:color w:val="000000"/>
                <w:sz w:val="24"/>
                <w:szCs w:val="24"/>
              </w:rPr>
              <w:t> </w:t>
            </w:r>
          </w:p>
        </w:tc>
        <w:tc>
          <w:tcPr>
            <w:tcW w:w="1418" w:type="dxa"/>
            <w:shd w:val="clear" w:color="auto" w:fill="auto"/>
            <w:vAlign w:val="bottom"/>
          </w:tcPr>
          <w:p>
            <w:pPr>
              <w:jc w:val="right"/>
              <w:rPr>
                <w:b/>
                <w:bCs/>
                <w:color w:val="000000"/>
                <w:sz w:val="24"/>
                <w:szCs w:val="24"/>
              </w:rPr>
            </w:pPr>
            <w:r>
              <w:rPr>
                <w:b/>
                <w:bCs/>
                <w:color w:val="000000"/>
                <w:sz w:val="24"/>
                <w:szCs w:val="24"/>
              </w:rPr>
              <w:t>467</w:t>
            </w:r>
          </w:p>
        </w:tc>
        <w:tc>
          <w:tcPr>
            <w:tcW w:w="1492" w:type="dxa"/>
            <w:shd w:val="clear" w:color="auto" w:fill="auto"/>
            <w:vAlign w:val="bottom"/>
          </w:tcPr>
          <w:p>
            <w:pPr>
              <w:jc w:val="right"/>
              <w:rPr>
                <w:color w:val="000000"/>
                <w:sz w:val="24"/>
                <w:szCs w:val="24"/>
              </w:rPr>
            </w:pPr>
            <w:r>
              <w:rPr>
                <w:color w:val="000000"/>
                <w:sz w:val="24"/>
                <w:szCs w:val="24"/>
              </w:rPr>
              <w:t>648,6111</w:t>
            </w:r>
          </w:p>
        </w:tc>
        <w:tc>
          <w:tcPr>
            <w:tcW w:w="1485" w:type="dxa"/>
            <w:shd w:val="clear" w:color="auto" w:fill="auto"/>
            <w:vAlign w:val="bottom"/>
          </w:tcPr>
          <w:p>
            <w:pPr>
              <w:rPr>
                <w:b/>
                <w:bCs/>
                <w:color w:val="000000"/>
                <w:sz w:val="24"/>
                <w:szCs w:val="24"/>
              </w:rPr>
            </w:pPr>
            <w:r>
              <w:rPr>
                <w:b/>
                <w:bCs/>
                <w:color w:val="000000"/>
                <w:sz w:val="24"/>
                <w:szCs w:val="24"/>
              </w:rPr>
              <w:t> </w:t>
            </w:r>
          </w:p>
        </w:tc>
      </w:tr>
      <w:tr>
        <w:tblPrEx>
          <w:tblLayout w:type="fixed"/>
        </w:tblPrEx>
        <w:trPr>
          <w:trHeight w:val="300" w:hRule="atLeast"/>
        </w:trPr>
        <w:tc>
          <w:tcPr>
            <w:tcW w:w="1271" w:type="dxa"/>
            <w:shd w:val="clear" w:color="auto" w:fill="auto"/>
            <w:vAlign w:val="bottom"/>
          </w:tcPr>
          <w:p>
            <w:pPr>
              <w:rPr>
                <w:b/>
                <w:bCs/>
                <w:color w:val="000000"/>
                <w:sz w:val="24"/>
                <w:szCs w:val="24"/>
              </w:rPr>
            </w:pPr>
            <w:r>
              <w:rPr>
                <w:b/>
                <w:bCs/>
                <w:color w:val="000000"/>
                <w:sz w:val="24"/>
                <w:szCs w:val="24"/>
              </w:rPr>
              <w:t>Minimum</w:t>
            </w:r>
          </w:p>
        </w:tc>
        <w:tc>
          <w:tcPr>
            <w:tcW w:w="5387" w:type="dxa"/>
            <w:gridSpan w:val="4"/>
            <w:shd w:val="clear" w:color="auto" w:fill="auto"/>
            <w:vAlign w:val="bottom"/>
          </w:tcPr>
          <w:p>
            <w:pPr>
              <w:jc w:val="center"/>
              <w:rPr>
                <w:b/>
                <w:bCs/>
                <w:color w:val="000000"/>
                <w:sz w:val="24"/>
                <w:szCs w:val="24"/>
              </w:rPr>
            </w:pPr>
            <w:r>
              <w:rPr>
                <w:b/>
                <w:bCs/>
                <w:color w:val="000000"/>
                <w:sz w:val="24"/>
                <w:szCs w:val="24"/>
              </w:rPr>
              <w:t>27,77777778</w:t>
            </w:r>
          </w:p>
        </w:tc>
      </w:tr>
      <w:tr>
        <w:tblPrEx>
          <w:tblLayout w:type="fixed"/>
        </w:tblPrEx>
        <w:trPr>
          <w:trHeight w:val="300" w:hRule="atLeast"/>
        </w:trPr>
        <w:tc>
          <w:tcPr>
            <w:tcW w:w="1271" w:type="dxa"/>
            <w:shd w:val="clear" w:color="auto" w:fill="auto"/>
            <w:vAlign w:val="bottom"/>
          </w:tcPr>
          <w:p>
            <w:pPr>
              <w:rPr>
                <w:b/>
                <w:bCs/>
                <w:color w:val="000000"/>
                <w:sz w:val="24"/>
                <w:szCs w:val="24"/>
              </w:rPr>
            </w:pPr>
            <w:r>
              <w:rPr>
                <w:b/>
                <w:bCs/>
                <w:color w:val="000000"/>
                <w:sz w:val="24"/>
                <w:szCs w:val="24"/>
              </w:rPr>
              <w:t>Maksimum</w:t>
            </w:r>
          </w:p>
        </w:tc>
        <w:tc>
          <w:tcPr>
            <w:tcW w:w="5387" w:type="dxa"/>
            <w:gridSpan w:val="4"/>
            <w:shd w:val="clear" w:color="auto" w:fill="auto"/>
            <w:vAlign w:val="bottom"/>
          </w:tcPr>
          <w:p>
            <w:pPr>
              <w:jc w:val="center"/>
              <w:rPr>
                <w:b/>
                <w:bCs/>
                <w:color w:val="000000"/>
                <w:sz w:val="24"/>
                <w:szCs w:val="24"/>
              </w:rPr>
            </w:pPr>
            <w:r>
              <w:rPr>
                <w:b/>
                <w:bCs/>
                <w:color w:val="000000"/>
                <w:sz w:val="24"/>
                <w:szCs w:val="24"/>
              </w:rPr>
              <w:t>37,5</w:t>
            </w:r>
          </w:p>
        </w:tc>
      </w:tr>
      <w:tr>
        <w:tblPrEx>
          <w:tblLayout w:type="fixed"/>
        </w:tblPrEx>
        <w:trPr>
          <w:trHeight w:val="300" w:hRule="atLeast"/>
        </w:trPr>
        <w:tc>
          <w:tcPr>
            <w:tcW w:w="1271" w:type="dxa"/>
            <w:shd w:val="clear" w:color="auto" w:fill="auto"/>
            <w:vAlign w:val="bottom"/>
          </w:tcPr>
          <w:p>
            <w:pPr>
              <w:rPr>
                <w:b/>
                <w:bCs/>
                <w:color w:val="000000"/>
                <w:sz w:val="24"/>
                <w:szCs w:val="24"/>
              </w:rPr>
            </w:pPr>
            <w:r>
              <w:rPr>
                <w:b/>
                <w:bCs/>
                <w:color w:val="000000"/>
                <w:sz w:val="24"/>
                <w:szCs w:val="24"/>
              </w:rPr>
              <w:t>Mean</w:t>
            </w:r>
          </w:p>
        </w:tc>
        <w:tc>
          <w:tcPr>
            <w:tcW w:w="5387" w:type="dxa"/>
            <w:gridSpan w:val="4"/>
            <w:shd w:val="clear" w:color="auto" w:fill="auto"/>
            <w:vAlign w:val="bottom"/>
          </w:tcPr>
          <w:p>
            <w:pPr>
              <w:jc w:val="center"/>
              <w:rPr>
                <w:b/>
                <w:bCs/>
                <w:color w:val="000000"/>
                <w:sz w:val="24"/>
                <w:szCs w:val="24"/>
              </w:rPr>
            </w:pPr>
            <w:r>
              <w:rPr>
                <w:b/>
                <w:bCs/>
                <w:color w:val="000000"/>
                <w:sz w:val="24"/>
                <w:szCs w:val="24"/>
              </w:rPr>
              <w:t>32,43055556</w:t>
            </w:r>
          </w:p>
        </w:tc>
      </w:tr>
      <w:tr>
        <w:tblPrEx>
          <w:tblLayout w:type="fixed"/>
        </w:tblPrEx>
        <w:trPr>
          <w:trHeight w:val="414" w:hRule="atLeast"/>
        </w:trPr>
        <w:tc>
          <w:tcPr>
            <w:tcW w:w="1271" w:type="dxa"/>
            <w:vMerge w:val="restart"/>
            <w:shd w:val="clear" w:color="auto" w:fill="auto"/>
            <w:vAlign w:val="center"/>
          </w:tcPr>
          <w:p>
            <w:pPr>
              <w:jc w:val="center"/>
              <w:rPr>
                <w:b/>
                <w:bCs/>
                <w:color w:val="000000"/>
                <w:sz w:val="24"/>
                <w:szCs w:val="24"/>
              </w:rPr>
            </w:pPr>
            <w:r>
              <w:rPr>
                <w:b/>
                <w:bCs/>
                <w:color w:val="000000"/>
                <w:sz w:val="24"/>
                <w:szCs w:val="24"/>
              </w:rPr>
              <w:t>Simpangan Baku</w:t>
            </w:r>
          </w:p>
        </w:tc>
        <w:tc>
          <w:tcPr>
            <w:tcW w:w="5387" w:type="dxa"/>
            <w:gridSpan w:val="4"/>
            <w:vMerge w:val="restart"/>
            <w:shd w:val="clear" w:color="auto" w:fill="auto"/>
            <w:vAlign w:val="bottom"/>
          </w:tcPr>
          <w:p>
            <w:pPr>
              <w:jc w:val="center"/>
              <w:rPr>
                <w:b/>
                <w:bCs/>
                <w:color w:val="000000"/>
                <w:sz w:val="24"/>
                <w:szCs w:val="24"/>
              </w:rPr>
            </w:pPr>
            <w:r>
              <w:rPr>
                <w:b/>
                <w:bCs/>
                <w:color w:val="000000"/>
                <w:sz w:val="24"/>
                <w:szCs w:val="24"/>
              </w:rPr>
              <w:t>3,350194926</w:t>
            </w:r>
          </w:p>
        </w:tc>
      </w:tr>
      <w:tr>
        <w:tblPrEx>
          <w:tblLayout w:type="fixed"/>
        </w:tblPrEx>
        <w:trPr>
          <w:trHeight w:val="414" w:hRule="atLeast"/>
        </w:trPr>
        <w:tc>
          <w:tcPr>
            <w:tcW w:w="1271" w:type="dxa"/>
            <w:vMerge w:val="continue"/>
            <w:vAlign w:val="center"/>
          </w:tcPr>
          <w:p>
            <w:pPr>
              <w:rPr>
                <w:b/>
                <w:bCs/>
                <w:color w:val="000000"/>
                <w:sz w:val="24"/>
                <w:szCs w:val="24"/>
              </w:rPr>
            </w:pPr>
          </w:p>
        </w:tc>
        <w:tc>
          <w:tcPr>
            <w:tcW w:w="5387" w:type="dxa"/>
            <w:gridSpan w:val="4"/>
            <w:vMerge w:val="continue"/>
            <w:vAlign w:val="center"/>
          </w:tcPr>
          <w:p>
            <w:pPr>
              <w:rPr>
                <w:b/>
                <w:bCs/>
                <w:color w:val="000000"/>
                <w:sz w:val="24"/>
                <w:szCs w:val="24"/>
              </w:rPr>
            </w:pPr>
          </w:p>
        </w:tc>
      </w:tr>
    </w:tbl>
    <w:p>
      <w:pPr>
        <w:spacing w:before="240" w:line="360" w:lineRule="auto"/>
        <w:ind w:left="851" w:firstLine="567"/>
        <w:jc w:val="both"/>
        <w:rPr>
          <w:sz w:val="24"/>
          <w:szCs w:val="24"/>
        </w:rPr>
      </w:pPr>
      <w:r>
        <w:rPr>
          <w:sz w:val="24"/>
          <w:szCs w:val="24"/>
        </w:rPr>
        <w:t>Berdasarkan hasil posttest  di kelas eksperimen bahwa dari total 20 siswa , terdapat sebanyak 15 siswa yang memiliki kategori Sangat Baik (95%) Dan 5 siswa lagi memiliki kategori Baik (5%) . Hal ini bahwa setelah di berikan perlakuan (posttest) siswa banyak peningkatan.</w:t>
      </w:r>
    </w:p>
    <w:p>
      <w:pPr>
        <w:spacing w:before="240" w:line="360" w:lineRule="auto"/>
        <w:ind w:left="851" w:firstLine="567"/>
        <w:jc w:val="both"/>
        <w:rPr>
          <w:sz w:val="24"/>
          <w:szCs w:val="24"/>
        </w:rPr>
      </w:pPr>
    </w:p>
    <w:p>
      <w:pPr>
        <w:spacing w:before="240" w:line="360" w:lineRule="auto"/>
        <w:ind w:left="851" w:firstLine="567"/>
        <w:jc w:val="both"/>
        <w:rPr>
          <w:sz w:val="24"/>
          <w:szCs w:val="24"/>
        </w:rPr>
      </w:pPr>
    </w:p>
    <w:p>
      <w:pPr>
        <w:spacing w:before="240" w:line="360" w:lineRule="auto"/>
        <w:ind w:left="851" w:firstLine="567"/>
        <w:jc w:val="both"/>
        <w:rPr>
          <w:sz w:val="24"/>
          <w:szCs w:val="24"/>
        </w:rPr>
      </w:pPr>
    </w:p>
    <w:p>
      <w:pPr>
        <w:spacing w:before="240" w:line="360" w:lineRule="auto"/>
        <w:ind w:left="0" w:leftChars="0" w:firstLine="0" w:firstLineChars="0"/>
        <w:jc w:val="both"/>
        <w:rPr>
          <w:sz w:val="24"/>
          <w:szCs w:val="24"/>
        </w:rPr>
      </w:pPr>
    </w:p>
    <w:p>
      <w:pPr>
        <w:spacing w:before="240" w:line="360" w:lineRule="auto"/>
        <w:ind w:left="0" w:leftChars="0" w:firstLine="0" w:firstLineChars="0"/>
        <w:jc w:val="both"/>
        <w:rPr>
          <w:sz w:val="24"/>
          <w:szCs w:val="24"/>
        </w:rPr>
      </w:pPr>
    </w:p>
    <w:p>
      <w:pPr>
        <w:pStyle w:val="29"/>
        <w:widowControl/>
        <w:numPr>
          <w:ilvl w:val="0"/>
          <w:numId w:val="36"/>
        </w:numPr>
        <w:autoSpaceDE/>
        <w:autoSpaceDN/>
        <w:spacing w:after="160" w:line="360" w:lineRule="auto"/>
        <w:ind w:left="851"/>
        <w:contextualSpacing/>
        <w:rPr>
          <w:sz w:val="24"/>
          <w:szCs w:val="24"/>
        </w:rPr>
      </w:pPr>
      <w:r>
        <w:rPr>
          <w:b/>
          <w:sz w:val="24"/>
          <w:szCs w:val="24"/>
        </w:rPr>
        <w:t>Interprestasi Data Hasil Pretest dan Posttest Kelas Kontrol</w:t>
      </w:r>
    </w:p>
    <w:p>
      <w:pPr>
        <w:pStyle w:val="29"/>
        <w:spacing w:line="360" w:lineRule="auto"/>
        <w:ind w:left="851" w:firstLine="567"/>
        <w:rPr>
          <w:sz w:val="24"/>
          <w:szCs w:val="24"/>
        </w:rPr>
      </w:pPr>
      <w:r>
        <w:rPr>
          <w:sz w:val="24"/>
          <w:szCs w:val="24"/>
        </w:rPr>
        <w:t>Data hasil Pretest kelas Kontrol dapat dilihat pada table berikut ini.</w:t>
      </w:r>
    </w:p>
    <w:p>
      <w:pPr>
        <w:pStyle w:val="4"/>
        <w:ind w:left="0"/>
        <w:rPr>
          <w:i w:val="0"/>
        </w:rPr>
      </w:pPr>
      <w:bookmarkStart w:id="245" w:name="_Toc219315184"/>
      <w:bookmarkStart w:id="246" w:name="_Toc219314648"/>
      <w:bookmarkStart w:id="247" w:name="_Toc219314485"/>
      <w:bookmarkStart w:id="248" w:name="_Toc219314259"/>
      <w:r>
        <w:rPr>
          <w:i w:val="0"/>
        </w:rPr>
        <w:t>Tabel 4.4 Interprestasi Data Pretest Motivasi Kelas Kontrol</w:t>
      </w:r>
      <w:bookmarkEnd w:id="245"/>
      <w:bookmarkEnd w:id="246"/>
      <w:bookmarkEnd w:id="247"/>
      <w:bookmarkEnd w:id="248"/>
    </w:p>
    <w:p>
      <w:pPr>
        <w:pStyle w:val="29"/>
        <w:spacing w:line="360" w:lineRule="auto"/>
        <w:ind w:left="1080"/>
        <w:jc w:val="center"/>
        <w:rPr>
          <w:b/>
          <w:sz w:val="24"/>
          <w:szCs w:val="24"/>
        </w:rPr>
      </w:pPr>
      <w:r>
        <w:rPr>
          <w:sz w:val="24"/>
          <w:szCs w:val="24"/>
          <w:lang w:val="en-US"/>
        </w:rPr>
        <w:drawing>
          <wp:inline distT="0" distB="0" distL="0" distR="0">
            <wp:extent cx="2581275" cy="18764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5"/>
        <w:jc w:val="center"/>
        <w:rPr>
          <w:rFonts w:ascii="Times New Roman" w:hAnsi="Times New Roman" w:cs="Times New Roman"/>
          <w:color w:val="auto"/>
          <w:sz w:val="24"/>
          <w:szCs w:val="24"/>
        </w:rPr>
      </w:pPr>
      <w:bookmarkStart w:id="249" w:name="_Toc219315185"/>
      <w:r>
        <w:rPr>
          <w:rFonts w:ascii="Times New Roman" w:hAnsi="Times New Roman" w:cs="Times New Roman"/>
          <w:color w:val="auto"/>
          <w:sz w:val="24"/>
          <w:szCs w:val="24"/>
        </w:rPr>
        <w:t>Gambar 4.5 Diagram Lingkaran Interpretasi Data Pretest Motivasi  Kelas kontrol</w:t>
      </w:r>
      <w:bookmarkEnd w:id="249"/>
    </w:p>
    <w:p>
      <w:pPr>
        <w:spacing w:line="360" w:lineRule="auto"/>
        <w:ind w:left="851" w:firstLine="567"/>
        <w:jc w:val="both"/>
        <w:rPr>
          <w:sz w:val="24"/>
          <w:szCs w:val="24"/>
        </w:rPr>
      </w:pPr>
      <w:r>
        <w:rPr>
          <w:sz w:val="24"/>
          <w:szCs w:val="24"/>
        </w:rPr>
        <w:t>Berdasarkan hasil pretest yang dilakukan di kelas Kontrol menunjukan bahwa dari total 20 siswa kelas kontrol , terdapat 20 siswa memiliki kategori Kurang baik (100%) . Hal ini mengidikasikan bahwa mayoritas siswa di kelas tersebut belum mampu mencapai kompetensi motivasi.</w:t>
      </w:r>
    </w:p>
    <w:p>
      <w:pPr>
        <w:pStyle w:val="4"/>
        <w:ind w:left="0"/>
        <w:rPr>
          <w:i w:val="0"/>
        </w:rPr>
      </w:pPr>
      <w:bookmarkStart w:id="250" w:name="_Toc219314649"/>
      <w:bookmarkStart w:id="251" w:name="_Toc219314260"/>
      <w:bookmarkStart w:id="252" w:name="_Toc219315186"/>
      <w:bookmarkStart w:id="253" w:name="_Toc219314486"/>
      <w:r>
        <w:rPr>
          <w:i w:val="0"/>
        </w:rPr>
        <w:t>Tabel 4.5 Interprestasi Data Posttest Motivasi Kelas eksperimen</w:t>
      </w:r>
      <w:bookmarkEnd w:id="250"/>
      <w:bookmarkEnd w:id="251"/>
      <w:bookmarkEnd w:id="252"/>
      <w:bookmarkEnd w:id="253"/>
    </w:p>
    <w:p>
      <w:pPr/>
    </w:p>
    <w:tbl>
      <w:tblPr>
        <w:tblStyle w:val="22"/>
        <w:tblW w:w="59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839"/>
        <w:gridCol w:w="838"/>
        <w:gridCol w:w="1430"/>
      </w:tblGrid>
      <w:tr>
        <w:tblPrEx>
          <w:tblLayout w:type="fixed"/>
        </w:tblPrEx>
        <w:trPr>
          <w:trHeight w:val="300" w:hRule="atLeast"/>
          <w:jc w:val="center"/>
        </w:trPr>
        <w:tc>
          <w:tcPr>
            <w:tcW w:w="5949" w:type="dxa"/>
            <w:gridSpan w:val="5"/>
            <w:shd w:val="clear" w:color="000000" w:fill="FFFFFF"/>
            <w:vAlign w:val="center"/>
          </w:tcPr>
          <w:p>
            <w:pPr>
              <w:jc w:val="center"/>
              <w:rPr>
                <w:b/>
                <w:bCs/>
                <w:color w:val="000000"/>
                <w:sz w:val="24"/>
                <w:szCs w:val="24"/>
              </w:rPr>
            </w:pPr>
            <w:r>
              <w:rPr>
                <w:b/>
                <w:bCs/>
                <w:color w:val="000000"/>
                <w:sz w:val="24"/>
                <w:szCs w:val="24"/>
              </w:rPr>
              <w:t>PostTest eksperimen</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No</w:t>
            </w:r>
          </w:p>
        </w:tc>
        <w:tc>
          <w:tcPr>
            <w:tcW w:w="1294" w:type="dxa"/>
            <w:shd w:val="clear" w:color="000000" w:fill="FFFFFF"/>
            <w:vAlign w:val="bottom"/>
          </w:tcPr>
          <w:p>
            <w:pPr>
              <w:rPr>
                <w:b/>
                <w:bCs/>
                <w:color w:val="000000"/>
                <w:sz w:val="24"/>
                <w:szCs w:val="24"/>
              </w:rPr>
            </w:pPr>
            <w:r>
              <w:rPr>
                <w:b/>
                <w:bCs/>
                <w:color w:val="000000"/>
                <w:sz w:val="24"/>
                <w:szCs w:val="24"/>
              </w:rPr>
              <w:t>Nama (Inisial)</w:t>
            </w:r>
          </w:p>
        </w:tc>
        <w:tc>
          <w:tcPr>
            <w:tcW w:w="839" w:type="dxa"/>
            <w:shd w:val="clear" w:color="000000" w:fill="FFFFFF"/>
            <w:vAlign w:val="bottom"/>
          </w:tcPr>
          <w:p>
            <w:pPr>
              <w:rPr>
                <w:b/>
                <w:bCs/>
                <w:color w:val="000000"/>
                <w:sz w:val="24"/>
                <w:szCs w:val="24"/>
              </w:rPr>
            </w:pPr>
            <w:r>
              <w:rPr>
                <w:b/>
                <w:bCs/>
                <w:color w:val="000000"/>
                <w:sz w:val="24"/>
                <w:szCs w:val="24"/>
              </w:rPr>
              <w:t>Skor</w:t>
            </w:r>
          </w:p>
        </w:tc>
        <w:tc>
          <w:tcPr>
            <w:tcW w:w="838" w:type="dxa"/>
            <w:shd w:val="clear" w:color="000000" w:fill="FFFFFF"/>
            <w:vAlign w:val="bottom"/>
          </w:tcPr>
          <w:p>
            <w:pPr>
              <w:rPr>
                <w:b/>
                <w:bCs/>
                <w:color w:val="000000"/>
                <w:sz w:val="24"/>
                <w:szCs w:val="24"/>
              </w:rPr>
            </w:pPr>
            <w:r>
              <w:rPr>
                <w:b/>
                <w:bCs/>
                <w:color w:val="000000"/>
                <w:sz w:val="24"/>
                <w:szCs w:val="24"/>
              </w:rPr>
              <w:t>Nilai</w:t>
            </w:r>
          </w:p>
        </w:tc>
        <w:tc>
          <w:tcPr>
            <w:tcW w:w="1430" w:type="dxa"/>
            <w:shd w:val="clear" w:color="000000" w:fill="FFFFFF"/>
            <w:vAlign w:val="bottom"/>
          </w:tcPr>
          <w:p>
            <w:pPr>
              <w:rPr>
                <w:b/>
                <w:bCs/>
                <w:color w:val="000000"/>
                <w:sz w:val="24"/>
                <w:szCs w:val="24"/>
              </w:rPr>
            </w:pPr>
            <w:r>
              <w:rPr>
                <w:b/>
                <w:bCs/>
                <w:color w:val="000000"/>
                <w:sz w:val="24"/>
                <w:szCs w:val="24"/>
              </w:rPr>
              <w:t>Keterangan</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w:t>
            </w:r>
          </w:p>
        </w:tc>
        <w:tc>
          <w:tcPr>
            <w:tcW w:w="1294" w:type="dxa"/>
            <w:shd w:val="clear" w:color="000000" w:fill="FFFFFF"/>
            <w:vAlign w:val="center"/>
          </w:tcPr>
          <w:p>
            <w:pPr>
              <w:rPr>
                <w:color w:val="000000"/>
                <w:sz w:val="24"/>
                <w:szCs w:val="24"/>
              </w:rPr>
            </w:pPr>
            <w:r>
              <w:rPr>
                <w:color w:val="000000"/>
                <w:sz w:val="24"/>
                <w:szCs w:val="24"/>
              </w:rPr>
              <w:t>AFP</w:t>
            </w:r>
          </w:p>
        </w:tc>
        <w:tc>
          <w:tcPr>
            <w:tcW w:w="839" w:type="dxa"/>
            <w:shd w:val="clear" w:color="000000" w:fill="FFFFFF"/>
            <w:vAlign w:val="bottom"/>
          </w:tcPr>
          <w:p>
            <w:pPr>
              <w:jc w:val="right"/>
              <w:rPr>
                <w:color w:val="000000"/>
                <w:sz w:val="24"/>
                <w:szCs w:val="24"/>
              </w:rPr>
            </w:pPr>
            <w:r>
              <w:rPr>
                <w:color w:val="000000"/>
                <w:sz w:val="24"/>
                <w:szCs w:val="24"/>
              </w:rPr>
              <w:t>45</w:t>
            </w:r>
          </w:p>
        </w:tc>
        <w:tc>
          <w:tcPr>
            <w:tcW w:w="838" w:type="dxa"/>
            <w:shd w:val="clear" w:color="000000" w:fill="FFFFFF"/>
            <w:vAlign w:val="bottom"/>
          </w:tcPr>
          <w:p>
            <w:pPr>
              <w:jc w:val="right"/>
              <w:rPr>
                <w:color w:val="000000"/>
                <w:sz w:val="24"/>
                <w:szCs w:val="24"/>
              </w:rPr>
            </w:pPr>
            <w:r>
              <w:rPr>
                <w:color w:val="000000"/>
                <w:sz w:val="24"/>
                <w:szCs w:val="24"/>
              </w:rPr>
              <w:t>62,5</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2</w:t>
            </w:r>
          </w:p>
        </w:tc>
        <w:tc>
          <w:tcPr>
            <w:tcW w:w="1294" w:type="dxa"/>
            <w:shd w:val="clear" w:color="000000" w:fill="FFFFFF"/>
            <w:vAlign w:val="center"/>
          </w:tcPr>
          <w:p>
            <w:pPr>
              <w:rPr>
                <w:color w:val="000000"/>
                <w:sz w:val="24"/>
                <w:szCs w:val="24"/>
              </w:rPr>
            </w:pPr>
            <w:r>
              <w:rPr>
                <w:color w:val="000000"/>
                <w:sz w:val="24"/>
                <w:szCs w:val="24"/>
              </w:rPr>
              <w:t>JAP</w:t>
            </w:r>
          </w:p>
        </w:tc>
        <w:tc>
          <w:tcPr>
            <w:tcW w:w="839" w:type="dxa"/>
            <w:shd w:val="clear" w:color="000000" w:fill="FFFFFF"/>
            <w:vAlign w:val="bottom"/>
          </w:tcPr>
          <w:p>
            <w:pPr>
              <w:jc w:val="right"/>
              <w:rPr>
                <w:color w:val="000000"/>
                <w:sz w:val="24"/>
                <w:szCs w:val="24"/>
              </w:rPr>
            </w:pPr>
            <w:r>
              <w:rPr>
                <w:color w:val="000000"/>
                <w:sz w:val="24"/>
                <w:szCs w:val="24"/>
              </w:rPr>
              <w:t>39</w:t>
            </w:r>
          </w:p>
        </w:tc>
        <w:tc>
          <w:tcPr>
            <w:tcW w:w="838" w:type="dxa"/>
            <w:shd w:val="clear" w:color="000000" w:fill="FFFFFF"/>
            <w:vAlign w:val="bottom"/>
          </w:tcPr>
          <w:p>
            <w:pPr>
              <w:jc w:val="right"/>
              <w:rPr>
                <w:color w:val="000000"/>
                <w:sz w:val="24"/>
                <w:szCs w:val="24"/>
              </w:rPr>
            </w:pPr>
            <w:r>
              <w:rPr>
                <w:color w:val="000000"/>
                <w:sz w:val="24"/>
                <w:szCs w:val="24"/>
              </w:rPr>
              <w:t>54,16667</w:t>
            </w:r>
          </w:p>
        </w:tc>
        <w:tc>
          <w:tcPr>
            <w:tcW w:w="1430" w:type="dxa"/>
            <w:shd w:val="clear" w:color="000000" w:fill="FFFFFF"/>
            <w:vAlign w:val="bottom"/>
          </w:tcPr>
          <w:p>
            <w:pPr>
              <w:rPr>
                <w:color w:val="000000"/>
                <w:sz w:val="24"/>
                <w:szCs w:val="24"/>
              </w:rPr>
            </w:pPr>
            <w:r>
              <w:rPr>
                <w:color w:val="000000"/>
                <w:sz w:val="24"/>
                <w:szCs w:val="24"/>
              </w:rPr>
              <w:t>Cukup</w:t>
            </w:r>
            <w:r>
              <w:rPr>
                <w:color w:val="000000"/>
                <w:sz w:val="24"/>
                <w:szCs w:val="24"/>
              </w:rPr>
              <w:t xml:space="preserve"> </w:t>
            </w: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3</w:t>
            </w:r>
          </w:p>
        </w:tc>
        <w:tc>
          <w:tcPr>
            <w:tcW w:w="1294" w:type="dxa"/>
            <w:shd w:val="clear" w:color="000000" w:fill="FFFFFF"/>
            <w:vAlign w:val="center"/>
          </w:tcPr>
          <w:p>
            <w:pPr>
              <w:rPr>
                <w:color w:val="000000"/>
                <w:sz w:val="24"/>
                <w:szCs w:val="24"/>
              </w:rPr>
            </w:pPr>
            <w:r>
              <w:rPr>
                <w:color w:val="000000"/>
                <w:sz w:val="24"/>
                <w:szCs w:val="24"/>
              </w:rPr>
              <w:t>MRK</w:t>
            </w:r>
          </w:p>
        </w:tc>
        <w:tc>
          <w:tcPr>
            <w:tcW w:w="839" w:type="dxa"/>
            <w:shd w:val="clear" w:color="000000" w:fill="FFFFFF"/>
            <w:vAlign w:val="bottom"/>
          </w:tcPr>
          <w:p>
            <w:pPr>
              <w:jc w:val="right"/>
              <w:rPr>
                <w:color w:val="000000"/>
                <w:sz w:val="24"/>
                <w:szCs w:val="24"/>
              </w:rPr>
            </w:pPr>
            <w:r>
              <w:rPr>
                <w:color w:val="000000"/>
                <w:sz w:val="24"/>
                <w:szCs w:val="24"/>
              </w:rPr>
              <w:t>44</w:t>
            </w:r>
          </w:p>
        </w:tc>
        <w:tc>
          <w:tcPr>
            <w:tcW w:w="838" w:type="dxa"/>
            <w:shd w:val="clear" w:color="000000" w:fill="FFFFFF"/>
            <w:vAlign w:val="bottom"/>
          </w:tcPr>
          <w:p>
            <w:pPr>
              <w:jc w:val="right"/>
              <w:rPr>
                <w:color w:val="000000"/>
                <w:sz w:val="24"/>
                <w:szCs w:val="24"/>
              </w:rPr>
            </w:pPr>
            <w:r>
              <w:rPr>
                <w:color w:val="000000"/>
                <w:sz w:val="24"/>
                <w:szCs w:val="24"/>
              </w:rPr>
              <w:t>61,11111</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4</w:t>
            </w:r>
          </w:p>
        </w:tc>
        <w:tc>
          <w:tcPr>
            <w:tcW w:w="1294" w:type="dxa"/>
            <w:shd w:val="clear" w:color="000000" w:fill="FFFFFF"/>
            <w:vAlign w:val="center"/>
          </w:tcPr>
          <w:p>
            <w:pPr>
              <w:rPr>
                <w:color w:val="000000"/>
                <w:sz w:val="24"/>
                <w:szCs w:val="24"/>
              </w:rPr>
            </w:pPr>
            <w:r>
              <w:rPr>
                <w:color w:val="000000"/>
                <w:sz w:val="24"/>
                <w:szCs w:val="24"/>
              </w:rPr>
              <w:t>MZ</w:t>
            </w:r>
          </w:p>
        </w:tc>
        <w:tc>
          <w:tcPr>
            <w:tcW w:w="839" w:type="dxa"/>
            <w:shd w:val="clear" w:color="000000" w:fill="FFFFFF"/>
            <w:vAlign w:val="bottom"/>
          </w:tcPr>
          <w:p>
            <w:pPr>
              <w:jc w:val="right"/>
              <w:rPr>
                <w:color w:val="000000"/>
                <w:sz w:val="24"/>
                <w:szCs w:val="24"/>
              </w:rPr>
            </w:pPr>
            <w:r>
              <w:rPr>
                <w:color w:val="000000"/>
                <w:sz w:val="24"/>
                <w:szCs w:val="24"/>
              </w:rPr>
              <w:t>39</w:t>
            </w:r>
          </w:p>
        </w:tc>
        <w:tc>
          <w:tcPr>
            <w:tcW w:w="838" w:type="dxa"/>
            <w:shd w:val="clear" w:color="000000" w:fill="FFFFFF"/>
            <w:vAlign w:val="bottom"/>
          </w:tcPr>
          <w:p>
            <w:pPr>
              <w:jc w:val="right"/>
              <w:rPr>
                <w:color w:val="000000"/>
                <w:sz w:val="24"/>
                <w:szCs w:val="24"/>
              </w:rPr>
            </w:pPr>
            <w:r>
              <w:rPr>
                <w:color w:val="000000"/>
                <w:sz w:val="24"/>
                <w:szCs w:val="24"/>
              </w:rPr>
              <w:t>54,16667</w:t>
            </w:r>
          </w:p>
        </w:tc>
        <w:tc>
          <w:tcPr>
            <w:tcW w:w="1430" w:type="dxa"/>
            <w:shd w:val="clear" w:color="000000" w:fill="FFFFFF"/>
            <w:vAlign w:val="bottom"/>
          </w:tcPr>
          <w:p>
            <w:pPr>
              <w:rPr>
                <w:color w:val="000000"/>
                <w:sz w:val="24"/>
                <w:szCs w:val="24"/>
              </w:rPr>
            </w:pPr>
            <w:r>
              <w:rPr>
                <w:color w:val="000000"/>
                <w:sz w:val="24"/>
                <w:szCs w:val="24"/>
              </w:rPr>
              <w:t>Cukup</w:t>
            </w:r>
            <w:r>
              <w:rPr>
                <w:color w:val="000000"/>
                <w:sz w:val="24"/>
                <w:szCs w:val="24"/>
              </w:rPr>
              <w:t xml:space="preserve"> </w:t>
            </w: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5</w:t>
            </w:r>
          </w:p>
        </w:tc>
        <w:tc>
          <w:tcPr>
            <w:tcW w:w="1294" w:type="dxa"/>
            <w:shd w:val="clear" w:color="000000" w:fill="FFFFFF"/>
            <w:vAlign w:val="center"/>
          </w:tcPr>
          <w:p>
            <w:pPr>
              <w:rPr>
                <w:color w:val="000000"/>
                <w:sz w:val="24"/>
                <w:szCs w:val="24"/>
              </w:rPr>
            </w:pPr>
            <w:r>
              <w:rPr>
                <w:color w:val="000000"/>
                <w:sz w:val="24"/>
                <w:szCs w:val="24"/>
              </w:rPr>
              <w:t>MAF</w:t>
            </w:r>
          </w:p>
        </w:tc>
        <w:tc>
          <w:tcPr>
            <w:tcW w:w="839" w:type="dxa"/>
            <w:shd w:val="clear" w:color="000000" w:fill="FFFFFF"/>
            <w:vAlign w:val="bottom"/>
          </w:tcPr>
          <w:p>
            <w:pPr>
              <w:jc w:val="right"/>
              <w:rPr>
                <w:color w:val="000000"/>
                <w:sz w:val="24"/>
                <w:szCs w:val="24"/>
              </w:rPr>
            </w:pPr>
            <w:r>
              <w:rPr>
                <w:color w:val="000000"/>
                <w:sz w:val="24"/>
                <w:szCs w:val="24"/>
              </w:rPr>
              <w:t>46</w:t>
            </w:r>
          </w:p>
        </w:tc>
        <w:tc>
          <w:tcPr>
            <w:tcW w:w="838" w:type="dxa"/>
            <w:shd w:val="clear" w:color="000000" w:fill="FFFFFF"/>
            <w:vAlign w:val="bottom"/>
          </w:tcPr>
          <w:p>
            <w:pPr>
              <w:jc w:val="right"/>
              <w:rPr>
                <w:color w:val="000000"/>
                <w:sz w:val="24"/>
                <w:szCs w:val="24"/>
              </w:rPr>
            </w:pPr>
            <w:r>
              <w:rPr>
                <w:color w:val="000000"/>
                <w:sz w:val="24"/>
                <w:szCs w:val="24"/>
              </w:rPr>
              <w:t>63,88889</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6</w:t>
            </w:r>
          </w:p>
        </w:tc>
        <w:tc>
          <w:tcPr>
            <w:tcW w:w="1294" w:type="dxa"/>
            <w:shd w:val="clear" w:color="000000" w:fill="FFFFFF"/>
            <w:vAlign w:val="center"/>
          </w:tcPr>
          <w:p>
            <w:pPr>
              <w:rPr>
                <w:color w:val="000000"/>
                <w:sz w:val="24"/>
                <w:szCs w:val="24"/>
              </w:rPr>
            </w:pPr>
            <w:r>
              <w:rPr>
                <w:color w:val="000000"/>
                <w:sz w:val="24"/>
                <w:szCs w:val="24"/>
              </w:rPr>
              <w:t>NS</w:t>
            </w:r>
          </w:p>
        </w:tc>
        <w:tc>
          <w:tcPr>
            <w:tcW w:w="839" w:type="dxa"/>
            <w:shd w:val="clear" w:color="000000" w:fill="FFFFFF"/>
            <w:vAlign w:val="bottom"/>
          </w:tcPr>
          <w:p>
            <w:pPr>
              <w:jc w:val="right"/>
              <w:rPr>
                <w:color w:val="000000"/>
                <w:sz w:val="24"/>
                <w:szCs w:val="24"/>
              </w:rPr>
            </w:pPr>
            <w:r>
              <w:rPr>
                <w:color w:val="000000"/>
                <w:sz w:val="24"/>
                <w:szCs w:val="24"/>
              </w:rPr>
              <w:t>51</w:t>
            </w:r>
          </w:p>
        </w:tc>
        <w:tc>
          <w:tcPr>
            <w:tcW w:w="838" w:type="dxa"/>
            <w:shd w:val="clear" w:color="000000" w:fill="FFFFFF"/>
            <w:vAlign w:val="bottom"/>
          </w:tcPr>
          <w:p>
            <w:pPr>
              <w:jc w:val="right"/>
              <w:rPr>
                <w:color w:val="000000"/>
                <w:sz w:val="24"/>
                <w:szCs w:val="24"/>
              </w:rPr>
            </w:pPr>
            <w:r>
              <w:rPr>
                <w:color w:val="000000"/>
                <w:sz w:val="24"/>
                <w:szCs w:val="24"/>
              </w:rPr>
              <w:t>70,83333</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7</w:t>
            </w:r>
          </w:p>
        </w:tc>
        <w:tc>
          <w:tcPr>
            <w:tcW w:w="1294" w:type="dxa"/>
            <w:shd w:val="clear" w:color="000000" w:fill="FFFFFF"/>
            <w:vAlign w:val="center"/>
          </w:tcPr>
          <w:p>
            <w:pPr>
              <w:rPr>
                <w:color w:val="000000"/>
                <w:sz w:val="24"/>
                <w:szCs w:val="24"/>
              </w:rPr>
            </w:pPr>
            <w:r>
              <w:rPr>
                <w:color w:val="000000"/>
                <w:sz w:val="24"/>
                <w:szCs w:val="24"/>
              </w:rPr>
              <w:t>NAP</w:t>
            </w:r>
          </w:p>
        </w:tc>
        <w:tc>
          <w:tcPr>
            <w:tcW w:w="839" w:type="dxa"/>
            <w:shd w:val="clear" w:color="000000" w:fill="FFFFFF"/>
            <w:vAlign w:val="bottom"/>
          </w:tcPr>
          <w:p>
            <w:pPr>
              <w:jc w:val="right"/>
              <w:rPr>
                <w:color w:val="000000"/>
                <w:sz w:val="24"/>
                <w:szCs w:val="24"/>
              </w:rPr>
            </w:pPr>
            <w:r>
              <w:rPr>
                <w:color w:val="000000"/>
                <w:sz w:val="24"/>
                <w:szCs w:val="24"/>
              </w:rPr>
              <w:t>43</w:t>
            </w:r>
          </w:p>
        </w:tc>
        <w:tc>
          <w:tcPr>
            <w:tcW w:w="838" w:type="dxa"/>
            <w:shd w:val="clear" w:color="000000" w:fill="FFFFFF"/>
            <w:vAlign w:val="bottom"/>
          </w:tcPr>
          <w:p>
            <w:pPr>
              <w:jc w:val="right"/>
              <w:rPr>
                <w:color w:val="000000"/>
                <w:sz w:val="24"/>
                <w:szCs w:val="24"/>
              </w:rPr>
            </w:pPr>
            <w:r>
              <w:rPr>
                <w:color w:val="000000"/>
                <w:sz w:val="24"/>
                <w:szCs w:val="24"/>
              </w:rPr>
              <w:t>59,72222</w:t>
            </w:r>
          </w:p>
        </w:tc>
        <w:tc>
          <w:tcPr>
            <w:tcW w:w="1430" w:type="dxa"/>
            <w:shd w:val="clear" w:color="000000" w:fill="FFFFFF"/>
            <w:vAlign w:val="bottom"/>
          </w:tcPr>
          <w:p>
            <w:pPr>
              <w:rPr>
                <w:color w:val="000000"/>
                <w:sz w:val="24"/>
                <w:szCs w:val="24"/>
              </w:rPr>
            </w:pPr>
            <w:r>
              <w:rPr>
                <w:color w:val="000000"/>
                <w:sz w:val="24"/>
                <w:szCs w:val="24"/>
              </w:rPr>
              <w:t>Cukup</w:t>
            </w:r>
            <w:r>
              <w:rPr>
                <w:color w:val="000000"/>
                <w:sz w:val="24"/>
                <w:szCs w:val="24"/>
              </w:rPr>
              <w:t xml:space="preserve"> </w:t>
            </w: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8</w:t>
            </w:r>
          </w:p>
        </w:tc>
        <w:tc>
          <w:tcPr>
            <w:tcW w:w="1294" w:type="dxa"/>
            <w:shd w:val="clear" w:color="000000" w:fill="FFFFFF"/>
            <w:vAlign w:val="center"/>
          </w:tcPr>
          <w:p>
            <w:pPr>
              <w:rPr>
                <w:color w:val="000000"/>
                <w:sz w:val="24"/>
                <w:szCs w:val="24"/>
              </w:rPr>
            </w:pPr>
            <w:r>
              <w:rPr>
                <w:color w:val="000000"/>
                <w:sz w:val="24"/>
                <w:szCs w:val="24"/>
              </w:rPr>
              <w:t>NNF</w:t>
            </w:r>
          </w:p>
        </w:tc>
        <w:tc>
          <w:tcPr>
            <w:tcW w:w="839" w:type="dxa"/>
            <w:shd w:val="clear" w:color="000000" w:fill="FFFFFF"/>
            <w:vAlign w:val="bottom"/>
          </w:tcPr>
          <w:p>
            <w:pPr>
              <w:jc w:val="right"/>
              <w:rPr>
                <w:color w:val="000000"/>
                <w:sz w:val="24"/>
                <w:szCs w:val="24"/>
              </w:rPr>
            </w:pPr>
            <w:r>
              <w:rPr>
                <w:color w:val="000000"/>
                <w:sz w:val="24"/>
                <w:szCs w:val="24"/>
              </w:rPr>
              <w:t>43</w:t>
            </w:r>
          </w:p>
        </w:tc>
        <w:tc>
          <w:tcPr>
            <w:tcW w:w="838" w:type="dxa"/>
            <w:shd w:val="clear" w:color="000000" w:fill="FFFFFF"/>
            <w:vAlign w:val="bottom"/>
          </w:tcPr>
          <w:p>
            <w:pPr>
              <w:jc w:val="right"/>
              <w:rPr>
                <w:color w:val="000000"/>
                <w:sz w:val="24"/>
                <w:szCs w:val="24"/>
              </w:rPr>
            </w:pPr>
            <w:r>
              <w:rPr>
                <w:color w:val="000000"/>
                <w:sz w:val="24"/>
                <w:szCs w:val="24"/>
              </w:rPr>
              <w:t>59,72222</w:t>
            </w:r>
          </w:p>
        </w:tc>
        <w:tc>
          <w:tcPr>
            <w:tcW w:w="1430" w:type="dxa"/>
            <w:shd w:val="clear" w:color="000000" w:fill="FFFFFF"/>
            <w:vAlign w:val="bottom"/>
          </w:tcPr>
          <w:p>
            <w:pPr>
              <w:rPr>
                <w:color w:val="000000"/>
                <w:sz w:val="24"/>
                <w:szCs w:val="24"/>
              </w:rPr>
            </w:pPr>
            <w:r>
              <w:rPr>
                <w:color w:val="000000"/>
                <w:sz w:val="24"/>
                <w:szCs w:val="24"/>
              </w:rPr>
              <w:t>Cukup</w:t>
            </w:r>
            <w:r>
              <w:rPr>
                <w:color w:val="000000"/>
                <w:sz w:val="24"/>
                <w:szCs w:val="24"/>
              </w:rPr>
              <w:t xml:space="preserve"> </w:t>
            </w: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9</w:t>
            </w:r>
          </w:p>
        </w:tc>
        <w:tc>
          <w:tcPr>
            <w:tcW w:w="1294" w:type="dxa"/>
            <w:shd w:val="clear" w:color="000000" w:fill="FFFFFF"/>
            <w:vAlign w:val="center"/>
          </w:tcPr>
          <w:p>
            <w:pPr>
              <w:rPr>
                <w:color w:val="000000"/>
                <w:sz w:val="24"/>
                <w:szCs w:val="24"/>
              </w:rPr>
            </w:pPr>
            <w:r>
              <w:rPr>
                <w:color w:val="000000"/>
                <w:sz w:val="24"/>
                <w:szCs w:val="24"/>
              </w:rPr>
              <w:t>QJ</w:t>
            </w:r>
          </w:p>
        </w:tc>
        <w:tc>
          <w:tcPr>
            <w:tcW w:w="839" w:type="dxa"/>
            <w:shd w:val="clear" w:color="000000" w:fill="FFFFFF"/>
            <w:vAlign w:val="bottom"/>
          </w:tcPr>
          <w:p>
            <w:pPr>
              <w:jc w:val="right"/>
              <w:rPr>
                <w:color w:val="000000"/>
                <w:sz w:val="24"/>
                <w:szCs w:val="24"/>
              </w:rPr>
            </w:pPr>
            <w:r>
              <w:rPr>
                <w:color w:val="000000"/>
                <w:sz w:val="24"/>
                <w:szCs w:val="24"/>
              </w:rPr>
              <w:t>48</w:t>
            </w:r>
          </w:p>
        </w:tc>
        <w:tc>
          <w:tcPr>
            <w:tcW w:w="838" w:type="dxa"/>
            <w:shd w:val="clear" w:color="000000" w:fill="FFFFFF"/>
            <w:vAlign w:val="bottom"/>
          </w:tcPr>
          <w:p>
            <w:pPr>
              <w:jc w:val="right"/>
              <w:rPr>
                <w:color w:val="000000"/>
                <w:sz w:val="24"/>
                <w:szCs w:val="24"/>
              </w:rPr>
            </w:pPr>
            <w:r>
              <w:rPr>
                <w:color w:val="000000"/>
                <w:sz w:val="24"/>
                <w:szCs w:val="24"/>
              </w:rPr>
              <w:t>66,66667</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10</w:t>
            </w:r>
          </w:p>
        </w:tc>
        <w:tc>
          <w:tcPr>
            <w:tcW w:w="1294" w:type="dxa"/>
            <w:shd w:val="clear" w:color="000000" w:fill="FFFFFF"/>
            <w:vAlign w:val="center"/>
          </w:tcPr>
          <w:p>
            <w:pPr>
              <w:rPr>
                <w:color w:val="000000"/>
                <w:sz w:val="24"/>
                <w:szCs w:val="24"/>
              </w:rPr>
            </w:pPr>
            <w:r>
              <w:rPr>
                <w:color w:val="000000"/>
                <w:sz w:val="24"/>
                <w:szCs w:val="24"/>
              </w:rPr>
              <w:t>RR</w:t>
            </w:r>
          </w:p>
        </w:tc>
        <w:tc>
          <w:tcPr>
            <w:tcW w:w="839" w:type="dxa"/>
            <w:shd w:val="clear" w:color="000000" w:fill="FFFFFF"/>
            <w:vAlign w:val="bottom"/>
          </w:tcPr>
          <w:p>
            <w:pPr>
              <w:jc w:val="right"/>
              <w:rPr>
                <w:color w:val="000000"/>
                <w:sz w:val="24"/>
                <w:szCs w:val="24"/>
              </w:rPr>
            </w:pPr>
            <w:r>
              <w:rPr>
                <w:color w:val="000000"/>
                <w:sz w:val="24"/>
                <w:szCs w:val="24"/>
              </w:rPr>
              <w:t>56</w:t>
            </w:r>
          </w:p>
        </w:tc>
        <w:tc>
          <w:tcPr>
            <w:tcW w:w="838" w:type="dxa"/>
            <w:shd w:val="clear" w:color="000000" w:fill="FFFFFF"/>
            <w:vAlign w:val="bottom"/>
          </w:tcPr>
          <w:p>
            <w:pPr>
              <w:jc w:val="right"/>
              <w:rPr>
                <w:color w:val="000000"/>
                <w:sz w:val="24"/>
                <w:szCs w:val="24"/>
              </w:rPr>
            </w:pPr>
            <w:r>
              <w:rPr>
                <w:color w:val="000000"/>
                <w:sz w:val="24"/>
                <w:szCs w:val="24"/>
              </w:rPr>
              <w:t>77,77778</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11</w:t>
            </w:r>
          </w:p>
        </w:tc>
        <w:tc>
          <w:tcPr>
            <w:tcW w:w="1294" w:type="dxa"/>
            <w:shd w:val="clear" w:color="000000" w:fill="FFFFFF"/>
            <w:vAlign w:val="center"/>
          </w:tcPr>
          <w:p>
            <w:pPr>
              <w:rPr>
                <w:color w:val="000000"/>
                <w:sz w:val="24"/>
                <w:szCs w:val="24"/>
              </w:rPr>
            </w:pPr>
            <w:r>
              <w:rPr>
                <w:color w:val="000000"/>
                <w:sz w:val="24"/>
                <w:szCs w:val="24"/>
              </w:rPr>
              <w:t>RPM</w:t>
            </w:r>
          </w:p>
        </w:tc>
        <w:tc>
          <w:tcPr>
            <w:tcW w:w="839" w:type="dxa"/>
            <w:shd w:val="clear" w:color="000000" w:fill="FFFFFF"/>
            <w:vAlign w:val="bottom"/>
          </w:tcPr>
          <w:p>
            <w:pPr>
              <w:jc w:val="right"/>
              <w:rPr>
                <w:color w:val="000000"/>
                <w:sz w:val="24"/>
                <w:szCs w:val="24"/>
              </w:rPr>
            </w:pPr>
            <w:r>
              <w:rPr>
                <w:color w:val="000000"/>
                <w:sz w:val="24"/>
                <w:szCs w:val="24"/>
              </w:rPr>
              <w:t>48</w:t>
            </w:r>
          </w:p>
        </w:tc>
        <w:tc>
          <w:tcPr>
            <w:tcW w:w="838" w:type="dxa"/>
            <w:shd w:val="clear" w:color="000000" w:fill="FFFFFF"/>
            <w:vAlign w:val="bottom"/>
          </w:tcPr>
          <w:p>
            <w:pPr>
              <w:jc w:val="right"/>
              <w:rPr>
                <w:color w:val="000000"/>
                <w:sz w:val="24"/>
                <w:szCs w:val="24"/>
              </w:rPr>
            </w:pPr>
            <w:r>
              <w:rPr>
                <w:color w:val="000000"/>
                <w:sz w:val="24"/>
                <w:szCs w:val="24"/>
              </w:rPr>
              <w:t>66,66667</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12</w:t>
            </w:r>
          </w:p>
        </w:tc>
        <w:tc>
          <w:tcPr>
            <w:tcW w:w="1294" w:type="dxa"/>
            <w:shd w:val="clear" w:color="000000" w:fill="FFFFFF"/>
            <w:vAlign w:val="center"/>
          </w:tcPr>
          <w:p>
            <w:pPr>
              <w:rPr>
                <w:color w:val="000000"/>
                <w:sz w:val="24"/>
                <w:szCs w:val="24"/>
              </w:rPr>
            </w:pPr>
            <w:r>
              <w:rPr>
                <w:color w:val="000000"/>
                <w:sz w:val="24"/>
                <w:szCs w:val="24"/>
              </w:rPr>
              <w:t>RPG</w:t>
            </w:r>
          </w:p>
        </w:tc>
        <w:tc>
          <w:tcPr>
            <w:tcW w:w="839" w:type="dxa"/>
            <w:shd w:val="clear" w:color="000000" w:fill="FFFFFF"/>
            <w:vAlign w:val="bottom"/>
          </w:tcPr>
          <w:p>
            <w:pPr>
              <w:jc w:val="right"/>
              <w:rPr>
                <w:color w:val="000000"/>
                <w:sz w:val="24"/>
                <w:szCs w:val="24"/>
              </w:rPr>
            </w:pPr>
            <w:r>
              <w:rPr>
                <w:color w:val="000000"/>
                <w:sz w:val="24"/>
                <w:szCs w:val="24"/>
              </w:rPr>
              <w:t>42</w:t>
            </w:r>
          </w:p>
        </w:tc>
        <w:tc>
          <w:tcPr>
            <w:tcW w:w="838" w:type="dxa"/>
            <w:shd w:val="clear" w:color="000000" w:fill="FFFFFF"/>
            <w:vAlign w:val="bottom"/>
          </w:tcPr>
          <w:p>
            <w:pPr>
              <w:jc w:val="right"/>
              <w:rPr>
                <w:color w:val="000000"/>
                <w:sz w:val="24"/>
                <w:szCs w:val="24"/>
              </w:rPr>
            </w:pPr>
            <w:r>
              <w:rPr>
                <w:color w:val="000000"/>
                <w:sz w:val="24"/>
                <w:szCs w:val="24"/>
              </w:rPr>
              <w:t>58,33333</w:t>
            </w:r>
          </w:p>
        </w:tc>
        <w:tc>
          <w:tcPr>
            <w:tcW w:w="1430" w:type="dxa"/>
            <w:shd w:val="clear" w:color="000000" w:fill="FFFFFF"/>
            <w:vAlign w:val="bottom"/>
          </w:tcPr>
          <w:p>
            <w:pPr>
              <w:rPr>
                <w:color w:val="000000"/>
                <w:sz w:val="24"/>
                <w:szCs w:val="24"/>
              </w:rPr>
            </w:pPr>
            <w:r>
              <w:rPr>
                <w:color w:val="000000"/>
                <w:sz w:val="24"/>
                <w:szCs w:val="24"/>
              </w:rPr>
              <w:t>Cukup</w:t>
            </w:r>
            <w:r>
              <w:rPr>
                <w:color w:val="000000"/>
                <w:sz w:val="24"/>
                <w:szCs w:val="24"/>
              </w:rPr>
              <w:t xml:space="preserve"> </w:t>
            </w: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13</w:t>
            </w:r>
          </w:p>
        </w:tc>
        <w:tc>
          <w:tcPr>
            <w:tcW w:w="1294" w:type="dxa"/>
            <w:shd w:val="clear" w:color="000000" w:fill="FFFFFF"/>
            <w:vAlign w:val="center"/>
          </w:tcPr>
          <w:p>
            <w:pPr>
              <w:rPr>
                <w:color w:val="000000"/>
                <w:sz w:val="24"/>
                <w:szCs w:val="24"/>
              </w:rPr>
            </w:pPr>
            <w:r>
              <w:rPr>
                <w:color w:val="000000"/>
                <w:sz w:val="24"/>
                <w:szCs w:val="24"/>
              </w:rPr>
              <w:t>RS</w:t>
            </w:r>
          </w:p>
        </w:tc>
        <w:tc>
          <w:tcPr>
            <w:tcW w:w="839" w:type="dxa"/>
            <w:shd w:val="clear" w:color="000000" w:fill="FFFFFF"/>
            <w:vAlign w:val="bottom"/>
          </w:tcPr>
          <w:p>
            <w:pPr>
              <w:jc w:val="right"/>
              <w:rPr>
                <w:color w:val="000000"/>
                <w:sz w:val="24"/>
                <w:szCs w:val="24"/>
              </w:rPr>
            </w:pPr>
            <w:r>
              <w:rPr>
                <w:color w:val="000000"/>
                <w:sz w:val="24"/>
                <w:szCs w:val="24"/>
              </w:rPr>
              <w:t>49</w:t>
            </w:r>
          </w:p>
        </w:tc>
        <w:tc>
          <w:tcPr>
            <w:tcW w:w="838" w:type="dxa"/>
            <w:shd w:val="clear" w:color="000000" w:fill="FFFFFF"/>
            <w:vAlign w:val="bottom"/>
          </w:tcPr>
          <w:p>
            <w:pPr>
              <w:jc w:val="right"/>
              <w:rPr>
                <w:color w:val="000000"/>
                <w:sz w:val="24"/>
                <w:szCs w:val="24"/>
              </w:rPr>
            </w:pPr>
            <w:r>
              <w:rPr>
                <w:color w:val="000000"/>
                <w:sz w:val="24"/>
                <w:szCs w:val="24"/>
              </w:rPr>
              <w:t>68,05556</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14</w:t>
            </w:r>
          </w:p>
        </w:tc>
        <w:tc>
          <w:tcPr>
            <w:tcW w:w="1294" w:type="dxa"/>
            <w:shd w:val="clear" w:color="000000" w:fill="FFFFFF"/>
            <w:vAlign w:val="center"/>
          </w:tcPr>
          <w:p>
            <w:pPr>
              <w:rPr>
                <w:color w:val="000000"/>
                <w:sz w:val="24"/>
                <w:szCs w:val="24"/>
              </w:rPr>
            </w:pPr>
            <w:r>
              <w:rPr>
                <w:color w:val="000000"/>
                <w:sz w:val="24"/>
                <w:szCs w:val="24"/>
              </w:rPr>
              <w:t>RND</w:t>
            </w:r>
          </w:p>
        </w:tc>
        <w:tc>
          <w:tcPr>
            <w:tcW w:w="839" w:type="dxa"/>
            <w:shd w:val="clear" w:color="000000" w:fill="FFFFFF"/>
            <w:vAlign w:val="bottom"/>
          </w:tcPr>
          <w:p>
            <w:pPr>
              <w:jc w:val="right"/>
              <w:rPr>
                <w:color w:val="000000"/>
                <w:sz w:val="24"/>
                <w:szCs w:val="24"/>
              </w:rPr>
            </w:pPr>
            <w:r>
              <w:rPr>
                <w:color w:val="000000"/>
                <w:sz w:val="24"/>
                <w:szCs w:val="24"/>
              </w:rPr>
              <w:t>55</w:t>
            </w:r>
          </w:p>
        </w:tc>
        <w:tc>
          <w:tcPr>
            <w:tcW w:w="838" w:type="dxa"/>
            <w:shd w:val="clear" w:color="000000" w:fill="FFFFFF"/>
            <w:vAlign w:val="bottom"/>
          </w:tcPr>
          <w:p>
            <w:pPr>
              <w:jc w:val="right"/>
              <w:rPr>
                <w:color w:val="000000"/>
                <w:sz w:val="24"/>
                <w:szCs w:val="24"/>
              </w:rPr>
            </w:pPr>
            <w:r>
              <w:rPr>
                <w:color w:val="000000"/>
                <w:sz w:val="24"/>
                <w:szCs w:val="24"/>
              </w:rPr>
              <w:t>76,38889</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15</w:t>
            </w:r>
          </w:p>
        </w:tc>
        <w:tc>
          <w:tcPr>
            <w:tcW w:w="1294" w:type="dxa"/>
            <w:shd w:val="clear" w:color="000000" w:fill="FFFFFF"/>
            <w:vAlign w:val="center"/>
          </w:tcPr>
          <w:p>
            <w:pPr>
              <w:rPr>
                <w:color w:val="000000"/>
                <w:sz w:val="24"/>
                <w:szCs w:val="24"/>
              </w:rPr>
            </w:pPr>
            <w:r>
              <w:rPr>
                <w:color w:val="000000"/>
                <w:sz w:val="24"/>
                <w:szCs w:val="24"/>
              </w:rPr>
              <w:t>SB</w:t>
            </w:r>
          </w:p>
        </w:tc>
        <w:tc>
          <w:tcPr>
            <w:tcW w:w="839" w:type="dxa"/>
            <w:shd w:val="clear" w:color="000000" w:fill="FFFFFF"/>
            <w:vAlign w:val="bottom"/>
          </w:tcPr>
          <w:p>
            <w:pPr>
              <w:jc w:val="right"/>
              <w:rPr>
                <w:color w:val="000000"/>
                <w:sz w:val="24"/>
                <w:szCs w:val="24"/>
              </w:rPr>
            </w:pPr>
            <w:r>
              <w:rPr>
                <w:color w:val="000000"/>
                <w:sz w:val="24"/>
                <w:szCs w:val="24"/>
              </w:rPr>
              <w:t>61</w:t>
            </w:r>
          </w:p>
        </w:tc>
        <w:tc>
          <w:tcPr>
            <w:tcW w:w="838" w:type="dxa"/>
            <w:shd w:val="clear" w:color="000000" w:fill="FFFFFF"/>
            <w:vAlign w:val="bottom"/>
          </w:tcPr>
          <w:p>
            <w:pPr>
              <w:jc w:val="right"/>
              <w:rPr>
                <w:color w:val="000000"/>
                <w:sz w:val="24"/>
                <w:szCs w:val="24"/>
              </w:rPr>
            </w:pPr>
            <w:r>
              <w:rPr>
                <w:color w:val="000000"/>
                <w:sz w:val="24"/>
                <w:szCs w:val="24"/>
              </w:rPr>
              <w:t>84,72222</w:t>
            </w:r>
          </w:p>
        </w:tc>
        <w:tc>
          <w:tcPr>
            <w:tcW w:w="1430" w:type="dxa"/>
            <w:shd w:val="clear" w:color="000000" w:fill="FFFFFF"/>
            <w:vAlign w:val="bottom"/>
          </w:tcPr>
          <w:p>
            <w:pPr>
              <w:rPr>
                <w:color w:val="000000"/>
                <w:sz w:val="24"/>
                <w:szCs w:val="24"/>
              </w:rPr>
            </w:pPr>
            <w:r>
              <w:rPr>
                <w:color w:val="000000"/>
                <w:sz w:val="24"/>
                <w:szCs w:val="24"/>
              </w:rPr>
              <w:t>Sangat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16</w:t>
            </w:r>
          </w:p>
        </w:tc>
        <w:tc>
          <w:tcPr>
            <w:tcW w:w="1294" w:type="dxa"/>
            <w:shd w:val="clear" w:color="000000" w:fill="FFFFFF"/>
            <w:vAlign w:val="center"/>
          </w:tcPr>
          <w:p>
            <w:pPr>
              <w:rPr>
                <w:color w:val="000000"/>
                <w:sz w:val="24"/>
                <w:szCs w:val="24"/>
              </w:rPr>
            </w:pPr>
            <w:r>
              <w:rPr>
                <w:color w:val="000000"/>
                <w:sz w:val="24"/>
                <w:szCs w:val="24"/>
              </w:rPr>
              <w:t>SA</w:t>
            </w:r>
          </w:p>
        </w:tc>
        <w:tc>
          <w:tcPr>
            <w:tcW w:w="839" w:type="dxa"/>
            <w:shd w:val="clear" w:color="000000" w:fill="FFFFFF"/>
            <w:vAlign w:val="bottom"/>
          </w:tcPr>
          <w:p>
            <w:pPr>
              <w:jc w:val="right"/>
              <w:rPr>
                <w:color w:val="000000"/>
                <w:sz w:val="24"/>
                <w:szCs w:val="24"/>
              </w:rPr>
            </w:pPr>
            <w:r>
              <w:rPr>
                <w:color w:val="000000"/>
                <w:sz w:val="24"/>
                <w:szCs w:val="24"/>
              </w:rPr>
              <w:t>41</w:t>
            </w:r>
          </w:p>
        </w:tc>
        <w:tc>
          <w:tcPr>
            <w:tcW w:w="838" w:type="dxa"/>
            <w:shd w:val="clear" w:color="000000" w:fill="FFFFFF"/>
            <w:vAlign w:val="bottom"/>
          </w:tcPr>
          <w:p>
            <w:pPr>
              <w:jc w:val="right"/>
              <w:rPr>
                <w:color w:val="000000"/>
                <w:sz w:val="24"/>
                <w:szCs w:val="24"/>
              </w:rPr>
            </w:pPr>
            <w:r>
              <w:rPr>
                <w:color w:val="000000"/>
                <w:sz w:val="24"/>
                <w:szCs w:val="24"/>
              </w:rPr>
              <w:t>56,94444</w:t>
            </w:r>
          </w:p>
        </w:tc>
        <w:tc>
          <w:tcPr>
            <w:tcW w:w="1430" w:type="dxa"/>
            <w:shd w:val="clear" w:color="000000" w:fill="FFFFFF"/>
            <w:vAlign w:val="bottom"/>
          </w:tcPr>
          <w:p>
            <w:pPr>
              <w:rPr>
                <w:color w:val="000000"/>
                <w:sz w:val="24"/>
                <w:szCs w:val="24"/>
              </w:rPr>
            </w:pPr>
            <w:r>
              <w:rPr>
                <w:color w:val="000000"/>
                <w:sz w:val="24"/>
                <w:szCs w:val="24"/>
              </w:rPr>
              <w:t>Cukup</w:t>
            </w:r>
            <w:r>
              <w:rPr>
                <w:color w:val="000000"/>
                <w:sz w:val="24"/>
                <w:szCs w:val="24"/>
              </w:rPr>
              <w:t xml:space="preserve"> </w:t>
            </w: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17</w:t>
            </w:r>
          </w:p>
        </w:tc>
        <w:tc>
          <w:tcPr>
            <w:tcW w:w="1294" w:type="dxa"/>
            <w:shd w:val="clear" w:color="000000" w:fill="FFFFFF"/>
            <w:vAlign w:val="center"/>
          </w:tcPr>
          <w:p>
            <w:pPr>
              <w:rPr>
                <w:color w:val="000000"/>
                <w:sz w:val="24"/>
                <w:szCs w:val="24"/>
              </w:rPr>
            </w:pPr>
            <w:r>
              <w:rPr>
                <w:color w:val="000000"/>
                <w:sz w:val="24"/>
                <w:szCs w:val="24"/>
              </w:rPr>
              <w:t>SS</w:t>
            </w:r>
          </w:p>
        </w:tc>
        <w:tc>
          <w:tcPr>
            <w:tcW w:w="839" w:type="dxa"/>
            <w:shd w:val="clear" w:color="000000" w:fill="FFFFFF"/>
            <w:vAlign w:val="bottom"/>
          </w:tcPr>
          <w:p>
            <w:pPr>
              <w:jc w:val="right"/>
              <w:rPr>
                <w:color w:val="000000"/>
                <w:sz w:val="24"/>
                <w:szCs w:val="24"/>
              </w:rPr>
            </w:pPr>
            <w:r>
              <w:rPr>
                <w:color w:val="000000"/>
                <w:sz w:val="24"/>
                <w:szCs w:val="24"/>
              </w:rPr>
              <w:t>48</w:t>
            </w:r>
          </w:p>
        </w:tc>
        <w:tc>
          <w:tcPr>
            <w:tcW w:w="838" w:type="dxa"/>
            <w:shd w:val="clear" w:color="000000" w:fill="FFFFFF"/>
            <w:vAlign w:val="bottom"/>
          </w:tcPr>
          <w:p>
            <w:pPr>
              <w:jc w:val="right"/>
              <w:rPr>
                <w:color w:val="000000"/>
                <w:sz w:val="24"/>
                <w:szCs w:val="24"/>
              </w:rPr>
            </w:pPr>
            <w:r>
              <w:rPr>
                <w:color w:val="000000"/>
                <w:sz w:val="24"/>
                <w:szCs w:val="24"/>
              </w:rPr>
              <w:t>66,66667</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18</w:t>
            </w:r>
          </w:p>
        </w:tc>
        <w:tc>
          <w:tcPr>
            <w:tcW w:w="1294" w:type="dxa"/>
            <w:shd w:val="clear" w:color="000000" w:fill="FFFFFF"/>
            <w:vAlign w:val="center"/>
          </w:tcPr>
          <w:p>
            <w:pPr>
              <w:rPr>
                <w:color w:val="000000"/>
                <w:sz w:val="24"/>
                <w:szCs w:val="24"/>
              </w:rPr>
            </w:pPr>
            <w:r>
              <w:rPr>
                <w:color w:val="000000"/>
                <w:sz w:val="24"/>
                <w:szCs w:val="24"/>
              </w:rPr>
              <w:t>TB</w:t>
            </w:r>
          </w:p>
        </w:tc>
        <w:tc>
          <w:tcPr>
            <w:tcW w:w="839" w:type="dxa"/>
            <w:shd w:val="clear" w:color="000000" w:fill="FFFFFF"/>
            <w:vAlign w:val="bottom"/>
          </w:tcPr>
          <w:p>
            <w:pPr>
              <w:jc w:val="right"/>
              <w:rPr>
                <w:color w:val="000000"/>
                <w:sz w:val="24"/>
                <w:szCs w:val="24"/>
              </w:rPr>
            </w:pPr>
            <w:r>
              <w:rPr>
                <w:color w:val="000000"/>
                <w:sz w:val="24"/>
                <w:szCs w:val="24"/>
              </w:rPr>
              <w:t>49</w:t>
            </w:r>
          </w:p>
        </w:tc>
        <w:tc>
          <w:tcPr>
            <w:tcW w:w="838" w:type="dxa"/>
            <w:shd w:val="clear" w:color="000000" w:fill="FFFFFF"/>
            <w:vAlign w:val="bottom"/>
          </w:tcPr>
          <w:p>
            <w:pPr>
              <w:jc w:val="right"/>
              <w:rPr>
                <w:color w:val="000000"/>
                <w:sz w:val="24"/>
                <w:szCs w:val="24"/>
              </w:rPr>
            </w:pPr>
            <w:r>
              <w:rPr>
                <w:color w:val="000000"/>
                <w:sz w:val="24"/>
                <w:szCs w:val="24"/>
              </w:rPr>
              <w:t>68,05556</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19</w:t>
            </w:r>
          </w:p>
        </w:tc>
        <w:tc>
          <w:tcPr>
            <w:tcW w:w="1294" w:type="dxa"/>
            <w:shd w:val="clear" w:color="000000" w:fill="FFFFFF"/>
            <w:vAlign w:val="center"/>
          </w:tcPr>
          <w:p>
            <w:pPr>
              <w:rPr>
                <w:color w:val="000000"/>
                <w:sz w:val="24"/>
                <w:szCs w:val="24"/>
              </w:rPr>
            </w:pPr>
            <w:r>
              <w:rPr>
                <w:color w:val="000000"/>
                <w:sz w:val="24"/>
                <w:szCs w:val="24"/>
              </w:rPr>
              <w:t>WP</w:t>
            </w:r>
          </w:p>
        </w:tc>
        <w:tc>
          <w:tcPr>
            <w:tcW w:w="839" w:type="dxa"/>
            <w:shd w:val="clear" w:color="000000" w:fill="FFFFFF"/>
            <w:vAlign w:val="bottom"/>
          </w:tcPr>
          <w:p>
            <w:pPr>
              <w:jc w:val="right"/>
              <w:rPr>
                <w:color w:val="000000"/>
                <w:sz w:val="24"/>
                <w:szCs w:val="24"/>
              </w:rPr>
            </w:pPr>
            <w:r>
              <w:rPr>
                <w:color w:val="000000"/>
                <w:sz w:val="24"/>
                <w:szCs w:val="24"/>
              </w:rPr>
              <w:t>55</w:t>
            </w:r>
          </w:p>
        </w:tc>
        <w:tc>
          <w:tcPr>
            <w:tcW w:w="838" w:type="dxa"/>
            <w:shd w:val="clear" w:color="000000" w:fill="FFFFFF"/>
            <w:vAlign w:val="bottom"/>
          </w:tcPr>
          <w:p>
            <w:pPr>
              <w:jc w:val="right"/>
              <w:rPr>
                <w:color w:val="000000"/>
                <w:sz w:val="24"/>
                <w:szCs w:val="24"/>
              </w:rPr>
            </w:pPr>
            <w:r>
              <w:rPr>
                <w:color w:val="000000"/>
                <w:sz w:val="24"/>
                <w:szCs w:val="24"/>
              </w:rPr>
              <w:t>76,38889</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20</w:t>
            </w:r>
          </w:p>
        </w:tc>
        <w:tc>
          <w:tcPr>
            <w:tcW w:w="1294" w:type="dxa"/>
            <w:shd w:val="clear" w:color="000000" w:fill="FFFFFF"/>
            <w:vAlign w:val="center"/>
          </w:tcPr>
          <w:p>
            <w:pPr>
              <w:rPr>
                <w:color w:val="000000"/>
                <w:sz w:val="24"/>
                <w:szCs w:val="24"/>
              </w:rPr>
            </w:pPr>
            <w:r>
              <w:rPr>
                <w:color w:val="000000"/>
                <w:sz w:val="24"/>
                <w:szCs w:val="24"/>
              </w:rPr>
              <w:t>ZK</w:t>
            </w:r>
          </w:p>
        </w:tc>
        <w:tc>
          <w:tcPr>
            <w:tcW w:w="839" w:type="dxa"/>
            <w:shd w:val="clear" w:color="000000" w:fill="FFFFFF"/>
            <w:vAlign w:val="bottom"/>
          </w:tcPr>
          <w:p>
            <w:pPr>
              <w:jc w:val="right"/>
              <w:rPr>
                <w:color w:val="000000"/>
                <w:sz w:val="24"/>
                <w:szCs w:val="24"/>
              </w:rPr>
            </w:pPr>
            <w:r>
              <w:rPr>
                <w:color w:val="000000"/>
                <w:sz w:val="24"/>
                <w:szCs w:val="24"/>
              </w:rPr>
              <w:t>38</w:t>
            </w:r>
          </w:p>
        </w:tc>
        <w:tc>
          <w:tcPr>
            <w:tcW w:w="838" w:type="dxa"/>
            <w:shd w:val="clear" w:color="000000" w:fill="FFFFFF"/>
            <w:vAlign w:val="bottom"/>
          </w:tcPr>
          <w:p>
            <w:pPr>
              <w:jc w:val="right"/>
              <w:rPr>
                <w:color w:val="000000"/>
                <w:sz w:val="24"/>
                <w:szCs w:val="24"/>
              </w:rPr>
            </w:pPr>
            <w:r>
              <w:rPr>
                <w:color w:val="000000"/>
                <w:sz w:val="24"/>
                <w:szCs w:val="24"/>
              </w:rPr>
              <w:t>52,77778</w:t>
            </w:r>
          </w:p>
        </w:tc>
        <w:tc>
          <w:tcPr>
            <w:tcW w:w="1430" w:type="dxa"/>
            <w:shd w:val="clear" w:color="000000" w:fill="FFFFFF"/>
            <w:vAlign w:val="bottom"/>
          </w:tcPr>
          <w:p>
            <w:pPr>
              <w:rPr>
                <w:color w:val="000000"/>
                <w:sz w:val="24"/>
                <w:szCs w:val="24"/>
              </w:rPr>
            </w:pPr>
            <w:r>
              <w:rPr>
                <w:color w:val="000000"/>
                <w:sz w:val="24"/>
                <w:szCs w:val="24"/>
              </w:rPr>
              <w:t>Cukup</w:t>
            </w:r>
            <w:r>
              <w:rPr>
                <w:color w:val="000000"/>
                <w:sz w:val="24"/>
                <w:szCs w:val="24"/>
              </w:rPr>
              <w:t xml:space="preserve"> </w:t>
            </w: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Jumlah</w:t>
            </w:r>
          </w:p>
        </w:tc>
        <w:tc>
          <w:tcPr>
            <w:tcW w:w="1294" w:type="dxa"/>
            <w:shd w:val="clear" w:color="000000" w:fill="FFFFFF"/>
            <w:vAlign w:val="bottom"/>
          </w:tcPr>
          <w:p>
            <w:pPr>
              <w:rPr>
                <w:b/>
                <w:bCs/>
                <w:color w:val="000000"/>
                <w:sz w:val="24"/>
                <w:szCs w:val="24"/>
              </w:rPr>
            </w:pPr>
            <w:r>
              <w:rPr>
                <w:b/>
                <w:bCs/>
                <w:color w:val="000000"/>
                <w:sz w:val="24"/>
                <w:szCs w:val="24"/>
              </w:rPr>
              <w:t> </w:t>
            </w:r>
          </w:p>
        </w:tc>
        <w:tc>
          <w:tcPr>
            <w:tcW w:w="839" w:type="dxa"/>
            <w:shd w:val="clear" w:color="000000" w:fill="FFFFFF"/>
            <w:vAlign w:val="bottom"/>
          </w:tcPr>
          <w:p>
            <w:pPr>
              <w:jc w:val="right"/>
              <w:rPr>
                <w:b/>
                <w:bCs/>
                <w:color w:val="000000"/>
                <w:sz w:val="24"/>
                <w:szCs w:val="24"/>
              </w:rPr>
            </w:pPr>
            <w:r>
              <w:rPr>
                <w:b/>
                <w:bCs/>
                <w:color w:val="000000"/>
                <w:sz w:val="24"/>
                <w:szCs w:val="24"/>
              </w:rPr>
              <w:t>940</w:t>
            </w:r>
          </w:p>
        </w:tc>
        <w:tc>
          <w:tcPr>
            <w:tcW w:w="838" w:type="dxa"/>
            <w:shd w:val="clear" w:color="000000" w:fill="FFFFFF"/>
            <w:vAlign w:val="bottom"/>
          </w:tcPr>
          <w:p>
            <w:pPr>
              <w:jc w:val="right"/>
              <w:rPr>
                <w:b/>
                <w:bCs/>
                <w:color w:val="000000"/>
                <w:sz w:val="24"/>
                <w:szCs w:val="24"/>
              </w:rPr>
            </w:pPr>
            <w:r>
              <w:rPr>
                <w:b/>
                <w:bCs/>
                <w:color w:val="000000"/>
                <w:sz w:val="24"/>
                <w:szCs w:val="24"/>
              </w:rPr>
              <w:t>1305,556</w:t>
            </w:r>
          </w:p>
        </w:tc>
        <w:tc>
          <w:tcPr>
            <w:tcW w:w="1430" w:type="dxa"/>
            <w:shd w:val="clear" w:color="000000" w:fill="FFFFFF"/>
            <w:vAlign w:val="bottom"/>
          </w:tcPr>
          <w:p>
            <w:pPr>
              <w:rPr>
                <w:b/>
                <w:bCs/>
                <w:color w:val="000000"/>
                <w:sz w:val="24"/>
                <w:szCs w:val="24"/>
              </w:rPr>
            </w:pPr>
            <w:r>
              <w:rPr>
                <w:b/>
                <w:bCs/>
                <w:color w:val="000000"/>
                <w:sz w:val="24"/>
                <w:szCs w:val="24"/>
              </w:rPr>
              <w:t> </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Minimum</w:t>
            </w:r>
          </w:p>
        </w:tc>
        <w:tc>
          <w:tcPr>
            <w:tcW w:w="4401" w:type="dxa"/>
            <w:gridSpan w:val="4"/>
            <w:shd w:val="clear" w:color="000000" w:fill="FFFFFF"/>
            <w:vAlign w:val="bottom"/>
          </w:tcPr>
          <w:p>
            <w:pPr>
              <w:jc w:val="center"/>
              <w:rPr>
                <w:b/>
                <w:bCs/>
                <w:color w:val="000000"/>
                <w:sz w:val="24"/>
                <w:szCs w:val="24"/>
              </w:rPr>
            </w:pPr>
            <w:r>
              <w:rPr>
                <w:b/>
                <w:bCs/>
                <w:color w:val="000000"/>
                <w:sz w:val="24"/>
                <w:szCs w:val="24"/>
              </w:rPr>
              <w:t>52,77777778</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Maksimum</w:t>
            </w:r>
          </w:p>
        </w:tc>
        <w:tc>
          <w:tcPr>
            <w:tcW w:w="4401" w:type="dxa"/>
            <w:gridSpan w:val="4"/>
            <w:shd w:val="clear" w:color="000000" w:fill="FFFFFF"/>
            <w:vAlign w:val="bottom"/>
          </w:tcPr>
          <w:p>
            <w:pPr>
              <w:jc w:val="center"/>
              <w:rPr>
                <w:b/>
                <w:bCs/>
                <w:color w:val="000000"/>
                <w:sz w:val="24"/>
                <w:szCs w:val="24"/>
              </w:rPr>
            </w:pPr>
            <w:r>
              <w:rPr>
                <w:b/>
                <w:bCs/>
                <w:color w:val="000000"/>
                <w:sz w:val="24"/>
                <w:szCs w:val="24"/>
              </w:rPr>
              <w:t>84,72222222</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Mean</w:t>
            </w:r>
          </w:p>
        </w:tc>
        <w:tc>
          <w:tcPr>
            <w:tcW w:w="4401" w:type="dxa"/>
            <w:gridSpan w:val="4"/>
            <w:shd w:val="clear" w:color="000000" w:fill="FFFFFF"/>
            <w:vAlign w:val="bottom"/>
          </w:tcPr>
          <w:p>
            <w:pPr>
              <w:jc w:val="center"/>
              <w:rPr>
                <w:b/>
                <w:bCs/>
                <w:color w:val="000000"/>
                <w:sz w:val="24"/>
                <w:szCs w:val="24"/>
              </w:rPr>
            </w:pPr>
            <w:r>
              <w:rPr>
                <w:b/>
                <w:bCs/>
                <w:color w:val="000000"/>
                <w:sz w:val="24"/>
                <w:szCs w:val="24"/>
              </w:rPr>
              <w:t>65,27777778</w:t>
            </w:r>
          </w:p>
        </w:tc>
      </w:tr>
      <w:tr>
        <w:tblPrEx>
          <w:tblLayout w:type="fixed"/>
        </w:tblPrEx>
        <w:trPr>
          <w:trHeight w:val="414" w:hRule="atLeast"/>
          <w:jc w:val="center"/>
        </w:trPr>
        <w:tc>
          <w:tcPr>
            <w:tcW w:w="1548" w:type="dxa"/>
            <w:vMerge w:val="restart"/>
            <w:shd w:val="clear" w:color="000000" w:fill="FFFFFF"/>
            <w:vAlign w:val="center"/>
          </w:tcPr>
          <w:p>
            <w:pPr>
              <w:jc w:val="center"/>
              <w:rPr>
                <w:b/>
                <w:bCs/>
                <w:color w:val="000000"/>
                <w:sz w:val="24"/>
                <w:szCs w:val="24"/>
              </w:rPr>
            </w:pPr>
            <w:r>
              <w:rPr>
                <w:b/>
                <w:bCs/>
                <w:color w:val="000000"/>
                <w:sz w:val="24"/>
                <w:szCs w:val="24"/>
              </w:rPr>
              <w:t>Simpangan Baku</w:t>
            </w:r>
          </w:p>
        </w:tc>
        <w:tc>
          <w:tcPr>
            <w:tcW w:w="4401" w:type="dxa"/>
            <w:gridSpan w:val="4"/>
            <w:vMerge w:val="restart"/>
            <w:shd w:val="clear" w:color="000000" w:fill="FFFFFF"/>
            <w:vAlign w:val="bottom"/>
          </w:tcPr>
          <w:p>
            <w:pPr>
              <w:jc w:val="center"/>
              <w:rPr>
                <w:b/>
                <w:bCs/>
                <w:color w:val="000000"/>
                <w:sz w:val="24"/>
                <w:szCs w:val="24"/>
              </w:rPr>
            </w:pPr>
            <w:r>
              <w:rPr>
                <w:b/>
                <w:bCs/>
                <w:color w:val="000000"/>
                <w:sz w:val="24"/>
                <w:szCs w:val="24"/>
              </w:rPr>
              <w:t>8,714480492</w:t>
            </w:r>
          </w:p>
        </w:tc>
      </w:tr>
      <w:tr>
        <w:tblPrEx>
          <w:tblLayout w:type="fixed"/>
        </w:tblPrEx>
        <w:trPr>
          <w:trHeight w:val="414" w:hRule="atLeast"/>
          <w:jc w:val="center"/>
        </w:trPr>
        <w:tc>
          <w:tcPr>
            <w:tcW w:w="1548" w:type="dxa"/>
            <w:vMerge w:val="continue"/>
            <w:vAlign w:val="center"/>
          </w:tcPr>
          <w:p>
            <w:pPr>
              <w:rPr>
                <w:b/>
                <w:bCs/>
                <w:color w:val="000000"/>
                <w:sz w:val="24"/>
                <w:szCs w:val="24"/>
              </w:rPr>
            </w:pPr>
          </w:p>
        </w:tc>
        <w:tc>
          <w:tcPr>
            <w:tcW w:w="4401" w:type="dxa"/>
            <w:gridSpan w:val="4"/>
            <w:vMerge w:val="continue"/>
            <w:vAlign w:val="center"/>
          </w:tcPr>
          <w:p>
            <w:pPr>
              <w:rPr>
                <w:b/>
                <w:bCs/>
                <w:color w:val="000000"/>
                <w:sz w:val="24"/>
                <w:szCs w:val="24"/>
              </w:rPr>
            </w:pPr>
          </w:p>
        </w:tc>
      </w:tr>
    </w:tbl>
    <w:p>
      <w:pPr>
        <w:spacing w:line="360" w:lineRule="auto"/>
        <w:ind w:left="720" w:firstLine="720"/>
        <w:jc w:val="both"/>
        <w:rPr>
          <w:sz w:val="24"/>
          <w:szCs w:val="24"/>
        </w:rPr>
      </w:pPr>
    </w:p>
    <w:p>
      <w:pPr>
        <w:spacing w:line="360" w:lineRule="auto"/>
        <w:ind w:left="1080" w:firstLine="720"/>
        <w:jc w:val="both"/>
        <w:rPr>
          <w:sz w:val="24"/>
          <w:szCs w:val="24"/>
        </w:rPr>
      </w:pPr>
      <w:r>
        <w:rPr>
          <w:sz w:val="24"/>
          <w:szCs w:val="24"/>
        </w:rPr>
        <w:t>Berdasarkan hasil  posttest yang dilakukan dikelas eksperimen menujukan bahwa dari 20 siswa kelas IVA (Kelas eksperimen), terdapat sebanyak 13 siswa yang memiliki kategori Baik, 7  siswa memiliki kategori cukup baik sedangkan 1 siswa memiliki kategori Sangat Baik.</w:t>
      </w:r>
    </w:p>
    <w:p>
      <w:pPr>
        <w:spacing w:line="360" w:lineRule="auto"/>
        <w:jc w:val="center"/>
        <w:rPr>
          <w:b/>
          <w:sz w:val="24"/>
          <w:szCs w:val="24"/>
        </w:rPr>
      </w:pPr>
    </w:p>
    <w:p>
      <w:pPr>
        <w:spacing w:line="360" w:lineRule="auto"/>
        <w:jc w:val="center"/>
        <w:rPr>
          <w:b/>
          <w:sz w:val="24"/>
          <w:szCs w:val="24"/>
        </w:rPr>
      </w:pPr>
      <w:r>
        <w:rPr>
          <w:sz w:val="24"/>
          <w:szCs w:val="24"/>
          <w:lang w:val="en-US"/>
        </w:rPr>
        <w:drawing>
          <wp:inline distT="0" distB="0" distL="0" distR="0">
            <wp:extent cx="2724150" cy="19240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5"/>
        <w:jc w:val="center"/>
        <w:rPr>
          <w:rFonts w:ascii="Times New Roman" w:hAnsi="Times New Roman" w:cs="Times New Roman"/>
          <w:color w:val="auto"/>
          <w:sz w:val="24"/>
          <w:szCs w:val="24"/>
        </w:rPr>
      </w:pPr>
      <w:bookmarkStart w:id="254" w:name="_Toc219315187"/>
      <w:r>
        <w:rPr>
          <w:rFonts w:ascii="Times New Roman" w:hAnsi="Times New Roman" w:cs="Times New Roman"/>
          <w:color w:val="auto"/>
          <w:sz w:val="24"/>
          <w:szCs w:val="24"/>
        </w:rPr>
        <w:t>Gambar 4.6 Diagram Lingkaran</w:t>
      </w:r>
      <w:bookmarkEnd w:id="254"/>
    </w:p>
    <w:p>
      <w:pPr>
        <w:pStyle w:val="5"/>
        <w:spacing w:after="240"/>
        <w:jc w:val="center"/>
        <w:rPr>
          <w:rFonts w:ascii="Times New Roman" w:hAnsi="Times New Roman" w:cs="Times New Roman"/>
          <w:color w:val="auto"/>
          <w:sz w:val="24"/>
          <w:szCs w:val="24"/>
        </w:rPr>
      </w:pPr>
      <w:bookmarkStart w:id="255" w:name="_Toc219315188"/>
      <w:r>
        <w:rPr>
          <w:rFonts w:ascii="Times New Roman" w:hAnsi="Times New Roman" w:cs="Times New Roman"/>
          <w:color w:val="auto"/>
          <w:sz w:val="24"/>
          <w:szCs w:val="24"/>
        </w:rPr>
        <w:t>Interpretasi Data Posttest Motivasi  Kelas eksperimen</w:t>
      </w:r>
      <w:bookmarkEnd w:id="255"/>
    </w:p>
    <w:p>
      <w:pPr>
        <w:spacing w:line="360" w:lineRule="auto"/>
        <w:ind w:left="851" w:firstLine="567"/>
        <w:jc w:val="both"/>
        <w:rPr>
          <w:sz w:val="24"/>
          <w:szCs w:val="24"/>
        </w:rPr>
      </w:pPr>
      <w:r>
        <w:rPr>
          <w:sz w:val="24"/>
          <w:szCs w:val="24"/>
        </w:rPr>
        <w:t xml:space="preserve">Berdasarkan hasil posttest yang dilakukan di kelas kontrol menunjukan bahwa dari total 20 siswa kelas eksperimen , terdapat sebanyak 1 siswa yang memiliki kategori Sangat Baik (1%) , Sedangkan 13 siswa memiliki kategori Baik (80%) dan 7 siswa memiliki kategori baik (12%) . Hal ini mengidikasikan bahwa setelah di berikan perlakuan (posttest) siswa banyak peningkatan dalam motivasi siswa </w:t>
      </w:r>
    </w:p>
    <w:p>
      <w:pPr>
        <w:spacing w:line="360" w:lineRule="auto"/>
        <w:ind w:left="567"/>
        <w:jc w:val="both"/>
        <w:rPr>
          <w:sz w:val="24"/>
          <w:szCs w:val="24"/>
        </w:rPr>
      </w:pPr>
      <w:r>
        <w:rPr>
          <w:b/>
          <w:sz w:val="24"/>
          <w:szCs w:val="24"/>
        </w:rPr>
        <w:t xml:space="preserve">b.Sikap sosial </w:t>
      </w:r>
    </w:p>
    <w:p>
      <w:pPr>
        <w:pStyle w:val="29"/>
        <w:widowControl/>
        <w:numPr>
          <w:ilvl w:val="3"/>
          <w:numId w:val="36"/>
        </w:numPr>
        <w:autoSpaceDE/>
        <w:autoSpaceDN/>
        <w:spacing w:after="160" w:line="360" w:lineRule="auto"/>
        <w:ind w:left="851"/>
        <w:contextualSpacing/>
        <w:rPr>
          <w:b/>
          <w:sz w:val="24"/>
          <w:szCs w:val="24"/>
        </w:rPr>
      </w:pPr>
      <w:r>
        <w:rPr>
          <w:b/>
          <w:sz w:val="24"/>
          <w:szCs w:val="24"/>
        </w:rPr>
        <w:t>Interprestasi Data Hasil Nilai Rata-Rata Pretest dan Posttest tiap indikator Sikap Sosial Kelas Eksperimen dan Kontrol</w:t>
      </w:r>
    </w:p>
    <w:p>
      <w:pPr>
        <w:pStyle w:val="4"/>
        <w:ind w:left="0"/>
        <w:rPr>
          <w:i w:val="0"/>
        </w:rPr>
      </w:pPr>
      <w:bookmarkStart w:id="256" w:name="_Toc219314650"/>
      <w:bookmarkStart w:id="257" w:name="_Toc219314487"/>
      <w:bookmarkStart w:id="258" w:name="_Toc219314261"/>
      <w:bookmarkStart w:id="259" w:name="_Toc219315189"/>
      <w:r>
        <w:rPr>
          <w:i w:val="0"/>
        </w:rPr>
        <w:t>Tabel 4.6 Interprestasi Data Hasil Nilai Rata-Rata Pretest dan Posttest tiap indikator Sikap Sosial Kelas Eksperimen dan Kontrol</w:t>
      </w:r>
      <w:bookmarkEnd w:id="256"/>
      <w:bookmarkEnd w:id="257"/>
      <w:bookmarkEnd w:id="258"/>
      <w:bookmarkEnd w:id="259"/>
    </w:p>
    <w:p>
      <w:pPr/>
    </w:p>
    <w:tbl>
      <w:tblPr>
        <w:tblStyle w:val="23"/>
        <w:tblW w:w="79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2091"/>
        <w:gridCol w:w="1319"/>
        <w:gridCol w:w="1322"/>
        <w:gridCol w:w="1319"/>
        <w:gridCol w:w="1328"/>
      </w:tblGrid>
      <w:tr>
        <w:tblPrEx>
          <w:tblLayout w:type="fixed"/>
        </w:tblPrEx>
        <w:trPr>
          <w:trHeight w:val="307" w:hRule="atLeast"/>
          <w:jc w:val="center"/>
        </w:trPr>
        <w:tc>
          <w:tcPr>
            <w:tcW w:w="7925" w:type="dxa"/>
            <w:gridSpan w:val="6"/>
          </w:tcPr>
          <w:p>
            <w:pPr>
              <w:pStyle w:val="29"/>
              <w:spacing w:line="360" w:lineRule="auto"/>
              <w:ind w:left="0" w:firstLine="0"/>
              <w:jc w:val="center"/>
              <w:rPr>
                <w:b/>
                <w:kern w:val="2"/>
                <w:sz w:val="24"/>
                <w:szCs w:val="24"/>
                <w:lang w:eastAsia="id-ID"/>
              </w:rPr>
            </w:pPr>
            <w:r>
              <w:rPr>
                <w:b/>
                <w:kern w:val="2"/>
                <w:sz w:val="24"/>
                <w:szCs w:val="24"/>
                <w:lang w:eastAsia="id-ID"/>
              </w:rPr>
              <w:t>Sikap Sosial</w:t>
            </w:r>
          </w:p>
        </w:tc>
      </w:tr>
      <w:tr>
        <w:tblPrEx>
          <w:tblLayout w:type="fixed"/>
        </w:tblPrEx>
        <w:trPr>
          <w:trHeight w:val="320" w:hRule="atLeast"/>
          <w:jc w:val="center"/>
        </w:trPr>
        <w:tc>
          <w:tcPr>
            <w:tcW w:w="546" w:type="dxa"/>
            <w:vMerge w:val="restart"/>
          </w:tcPr>
          <w:p>
            <w:pPr>
              <w:pStyle w:val="29"/>
              <w:spacing w:line="360" w:lineRule="auto"/>
              <w:ind w:left="0" w:firstLine="0"/>
              <w:rPr>
                <w:b/>
                <w:kern w:val="2"/>
                <w:sz w:val="24"/>
                <w:szCs w:val="24"/>
                <w:lang w:eastAsia="id-ID"/>
              </w:rPr>
            </w:pPr>
            <w:r>
              <w:rPr>
                <w:b/>
                <w:kern w:val="2"/>
                <w:sz w:val="24"/>
                <w:szCs w:val="24"/>
                <w:lang w:eastAsia="id-ID"/>
              </w:rPr>
              <w:t>No</w:t>
            </w:r>
          </w:p>
        </w:tc>
        <w:tc>
          <w:tcPr>
            <w:tcW w:w="2091" w:type="dxa"/>
            <w:vMerge w:val="restart"/>
          </w:tcPr>
          <w:p>
            <w:pPr>
              <w:pStyle w:val="29"/>
              <w:spacing w:line="360" w:lineRule="auto"/>
              <w:ind w:left="0" w:firstLine="0"/>
              <w:jc w:val="center"/>
              <w:rPr>
                <w:b/>
                <w:kern w:val="2"/>
                <w:sz w:val="24"/>
                <w:szCs w:val="24"/>
                <w:lang w:eastAsia="id-ID"/>
              </w:rPr>
            </w:pPr>
            <w:r>
              <w:rPr>
                <w:b/>
                <w:kern w:val="2"/>
                <w:sz w:val="24"/>
                <w:szCs w:val="24"/>
                <w:lang w:eastAsia="id-ID"/>
              </w:rPr>
              <w:t>Indikator</w:t>
            </w:r>
          </w:p>
        </w:tc>
        <w:tc>
          <w:tcPr>
            <w:tcW w:w="2641" w:type="dxa"/>
            <w:gridSpan w:val="2"/>
          </w:tcPr>
          <w:p>
            <w:pPr>
              <w:pStyle w:val="29"/>
              <w:spacing w:line="360" w:lineRule="auto"/>
              <w:ind w:left="0" w:firstLine="0"/>
              <w:jc w:val="center"/>
              <w:rPr>
                <w:b/>
                <w:kern w:val="2"/>
                <w:sz w:val="24"/>
                <w:szCs w:val="24"/>
                <w:lang w:eastAsia="id-ID"/>
              </w:rPr>
            </w:pPr>
            <w:r>
              <w:rPr>
                <w:b/>
                <w:kern w:val="2"/>
                <w:sz w:val="24"/>
                <w:szCs w:val="24"/>
                <w:lang w:eastAsia="id-ID"/>
              </w:rPr>
              <w:t>Eksperimen</w:t>
            </w:r>
          </w:p>
        </w:tc>
        <w:tc>
          <w:tcPr>
            <w:tcW w:w="2647" w:type="dxa"/>
            <w:gridSpan w:val="2"/>
          </w:tcPr>
          <w:p>
            <w:pPr>
              <w:pStyle w:val="29"/>
              <w:spacing w:line="360" w:lineRule="auto"/>
              <w:ind w:left="0" w:firstLine="0"/>
              <w:jc w:val="center"/>
              <w:rPr>
                <w:b/>
                <w:kern w:val="2"/>
                <w:sz w:val="24"/>
                <w:szCs w:val="24"/>
                <w:lang w:eastAsia="id-ID"/>
              </w:rPr>
            </w:pPr>
            <w:r>
              <w:rPr>
                <w:b/>
                <w:kern w:val="2"/>
                <w:sz w:val="24"/>
                <w:szCs w:val="24"/>
                <w:lang w:eastAsia="id-ID"/>
              </w:rPr>
              <w:t>Kontrol</w:t>
            </w:r>
          </w:p>
        </w:tc>
      </w:tr>
      <w:tr>
        <w:tblPrEx>
          <w:tblLayout w:type="fixed"/>
        </w:tblPrEx>
        <w:trPr>
          <w:trHeight w:val="108" w:hRule="atLeast"/>
          <w:jc w:val="center"/>
        </w:trPr>
        <w:tc>
          <w:tcPr>
            <w:tcW w:w="546" w:type="dxa"/>
            <w:vMerge w:val="continue"/>
          </w:tcPr>
          <w:p>
            <w:pPr>
              <w:pStyle w:val="29"/>
              <w:spacing w:line="360" w:lineRule="auto"/>
              <w:ind w:left="0" w:firstLine="0"/>
              <w:rPr>
                <w:b/>
                <w:kern w:val="2"/>
                <w:sz w:val="24"/>
                <w:szCs w:val="24"/>
                <w:lang w:eastAsia="id-ID"/>
              </w:rPr>
            </w:pPr>
          </w:p>
        </w:tc>
        <w:tc>
          <w:tcPr>
            <w:tcW w:w="2091" w:type="dxa"/>
            <w:vMerge w:val="continue"/>
          </w:tcPr>
          <w:p>
            <w:pPr>
              <w:pStyle w:val="29"/>
              <w:spacing w:line="360" w:lineRule="auto"/>
              <w:ind w:left="0" w:firstLine="0"/>
              <w:rPr>
                <w:b/>
                <w:kern w:val="2"/>
                <w:sz w:val="24"/>
                <w:szCs w:val="24"/>
                <w:lang w:eastAsia="id-ID"/>
              </w:rPr>
            </w:pPr>
          </w:p>
        </w:tc>
        <w:tc>
          <w:tcPr>
            <w:tcW w:w="1319" w:type="dxa"/>
          </w:tcPr>
          <w:p>
            <w:pPr>
              <w:pStyle w:val="29"/>
              <w:spacing w:line="360" w:lineRule="auto"/>
              <w:ind w:left="0" w:firstLine="0"/>
              <w:jc w:val="center"/>
              <w:rPr>
                <w:b/>
                <w:kern w:val="2"/>
                <w:sz w:val="24"/>
                <w:szCs w:val="24"/>
                <w:lang w:eastAsia="id-ID"/>
              </w:rPr>
            </w:pPr>
            <w:r>
              <w:rPr>
                <w:b/>
                <w:kern w:val="2"/>
                <w:sz w:val="24"/>
                <w:szCs w:val="24"/>
                <w:lang w:eastAsia="id-ID"/>
              </w:rPr>
              <w:t>Pretest</w:t>
            </w:r>
          </w:p>
        </w:tc>
        <w:tc>
          <w:tcPr>
            <w:tcW w:w="1322" w:type="dxa"/>
          </w:tcPr>
          <w:p>
            <w:pPr>
              <w:pStyle w:val="29"/>
              <w:spacing w:line="360" w:lineRule="auto"/>
              <w:ind w:left="0" w:firstLine="0"/>
              <w:jc w:val="center"/>
              <w:rPr>
                <w:b/>
                <w:kern w:val="2"/>
                <w:sz w:val="24"/>
                <w:szCs w:val="24"/>
                <w:lang w:eastAsia="id-ID"/>
              </w:rPr>
            </w:pPr>
            <w:r>
              <w:rPr>
                <w:b/>
                <w:kern w:val="2"/>
                <w:sz w:val="24"/>
                <w:szCs w:val="24"/>
                <w:lang w:eastAsia="id-ID"/>
              </w:rPr>
              <w:t>Posttest</w:t>
            </w:r>
          </w:p>
        </w:tc>
        <w:tc>
          <w:tcPr>
            <w:tcW w:w="1319" w:type="dxa"/>
          </w:tcPr>
          <w:p>
            <w:pPr>
              <w:pStyle w:val="29"/>
              <w:spacing w:line="360" w:lineRule="auto"/>
              <w:ind w:left="0" w:firstLine="0"/>
              <w:jc w:val="center"/>
              <w:rPr>
                <w:b/>
                <w:kern w:val="2"/>
                <w:sz w:val="24"/>
                <w:szCs w:val="24"/>
                <w:lang w:eastAsia="id-ID"/>
              </w:rPr>
            </w:pPr>
            <w:r>
              <w:rPr>
                <w:b/>
                <w:kern w:val="2"/>
                <w:sz w:val="24"/>
                <w:szCs w:val="24"/>
                <w:lang w:eastAsia="id-ID"/>
              </w:rPr>
              <w:t>Pretest</w:t>
            </w:r>
          </w:p>
        </w:tc>
        <w:tc>
          <w:tcPr>
            <w:tcW w:w="1328" w:type="dxa"/>
          </w:tcPr>
          <w:p>
            <w:pPr>
              <w:pStyle w:val="29"/>
              <w:spacing w:line="360" w:lineRule="auto"/>
              <w:ind w:left="0" w:firstLine="0"/>
              <w:jc w:val="center"/>
              <w:rPr>
                <w:b/>
                <w:kern w:val="2"/>
                <w:sz w:val="24"/>
                <w:szCs w:val="24"/>
                <w:lang w:eastAsia="id-ID"/>
              </w:rPr>
            </w:pPr>
            <w:r>
              <w:rPr>
                <w:b/>
                <w:kern w:val="2"/>
                <w:sz w:val="24"/>
                <w:szCs w:val="24"/>
                <w:lang w:eastAsia="id-ID"/>
              </w:rPr>
              <w:t>Posttest</w:t>
            </w:r>
          </w:p>
        </w:tc>
      </w:tr>
      <w:tr>
        <w:tblPrEx>
          <w:tblLayout w:type="fixed"/>
        </w:tblPrEx>
        <w:trPr>
          <w:trHeight w:val="307" w:hRule="atLeast"/>
          <w:jc w:val="center"/>
        </w:trPr>
        <w:tc>
          <w:tcPr>
            <w:tcW w:w="546" w:type="dxa"/>
          </w:tcPr>
          <w:p>
            <w:pPr>
              <w:pStyle w:val="29"/>
              <w:spacing w:line="360" w:lineRule="auto"/>
              <w:ind w:left="0" w:firstLine="0"/>
              <w:rPr>
                <w:kern w:val="2"/>
                <w:sz w:val="24"/>
                <w:szCs w:val="24"/>
                <w:lang w:eastAsia="id-ID"/>
              </w:rPr>
            </w:pPr>
            <w:r>
              <w:rPr>
                <w:kern w:val="2"/>
                <w:sz w:val="24"/>
                <w:szCs w:val="24"/>
                <w:lang w:eastAsia="id-ID"/>
              </w:rPr>
              <w:t>1</w:t>
            </w:r>
          </w:p>
        </w:tc>
        <w:tc>
          <w:tcPr>
            <w:tcW w:w="2091" w:type="dxa"/>
          </w:tcPr>
          <w:p>
            <w:pPr>
              <w:pStyle w:val="29"/>
              <w:spacing w:line="360" w:lineRule="auto"/>
              <w:ind w:left="0" w:firstLine="0"/>
              <w:rPr>
                <w:kern w:val="2"/>
                <w:sz w:val="24"/>
                <w:szCs w:val="24"/>
                <w:lang w:eastAsia="id-ID"/>
              </w:rPr>
            </w:pPr>
            <w:r>
              <w:rPr>
                <w:kern w:val="2"/>
                <w:sz w:val="24"/>
                <w:szCs w:val="24"/>
                <w:lang w:eastAsia="id-ID"/>
              </w:rPr>
              <w:t>Jujur</w:t>
            </w:r>
          </w:p>
        </w:tc>
        <w:tc>
          <w:tcPr>
            <w:tcW w:w="1319" w:type="dxa"/>
          </w:tcPr>
          <w:p>
            <w:pPr>
              <w:pStyle w:val="29"/>
              <w:spacing w:line="360" w:lineRule="auto"/>
              <w:ind w:left="0"/>
              <w:jc w:val="center"/>
              <w:rPr>
                <w:kern w:val="2"/>
                <w:sz w:val="24"/>
                <w:szCs w:val="24"/>
                <w:lang w:eastAsia="id-ID"/>
              </w:rPr>
            </w:pPr>
            <w:r>
              <w:rPr>
                <w:kern w:val="2"/>
                <w:sz w:val="24"/>
                <w:szCs w:val="24"/>
                <w:lang w:eastAsia="id-ID"/>
              </w:rPr>
              <w:t>20</w:t>
            </w:r>
          </w:p>
        </w:tc>
        <w:tc>
          <w:tcPr>
            <w:tcW w:w="1322" w:type="dxa"/>
          </w:tcPr>
          <w:p>
            <w:pPr>
              <w:pStyle w:val="29"/>
              <w:spacing w:line="360" w:lineRule="auto"/>
              <w:ind w:left="0"/>
              <w:jc w:val="center"/>
              <w:rPr>
                <w:kern w:val="2"/>
                <w:sz w:val="24"/>
                <w:szCs w:val="24"/>
                <w:lang w:eastAsia="id-ID"/>
              </w:rPr>
            </w:pPr>
            <w:r>
              <w:rPr>
                <w:kern w:val="2"/>
                <w:sz w:val="24"/>
                <w:szCs w:val="24"/>
                <w:lang w:eastAsia="id-ID"/>
              </w:rPr>
              <w:t>52,8</w:t>
            </w:r>
          </w:p>
        </w:tc>
        <w:tc>
          <w:tcPr>
            <w:tcW w:w="1319" w:type="dxa"/>
          </w:tcPr>
          <w:p>
            <w:pPr>
              <w:pStyle w:val="29"/>
              <w:spacing w:line="360" w:lineRule="auto"/>
              <w:ind w:left="0"/>
              <w:jc w:val="center"/>
              <w:rPr>
                <w:kern w:val="2"/>
                <w:sz w:val="24"/>
                <w:szCs w:val="24"/>
                <w:lang w:eastAsia="id-ID"/>
              </w:rPr>
            </w:pPr>
            <w:r>
              <w:rPr>
                <w:kern w:val="2"/>
                <w:sz w:val="24"/>
                <w:szCs w:val="24"/>
                <w:lang w:eastAsia="id-ID"/>
              </w:rPr>
              <w:t>20</w:t>
            </w:r>
          </w:p>
        </w:tc>
        <w:tc>
          <w:tcPr>
            <w:tcW w:w="1328" w:type="dxa"/>
          </w:tcPr>
          <w:p>
            <w:pPr>
              <w:pStyle w:val="29"/>
              <w:spacing w:line="360" w:lineRule="auto"/>
              <w:ind w:left="0"/>
              <w:jc w:val="center"/>
              <w:rPr>
                <w:kern w:val="2"/>
                <w:sz w:val="24"/>
                <w:szCs w:val="24"/>
                <w:lang w:eastAsia="id-ID"/>
              </w:rPr>
            </w:pPr>
            <w:r>
              <w:rPr>
                <w:kern w:val="2"/>
                <w:sz w:val="24"/>
                <w:szCs w:val="24"/>
                <w:lang w:eastAsia="id-ID"/>
              </w:rPr>
              <w:t>34,1</w:t>
            </w:r>
          </w:p>
        </w:tc>
      </w:tr>
      <w:tr>
        <w:tblPrEx>
          <w:tblLayout w:type="fixed"/>
        </w:tblPrEx>
        <w:trPr>
          <w:trHeight w:val="307" w:hRule="atLeast"/>
          <w:jc w:val="center"/>
        </w:trPr>
        <w:tc>
          <w:tcPr>
            <w:tcW w:w="546" w:type="dxa"/>
          </w:tcPr>
          <w:p>
            <w:pPr>
              <w:pStyle w:val="29"/>
              <w:spacing w:line="360" w:lineRule="auto"/>
              <w:ind w:left="0" w:firstLine="0"/>
              <w:rPr>
                <w:kern w:val="2"/>
                <w:sz w:val="24"/>
                <w:szCs w:val="24"/>
                <w:lang w:eastAsia="id-ID"/>
              </w:rPr>
            </w:pPr>
            <w:r>
              <w:rPr>
                <w:kern w:val="2"/>
                <w:sz w:val="24"/>
                <w:szCs w:val="24"/>
                <w:lang w:eastAsia="id-ID"/>
              </w:rPr>
              <w:t>2</w:t>
            </w:r>
          </w:p>
        </w:tc>
        <w:tc>
          <w:tcPr>
            <w:tcW w:w="2091" w:type="dxa"/>
          </w:tcPr>
          <w:p>
            <w:pPr>
              <w:pStyle w:val="29"/>
              <w:spacing w:line="360" w:lineRule="auto"/>
              <w:ind w:left="0" w:firstLine="0"/>
              <w:rPr>
                <w:kern w:val="2"/>
                <w:sz w:val="24"/>
                <w:szCs w:val="24"/>
                <w:lang w:eastAsia="id-ID"/>
              </w:rPr>
            </w:pPr>
            <w:r>
              <w:rPr>
                <w:kern w:val="2"/>
                <w:sz w:val="24"/>
                <w:szCs w:val="24"/>
                <w:lang w:eastAsia="id-ID"/>
              </w:rPr>
              <w:t>Disiplin</w:t>
            </w:r>
          </w:p>
        </w:tc>
        <w:tc>
          <w:tcPr>
            <w:tcW w:w="1319" w:type="dxa"/>
          </w:tcPr>
          <w:p>
            <w:pPr>
              <w:pStyle w:val="29"/>
              <w:spacing w:line="360" w:lineRule="auto"/>
              <w:ind w:left="0"/>
              <w:jc w:val="center"/>
              <w:rPr>
                <w:kern w:val="2"/>
                <w:sz w:val="24"/>
                <w:szCs w:val="24"/>
                <w:lang w:eastAsia="id-ID"/>
              </w:rPr>
            </w:pPr>
            <w:r>
              <w:rPr>
                <w:kern w:val="2"/>
                <w:sz w:val="24"/>
                <w:szCs w:val="24"/>
                <w:lang w:eastAsia="id-ID"/>
              </w:rPr>
              <w:t>14,67</w:t>
            </w:r>
          </w:p>
        </w:tc>
        <w:tc>
          <w:tcPr>
            <w:tcW w:w="1322" w:type="dxa"/>
          </w:tcPr>
          <w:p>
            <w:pPr>
              <w:pStyle w:val="29"/>
              <w:spacing w:line="360" w:lineRule="auto"/>
              <w:ind w:left="0"/>
              <w:jc w:val="center"/>
              <w:rPr>
                <w:kern w:val="2"/>
                <w:sz w:val="24"/>
                <w:szCs w:val="24"/>
                <w:lang w:eastAsia="id-ID"/>
              </w:rPr>
            </w:pPr>
            <w:r>
              <w:rPr>
                <w:kern w:val="2"/>
                <w:sz w:val="24"/>
                <w:szCs w:val="24"/>
                <w:lang w:eastAsia="id-ID"/>
              </w:rPr>
              <w:t>33,6</w:t>
            </w:r>
          </w:p>
        </w:tc>
        <w:tc>
          <w:tcPr>
            <w:tcW w:w="1319" w:type="dxa"/>
          </w:tcPr>
          <w:p>
            <w:pPr>
              <w:pStyle w:val="29"/>
              <w:spacing w:line="360" w:lineRule="auto"/>
              <w:ind w:left="0"/>
              <w:jc w:val="center"/>
              <w:rPr>
                <w:kern w:val="2"/>
                <w:sz w:val="24"/>
                <w:szCs w:val="24"/>
                <w:lang w:eastAsia="id-ID"/>
              </w:rPr>
            </w:pPr>
            <w:r>
              <w:rPr>
                <w:kern w:val="2"/>
                <w:sz w:val="24"/>
                <w:szCs w:val="24"/>
                <w:lang w:eastAsia="id-ID"/>
              </w:rPr>
              <w:t>14,67</w:t>
            </w:r>
          </w:p>
        </w:tc>
        <w:tc>
          <w:tcPr>
            <w:tcW w:w="1328" w:type="dxa"/>
          </w:tcPr>
          <w:p>
            <w:pPr>
              <w:pStyle w:val="29"/>
              <w:spacing w:line="360" w:lineRule="auto"/>
              <w:ind w:left="0"/>
              <w:jc w:val="center"/>
              <w:rPr>
                <w:kern w:val="2"/>
                <w:sz w:val="24"/>
                <w:szCs w:val="24"/>
                <w:lang w:eastAsia="id-ID"/>
              </w:rPr>
            </w:pPr>
            <w:r>
              <w:rPr>
                <w:kern w:val="2"/>
                <w:sz w:val="24"/>
                <w:szCs w:val="24"/>
                <w:lang w:eastAsia="id-ID"/>
              </w:rPr>
              <w:t>24,2</w:t>
            </w:r>
          </w:p>
        </w:tc>
      </w:tr>
      <w:tr>
        <w:tblPrEx>
          <w:tblLayout w:type="fixed"/>
        </w:tblPrEx>
        <w:trPr>
          <w:trHeight w:val="320" w:hRule="atLeast"/>
          <w:jc w:val="center"/>
        </w:trPr>
        <w:tc>
          <w:tcPr>
            <w:tcW w:w="546" w:type="dxa"/>
          </w:tcPr>
          <w:p>
            <w:pPr>
              <w:pStyle w:val="29"/>
              <w:spacing w:line="360" w:lineRule="auto"/>
              <w:ind w:left="0" w:firstLine="0"/>
              <w:rPr>
                <w:kern w:val="2"/>
                <w:sz w:val="24"/>
                <w:szCs w:val="24"/>
                <w:lang w:eastAsia="id-ID"/>
              </w:rPr>
            </w:pPr>
            <w:r>
              <w:rPr>
                <w:kern w:val="2"/>
                <w:sz w:val="24"/>
                <w:szCs w:val="24"/>
                <w:lang w:eastAsia="id-ID"/>
              </w:rPr>
              <w:t>3</w:t>
            </w:r>
          </w:p>
        </w:tc>
        <w:tc>
          <w:tcPr>
            <w:tcW w:w="2091" w:type="dxa"/>
          </w:tcPr>
          <w:p>
            <w:pPr>
              <w:pStyle w:val="29"/>
              <w:spacing w:line="360" w:lineRule="auto"/>
              <w:ind w:left="0" w:firstLine="0"/>
              <w:rPr>
                <w:kern w:val="2"/>
                <w:sz w:val="24"/>
                <w:szCs w:val="24"/>
                <w:lang w:eastAsia="id-ID"/>
              </w:rPr>
            </w:pPr>
            <w:r>
              <w:rPr>
                <w:kern w:val="2"/>
                <w:sz w:val="24"/>
                <w:szCs w:val="24"/>
                <w:lang w:eastAsia="id-ID"/>
              </w:rPr>
              <w:t>Tanggung Jawab</w:t>
            </w:r>
          </w:p>
        </w:tc>
        <w:tc>
          <w:tcPr>
            <w:tcW w:w="1319" w:type="dxa"/>
          </w:tcPr>
          <w:p>
            <w:pPr>
              <w:pStyle w:val="29"/>
              <w:spacing w:line="360" w:lineRule="auto"/>
              <w:ind w:left="0"/>
              <w:jc w:val="center"/>
              <w:rPr>
                <w:kern w:val="2"/>
                <w:sz w:val="24"/>
                <w:szCs w:val="24"/>
                <w:lang w:eastAsia="id-ID"/>
              </w:rPr>
            </w:pPr>
            <w:r>
              <w:rPr>
                <w:kern w:val="2"/>
                <w:sz w:val="24"/>
                <w:szCs w:val="24"/>
                <w:lang w:eastAsia="id-ID"/>
              </w:rPr>
              <w:t>21,33</w:t>
            </w:r>
          </w:p>
        </w:tc>
        <w:tc>
          <w:tcPr>
            <w:tcW w:w="1322" w:type="dxa"/>
          </w:tcPr>
          <w:p>
            <w:pPr>
              <w:pStyle w:val="29"/>
              <w:spacing w:line="360" w:lineRule="auto"/>
              <w:ind w:left="0"/>
              <w:jc w:val="center"/>
              <w:rPr>
                <w:kern w:val="2"/>
                <w:sz w:val="24"/>
                <w:szCs w:val="24"/>
                <w:lang w:eastAsia="id-ID"/>
              </w:rPr>
            </w:pPr>
            <w:r>
              <w:rPr>
                <w:kern w:val="2"/>
                <w:sz w:val="24"/>
                <w:szCs w:val="24"/>
                <w:lang w:eastAsia="id-ID"/>
              </w:rPr>
              <w:t>48,8</w:t>
            </w:r>
          </w:p>
        </w:tc>
        <w:tc>
          <w:tcPr>
            <w:tcW w:w="1319" w:type="dxa"/>
          </w:tcPr>
          <w:p>
            <w:pPr>
              <w:pStyle w:val="29"/>
              <w:spacing w:line="360" w:lineRule="auto"/>
              <w:ind w:left="0"/>
              <w:jc w:val="center"/>
              <w:rPr>
                <w:kern w:val="2"/>
                <w:sz w:val="24"/>
                <w:szCs w:val="24"/>
                <w:lang w:eastAsia="id-ID"/>
              </w:rPr>
            </w:pPr>
            <w:r>
              <w:rPr>
                <w:kern w:val="2"/>
                <w:sz w:val="24"/>
                <w:szCs w:val="24"/>
                <w:lang w:eastAsia="id-ID"/>
              </w:rPr>
              <w:t>21,4</w:t>
            </w:r>
          </w:p>
        </w:tc>
        <w:tc>
          <w:tcPr>
            <w:tcW w:w="1328" w:type="dxa"/>
          </w:tcPr>
          <w:p>
            <w:pPr>
              <w:pStyle w:val="29"/>
              <w:spacing w:line="360" w:lineRule="auto"/>
              <w:ind w:left="0"/>
              <w:jc w:val="center"/>
              <w:rPr>
                <w:kern w:val="2"/>
                <w:sz w:val="24"/>
                <w:szCs w:val="24"/>
                <w:lang w:eastAsia="id-ID"/>
              </w:rPr>
            </w:pPr>
            <w:r>
              <w:rPr>
                <w:kern w:val="2"/>
                <w:sz w:val="24"/>
                <w:szCs w:val="24"/>
                <w:lang w:eastAsia="id-ID"/>
              </w:rPr>
              <w:t>38,1</w:t>
            </w:r>
          </w:p>
        </w:tc>
      </w:tr>
      <w:tr>
        <w:tblPrEx>
          <w:tblLayout w:type="fixed"/>
        </w:tblPrEx>
        <w:trPr>
          <w:trHeight w:val="307" w:hRule="atLeast"/>
          <w:jc w:val="center"/>
        </w:trPr>
        <w:tc>
          <w:tcPr>
            <w:tcW w:w="546" w:type="dxa"/>
          </w:tcPr>
          <w:p>
            <w:pPr>
              <w:pStyle w:val="29"/>
              <w:spacing w:line="360" w:lineRule="auto"/>
              <w:ind w:left="0" w:firstLine="0"/>
              <w:rPr>
                <w:kern w:val="2"/>
                <w:sz w:val="24"/>
                <w:szCs w:val="24"/>
                <w:lang w:eastAsia="id-ID"/>
              </w:rPr>
            </w:pPr>
            <w:r>
              <w:rPr>
                <w:kern w:val="2"/>
                <w:sz w:val="24"/>
                <w:szCs w:val="24"/>
                <w:lang w:eastAsia="id-ID"/>
              </w:rPr>
              <w:t>4</w:t>
            </w:r>
          </w:p>
        </w:tc>
        <w:tc>
          <w:tcPr>
            <w:tcW w:w="2091" w:type="dxa"/>
          </w:tcPr>
          <w:p>
            <w:pPr>
              <w:pStyle w:val="29"/>
              <w:spacing w:line="360" w:lineRule="auto"/>
              <w:ind w:left="0" w:firstLine="0"/>
              <w:rPr>
                <w:kern w:val="2"/>
                <w:sz w:val="24"/>
                <w:szCs w:val="24"/>
                <w:lang w:eastAsia="id-ID"/>
              </w:rPr>
            </w:pPr>
            <w:r>
              <w:rPr>
                <w:kern w:val="2"/>
                <w:sz w:val="24"/>
                <w:szCs w:val="24"/>
                <w:lang w:eastAsia="id-ID"/>
              </w:rPr>
              <w:t>Toleransi</w:t>
            </w:r>
          </w:p>
        </w:tc>
        <w:tc>
          <w:tcPr>
            <w:tcW w:w="1319" w:type="dxa"/>
          </w:tcPr>
          <w:p>
            <w:pPr>
              <w:pStyle w:val="29"/>
              <w:spacing w:line="360" w:lineRule="auto"/>
              <w:ind w:left="0"/>
              <w:jc w:val="center"/>
              <w:rPr>
                <w:kern w:val="2"/>
                <w:sz w:val="24"/>
                <w:szCs w:val="24"/>
                <w:lang w:eastAsia="id-ID"/>
              </w:rPr>
            </w:pPr>
            <w:r>
              <w:rPr>
                <w:kern w:val="2"/>
                <w:sz w:val="24"/>
                <w:szCs w:val="24"/>
                <w:lang w:eastAsia="id-ID"/>
              </w:rPr>
              <w:t>19,47</w:t>
            </w:r>
          </w:p>
        </w:tc>
        <w:tc>
          <w:tcPr>
            <w:tcW w:w="1322" w:type="dxa"/>
          </w:tcPr>
          <w:p>
            <w:pPr>
              <w:pStyle w:val="29"/>
              <w:spacing w:line="360" w:lineRule="auto"/>
              <w:ind w:left="0"/>
              <w:jc w:val="center"/>
              <w:rPr>
                <w:kern w:val="2"/>
                <w:sz w:val="24"/>
                <w:szCs w:val="24"/>
                <w:lang w:eastAsia="id-ID"/>
              </w:rPr>
            </w:pPr>
            <w:r>
              <w:rPr>
                <w:kern w:val="2"/>
                <w:sz w:val="24"/>
                <w:szCs w:val="24"/>
                <w:lang w:eastAsia="id-ID"/>
              </w:rPr>
              <w:t>50,4</w:t>
            </w:r>
          </w:p>
        </w:tc>
        <w:tc>
          <w:tcPr>
            <w:tcW w:w="1319" w:type="dxa"/>
          </w:tcPr>
          <w:p>
            <w:pPr>
              <w:pStyle w:val="29"/>
              <w:spacing w:line="360" w:lineRule="auto"/>
              <w:ind w:left="0"/>
              <w:jc w:val="center"/>
              <w:rPr>
                <w:kern w:val="2"/>
                <w:sz w:val="24"/>
                <w:szCs w:val="24"/>
                <w:lang w:eastAsia="id-ID"/>
              </w:rPr>
            </w:pPr>
            <w:r>
              <w:rPr>
                <w:kern w:val="2"/>
                <w:sz w:val="24"/>
                <w:szCs w:val="24"/>
                <w:lang w:eastAsia="id-ID"/>
              </w:rPr>
              <w:t>21</w:t>
            </w:r>
          </w:p>
        </w:tc>
        <w:tc>
          <w:tcPr>
            <w:tcW w:w="1328" w:type="dxa"/>
          </w:tcPr>
          <w:p>
            <w:pPr>
              <w:pStyle w:val="29"/>
              <w:spacing w:line="360" w:lineRule="auto"/>
              <w:ind w:left="0"/>
              <w:jc w:val="center"/>
              <w:rPr>
                <w:kern w:val="2"/>
                <w:sz w:val="24"/>
                <w:szCs w:val="24"/>
                <w:lang w:eastAsia="id-ID"/>
              </w:rPr>
            </w:pPr>
            <w:r>
              <w:rPr>
                <w:kern w:val="2"/>
                <w:sz w:val="24"/>
                <w:szCs w:val="24"/>
                <w:lang w:eastAsia="id-ID"/>
              </w:rPr>
              <w:t>39,2</w:t>
            </w:r>
          </w:p>
        </w:tc>
      </w:tr>
      <w:tr>
        <w:tblPrEx>
          <w:tblLayout w:type="fixed"/>
        </w:tblPrEx>
        <w:trPr>
          <w:trHeight w:val="307" w:hRule="atLeast"/>
          <w:jc w:val="center"/>
        </w:trPr>
        <w:tc>
          <w:tcPr>
            <w:tcW w:w="546" w:type="dxa"/>
          </w:tcPr>
          <w:p>
            <w:pPr>
              <w:pStyle w:val="29"/>
              <w:spacing w:line="360" w:lineRule="auto"/>
              <w:ind w:left="0" w:firstLine="0"/>
              <w:rPr>
                <w:kern w:val="2"/>
                <w:sz w:val="24"/>
                <w:szCs w:val="24"/>
                <w:lang w:eastAsia="id-ID"/>
              </w:rPr>
            </w:pPr>
            <w:r>
              <w:rPr>
                <w:kern w:val="2"/>
                <w:sz w:val="24"/>
                <w:szCs w:val="24"/>
                <w:lang w:eastAsia="id-ID"/>
              </w:rPr>
              <w:t>5</w:t>
            </w:r>
          </w:p>
        </w:tc>
        <w:tc>
          <w:tcPr>
            <w:tcW w:w="2091" w:type="dxa"/>
          </w:tcPr>
          <w:p>
            <w:pPr>
              <w:pStyle w:val="29"/>
              <w:spacing w:line="360" w:lineRule="auto"/>
              <w:ind w:left="0" w:firstLine="0"/>
              <w:rPr>
                <w:kern w:val="2"/>
                <w:sz w:val="24"/>
                <w:szCs w:val="24"/>
                <w:lang w:eastAsia="id-ID"/>
              </w:rPr>
            </w:pPr>
            <w:r>
              <w:rPr>
                <w:kern w:val="2"/>
                <w:sz w:val="24"/>
                <w:szCs w:val="24"/>
                <w:lang w:eastAsia="id-ID"/>
              </w:rPr>
              <w:t>Gotong Royong</w:t>
            </w:r>
          </w:p>
        </w:tc>
        <w:tc>
          <w:tcPr>
            <w:tcW w:w="1319" w:type="dxa"/>
          </w:tcPr>
          <w:p>
            <w:pPr>
              <w:pStyle w:val="29"/>
              <w:spacing w:line="360" w:lineRule="auto"/>
              <w:ind w:left="0"/>
              <w:jc w:val="center"/>
              <w:rPr>
                <w:kern w:val="2"/>
                <w:sz w:val="24"/>
                <w:szCs w:val="24"/>
                <w:lang w:eastAsia="id-ID"/>
              </w:rPr>
            </w:pPr>
            <w:r>
              <w:rPr>
                <w:kern w:val="2"/>
                <w:sz w:val="24"/>
                <w:szCs w:val="24"/>
                <w:lang w:eastAsia="id-ID"/>
              </w:rPr>
              <w:t>13,4</w:t>
            </w:r>
          </w:p>
        </w:tc>
        <w:tc>
          <w:tcPr>
            <w:tcW w:w="1322" w:type="dxa"/>
          </w:tcPr>
          <w:p>
            <w:pPr>
              <w:pStyle w:val="29"/>
              <w:spacing w:line="360" w:lineRule="auto"/>
              <w:ind w:left="0"/>
              <w:jc w:val="center"/>
              <w:rPr>
                <w:kern w:val="2"/>
                <w:sz w:val="24"/>
                <w:szCs w:val="24"/>
                <w:lang w:eastAsia="id-ID"/>
              </w:rPr>
            </w:pPr>
            <w:r>
              <w:rPr>
                <w:kern w:val="2"/>
                <w:sz w:val="24"/>
                <w:szCs w:val="24"/>
                <w:lang w:eastAsia="id-ID"/>
              </w:rPr>
              <w:t>30,4</w:t>
            </w:r>
          </w:p>
        </w:tc>
        <w:tc>
          <w:tcPr>
            <w:tcW w:w="1319" w:type="dxa"/>
          </w:tcPr>
          <w:p>
            <w:pPr>
              <w:pStyle w:val="29"/>
              <w:spacing w:line="360" w:lineRule="auto"/>
              <w:ind w:left="0"/>
              <w:jc w:val="center"/>
              <w:rPr>
                <w:kern w:val="2"/>
                <w:sz w:val="24"/>
                <w:szCs w:val="24"/>
                <w:lang w:eastAsia="id-ID"/>
              </w:rPr>
            </w:pPr>
            <w:r>
              <w:rPr>
                <w:kern w:val="2"/>
                <w:sz w:val="24"/>
                <w:szCs w:val="24"/>
                <w:lang w:eastAsia="id-ID"/>
              </w:rPr>
              <w:t>15,4</w:t>
            </w:r>
          </w:p>
        </w:tc>
        <w:tc>
          <w:tcPr>
            <w:tcW w:w="1328" w:type="dxa"/>
          </w:tcPr>
          <w:p>
            <w:pPr>
              <w:pStyle w:val="29"/>
              <w:spacing w:line="360" w:lineRule="auto"/>
              <w:ind w:left="0"/>
              <w:jc w:val="center"/>
              <w:rPr>
                <w:kern w:val="2"/>
                <w:sz w:val="24"/>
                <w:szCs w:val="24"/>
                <w:lang w:eastAsia="id-ID"/>
              </w:rPr>
            </w:pPr>
            <w:r>
              <w:rPr>
                <w:kern w:val="2"/>
                <w:sz w:val="24"/>
                <w:szCs w:val="24"/>
                <w:lang w:eastAsia="id-ID"/>
              </w:rPr>
              <w:t>24,8</w:t>
            </w:r>
          </w:p>
        </w:tc>
      </w:tr>
      <w:tr>
        <w:tblPrEx>
          <w:tblLayout w:type="fixed"/>
        </w:tblPrEx>
        <w:trPr>
          <w:trHeight w:val="307" w:hRule="atLeast"/>
          <w:jc w:val="center"/>
        </w:trPr>
        <w:tc>
          <w:tcPr>
            <w:tcW w:w="546" w:type="dxa"/>
          </w:tcPr>
          <w:p>
            <w:pPr>
              <w:pStyle w:val="29"/>
              <w:spacing w:line="360" w:lineRule="auto"/>
              <w:ind w:left="0" w:firstLine="0"/>
              <w:rPr>
                <w:kern w:val="2"/>
                <w:sz w:val="24"/>
                <w:szCs w:val="24"/>
                <w:lang w:eastAsia="id-ID"/>
              </w:rPr>
            </w:pPr>
            <w:r>
              <w:rPr>
                <w:kern w:val="2"/>
                <w:sz w:val="24"/>
                <w:szCs w:val="24"/>
                <w:lang w:eastAsia="id-ID"/>
              </w:rPr>
              <w:t>6</w:t>
            </w:r>
          </w:p>
        </w:tc>
        <w:tc>
          <w:tcPr>
            <w:tcW w:w="2091" w:type="dxa"/>
          </w:tcPr>
          <w:p>
            <w:pPr>
              <w:pStyle w:val="29"/>
              <w:spacing w:line="360" w:lineRule="auto"/>
              <w:ind w:left="0" w:firstLine="0"/>
              <w:rPr>
                <w:kern w:val="2"/>
                <w:sz w:val="24"/>
                <w:szCs w:val="24"/>
                <w:lang w:eastAsia="id-ID"/>
              </w:rPr>
            </w:pPr>
            <w:r>
              <w:rPr>
                <w:kern w:val="2"/>
                <w:sz w:val="24"/>
                <w:szCs w:val="24"/>
                <w:lang w:eastAsia="id-ID"/>
              </w:rPr>
              <w:t>Santun</w:t>
            </w:r>
          </w:p>
        </w:tc>
        <w:tc>
          <w:tcPr>
            <w:tcW w:w="1319" w:type="dxa"/>
          </w:tcPr>
          <w:p>
            <w:pPr>
              <w:pStyle w:val="29"/>
              <w:spacing w:line="360" w:lineRule="auto"/>
              <w:ind w:left="0"/>
              <w:jc w:val="center"/>
              <w:rPr>
                <w:kern w:val="2"/>
                <w:sz w:val="24"/>
                <w:szCs w:val="24"/>
                <w:lang w:eastAsia="id-ID"/>
              </w:rPr>
            </w:pPr>
            <w:r>
              <w:rPr>
                <w:kern w:val="2"/>
                <w:sz w:val="24"/>
                <w:szCs w:val="24"/>
                <w:lang w:eastAsia="id-ID"/>
              </w:rPr>
              <w:t>14,4</w:t>
            </w:r>
          </w:p>
        </w:tc>
        <w:tc>
          <w:tcPr>
            <w:tcW w:w="1322" w:type="dxa"/>
          </w:tcPr>
          <w:p>
            <w:pPr>
              <w:pStyle w:val="29"/>
              <w:spacing w:line="360" w:lineRule="auto"/>
              <w:ind w:left="0"/>
              <w:jc w:val="center"/>
              <w:rPr>
                <w:kern w:val="2"/>
                <w:sz w:val="24"/>
                <w:szCs w:val="24"/>
                <w:lang w:eastAsia="id-ID"/>
              </w:rPr>
            </w:pPr>
            <w:r>
              <w:rPr>
                <w:kern w:val="2"/>
                <w:sz w:val="24"/>
                <w:szCs w:val="24"/>
                <w:lang w:eastAsia="id-ID"/>
              </w:rPr>
              <w:t>15,2</w:t>
            </w:r>
          </w:p>
        </w:tc>
        <w:tc>
          <w:tcPr>
            <w:tcW w:w="1319" w:type="dxa"/>
          </w:tcPr>
          <w:p>
            <w:pPr>
              <w:pStyle w:val="29"/>
              <w:spacing w:line="360" w:lineRule="auto"/>
              <w:ind w:left="0"/>
              <w:jc w:val="center"/>
              <w:rPr>
                <w:kern w:val="2"/>
                <w:sz w:val="24"/>
                <w:szCs w:val="24"/>
                <w:lang w:eastAsia="id-ID"/>
              </w:rPr>
            </w:pPr>
            <w:r>
              <w:rPr>
                <w:kern w:val="2"/>
                <w:sz w:val="24"/>
                <w:szCs w:val="24"/>
                <w:lang w:eastAsia="id-ID"/>
              </w:rPr>
              <w:t>15,2</w:t>
            </w:r>
          </w:p>
        </w:tc>
        <w:tc>
          <w:tcPr>
            <w:tcW w:w="1328" w:type="dxa"/>
          </w:tcPr>
          <w:p>
            <w:pPr>
              <w:pStyle w:val="29"/>
              <w:spacing w:line="360" w:lineRule="auto"/>
              <w:ind w:left="0"/>
              <w:jc w:val="center"/>
              <w:rPr>
                <w:kern w:val="2"/>
                <w:sz w:val="24"/>
                <w:szCs w:val="24"/>
                <w:lang w:eastAsia="id-ID"/>
              </w:rPr>
            </w:pPr>
            <w:r>
              <w:rPr>
                <w:kern w:val="2"/>
                <w:sz w:val="24"/>
                <w:szCs w:val="24"/>
                <w:lang w:eastAsia="id-ID"/>
              </w:rPr>
              <w:t>12,8</w:t>
            </w:r>
          </w:p>
        </w:tc>
      </w:tr>
      <w:tr>
        <w:tblPrEx>
          <w:tblLayout w:type="fixed"/>
        </w:tblPrEx>
        <w:trPr>
          <w:trHeight w:val="307" w:hRule="atLeast"/>
          <w:jc w:val="center"/>
        </w:trPr>
        <w:tc>
          <w:tcPr>
            <w:tcW w:w="546" w:type="dxa"/>
          </w:tcPr>
          <w:p>
            <w:pPr>
              <w:pStyle w:val="29"/>
              <w:spacing w:line="360" w:lineRule="auto"/>
              <w:ind w:left="0" w:firstLine="0"/>
              <w:rPr>
                <w:kern w:val="2"/>
                <w:sz w:val="24"/>
                <w:szCs w:val="24"/>
                <w:lang w:eastAsia="id-ID"/>
              </w:rPr>
            </w:pPr>
            <w:r>
              <w:rPr>
                <w:kern w:val="2"/>
                <w:sz w:val="24"/>
                <w:szCs w:val="24"/>
                <w:lang w:eastAsia="id-ID"/>
              </w:rPr>
              <w:t>7</w:t>
            </w:r>
          </w:p>
        </w:tc>
        <w:tc>
          <w:tcPr>
            <w:tcW w:w="2091" w:type="dxa"/>
          </w:tcPr>
          <w:p>
            <w:pPr>
              <w:pStyle w:val="29"/>
              <w:spacing w:line="360" w:lineRule="auto"/>
              <w:ind w:left="0" w:firstLine="0"/>
              <w:rPr>
                <w:kern w:val="2"/>
                <w:sz w:val="24"/>
                <w:szCs w:val="24"/>
                <w:lang w:eastAsia="id-ID"/>
              </w:rPr>
            </w:pPr>
            <w:r>
              <w:rPr>
                <w:kern w:val="2"/>
                <w:sz w:val="24"/>
                <w:szCs w:val="24"/>
                <w:lang w:eastAsia="id-ID"/>
              </w:rPr>
              <w:t>Percaya Diri</w:t>
            </w:r>
          </w:p>
        </w:tc>
        <w:tc>
          <w:tcPr>
            <w:tcW w:w="1319" w:type="dxa"/>
          </w:tcPr>
          <w:p>
            <w:pPr>
              <w:pStyle w:val="29"/>
              <w:spacing w:line="360" w:lineRule="auto"/>
              <w:ind w:left="0"/>
              <w:jc w:val="center"/>
              <w:rPr>
                <w:kern w:val="2"/>
                <w:sz w:val="24"/>
                <w:szCs w:val="24"/>
                <w:lang w:eastAsia="id-ID"/>
              </w:rPr>
            </w:pPr>
            <w:r>
              <w:rPr>
                <w:kern w:val="2"/>
                <w:sz w:val="24"/>
                <w:szCs w:val="24"/>
                <w:lang w:eastAsia="id-ID"/>
              </w:rPr>
              <w:t>21,8</w:t>
            </w:r>
          </w:p>
        </w:tc>
        <w:tc>
          <w:tcPr>
            <w:tcW w:w="1322" w:type="dxa"/>
          </w:tcPr>
          <w:p>
            <w:pPr>
              <w:pStyle w:val="29"/>
              <w:spacing w:line="360" w:lineRule="auto"/>
              <w:ind w:left="0"/>
              <w:jc w:val="center"/>
              <w:rPr>
                <w:kern w:val="2"/>
                <w:sz w:val="24"/>
                <w:szCs w:val="24"/>
                <w:lang w:eastAsia="id-ID"/>
              </w:rPr>
            </w:pPr>
            <w:r>
              <w:rPr>
                <w:kern w:val="2"/>
                <w:sz w:val="24"/>
                <w:szCs w:val="24"/>
                <w:lang w:eastAsia="id-ID"/>
              </w:rPr>
              <w:t>43,4</w:t>
            </w:r>
          </w:p>
        </w:tc>
        <w:tc>
          <w:tcPr>
            <w:tcW w:w="1319" w:type="dxa"/>
          </w:tcPr>
          <w:p>
            <w:pPr>
              <w:pStyle w:val="29"/>
              <w:spacing w:line="360" w:lineRule="auto"/>
              <w:ind w:left="0"/>
              <w:jc w:val="center"/>
              <w:rPr>
                <w:kern w:val="2"/>
                <w:sz w:val="24"/>
                <w:szCs w:val="24"/>
                <w:lang w:eastAsia="id-ID"/>
              </w:rPr>
            </w:pPr>
            <w:r>
              <w:rPr>
                <w:kern w:val="2"/>
                <w:sz w:val="24"/>
                <w:szCs w:val="24"/>
                <w:lang w:eastAsia="id-ID"/>
              </w:rPr>
              <w:t>21,9</w:t>
            </w:r>
          </w:p>
        </w:tc>
        <w:tc>
          <w:tcPr>
            <w:tcW w:w="1328" w:type="dxa"/>
          </w:tcPr>
          <w:p>
            <w:pPr>
              <w:pStyle w:val="29"/>
              <w:spacing w:line="360" w:lineRule="auto"/>
              <w:ind w:left="0"/>
              <w:jc w:val="center"/>
              <w:rPr>
                <w:kern w:val="2"/>
                <w:sz w:val="24"/>
                <w:szCs w:val="24"/>
                <w:lang w:eastAsia="id-ID"/>
              </w:rPr>
            </w:pPr>
            <w:r>
              <w:rPr>
                <w:kern w:val="2"/>
                <w:sz w:val="24"/>
                <w:szCs w:val="24"/>
                <w:lang w:eastAsia="id-ID"/>
              </w:rPr>
              <w:t>36,5</w:t>
            </w:r>
          </w:p>
        </w:tc>
      </w:tr>
    </w:tbl>
    <w:p>
      <w:pPr>
        <w:pStyle w:val="29"/>
        <w:spacing w:line="360" w:lineRule="auto"/>
        <w:ind w:left="1080" w:firstLine="360"/>
        <w:rPr>
          <w:sz w:val="24"/>
          <w:szCs w:val="24"/>
        </w:rPr>
      </w:pPr>
    </w:p>
    <w:p>
      <w:pPr>
        <w:pStyle w:val="29"/>
        <w:spacing w:line="360" w:lineRule="auto"/>
        <w:ind w:left="1080" w:firstLine="360"/>
        <w:rPr>
          <w:sz w:val="24"/>
          <w:szCs w:val="24"/>
        </w:rPr>
      </w:pPr>
      <w:r>
        <w:rPr>
          <w:sz w:val="24"/>
          <w:szCs w:val="24"/>
        </w:rPr>
        <w:t>Berdasarkan pada table 4.6 terdapat hasil nilai rata-rata pretest dan posttest kelompok eksperimen,Pada Angket sikap sosial terdapat 7 aspek indikator. (1) Jujur dengan rata-rata pretest = 20 dan  nilai rata-rata posttest 52,8 (2) Disiplin dengan nilai rata-rata pretest = 14,67 dan nilai rata-rata posttest = 33,6 (3) Tanggung jawab dengan nilai rata-rata = 21,33 dan nilai rata-rata postest 48,8 (4) Toleransi dengan nilai rata-rata pretes = 19,47 dan nilai rata-rata postetest 50,4. (5) Gotong royong dengan nilai rata-rata pretst =13,4 dan nilai posttest rata-rata = 30,4 (6) Santun dengan pretest nilai rata-rata = 14,4 dan nilai rata- rata postest = 15,2 (7) Percaya diri dengan nilai rata-rara pretest = 21,8 dan nilai rata-rara postest = 43,4.</w:t>
      </w:r>
    </w:p>
    <w:p>
      <w:pPr>
        <w:pStyle w:val="29"/>
        <w:spacing w:line="360" w:lineRule="auto"/>
        <w:ind w:left="1080" w:firstLine="360"/>
        <w:rPr>
          <w:sz w:val="24"/>
          <w:szCs w:val="24"/>
        </w:rPr>
      </w:pPr>
      <w:r>
        <w:rPr>
          <w:sz w:val="24"/>
          <w:szCs w:val="24"/>
        </w:rPr>
        <w:t>Sedangkan untuk kelas kontrol terdapat hasil nilai rata-rata pretest dan posttest. Pada Angket sikap sosial terdapat 7 aspek indikator. (1) Jujur dengan rata-rata pretest = 20 dan  nilai rata-rata posttest =</w:t>
      </w:r>
      <w:r>
        <w:rPr>
          <w:sz w:val="24"/>
          <w:szCs w:val="24"/>
          <w:lang w:val="zh-CN"/>
        </w:rPr>
        <w:t>34,1</w:t>
      </w:r>
      <w:r>
        <w:rPr>
          <w:sz w:val="24"/>
          <w:szCs w:val="24"/>
        </w:rPr>
        <w:t xml:space="preserve"> (2) Disiplin dengan nilai rata-rata pretest =14,67  dan nilai rata-rata posttest = 24,2 (3) Tanggung jawab  dengan nilai rata-rata = 21,4 dan nilai rata-rata =</w:t>
      </w:r>
      <w:r>
        <w:rPr>
          <w:sz w:val="24"/>
          <w:szCs w:val="24"/>
          <w:lang w:val="zh-CN"/>
        </w:rPr>
        <w:t>38,1</w:t>
      </w:r>
      <w:r>
        <w:rPr>
          <w:sz w:val="24"/>
          <w:szCs w:val="24"/>
        </w:rPr>
        <w:t xml:space="preserve"> (4) Toleransi  dengan nilai rata-rata pretes = 21  dan nilai rata-rata postetes=39,2  (5) Gotong royong dengan nilai rata-rata pretst = </w:t>
      </w:r>
      <w:r>
        <w:rPr>
          <w:sz w:val="24"/>
          <w:szCs w:val="24"/>
          <w:lang w:val="zh-CN"/>
        </w:rPr>
        <w:t xml:space="preserve">15,4 </w:t>
      </w:r>
      <w:r>
        <w:rPr>
          <w:sz w:val="24"/>
          <w:szCs w:val="24"/>
        </w:rPr>
        <w:t>dan nilai posttest rata-rata = 24,8. (6) Santun dengan pretest nilai rata-rata = 15,2 dan nilai rata- rata postest =</w:t>
      </w:r>
      <w:r>
        <w:rPr>
          <w:sz w:val="24"/>
          <w:szCs w:val="24"/>
          <w:lang w:val="zh-CN"/>
        </w:rPr>
        <w:t>12,8</w:t>
      </w:r>
      <w:r>
        <w:rPr>
          <w:sz w:val="24"/>
          <w:szCs w:val="24"/>
        </w:rPr>
        <w:t xml:space="preserve"> (7) Percaya diri  dengan nilai rata-rara pretest = </w:t>
      </w:r>
      <w:r>
        <w:rPr>
          <w:sz w:val="24"/>
          <w:szCs w:val="24"/>
          <w:lang w:val="zh-CN"/>
        </w:rPr>
        <w:t>21,9</w:t>
      </w:r>
      <w:r>
        <w:rPr>
          <w:sz w:val="24"/>
          <w:szCs w:val="24"/>
        </w:rPr>
        <w:t xml:space="preserve"> dan nilai rata-rara postest = </w:t>
      </w:r>
      <w:r>
        <w:rPr>
          <w:sz w:val="24"/>
          <w:szCs w:val="24"/>
          <w:lang w:val="zh-CN"/>
        </w:rPr>
        <w:t>36,5</w:t>
      </w:r>
    </w:p>
    <w:p>
      <w:pPr>
        <w:pStyle w:val="29"/>
        <w:spacing w:line="360" w:lineRule="auto"/>
        <w:ind w:firstLine="360"/>
        <w:rPr>
          <w:b/>
          <w:sz w:val="24"/>
          <w:szCs w:val="24"/>
        </w:rPr>
      </w:pPr>
      <w:r>
        <w:rPr>
          <w:sz w:val="24"/>
          <w:szCs w:val="24"/>
        </w:rPr>
        <w:t>Pada Sikap sosial terdapat 7 aspek indikator yang akan divisualisasikan dalam gambar berikut ini.</w:t>
      </w:r>
    </w:p>
    <w:p>
      <w:pPr>
        <w:pStyle w:val="29"/>
        <w:spacing w:line="360" w:lineRule="auto"/>
        <w:ind w:left="1080" w:firstLine="360"/>
        <w:jc w:val="center"/>
        <w:rPr>
          <w:sz w:val="24"/>
          <w:szCs w:val="24"/>
        </w:rPr>
      </w:pPr>
      <w:r>
        <w:rPr>
          <w:lang w:val="en-US"/>
        </w:rPr>
        <w:drawing>
          <wp:inline distT="0" distB="0" distL="0" distR="0">
            <wp:extent cx="3152775" cy="209550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5"/>
        <w:jc w:val="center"/>
        <w:rPr>
          <w:rFonts w:ascii="Times New Roman" w:hAnsi="Times New Roman" w:cs="Times New Roman"/>
          <w:color w:val="auto"/>
          <w:sz w:val="24"/>
          <w:szCs w:val="24"/>
        </w:rPr>
      </w:pPr>
      <w:bookmarkStart w:id="260" w:name="_Toc219315190"/>
      <w:r>
        <w:rPr>
          <w:rFonts w:ascii="Times New Roman" w:hAnsi="Times New Roman" w:cs="Times New Roman"/>
          <w:color w:val="auto"/>
          <w:sz w:val="24"/>
          <w:szCs w:val="24"/>
        </w:rPr>
        <w:t>Gambar 4.7  Sikap sosial  Perbandingan Aspek Indikator  sikap sosial  Kelas Eksperimen Pretest-Posttes</w:t>
      </w:r>
      <w:bookmarkEnd w:id="260"/>
    </w:p>
    <w:p>
      <w:pPr/>
    </w:p>
    <w:p>
      <w:pPr>
        <w:spacing w:line="360" w:lineRule="auto"/>
        <w:ind w:left="851" w:firstLine="567"/>
        <w:jc w:val="both"/>
        <w:rPr>
          <w:sz w:val="24"/>
          <w:szCs w:val="24"/>
        </w:rPr>
      </w:pPr>
      <w:r>
        <w:rPr>
          <w:sz w:val="24"/>
          <w:szCs w:val="24"/>
        </w:rPr>
        <w:t xml:space="preserve">Dari hasil data kelas eksperimen menunjukan bahwa kelas eksperimen ini yang mendapatkan perlakuan atau pembelejaran dengan menggunakan model </w:t>
      </w:r>
      <w:r>
        <w:rPr>
          <w:i/>
          <w:sz w:val="24"/>
          <w:szCs w:val="24"/>
        </w:rPr>
        <w:t>Contecxtual Teaching Learning</w:t>
      </w:r>
      <w:r>
        <w:rPr>
          <w:sz w:val="24"/>
          <w:szCs w:val="24"/>
        </w:rPr>
        <w:t xml:space="preserve"> ini cukup berkembang pesat dari yang hasil pretestnya kecil dan setelah pembelajaran mendapatkan hasil nilai posttest yang paling tinggi dari pada kelas control. Hal ini menunjukan bahwa kelas eksperimen ini terdapat hasil yang mampu memenuhi standar kompotensi hasil belajar yang diharapkan dengan nilai yang signifikan. </w:t>
      </w:r>
    </w:p>
    <w:p>
      <w:pPr>
        <w:pStyle w:val="29"/>
        <w:spacing w:line="360" w:lineRule="auto"/>
        <w:ind w:left="1080" w:firstLine="360"/>
        <w:jc w:val="center"/>
        <w:rPr>
          <w:sz w:val="24"/>
          <w:szCs w:val="24"/>
        </w:rPr>
      </w:pPr>
      <w:r>
        <w:rPr>
          <w:sz w:val="24"/>
          <w:szCs w:val="24"/>
          <w:lang w:val="en-US"/>
        </w:rPr>
        <w:drawing>
          <wp:inline distT="0" distB="0" distL="0" distR="0">
            <wp:extent cx="3095625" cy="21336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5"/>
        <w:jc w:val="center"/>
        <w:rPr>
          <w:rFonts w:ascii="Times New Roman" w:hAnsi="Times New Roman" w:cs="Times New Roman"/>
          <w:color w:val="auto"/>
          <w:sz w:val="24"/>
          <w:szCs w:val="24"/>
        </w:rPr>
      </w:pPr>
      <w:bookmarkStart w:id="261" w:name="_Toc219315191"/>
      <w:r>
        <w:rPr>
          <w:rFonts w:ascii="Times New Roman" w:hAnsi="Times New Roman" w:cs="Times New Roman"/>
          <w:color w:val="auto"/>
          <w:sz w:val="24"/>
          <w:szCs w:val="24"/>
        </w:rPr>
        <w:t>Gambar 4.8 Perbandingan Aspek Indikator  sikap sosial Kelas Kontrol Pretest-Posttes</w:t>
      </w:r>
      <w:bookmarkEnd w:id="261"/>
    </w:p>
    <w:p>
      <w:pPr>
        <w:spacing w:line="360" w:lineRule="auto"/>
        <w:ind w:left="1080" w:firstLine="720"/>
        <w:jc w:val="both"/>
        <w:rPr>
          <w:sz w:val="24"/>
          <w:szCs w:val="24"/>
        </w:rPr>
      </w:pPr>
      <w:r>
        <w:rPr>
          <w:sz w:val="24"/>
          <w:szCs w:val="24"/>
        </w:rPr>
        <w:t xml:space="preserve">Dari hasil data kelas kontrol menunjukan bahwa stiap indikatornya mengalami peningkatan dari pretest ke posttest, tetapi pada kelas control ini tidak terlalu mengalami peningkatan dari pada kelas eksperimen namun untuk kelas kntrol yang hanya di berikan pembelajaran konvensional yang dipakai setiap hari sudah cukup mengalami peningkata yang bias dikategorikan dengan cukup. Hal ini menunjukan bahwa kelas control ini terdapat hasil yang cukup mampu memenuhi standar kompetensi hasil belajar yang diharapkan namun dengan nilai yang tidak signifikan. </w:t>
      </w:r>
    </w:p>
    <w:p>
      <w:pPr>
        <w:pStyle w:val="4"/>
        <w:tabs>
          <w:tab w:val="left" w:pos="1134"/>
        </w:tabs>
        <w:ind w:left="0"/>
        <w:rPr>
          <w:i w:val="0"/>
        </w:rPr>
      </w:pPr>
      <w:bookmarkStart w:id="262" w:name="_Toc219314651"/>
      <w:bookmarkStart w:id="263" w:name="_Toc219314262"/>
      <w:bookmarkStart w:id="264" w:name="_Toc219315192"/>
      <w:bookmarkStart w:id="265" w:name="_Toc219314488"/>
      <w:r>
        <w:rPr>
          <w:i w:val="0"/>
        </w:rPr>
        <w:t>Tabel 4.7 Interprestasi Data Pretest Sikap Sosial Kelas Eksperimen</w:t>
      </w:r>
      <w:bookmarkEnd w:id="262"/>
      <w:bookmarkEnd w:id="263"/>
      <w:bookmarkEnd w:id="264"/>
      <w:bookmarkEnd w:id="265"/>
    </w:p>
    <w:tbl>
      <w:tblPr>
        <w:tblStyle w:val="22"/>
        <w:tblpPr w:leftFromText="180" w:rightFromText="180" w:vertAnchor="text" w:horzAnchor="page" w:tblpXSpec="center" w:tblpY="215"/>
        <w:tblW w:w="6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839"/>
        <w:gridCol w:w="992"/>
        <w:gridCol w:w="1559"/>
      </w:tblGrid>
      <w:tr>
        <w:tblPrEx>
          <w:tblLayout w:type="fixed"/>
        </w:tblPrEx>
        <w:trPr>
          <w:trHeight w:val="300" w:hRule="atLeast"/>
        </w:trPr>
        <w:tc>
          <w:tcPr>
            <w:tcW w:w="6232" w:type="dxa"/>
            <w:gridSpan w:val="5"/>
            <w:shd w:val="clear" w:color="000000" w:fill="FFFFFF"/>
            <w:vAlign w:val="center"/>
          </w:tcPr>
          <w:p>
            <w:pPr>
              <w:jc w:val="center"/>
              <w:rPr>
                <w:b/>
                <w:bCs/>
                <w:color w:val="000000"/>
                <w:sz w:val="24"/>
                <w:szCs w:val="24"/>
              </w:rPr>
            </w:pPr>
            <w:r>
              <w:rPr>
                <w:b/>
                <w:bCs/>
                <w:color w:val="000000"/>
                <w:sz w:val="24"/>
                <w:szCs w:val="24"/>
              </w:rPr>
              <w:t>PreTest Eksperimen</w:t>
            </w:r>
          </w:p>
        </w:tc>
      </w:tr>
      <w:tr>
        <w:tblPrEx>
          <w:tblLayout w:type="fixed"/>
        </w:tblPrEx>
        <w:trPr>
          <w:trHeight w:val="300" w:hRule="atLeast"/>
        </w:trPr>
        <w:tc>
          <w:tcPr>
            <w:tcW w:w="1548" w:type="dxa"/>
            <w:shd w:val="clear" w:color="000000" w:fill="FFFFFF"/>
            <w:vAlign w:val="bottom"/>
          </w:tcPr>
          <w:p>
            <w:pPr>
              <w:jc w:val="center"/>
              <w:rPr>
                <w:b/>
                <w:bCs/>
                <w:color w:val="000000"/>
                <w:sz w:val="24"/>
                <w:szCs w:val="24"/>
              </w:rPr>
            </w:pPr>
            <w:r>
              <w:rPr>
                <w:b/>
                <w:bCs/>
                <w:color w:val="000000"/>
                <w:sz w:val="24"/>
                <w:szCs w:val="24"/>
              </w:rPr>
              <w:t>No</w:t>
            </w:r>
          </w:p>
        </w:tc>
        <w:tc>
          <w:tcPr>
            <w:tcW w:w="1294" w:type="dxa"/>
            <w:shd w:val="clear" w:color="000000" w:fill="FFFFFF"/>
            <w:vAlign w:val="bottom"/>
          </w:tcPr>
          <w:p>
            <w:pPr>
              <w:jc w:val="center"/>
              <w:rPr>
                <w:b/>
                <w:bCs/>
                <w:color w:val="000000"/>
                <w:sz w:val="24"/>
                <w:szCs w:val="24"/>
              </w:rPr>
            </w:pPr>
            <w:r>
              <w:rPr>
                <w:b/>
                <w:bCs/>
                <w:color w:val="000000"/>
                <w:sz w:val="24"/>
                <w:szCs w:val="24"/>
              </w:rPr>
              <w:t>Nama (Inisial)</w:t>
            </w:r>
          </w:p>
        </w:tc>
        <w:tc>
          <w:tcPr>
            <w:tcW w:w="839" w:type="dxa"/>
            <w:shd w:val="clear" w:color="000000" w:fill="FFFFFF"/>
            <w:vAlign w:val="bottom"/>
          </w:tcPr>
          <w:p>
            <w:pPr>
              <w:jc w:val="center"/>
              <w:rPr>
                <w:b/>
                <w:bCs/>
                <w:color w:val="000000"/>
                <w:sz w:val="24"/>
                <w:szCs w:val="24"/>
              </w:rPr>
            </w:pPr>
            <w:r>
              <w:rPr>
                <w:b/>
                <w:bCs/>
                <w:color w:val="000000"/>
                <w:sz w:val="24"/>
                <w:szCs w:val="24"/>
              </w:rPr>
              <w:t>Skor</w:t>
            </w:r>
          </w:p>
        </w:tc>
        <w:tc>
          <w:tcPr>
            <w:tcW w:w="992" w:type="dxa"/>
            <w:shd w:val="clear" w:color="000000" w:fill="FFFFFF"/>
            <w:vAlign w:val="bottom"/>
          </w:tcPr>
          <w:p>
            <w:pPr>
              <w:jc w:val="center"/>
              <w:rPr>
                <w:b/>
                <w:bCs/>
                <w:color w:val="000000"/>
                <w:sz w:val="24"/>
                <w:szCs w:val="24"/>
              </w:rPr>
            </w:pPr>
            <w:r>
              <w:rPr>
                <w:b/>
                <w:bCs/>
                <w:color w:val="000000"/>
                <w:sz w:val="24"/>
                <w:szCs w:val="24"/>
              </w:rPr>
              <w:t>Nilai</w:t>
            </w:r>
          </w:p>
        </w:tc>
        <w:tc>
          <w:tcPr>
            <w:tcW w:w="1559" w:type="dxa"/>
            <w:shd w:val="clear" w:color="000000" w:fill="FFFFFF"/>
            <w:vAlign w:val="bottom"/>
          </w:tcPr>
          <w:p>
            <w:pPr>
              <w:jc w:val="center"/>
              <w:rPr>
                <w:b/>
                <w:bCs/>
                <w:color w:val="000000"/>
                <w:sz w:val="24"/>
                <w:szCs w:val="24"/>
              </w:rPr>
            </w:pPr>
            <w:r>
              <w:rPr>
                <w:b/>
                <w:bCs/>
                <w:color w:val="000000"/>
                <w:sz w:val="24"/>
                <w:szCs w:val="24"/>
              </w:rPr>
              <w:t>Keterangan</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w:t>
            </w:r>
          </w:p>
        </w:tc>
        <w:tc>
          <w:tcPr>
            <w:tcW w:w="1294" w:type="dxa"/>
            <w:shd w:val="clear" w:color="000000" w:fill="FFFFFF"/>
            <w:vAlign w:val="center"/>
          </w:tcPr>
          <w:p>
            <w:pPr>
              <w:rPr>
                <w:color w:val="000000"/>
                <w:sz w:val="24"/>
                <w:szCs w:val="24"/>
              </w:rPr>
            </w:pPr>
            <w:r>
              <w:rPr>
                <w:color w:val="000000"/>
                <w:sz w:val="24"/>
                <w:szCs w:val="24"/>
              </w:rPr>
              <w:t>AFP</w:t>
            </w:r>
          </w:p>
        </w:tc>
        <w:tc>
          <w:tcPr>
            <w:tcW w:w="839" w:type="dxa"/>
            <w:shd w:val="clear" w:color="000000" w:fill="FFFFFF"/>
            <w:vAlign w:val="bottom"/>
          </w:tcPr>
          <w:p>
            <w:pPr>
              <w:jc w:val="right"/>
              <w:rPr>
                <w:color w:val="000000"/>
                <w:sz w:val="24"/>
                <w:szCs w:val="24"/>
              </w:rPr>
            </w:pPr>
            <w:r>
              <w:rPr>
                <w:color w:val="000000"/>
                <w:sz w:val="24"/>
                <w:szCs w:val="24"/>
              </w:rPr>
              <w:t>24</w:t>
            </w:r>
          </w:p>
        </w:tc>
        <w:tc>
          <w:tcPr>
            <w:tcW w:w="992" w:type="dxa"/>
            <w:shd w:val="clear" w:color="000000" w:fill="FFFFFF"/>
            <w:vAlign w:val="bottom"/>
          </w:tcPr>
          <w:p>
            <w:pPr>
              <w:jc w:val="right"/>
              <w:rPr>
                <w:color w:val="000000"/>
                <w:sz w:val="24"/>
                <w:szCs w:val="24"/>
              </w:rPr>
            </w:pPr>
            <w:r>
              <w:rPr>
                <w:color w:val="000000"/>
                <w:sz w:val="24"/>
                <w:szCs w:val="24"/>
              </w:rPr>
              <w:t>33,33333</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2</w:t>
            </w:r>
          </w:p>
        </w:tc>
        <w:tc>
          <w:tcPr>
            <w:tcW w:w="1294" w:type="dxa"/>
            <w:shd w:val="clear" w:color="000000" w:fill="FFFFFF"/>
            <w:vAlign w:val="center"/>
          </w:tcPr>
          <w:p>
            <w:pPr>
              <w:rPr>
                <w:color w:val="000000"/>
                <w:sz w:val="24"/>
                <w:szCs w:val="24"/>
              </w:rPr>
            </w:pPr>
            <w:r>
              <w:rPr>
                <w:color w:val="000000"/>
                <w:sz w:val="24"/>
                <w:szCs w:val="24"/>
              </w:rPr>
              <w:t>JAP</w:t>
            </w:r>
          </w:p>
        </w:tc>
        <w:tc>
          <w:tcPr>
            <w:tcW w:w="839" w:type="dxa"/>
            <w:shd w:val="clear" w:color="000000" w:fill="FFFFFF"/>
            <w:vAlign w:val="bottom"/>
          </w:tcPr>
          <w:p>
            <w:pPr>
              <w:jc w:val="right"/>
              <w:rPr>
                <w:color w:val="000000"/>
                <w:sz w:val="24"/>
                <w:szCs w:val="24"/>
              </w:rPr>
            </w:pPr>
            <w:r>
              <w:rPr>
                <w:color w:val="000000"/>
                <w:sz w:val="24"/>
                <w:szCs w:val="24"/>
              </w:rPr>
              <w:t>20</w:t>
            </w:r>
          </w:p>
        </w:tc>
        <w:tc>
          <w:tcPr>
            <w:tcW w:w="992" w:type="dxa"/>
            <w:shd w:val="clear" w:color="000000" w:fill="FFFFFF"/>
            <w:vAlign w:val="bottom"/>
          </w:tcPr>
          <w:p>
            <w:pPr>
              <w:jc w:val="right"/>
              <w:rPr>
                <w:color w:val="000000"/>
                <w:sz w:val="24"/>
                <w:szCs w:val="24"/>
              </w:rPr>
            </w:pPr>
            <w:r>
              <w:rPr>
                <w:color w:val="000000"/>
                <w:sz w:val="24"/>
                <w:szCs w:val="24"/>
              </w:rPr>
              <w:t>27,77778</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3</w:t>
            </w:r>
          </w:p>
        </w:tc>
        <w:tc>
          <w:tcPr>
            <w:tcW w:w="1294" w:type="dxa"/>
            <w:shd w:val="clear" w:color="000000" w:fill="FFFFFF"/>
            <w:vAlign w:val="center"/>
          </w:tcPr>
          <w:p>
            <w:pPr>
              <w:rPr>
                <w:color w:val="000000"/>
                <w:sz w:val="24"/>
                <w:szCs w:val="24"/>
              </w:rPr>
            </w:pPr>
            <w:r>
              <w:rPr>
                <w:color w:val="000000"/>
                <w:sz w:val="24"/>
                <w:szCs w:val="24"/>
              </w:rPr>
              <w:t>MRK</w:t>
            </w:r>
          </w:p>
        </w:tc>
        <w:tc>
          <w:tcPr>
            <w:tcW w:w="839" w:type="dxa"/>
            <w:shd w:val="clear" w:color="000000" w:fill="FFFFFF"/>
            <w:vAlign w:val="bottom"/>
          </w:tcPr>
          <w:p>
            <w:pPr>
              <w:jc w:val="right"/>
              <w:rPr>
                <w:color w:val="000000"/>
                <w:sz w:val="24"/>
                <w:szCs w:val="24"/>
              </w:rPr>
            </w:pPr>
            <w:r>
              <w:rPr>
                <w:color w:val="000000"/>
                <w:sz w:val="24"/>
                <w:szCs w:val="24"/>
              </w:rPr>
              <w:t>21</w:t>
            </w:r>
          </w:p>
        </w:tc>
        <w:tc>
          <w:tcPr>
            <w:tcW w:w="992" w:type="dxa"/>
            <w:shd w:val="clear" w:color="000000" w:fill="FFFFFF"/>
            <w:vAlign w:val="bottom"/>
          </w:tcPr>
          <w:p>
            <w:pPr>
              <w:jc w:val="right"/>
              <w:rPr>
                <w:color w:val="000000"/>
                <w:sz w:val="24"/>
                <w:szCs w:val="24"/>
              </w:rPr>
            </w:pPr>
            <w:r>
              <w:rPr>
                <w:color w:val="000000"/>
                <w:sz w:val="24"/>
                <w:szCs w:val="24"/>
              </w:rPr>
              <w:t>29,16667</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4</w:t>
            </w:r>
          </w:p>
        </w:tc>
        <w:tc>
          <w:tcPr>
            <w:tcW w:w="1294" w:type="dxa"/>
            <w:shd w:val="clear" w:color="000000" w:fill="FFFFFF"/>
            <w:vAlign w:val="center"/>
          </w:tcPr>
          <w:p>
            <w:pPr>
              <w:rPr>
                <w:color w:val="000000"/>
                <w:sz w:val="24"/>
                <w:szCs w:val="24"/>
              </w:rPr>
            </w:pPr>
            <w:r>
              <w:rPr>
                <w:color w:val="000000"/>
                <w:sz w:val="24"/>
                <w:szCs w:val="24"/>
              </w:rPr>
              <w:t>MZ</w:t>
            </w:r>
          </w:p>
        </w:tc>
        <w:tc>
          <w:tcPr>
            <w:tcW w:w="839" w:type="dxa"/>
            <w:shd w:val="clear" w:color="000000" w:fill="FFFFFF"/>
            <w:vAlign w:val="bottom"/>
          </w:tcPr>
          <w:p>
            <w:pPr>
              <w:jc w:val="right"/>
              <w:rPr>
                <w:color w:val="000000"/>
                <w:sz w:val="24"/>
                <w:szCs w:val="24"/>
              </w:rPr>
            </w:pPr>
            <w:r>
              <w:rPr>
                <w:color w:val="000000"/>
                <w:sz w:val="24"/>
                <w:szCs w:val="24"/>
              </w:rPr>
              <w:t>20</w:t>
            </w:r>
          </w:p>
        </w:tc>
        <w:tc>
          <w:tcPr>
            <w:tcW w:w="992" w:type="dxa"/>
            <w:shd w:val="clear" w:color="000000" w:fill="FFFFFF"/>
            <w:vAlign w:val="bottom"/>
          </w:tcPr>
          <w:p>
            <w:pPr>
              <w:jc w:val="right"/>
              <w:rPr>
                <w:color w:val="000000"/>
                <w:sz w:val="24"/>
                <w:szCs w:val="24"/>
              </w:rPr>
            </w:pPr>
            <w:r>
              <w:rPr>
                <w:color w:val="000000"/>
                <w:sz w:val="24"/>
                <w:szCs w:val="24"/>
              </w:rPr>
              <w:t>27,77778</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5</w:t>
            </w:r>
          </w:p>
        </w:tc>
        <w:tc>
          <w:tcPr>
            <w:tcW w:w="1294" w:type="dxa"/>
            <w:shd w:val="clear" w:color="000000" w:fill="FFFFFF"/>
            <w:vAlign w:val="center"/>
          </w:tcPr>
          <w:p>
            <w:pPr>
              <w:rPr>
                <w:color w:val="000000"/>
                <w:sz w:val="24"/>
                <w:szCs w:val="24"/>
              </w:rPr>
            </w:pPr>
            <w:r>
              <w:rPr>
                <w:color w:val="000000"/>
                <w:sz w:val="24"/>
                <w:szCs w:val="24"/>
              </w:rPr>
              <w:t>MAF</w:t>
            </w:r>
          </w:p>
        </w:tc>
        <w:tc>
          <w:tcPr>
            <w:tcW w:w="839" w:type="dxa"/>
            <w:shd w:val="clear" w:color="000000" w:fill="FFFFFF"/>
            <w:vAlign w:val="bottom"/>
          </w:tcPr>
          <w:p>
            <w:pPr>
              <w:jc w:val="right"/>
              <w:rPr>
                <w:color w:val="000000"/>
                <w:sz w:val="24"/>
                <w:szCs w:val="24"/>
              </w:rPr>
            </w:pPr>
            <w:r>
              <w:rPr>
                <w:color w:val="000000"/>
                <w:sz w:val="24"/>
                <w:szCs w:val="24"/>
              </w:rPr>
              <w:t>20</w:t>
            </w:r>
          </w:p>
        </w:tc>
        <w:tc>
          <w:tcPr>
            <w:tcW w:w="992" w:type="dxa"/>
            <w:shd w:val="clear" w:color="000000" w:fill="FFFFFF"/>
            <w:vAlign w:val="bottom"/>
          </w:tcPr>
          <w:p>
            <w:pPr>
              <w:jc w:val="right"/>
              <w:rPr>
                <w:color w:val="000000"/>
                <w:sz w:val="24"/>
                <w:szCs w:val="24"/>
              </w:rPr>
            </w:pPr>
            <w:r>
              <w:rPr>
                <w:color w:val="000000"/>
                <w:sz w:val="24"/>
                <w:szCs w:val="24"/>
              </w:rPr>
              <w:t>27,77778</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6</w:t>
            </w:r>
          </w:p>
        </w:tc>
        <w:tc>
          <w:tcPr>
            <w:tcW w:w="1294" w:type="dxa"/>
            <w:shd w:val="clear" w:color="000000" w:fill="FFFFFF"/>
            <w:vAlign w:val="center"/>
          </w:tcPr>
          <w:p>
            <w:pPr>
              <w:rPr>
                <w:color w:val="000000"/>
                <w:sz w:val="24"/>
                <w:szCs w:val="24"/>
              </w:rPr>
            </w:pPr>
            <w:r>
              <w:rPr>
                <w:color w:val="000000"/>
                <w:sz w:val="24"/>
                <w:szCs w:val="24"/>
              </w:rPr>
              <w:t>NS</w:t>
            </w:r>
          </w:p>
        </w:tc>
        <w:tc>
          <w:tcPr>
            <w:tcW w:w="839" w:type="dxa"/>
            <w:shd w:val="clear" w:color="000000" w:fill="FFFFFF"/>
            <w:vAlign w:val="bottom"/>
          </w:tcPr>
          <w:p>
            <w:pPr>
              <w:jc w:val="right"/>
              <w:rPr>
                <w:color w:val="000000"/>
                <w:sz w:val="24"/>
                <w:szCs w:val="24"/>
              </w:rPr>
            </w:pPr>
            <w:r>
              <w:rPr>
                <w:color w:val="000000"/>
                <w:sz w:val="24"/>
                <w:szCs w:val="24"/>
              </w:rPr>
              <w:t>24</w:t>
            </w:r>
          </w:p>
        </w:tc>
        <w:tc>
          <w:tcPr>
            <w:tcW w:w="992" w:type="dxa"/>
            <w:shd w:val="clear" w:color="000000" w:fill="FFFFFF"/>
            <w:vAlign w:val="bottom"/>
          </w:tcPr>
          <w:p>
            <w:pPr>
              <w:jc w:val="right"/>
              <w:rPr>
                <w:color w:val="000000"/>
                <w:sz w:val="24"/>
                <w:szCs w:val="24"/>
              </w:rPr>
            </w:pPr>
            <w:r>
              <w:rPr>
                <w:color w:val="000000"/>
                <w:sz w:val="24"/>
                <w:szCs w:val="24"/>
              </w:rPr>
              <w:t>33,33333</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7</w:t>
            </w:r>
          </w:p>
        </w:tc>
        <w:tc>
          <w:tcPr>
            <w:tcW w:w="1294" w:type="dxa"/>
            <w:shd w:val="clear" w:color="000000" w:fill="FFFFFF"/>
            <w:vAlign w:val="center"/>
          </w:tcPr>
          <w:p>
            <w:pPr>
              <w:rPr>
                <w:color w:val="000000"/>
                <w:sz w:val="24"/>
                <w:szCs w:val="24"/>
              </w:rPr>
            </w:pPr>
            <w:r>
              <w:rPr>
                <w:color w:val="000000"/>
                <w:sz w:val="24"/>
                <w:szCs w:val="24"/>
              </w:rPr>
              <w:t>NAP</w:t>
            </w:r>
          </w:p>
        </w:tc>
        <w:tc>
          <w:tcPr>
            <w:tcW w:w="839" w:type="dxa"/>
            <w:shd w:val="clear" w:color="000000" w:fill="FFFFFF"/>
            <w:vAlign w:val="bottom"/>
          </w:tcPr>
          <w:p>
            <w:pPr>
              <w:jc w:val="right"/>
              <w:rPr>
                <w:color w:val="000000"/>
                <w:sz w:val="24"/>
                <w:szCs w:val="24"/>
              </w:rPr>
            </w:pPr>
            <w:r>
              <w:rPr>
                <w:color w:val="000000"/>
                <w:sz w:val="24"/>
                <w:szCs w:val="24"/>
              </w:rPr>
              <w:t>28</w:t>
            </w:r>
          </w:p>
        </w:tc>
        <w:tc>
          <w:tcPr>
            <w:tcW w:w="992" w:type="dxa"/>
            <w:shd w:val="clear" w:color="000000" w:fill="FFFFFF"/>
            <w:vAlign w:val="bottom"/>
          </w:tcPr>
          <w:p>
            <w:pPr>
              <w:jc w:val="right"/>
              <w:rPr>
                <w:color w:val="000000"/>
                <w:sz w:val="24"/>
                <w:szCs w:val="24"/>
              </w:rPr>
            </w:pPr>
            <w:r>
              <w:rPr>
                <w:color w:val="000000"/>
                <w:sz w:val="24"/>
                <w:szCs w:val="24"/>
              </w:rPr>
              <w:t>38,88889</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8</w:t>
            </w:r>
          </w:p>
        </w:tc>
        <w:tc>
          <w:tcPr>
            <w:tcW w:w="1294" w:type="dxa"/>
            <w:shd w:val="clear" w:color="000000" w:fill="FFFFFF"/>
            <w:vAlign w:val="center"/>
          </w:tcPr>
          <w:p>
            <w:pPr>
              <w:rPr>
                <w:color w:val="000000"/>
                <w:sz w:val="24"/>
                <w:szCs w:val="24"/>
              </w:rPr>
            </w:pPr>
            <w:r>
              <w:rPr>
                <w:color w:val="000000"/>
                <w:sz w:val="24"/>
                <w:szCs w:val="24"/>
              </w:rPr>
              <w:t>NNF</w:t>
            </w:r>
          </w:p>
        </w:tc>
        <w:tc>
          <w:tcPr>
            <w:tcW w:w="839" w:type="dxa"/>
            <w:shd w:val="clear" w:color="000000" w:fill="FFFFFF"/>
            <w:vAlign w:val="bottom"/>
          </w:tcPr>
          <w:p>
            <w:pPr>
              <w:jc w:val="right"/>
              <w:rPr>
                <w:color w:val="000000"/>
                <w:sz w:val="24"/>
                <w:szCs w:val="24"/>
              </w:rPr>
            </w:pPr>
            <w:r>
              <w:rPr>
                <w:color w:val="000000"/>
                <w:sz w:val="24"/>
                <w:szCs w:val="24"/>
              </w:rPr>
              <w:t>25</w:t>
            </w:r>
          </w:p>
        </w:tc>
        <w:tc>
          <w:tcPr>
            <w:tcW w:w="992" w:type="dxa"/>
            <w:shd w:val="clear" w:color="000000" w:fill="FFFFFF"/>
            <w:vAlign w:val="bottom"/>
          </w:tcPr>
          <w:p>
            <w:pPr>
              <w:jc w:val="right"/>
              <w:rPr>
                <w:color w:val="000000"/>
                <w:sz w:val="24"/>
                <w:szCs w:val="24"/>
              </w:rPr>
            </w:pPr>
            <w:r>
              <w:rPr>
                <w:color w:val="000000"/>
                <w:sz w:val="24"/>
                <w:szCs w:val="24"/>
              </w:rPr>
              <w:t>34,722</w:t>
            </w:r>
            <w:r>
              <w:rPr>
                <w:color w:val="000000"/>
                <w:sz w:val="24"/>
                <w:szCs w:val="24"/>
              </w:rPr>
              <w:t>22</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9</w:t>
            </w:r>
          </w:p>
        </w:tc>
        <w:tc>
          <w:tcPr>
            <w:tcW w:w="1294" w:type="dxa"/>
            <w:shd w:val="clear" w:color="000000" w:fill="FFFFFF"/>
            <w:vAlign w:val="center"/>
          </w:tcPr>
          <w:p>
            <w:pPr>
              <w:rPr>
                <w:color w:val="000000"/>
                <w:sz w:val="24"/>
                <w:szCs w:val="24"/>
              </w:rPr>
            </w:pPr>
            <w:r>
              <w:rPr>
                <w:color w:val="000000"/>
                <w:sz w:val="24"/>
                <w:szCs w:val="24"/>
              </w:rPr>
              <w:t>QJ</w:t>
            </w:r>
          </w:p>
        </w:tc>
        <w:tc>
          <w:tcPr>
            <w:tcW w:w="839" w:type="dxa"/>
            <w:shd w:val="clear" w:color="000000" w:fill="FFFFFF"/>
            <w:vAlign w:val="bottom"/>
          </w:tcPr>
          <w:p>
            <w:pPr>
              <w:jc w:val="right"/>
              <w:rPr>
                <w:color w:val="000000"/>
                <w:sz w:val="24"/>
                <w:szCs w:val="24"/>
              </w:rPr>
            </w:pPr>
            <w:r>
              <w:rPr>
                <w:color w:val="000000"/>
                <w:sz w:val="24"/>
                <w:szCs w:val="24"/>
              </w:rPr>
              <w:t>26</w:t>
            </w:r>
          </w:p>
        </w:tc>
        <w:tc>
          <w:tcPr>
            <w:tcW w:w="992" w:type="dxa"/>
            <w:shd w:val="clear" w:color="000000" w:fill="FFFFFF"/>
            <w:vAlign w:val="bottom"/>
          </w:tcPr>
          <w:p>
            <w:pPr>
              <w:jc w:val="right"/>
              <w:rPr>
                <w:color w:val="000000"/>
                <w:sz w:val="24"/>
                <w:szCs w:val="24"/>
              </w:rPr>
            </w:pPr>
            <w:r>
              <w:rPr>
                <w:color w:val="000000"/>
                <w:sz w:val="24"/>
                <w:szCs w:val="24"/>
              </w:rPr>
              <w:t>36,11111</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10</w:t>
            </w:r>
          </w:p>
        </w:tc>
        <w:tc>
          <w:tcPr>
            <w:tcW w:w="1294" w:type="dxa"/>
            <w:shd w:val="clear" w:color="000000" w:fill="FFFFFF"/>
            <w:vAlign w:val="center"/>
          </w:tcPr>
          <w:p>
            <w:pPr>
              <w:rPr>
                <w:color w:val="000000"/>
                <w:sz w:val="24"/>
                <w:szCs w:val="24"/>
              </w:rPr>
            </w:pPr>
            <w:r>
              <w:rPr>
                <w:color w:val="000000"/>
                <w:sz w:val="24"/>
                <w:szCs w:val="24"/>
              </w:rPr>
              <w:t>RR</w:t>
            </w:r>
          </w:p>
        </w:tc>
        <w:tc>
          <w:tcPr>
            <w:tcW w:w="839" w:type="dxa"/>
            <w:shd w:val="clear" w:color="000000" w:fill="FFFFFF"/>
            <w:vAlign w:val="bottom"/>
          </w:tcPr>
          <w:p>
            <w:pPr>
              <w:jc w:val="right"/>
              <w:rPr>
                <w:color w:val="000000"/>
                <w:sz w:val="24"/>
                <w:szCs w:val="24"/>
              </w:rPr>
            </w:pPr>
            <w:r>
              <w:rPr>
                <w:color w:val="000000"/>
                <w:sz w:val="24"/>
                <w:szCs w:val="24"/>
              </w:rPr>
              <w:t>26</w:t>
            </w:r>
          </w:p>
        </w:tc>
        <w:tc>
          <w:tcPr>
            <w:tcW w:w="992" w:type="dxa"/>
            <w:shd w:val="clear" w:color="000000" w:fill="FFFFFF"/>
            <w:vAlign w:val="bottom"/>
          </w:tcPr>
          <w:p>
            <w:pPr>
              <w:jc w:val="right"/>
              <w:rPr>
                <w:color w:val="000000"/>
                <w:sz w:val="24"/>
                <w:szCs w:val="24"/>
              </w:rPr>
            </w:pPr>
            <w:r>
              <w:rPr>
                <w:color w:val="000000"/>
                <w:sz w:val="24"/>
                <w:szCs w:val="24"/>
              </w:rPr>
              <w:t>36,11111</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11</w:t>
            </w:r>
          </w:p>
        </w:tc>
        <w:tc>
          <w:tcPr>
            <w:tcW w:w="1294" w:type="dxa"/>
            <w:shd w:val="clear" w:color="000000" w:fill="FFFFFF"/>
            <w:vAlign w:val="center"/>
          </w:tcPr>
          <w:p>
            <w:pPr>
              <w:rPr>
                <w:color w:val="000000"/>
                <w:sz w:val="24"/>
                <w:szCs w:val="24"/>
              </w:rPr>
            </w:pPr>
            <w:r>
              <w:rPr>
                <w:color w:val="000000"/>
                <w:sz w:val="24"/>
                <w:szCs w:val="24"/>
              </w:rPr>
              <w:t>RPM</w:t>
            </w:r>
          </w:p>
        </w:tc>
        <w:tc>
          <w:tcPr>
            <w:tcW w:w="839" w:type="dxa"/>
            <w:shd w:val="clear" w:color="000000" w:fill="FFFFFF"/>
            <w:vAlign w:val="bottom"/>
          </w:tcPr>
          <w:p>
            <w:pPr>
              <w:jc w:val="right"/>
              <w:rPr>
                <w:color w:val="000000"/>
                <w:sz w:val="24"/>
                <w:szCs w:val="24"/>
              </w:rPr>
            </w:pPr>
            <w:r>
              <w:rPr>
                <w:color w:val="000000"/>
                <w:sz w:val="24"/>
                <w:szCs w:val="24"/>
              </w:rPr>
              <w:t>27</w:t>
            </w:r>
          </w:p>
        </w:tc>
        <w:tc>
          <w:tcPr>
            <w:tcW w:w="992" w:type="dxa"/>
            <w:shd w:val="clear" w:color="000000" w:fill="FFFFFF"/>
            <w:vAlign w:val="bottom"/>
          </w:tcPr>
          <w:p>
            <w:pPr>
              <w:jc w:val="right"/>
              <w:rPr>
                <w:color w:val="000000"/>
                <w:sz w:val="24"/>
                <w:szCs w:val="24"/>
              </w:rPr>
            </w:pPr>
            <w:r>
              <w:rPr>
                <w:color w:val="000000"/>
                <w:sz w:val="24"/>
                <w:szCs w:val="24"/>
              </w:rPr>
              <w:t>37,5</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12</w:t>
            </w:r>
          </w:p>
        </w:tc>
        <w:tc>
          <w:tcPr>
            <w:tcW w:w="1294" w:type="dxa"/>
            <w:shd w:val="clear" w:color="000000" w:fill="FFFFFF"/>
            <w:vAlign w:val="center"/>
          </w:tcPr>
          <w:p>
            <w:pPr>
              <w:rPr>
                <w:color w:val="000000"/>
                <w:sz w:val="24"/>
                <w:szCs w:val="24"/>
              </w:rPr>
            </w:pPr>
            <w:r>
              <w:rPr>
                <w:color w:val="000000"/>
                <w:sz w:val="24"/>
                <w:szCs w:val="24"/>
              </w:rPr>
              <w:t>RPG</w:t>
            </w:r>
          </w:p>
        </w:tc>
        <w:tc>
          <w:tcPr>
            <w:tcW w:w="839" w:type="dxa"/>
            <w:shd w:val="clear" w:color="000000" w:fill="FFFFFF"/>
            <w:vAlign w:val="bottom"/>
          </w:tcPr>
          <w:p>
            <w:pPr>
              <w:jc w:val="right"/>
              <w:rPr>
                <w:color w:val="000000"/>
                <w:sz w:val="24"/>
                <w:szCs w:val="24"/>
              </w:rPr>
            </w:pPr>
            <w:r>
              <w:rPr>
                <w:color w:val="000000"/>
                <w:sz w:val="24"/>
                <w:szCs w:val="24"/>
              </w:rPr>
              <w:t>25</w:t>
            </w:r>
          </w:p>
        </w:tc>
        <w:tc>
          <w:tcPr>
            <w:tcW w:w="992" w:type="dxa"/>
            <w:shd w:val="clear" w:color="000000" w:fill="FFFFFF"/>
            <w:vAlign w:val="bottom"/>
          </w:tcPr>
          <w:p>
            <w:pPr>
              <w:jc w:val="right"/>
              <w:rPr>
                <w:color w:val="000000"/>
                <w:sz w:val="24"/>
                <w:szCs w:val="24"/>
              </w:rPr>
            </w:pPr>
            <w:r>
              <w:rPr>
                <w:color w:val="000000"/>
                <w:sz w:val="24"/>
                <w:szCs w:val="24"/>
              </w:rPr>
              <w:t>34,72222</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13</w:t>
            </w:r>
          </w:p>
        </w:tc>
        <w:tc>
          <w:tcPr>
            <w:tcW w:w="1294" w:type="dxa"/>
            <w:shd w:val="clear" w:color="000000" w:fill="FFFFFF"/>
            <w:vAlign w:val="center"/>
          </w:tcPr>
          <w:p>
            <w:pPr>
              <w:rPr>
                <w:color w:val="000000"/>
                <w:sz w:val="24"/>
                <w:szCs w:val="24"/>
              </w:rPr>
            </w:pPr>
            <w:r>
              <w:rPr>
                <w:color w:val="000000"/>
                <w:sz w:val="24"/>
                <w:szCs w:val="24"/>
              </w:rPr>
              <w:t>RS</w:t>
            </w:r>
          </w:p>
        </w:tc>
        <w:tc>
          <w:tcPr>
            <w:tcW w:w="839" w:type="dxa"/>
            <w:shd w:val="clear" w:color="000000" w:fill="FFFFFF"/>
            <w:vAlign w:val="bottom"/>
          </w:tcPr>
          <w:p>
            <w:pPr>
              <w:jc w:val="right"/>
              <w:rPr>
                <w:color w:val="000000"/>
                <w:sz w:val="24"/>
                <w:szCs w:val="24"/>
              </w:rPr>
            </w:pPr>
            <w:r>
              <w:rPr>
                <w:color w:val="000000"/>
                <w:sz w:val="24"/>
                <w:szCs w:val="24"/>
              </w:rPr>
              <w:t>27</w:t>
            </w:r>
          </w:p>
        </w:tc>
        <w:tc>
          <w:tcPr>
            <w:tcW w:w="992" w:type="dxa"/>
            <w:shd w:val="clear" w:color="000000" w:fill="FFFFFF"/>
            <w:vAlign w:val="bottom"/>
          </w:tcPr>
          <w:p>
            <w:pPr>
              <w:jc w:val="right"/>
              <w:rPr>
                <w:color w:val="000000"/>
                <w:sz w:val="24"/>
                <w:szCs w:val="24"/>
              </w:rPr>
            </w:pPr>
            <w:r>
              <w:rPr>
                <w:color w:val="000000"/>
                <w:sz w:val="24"/>
                <w:szCs w:val="24"/>
              </w:rPr>
              <w:t>37,5</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14</w:t>
            </w:r>
          </w:p>
        </w:tc>
        <w:tc>
          <w:tcPr>
            <w:tcW w:w="1294" w:type="dxa"/>
            <w:shd w:val="clear" w:color="000000" w:fill="FFFFFF"/>
            <w:vAlign w:val="center"/>
          </w:tcPr>
          <w:p>
            <w:pPr>
              <w:rPr>
                <w:color w:val="000000"/>
                <w:sz w:val="24"/>
                <w:szCs w:val="24"/>
              </w:rPr>
            </w:pPr>
            <w:r>
              <w:rPr>
                <w:color w:val="000000"/>
                <w:sz w:val="24"/>
                <w:szCs w:val="24"/>
              </w:rPr>
              <w:t>RND</w:t>
            </w:r>
          </w:p>
        </w:tc>
        <w:tc>
          <w:tcPr>
            <w:tcW w:w="839" w:type="dxa"/>
            <w:shd w:val="clear" w:color="000000" w:fill="FFFFFF"/>
            <w:vAlign w:val="bottom"/>
          </w:tcPr>
          <w:p>
            <w:pPr>
              <w:jc w:val="right"/>
              <w:rPr>
                <w:color w:val="000000"/>
                <w:sz w:val="24"/>
                <w:szCs w:val="24"/>
              </w:rPr>
            </w:pPr>
            <w:r>
              <w:rPr>
                <w:color w:val="000000"/>
                <w:sz w:val="24"/>
                <w:szCs w:val="24"/>
              </w:rPr>
              <w:t>22</w:t>
            </w:r>
          </w:p>
        </w:tc>
        <w:tc>
          <w:tcPr>
            <w:tcW w:w="992" w:type="dxa"/>
            <w:shd w:val="clear" w:color="000000" w:fill="FFFFFF"/>
            <w:vAlign w:val="bottom"/>
          </w:tcPr>
          <w:p>
            <w:pPr>
              <w:jc w:val="right"/>
              <w:rPr>
                <w:color w:val="000000"/>
                <w:sz w:val="24"/>
                <w:szCs w:val="24"/>
              </w:rPr>
            </w:pPr>
            <w:r>
              <w:rPr>
                <w:color w:val="000000"/>
                <w:sz w:val="24"/>
                <w:szCs w:val="24"/>
              </w:rPr>
              <w:t>30,55556</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15</w:t>
            </w:r>
          </w:p>
        </w:tc>
        <w:tc>
          <w:tcPr>
            <w:tcW w:w="1294" w:type="dxa"/>
            <w:shd w:val="clear" w:color="000000" w:fill="FFFFFF"/>
            <w:vAlign w:val="center"/>
          </w:tcPr>
          <w:p>
            <w:pPr>
              <w:rPr>
                <w:color w:val="000000"/>
                <w:sz w:val="24"/>
                <w:szCs w:val="24"/>
              </w:rPr>
            </w:pPr>
            <w:r>
              <w:rPr>
                <w:color w:val="000000"/>
                <w:sz w:val="24"/>
                <w:szCs w:val="24"/>
              </w:rPr>
              <w:t>SB</w:t>
            </w:r>
          </w:p>
        </w:tc>
        <w:tc>
          <w:tcPr>
            <w:tcW w:w="839" w:type="dxa"/>
            <w:shd w:val="clear" w:color="000000" w:fill="FFFFFF"/>
            <w:vAlign w:val="bottom"/>
          </w:tcPr>
          <w:p>
            <w:pPr>
              <w:jc w:val="right"/>
              <w:rPr>
                <w:color w:val="000000"/>
                <w:sz w:val="24"/>
                <w:szCs w:val="24"/>
              </w:rPr>
            </w:pPr>
            <w:r>
              <w:rPr>
                <w:color w:val="000000"/>
                <w:sz w:val="24"/>
                <w:szCs w:val="24"/>
              </w:rPr>
              <w:t>20</w:t>
            </w:r>
          </w:p>
        </w:tc>
        <w:tc>
          <w:tcPr>
            <w:tcW w:w="992" w:type="dxa"/>
            <w:shd w:val="clear" w:color="000000" w:fill="FFFFFF"/>
            <w:vAlign w:val="bottom"/>
          </w:tcPr>
          <w:p>
            <w:pPr>
              <w:jc w:val="right"/>
              <w:rPr>
                <w:color w:val="000000"/>
                <w:sz w:val="24"/>
                <w:szCs w:val="24"/>
              </w:rPr>
            </w:pPr>
            <w:r>
              <w:rPr>
                <w:color w:val="000000"/>
                <w:sz w:val="24"/>
                <w:szCs w:val="24"/>
              </w:rPr>
              <w:t>27,77778</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16</w:t>
            </w:r>
          </w:p>
        </w:tc>
        <w:tc>
          <w:tcPr>
            <w:tcW w:w="1294" w:type="dxa"/>
            <w:shd w:val="clear" w:color="000000" w:fill="FFFFFF"/>
            <w:vAlign w:val="center"/>
          </w:tcPr>
          <w:p>
            <w:pPr>
              <w:rPr>
                <w:color w:val="000000"/>
                <w:sz w:val="24"/>
                <w:szCs w:val="24"/>
              </w:rPr>
            </w:pPr>
            <w:r>
              <w:rPr>
                <w:color w:val="000000"/>
                <w:sz w:val="24"/>
                <w:szCs w:val="24"/>
              </w:rPr>
              <w:t>SA</w:t>
            </w:r>
          </w:p>
        </w:tc>
        <w:tc>
          <w:tcPr>
            <w:tcW w:w="839" w:type="dxa"/>
            <w:shd w:val="clear" w:color="000000" w:fill="FFFFFF"/>
            <w:vAlign w:val="bottom"/>
          </w:tcPr>
          <w:p>
            <w:pPr>
              <w:jc w:val="right"/>
              <w:rPr>
                <w:color w:val="000000"/>
                <w:sz w:val="24"/>
                <w:szCs w:val="24"/>
              </w:rPr>
            </w:pPr>
            <w:r>
              <w:rPr>
                <w:color w:val="000000"/>
                <w:sz w:val="24"/>
                <w:szCs w:val="24"/>
              </w:rPr>
              <w:t>22</w:t>
            </w:r>
          </w:p>
        </w:tc>
        <w:tc>
          <w:tcPr>
            <w:tcW w:w="992" w:type="dxa"/>
            <w:shd w:val="clear" w:color="000000" w:fill="FFFFFF"/>
            <w:vAlign w:val="bottom"/>
          </w:tcPr>
          <w:p>
            <w:pPr>
              <w:jc w:val="right"/>
              <w:rPr>
                <w:color w:val="000000"/>
                <w:sz w:val="24"/>
                <w:szCs w:val="24"/>
              </w:rPr>
            </w:pPr>
            <w:r>
              <w:rPr>
                <w:color w:val="000000"/>
                <w:sz w:val="24"/>
                <w:szCs w:val="24"/>
              </w:rPr>
              <w:t>30,55556</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17</w:t>
            </w:r>
          </w:p>
        </w:tc>
        <w:tc>
          <w:tcPr>
            <w:tcW w:w="1294" w:type="dxa"/>
            <w:shd w:val="clear" w:color="000000" w:fill="FFFFFF"/>
            <w:vAlign w:val="center"/>
          </w:tcPr>
          <w:p>
            <w:pPr>
              <w:rPr>
                <w:color w:val="000000"/>
                <w:sz w:val="24"/>
                <w:szCs w:val="24"/>
              </w:rPr>
            </w:pPr>
            <w:r>
              <w:rPr>
                <w:color w:val="000000"/>
                <w:sz w:val="24"/>
                <w:szCs w:val="24"/>
              </w:rPr>
              <w:t>SS</w:t>
            </w:r>
          </w:p>
        </w:tc>
        <w:tc>
          <w:tcPr>
            <w:tcW w:w="839" w:type="dxa"/>
            <w:shd w:val="clear" w:color="000000" w:fill="FFFFFF"/>
            <w:vAlign w:val="bottom"/>
          </w:tcPr>
          <w:p>
            <w:pPr>
              <w:jc w:val="right"/>
              <w:rPr>
                <w:color w:val="000000"/>
                <w:sz w:val="24"/>
                <w:szCs w:val="24"/>
              </w:rPr>
            </w:pPr>
            <w:r>
              <w:rPr>
                <w:color w:val="000000"/>
                <w:sz w:val="24"/>
                <w:szCs w:val="24"/>
              </w:rPr>
              <w:t>21</w:t>
            </w:r>
          </w:p>
        </w:tc>
        <w:tc>
          <w:tcPr>
            <w:tcW w:w="992" w:type="dxa"/>
            <w:shd w:val="clear" w:color="000000" w:fill="FFFFFF"/>
            <w:vAlign w:val="bottom"/>
          </w:tcPr>
          <w:p>
            <w:pPr>
              <w:jc w:val="right"/>
              <w:rPr>
                <w:color w:val="000000"/>
                <w:sz w:val="24"/>
                <w:szCs w:val="24"/>
              </w:rPr>
            </w:pPr>
            <w:r>
              <w:rPr>
                <w:color w:val="000000"/>
                <w:sz w:val="24"/>
                <w:szCs w:val="24"/>
              </w:rPr>
              <w:t>29,16667</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18</w:t>
            </w:r>
          </w:p>
        </w:tc>
        <w:tc>
          <w:tcPr>
            <w:tcW w:w="1294" w:type="dxa"/>
            <w:shd w:val="clear" w:color="000000" w:fill="FFFFFF"/>
            <w:vAlign w:val="center"/>
          </w:tcPr>
          <w:p>
            <w:pPr>
              <w:rPr>
                <w:color w:val="000000"/>
                <w:sz w:val="24"/>
                <w:szCs w:val="24"/>
              </w:rPr>
            </w:pPr>
            <w:r>
              <w:rPr>
                <w:color w:val="000000"/>
                <w:sz w:val="24"/>
                <w:szCs w:val="24"/>
              </w:rPr>
              <w:t>TB</w:t>
            </w:r>
          </w:p>
        </w:tc>
        <w:tc>
          <w:tcPr>
            <w:tcW w:w="839" w:type="dxa"/>
            <w:shd w:val="clear" w:color="000000" w:fill="FFFFFF"/>
            <w:vAlign w:val="bottom"/>
          </w:tcPr>
          <w:p>
            <w:pPr>
              <w:jc w:val="right"/>
              <w:rPr>
                <w:color w:val="000000"/>
                <w:sz w:val="24"/>
                <w:szCs w:val="24"/>
              </w:rPr>
            </w:pPr>
            <w:r>
              <w:rPr>
                <w:color w:val="000000"/>
                <w:sz w:val="24"/>
                <w:szCs w:val="24"/>
              </w:rPr>
              <w:t>27</w:t>
            </w:r>
          </w:p>
        </w:tc>
        <w:tc>
          <w:tcPr>
            <w:tcW w:w="992" w:type="dxa"/>
            <w:shd w:val="clear" w:color="000000" w:fill="FFFFFF"/>
            <w:vAlign w:val="bottom"/>
          </w:tcPr>
          <w:p>
            <w:pPr>
              <w:jc w:val="right"/>
              <w:rPr>
                <w:color w:val="000000"/>
                <w:sz w:val="24"/>
                <w:szCs w:val="24"/>
              </w:rPr>
            </w:pPr>
            <w:r>
              <w:rPr>
                <w:color w:val="000000"/>
                <w:sz w:val="24"/>
                <w:szCs w:val="24"/>
              </w:rPr>
              <w:t>37,5</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19</w:t>
            </w:r>
          </w:p>
        </w:tc>
        <w:tc>
          <w:tcPr>
            <w:tcW w:w="1294" w:type="dxa"/>
            <w:shd w:val="clear" w:color="000000" w:fill="FFFFFF"/>
            <w:vAlign w:val="center"/>
          </w:tcPr>
          <w:p>
            <w:pPr>
              <w:rPr>
                <w:color w:val="000000"/>
                <w:sz w:val="24"/>
                <w:szCs w:val="24"/>
              </w:rPr>
            </w:pPr>
            <w:r>
              <w:rPr>
                <w:color w:val="000000"/>
                <w:sz w:val="24"/>
                <w:szCs w:val="24"/>
              </w:rPr>
              <w:t>WP</w:t>
            </w:r>
          </w:p>
        </w:tc>
        <w:tc>
          <w:tcPr>
            <w:tcW w:w="839" w:type="dxa"/>
            <w:shd w:val="clear" w:color="000000" w:fill="FFFFFF"/>
            <w:vAlign w:val="bottom"/>
          </w:tcPr>
          <w:p>
            <w:pPr>
              <w:jc w:val="right"/>
              <w:rPr>
                <w:color w:val="000000"/>
                <w:sz w:val="24"/>
                <w:szCs w:val="24"/>
              </w:rPr>
            </w:pPr>
            <w:r>
              <w:rPr>
                <w:color w:val="000000"/>
                <w:sz w:val="24"/>
                <w:szCs w:val="24"/>
              </w:rPr>
              <w:t>20</w:t>
            </w:r>
          </w:p>
        </w:tc>
        <w:tc>
          <w:tcPr>
            <w:tcW w:w="992" w:type="dxa"/>
            <w:shd w:val="clear" w:color="000000" w:fill="FFFFFF"/>
            <w:vAlign w:val="bottom"/>
          </w:tcPr>
          <w:p>
            <w:pPr>
              <w:jc w:val="right"/>
              <w:rPr>
                <w:color w:val="000000"/>
                <w:sz w:val="24"/>
                <w:szCs w:val="24"/>
              </w:rPr>
            </w:pPr>
            <w:r>
              <w:rPr>
                <w:color w:val="000000"/>
                <w:sz w:val="24"/>
                <w:szCs w:val="24"/>
              </w:rPr>
              <w:t>27,77778</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jc w:val="center"/>
              <w:rPr>
                <w:color w:val="000000"/>
                <w:sz w:val="24"/>
                <w:szCs w:val="24"/>
              </w:rPr>
            </w:pPr>
            <w:r>
              <w:rPr>
                <w:color w:val="000000"/>
                <w:sz w:val="24"/>
                <w:szCs w:val="24"/>
              </w:rPr>
              <w:t>20</w:t>
            </w:r>
          </w:p>
        </w:tc>
        <w:tc>
          <w:tcPr>
            <w:tcW w:w="1294" w:type="dxa"/>
            <w:shd w:val="clear" w:color="000000" w:fill="FFFFFF"/>
            <w:vAlign w:val="center"/>
          </w:tcPr>
          <w:p>
            <w:pPr>
              <w:rPr>
                <w:color w:val="000000"/>
                <w:sz w:val="24"/>
                <w:szCs w:val="24"/>
              </w:rPr>
            </w:pPr>
            <w:r>
              <w:rPr>
                <w:color w:val="000000"/>
                <w:sz w:val="24"/>
                <w:szCs w:val="24"/>
              </w:rPr>
              <w:t>ZK</w:t>
            </w:r>
          </w:p>
        </w:tc>
        <w:tc>
          <w:tcPr>
            <w:tcW w:w="839" w:type="dxa"/>
            <w:shd w:val="clear" w:color="000000" w:fill="FFFFFF"/>
            <w:vAlign w:val="bottom"/>
          </w:tcPr>
          <w:p>
            <w:pPr>
              <w:jc w:val="right"/>
              <w:rPr>
                <w:color w:val="000000"/>
                <w:sz w:val="24"/>
                <w:szCs w:val="24"/>
              </w:rPr>
            </w:pPr>
            <w:r>
              <w:rPr>
                <w:color w:val="000000"/>
                <w:sz w:val="24"/>
                <w:szCs w:val="24"/>
              </w:rPr>
              <w:t>24</w:t>
            </w:r>
          </w:p>
        </w:tc>
        <w:tc>
          <w:tcPr>
            <w:tcW w:w="992" w:type="dxa"/>
            <w:shd w:val="clear" w:color="000000" w:fill="FFFFFF"/>
            <w:vAlign w:val="bottom"/>
          </w:tcPr>
          <w:p>
            <w:pPr>
              <w:jc w:val="right"/>
              <w:rPr>
                <w:color w:val="000000"/>
                <w:sz w:val="24"/>
                <w:szCs w:val="24"/>
              </w:rPr>
            </w:pPr>
            <w:r>
              <w:rPr>
                <w:color w:val="000000"/>
                <w:sz w:val="24"/>
                <w:szCs w:val="24"/>
              </w:rPr>
              <w:t>33,33333</w:t>
            </w:r>
          </w:p>
        </w:tc>
        <w:tc>
          <w:tcPr>
            <w:tcW w:w="1559"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trPr>
        <w:tc>
          <w:tcPr>
            <w:tcW w:w="1548" w:type="dxa"/>
            <w:shd w:val="clear" w:color="000000" w:fill="FFFFFF"/>
            <w:vAlign w:val="bottom"/>
          </w:tcPr>
          <w:p>
            <w:pPr>
              <w:rPr>
                <w:b/>
                <w:bCs/>
                <w:color w:val="000000"/>
                <w:sz w:val="24"/>
                <w:szCs w:val="24"/>
              </w:rPr>
            </w:pPr>
            <w:r>
              <w:rPr>
                <w:b/>
                <w:bCs/>
                <w:color w:val="000000"/>
                <w:sz w:val="24"/>
                <w:szCs w:val="24"/>
              </w:rPr>
              <w:t>Jumlah</w:t>
            </w:r>
          </w:p>
        </w:tc>
        <w:tc>
          <w:tcPr>
            <w:tcW w:w="1294" w:type="dxa"/>
            <w:shd w:val="clear" w:color="000000" w:fill="FFFFFF"/>
            <w:vAlign w:val="bottom"/>
          </w:tcPr>
          <w:p>
            <w:pPr>
              <w:rPr>
                <w:b/>
                <w:bCs/>
                <w:color w:val="000000"/>
                <w:sz w:val="24"/>
                <w:szCs w:val="24"/>
              </w:rPr>
            </w:pPr>
            <w:r>
              <w:rPr>
                <w:b/>
                <w:bCs/>
                <w:color w:val="000000"/>
                <w:sz w:val="24"/>
                <w:szCs w:val="24"/>
              </w:rPr>
              <w:t> </w:t>
            </w:r>
          </w:p>
        </w:tc>
        <w:tc>
          <w:tcPr>
            <w:tcW w:w="839" w:type="dxa"/>
            <w:shd w:val="clear" w:color="000000" w:fill="FFFFFF"/>
            <w:vAlign w:val="bottom"/>
          </w:tcPr>
          <w:p>
            <w:pPr>
              <w:jc w:val="right"/>
              <w:rPr>
                <w:b/>
                <w:bCs/>
                <w:color w:val="000000"/>
                <w:sz w:val="24"/>
                <w:szCs w:val="24"/>
              </w:rPr>
            </w:pPr>
            <w:r>
              <w:rPr>
                <w:b/>
                <w:bCs/>
                <w:color w:val="000000"/>
                <w:sz w:val="24"/>
                <w:szCs w:val="24"/>
              </w:rPr>
              <w:t>469</w:t>
            </w:r>
          </w:p>
        </w:tc>
        <w:tc>
          <w:tcPr>
            <w:tcW w:w="992" w:type="dxa"/>
            <w:shd w:val="clear" w:color="000000" w:fill="FFFFFF"/>
            <w:vAlign w:val="bottom"/>
          </w:tcPr>
          <w:p>
            <w:pPr>
              <w:jc w:val="right"/>
              <w:rPr>
                <w:color w:val="000000"/>
                <w:sz w:val="24"/>
                <w:szCs w:val="24"/>
              </w:rPr>
            </w:pPr>
            <w:r>
              <w:rPr>
                <w:color w:val="000000"/>
                <w:sz w:val="24"/>
                <w:szCs w:val="24"/>
              </w:rPr>
              <w:t>651,3889</w:t>
            </w:r>
          </w:p>
        </w:tc>
        <w:tc>
          <w:tcPr>
            <w:tcW w:w="1559" w:type="dxa"/>
            <w:shd w:val="clear" w:color="000000" w:fill="FFFFFF"/>
            <w:vAlign w:val="bottom"/>
          </w:tcPr>
          <w:p>
            <w:pPr>
              <w:rPr>
                <w:b/>
                <w:bCs/>
                <w:color w:val="000000"/>
                <w:sz w:val="24"/>
                <w:szCs w:val="24"/>
              </w:rPr>
            </w:pPr>
            <w:r>
              <w:rPr>
                <w:b/>
                <w:bCs/>
                <w:color w:val="000000"/>
                <w:sz w:val="24"/>
                <w:szCs w:val="24"/>
              </w:rPr>
              <w:t> </w:t>
            </w:r>
          </w:p>
        </w:tc>
      </w:tr>
      <w:tr>
        <w:tblPrEx>
          <w:tblLayout w:type="fixed"/>
        </w:tblPrEx>
        <w:trPr>
          <w:trHeight w:val="300" w:hRule="atLeast"/>
        </w:trPr>
        <w:tc>
          <w:tcPr>
            <w:tcW w:w="1548" w:type="dxa"/>
            <w:shd w:val="clear" w:color="000000" w:fill="FFFFFF"/>
            <w:vAlign w:val="bottom"/>
          </w:tcPr>
          <w:p>
            <w:pPr>
              <w:rPr>
                <w:b/>
                <w:bCs/>
                <w:color w:val="000000"/>
                <w:sz w:val="24"/>
                <w:szCs w:val="24"/>
              </w:rPr>
            </w:pPr>
            <w:r>
              <w:rPr>
                <w:b/>
                <w:bCs/>
                <w:color w:val="000000"/>
                <w:sz w:val="24"/>
                <w:szCs w:val="24"/>
              </w:rPr>
              <w:t>Minimum</w:t>
            </w:r>
          </w:p>
        </w:tc>
        <w:tc>
          <w:tcPr>
            <w:tcW w:w="4684" w:type="dxa"/>
            <w:gridSpan w:val="4"/>
            <w:shd w:val="clear" w:color="000000" w:fill="FFFFFF"/>
            <w:vAlign w:val="bottom"/>
          </w:tcPr>
          <w:p>
            <w:pPr>
              <w:jc w:val="center"/>
              <w:rPr>
                <w:b/>
                <w:bCs/>
                <w:color w:val="000000"/>
                <w:sz w:val="24"/>
                <w:szCs w:val="24"/>
              </w:rPr>
            </w:pPr>
            <w:r>
              <w:rPr>
                <w:b/>
                <w:bCs/>
                <w:color w:val="000000"/>
                <w:sz w:val="24"/>
                <w:szCs w:val="24"/>
              </w:rPr>
              <w:t>27,77777778</w:t>
            </w:r>
          </w:p>
        </w:tc>
      </w:tr>
      <w:tr>
        <w:tblPrEx>
          <w:tblLayout w:type="fixed"/>
        </w:tblPrEx>
        <w:trPr>
          <w:trHeight w:val="300" w:hRule="atLeast"/>
        </w:trPr>
        <w:tc>
          <w:tcPr>
            <w:tcW w:w="1548" w:type="dxa"/>
            <w:shd w:val="clear" w:color="000000" w:fill="FFFFFF"/>
            <w:vAlign w:val="bottom"/>
          </w:tcPr>
          <w:p>
            <w:pPr>
              <w:rPr>
                <w:b/>
                <w:bCs/>
                <w:color w:val="000000"/>
                <w:sz w:val="24"/>
                <w:szCs w:val="24"/>
              </w:rPr>
            </w:pPr>
            <w:r>
              <w:rPr>
                <w:b/>
                <w:bCs/>
                <w:color w:val="000000"/>
                <w:sz w:val="24"/>
                <w:szCs w:val="24"/>
              </w:rPr>
              <w:t>Maksimum</w:t>
            </w:r>
          </w:p>
        </w:tc>
        <w:tc>
          <w:tcPr>
            <w:tcW w:w="4684" w:type="dxa"/>
            <w:gridSpan w:val="4"/>
            <w:shd w:val="clear" w:color="000000" w:fill="FFFFFF"/>
            <w:vAlign w:val="bottom"/>
          </w:tcPr>
          <w:p>
            <w:pPr>
              <w:jc w:val="center"/>
              <w:rPr>
                <w:b/>
                <w:bCs/>
                <w:color w:val="000000"/>
                <w:sz w:val="24"/>
                <w:szCs w:val="24"/>
              </w:rPr>
            </w:pPr>
            <w:r>
              <w:rPr>
                <w:b/>
                <w:bCs/>
                <w:color w:val="000000"/>
                <w:sz w:val="24"/>
                <w:szCs w:val="24"/>
              </w:rPr>
              <w:t>38,88888889</w:t>
            </w:r>
          </w:p>
        </w:tc>
      </w:tr>
      <w:tr>
        <w:tblPrEx>
          <w:tblLayout w:type="fixed"/>
        </w:tblPrEx>
        <w:trPr>
          <w:trHeight w:val="300" w:hRule="atLeast"/>
        </w:trPr>
        <w:tc>
          <w:tcPr>
            <w:tcW w:w="1548" w:type="dxa"/>
            <w:shd w:val="clear" w:color="000000" w:fill="FFFFFF"/>
            <w:vAlign w:val="bottom"/>
          </w:tcPr>
          <w:p>
            <w:pPr>
              <w:rPr>
                <w:b/>
                <w:bCs/>
                <w:color w:val="000000"/>
                <w:sz w:val="24"/>
                <w:szCs w:val="24"/>
              </w:rPr>
            </w:pPr>
            <w:r>
              <w:rPr>
                <w:b/>
                <w:bCs/>
                <w:color w:val="000000"/>
                <w:sz w:val="24"/>
                <w:szCs w:val="24"/>
              </w:rPr>
              <w:t>Mean</w:t>
            </w:r>
          </w:p>
        </w:tc>
        <w:tc>
          <w:tcPr>
            <w:tcW w:w="4684" w:type="dxa"/>
            <w:gridSpan w:val="4"/>
            <w:shd w:val="clear" w:color="000000" w:fill="FFFFFF"/>
            <w:vAlign w:val="bottom"/>
          </w:tcPr>
          <w:p>
            <w:pPr>
              <w:jc w:val="center"/>
              <w:rPr>
                <w:b/>
                <w:bCs/>
                <w:color w:val="000000"/>
                <w:sz w:val="24"/>
                <w:szCs w:val="24"/>
              </w:rPr>
            </w:pPr>
            <w:r>
              <w:rPr>
                <w:b/>
                <w:bCs/>
                <w:color w:val="000000"/>
                <w:sz w:val="24"/>
                <w:szCs w:val="24"/>
              </w:rPr>
              <w:t>32,56944444</w:t>
            </w:r>
          </w:p>
        </w:tc>
      </w:tr>
      <w:tr>
        <w:tblPrEx>
          <w:tblLayout w:type="fixed"/>
        </w:tblPrEx>
        <w:trPr>
          <w:trHeight w:val="414" w:hRule="atLeast"/>
        </w:trPr>
        <w:tc>
          <w:tcPr>
            <w:tcW w:w="1548" w:type="dxa"/>
            <w:vMerge w:val="restart"/>
            <w:shd w:val="clear" w:color="000000" w:fill="FFFFFF"/>
            <w:vAlign w:val="center"/>
          </w:tcPr>
          <w:p>
            <w:pPr>
              <w:jc w:val="center"/>
              <w:rPr>
                <w:b/>
                <w:bCs/>
                <w:color w:val="000000"/>
                <w:sz w:val="24"/>
                <w:szCs w:val="24"/>
              </w:rPr>
            </w:pPr>
            <w:r>
              <w:rPr>
                <w:b/>
                <w:bCs/>
                <w:color w:val="000000"/>
                <w:sz w:val="24"/>
                <w:szCs w:val="24"/>
              </w:rPr>
              <w:t>Simpangan Baku</w:t>
            </w:r>
          </w:p>
        </w:tc>
        <w:tc>
          <w:tcPr>
            <w:tcW w:w="4684" w:type="dxa"/>
            <w:gridSpan w:val="4"/>
            <w:vMerge w:val="restart"/>
            <w:shd w:val="clear" w:color="000000" w:fill="FFFFFF"/>
            <w:vAlign w:val="bottom"/>
          </w:tcPr>
          <w:p>
            <w:pPr>
              <w:jc w:val="center"/>
              <w:rPr>
                <w:b/>
                <w:bCs/>
                <w:color w:val="000000"/>
                <w:sz w:val="24"/>
                <w:szCs w:val="24"/>
              </w:rPr>
            </w:pPr>
            <w:r>
              <w:rPr>
                <w:b/>
                <w:bCs/>
                <w:color w:val="000000"/>
                <w:sz w:val="24"/>
                <w:szCs w:val="24"/>
              </w:rPr>
              <w:t>3,940628044</w:t>
            </w:r>
          </w:p>
        </w:tc>
      </w:tr>
      <w:tr>
        <w:tblPrEx>
          <w:tblLayout w:type="fixed"/>
        </w:tblPrEx>
        <w:trPr>
          <w:trHeight w:val="414" w:hRule="atLeast"/>
        </w:trPr>
        <w:tc>
          <w:tcPr>
            <w:tcW w:w="1548" w:type="dxa"/>
            <w:vMerge w:val="continue"/>
            <w:vAlign w:val="center"/>
          </w:tcPr>
          <w:p>
            <w:pPr>
              <w:rPr>
                <w:b/>
                <w:bCs/>
                <w:color w:val="000000"/>
                <w:sz w:val="24"/>
                <w:szCs w:val="24"/>
              </w:rPr>
            </w:pPr>
          </w:p>
        </w:tc>
        <w:tc>
          <w:tcPr>
            <w:tcW w:w="4684" w:type="dxa"/>
            <w:gridSpan w:val="4"/>
            <w:vMerge w:val="continue"/>
            <w:vAlign w:val="center"/>
          </w:tcPr>
          <w:p>
            <w:pPr>
              <w:rPr>
                <w:b/>
                <w:bCs/>
                <w:color w:val="000000"/>
                <w:sz w:val="24"/>
                <w:szCs w:val="24"/>
              </w:rPr>
            </w:pPr>
          </w:p>
        </w:tc>
      </w:tr>
    </w:tbl>
    <w:p>
      <w:pPr>
        <w:pStyle w:val="29"/>
        <w:spacing w:line="360" w:lineRule="auto"/>
        <w:ind w:left="1080"/>
        <w:jc w:val="center"/>
        <w:rPr>
          <w:b/>
          <w:sz w:val="24"/>
          <w:szCs w:val="24"/>
        </w:rPr>
      </w:pPr>
    </w:p>
    <w:p>
      <w:pPr>
        <w:pStyle w:val="29"/>
        <w:spacing w:line="360" w:lineRule="auto"/>
        <w:ind w:left="1080"/>
        <w:jc w:val="center"/>
        <w:rPr>
          <w:b/>
          <w:sz w:val="24"/>
          <w:szCs w:val="24"/>
        </w:rPr>
      </w:pPr>
    </w:p>
    <w:p>
      <w:pPr>
        <w:pStyle w:val="29"/>
        <w:spacing w:line="360" w:lineRule="auto"/>
        <w:ind w:left="1080"/>
        <w:jc w:val="center"/>
        <w:rPr>
          <w:b/>
          <w:sz w:val="24"/>
          <w:szCs w:val="24"/>
        </w:rPr>
      </w:pPr>
    </w:p>
    <w:p>
      <w:pPr>
        <w:pStyle w:val="29"/>
        <w:spacing w:line="360" w:lineRule="auto"/>
        <w:ind w:left="1080"/>
        <w:jc w:val="center"/>
        <w:rPr>
          <w:b/>
          <w:sz w:val="24"/>
          <w:szCs w:val="24"/>
        </w:rPr>
      </w:pPr>
    </w:p>
    <w:p>
      <w:pPr>
        <w:pStyle w:val="29"/>
        <w:spacing w:line="360" w:lineRule="auto"/>
        <w:ind w:left="1080"/>
        <w:jc w:val="center"/>
        <w:rPr>
          <w:b/>
          <w:sz w:val="24"/>
          <w:szCs w:val="24"/>
        </w:rPr>
      </w:pPr>
    </w:p>
    <w:p>
      <w:pPr>
        <w:pStyle w:val="29"/>
        <w:spacing w:line="360" w:lineRule="auto"/>
        <w:ind w:left="1080"/>
        <w:jc w:val="center"/>
        <w:rPr>
          <w:b/>
          <w:sz w:val="24"/>
          <w:szCs w:val="24"/>
        </w:rPr>
      </w:pPr>
    </w:p>
    <w:p>
      <w:pPr>
        <w:pStyle w:val="29"/>
        <w:spacing w:line="360" w:lineRule="auto"/>
        <w:ind w:left="0" w:firstLine="0"/>
        <w:rPr>
          <w:sz w:val="24"/>
          <w:szCs w:val="24"/>
        </w:rPr>
      </w:pPr>
    </w:p>
    <w:p>
      <w:pPr>
        <w:pStyle w:val="29"/>
        <w:spacing w:line="360" w:lineRule="auto"/>
        <w:ind w:left="1080" w:firstLine="0"/>
        <w:rPr>
          <w:sz w:val="24"/>
          <w:szCs w:val="24"/>
        </w:rPr>
      </w:pPr>
    </w:p>
    <w:p>
      <w:pPr>
        <w:pStyle w:val="29"/>
        <w:spacing w:line="360" w:lineRule="auto"/>
        <w:ind w:left="1080" w:firstLine="0"/>
        <w:rPr>
          <w:sz w:val="24"/>
          <w:szCs w:val="24"/>
        </w:rPr>
      </w:pPr>
    </w:p>
    <w:p>
      <w:pPr>
        <w:pStyle w:val="29"/>
        <w:spacing w:line="360" w:lineRule="auto"/>
        <w:ind w:left="1080" w:firstLine="0"/>
        <w:rPr>
          <w:sz w:val="24"/>
          <w:szCs w:val="24"/>
        </w:rPr>
      </w:pPr>
    </w:p>
    <w:p>
      <w:pPr>
        <w:pStyle w:val="29"/>
        <w:spacing w:line="360" w:lineRule="auto"/>
        <w:ind w:left="1080" w:firstLine="0"/>
        <w:rPr>
          <w:sz w:val="24"/>
          <w:szCs w:val="24"/>
        </w:rPr>
      </w:pPr>
    </w:p>
    <w:p>
      <w:pPr>
        <w:pStyle w:val="29"/>
        <w:spacing w:line="360" w:lineRule="auto"/>
        <w:ind w:left="1080" w:firstLine="0"/>
        <w:rPr>
          <w:sz w:val="24"/>
          <w:szCs w:val="24"/>
        </w:rPr>
      </w:pPr>
    </w:p>
    <w:p>
      <w:pPr>
        <w:pStyle w:val="29"/>
        <w:spacing w:line="360" w:lineRule="auto"/>
        <w:ind w:left="1080" w:firstLine="0"/>
        <w:rPr>
          <w:sz w:val="24"/>
          <w:szCs w:val="24"/>
        </w:rPr>
      </w:pPr>
    </w:p>
    <w:p>
      <w:pPr>
        <w:pStyle w:val="29"/>
        <w:spacing w:line="360" w:lineRule="auto"/>
        <w:ind w:left="1080" w:firstLine="0"/>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r>
        <w:rPr>
          <w:sz w:val="24"/>
          <w:szCs w:val="24"/>
        </w:rPr>
        <w:t>Selain itu data ini dapat divisualkan dengan perolehan persentase dalam diagram lingkaran sebagai berikut:</w:t>
      </w:r>
    </w:p>
    <w:p>
      <w:pPr>
        <w:pStyle w:val="29"/>
        <w:spacing w:line="360" w:lineRule="auto"/>
        <w:ind w:left="1080" w:firstLine="360"/>
        <w:jc w:val="center"/>
        <w:rPr>
          <w:sz w:val="24"/>
          <w:szCs w:val="24"/>
        </w:rPr>
      </w:pPr>
      <w:r>
        <w:rPr>
          <w:sz w:val="24"/>
          <w:szCs w:val="24"/>
          <w:lang w:val="en-US"/>
        </w:rPr>
        <w:drawing>
          <wp:inline distT="0" distB="0" distL="0" distR="0">
            <wp:extent cx="3209925" cy="19145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5"/>
        <w:jc w:val="center"/>
        <w:rPr>
          <w:rFonts w:ascii="Times New Roman" w:hAnsi="Times New Roman" w:cs="Times New Roman"/>
          <w:color w:val="auto"/>
          <w:sz w:val="24"/>
          <w:szCs w:val="24"/>
        </w:rPr>
      </w:pPr>
      <w:bookmarkStart w:id="266" w:name="_Toc219315193"/>
      <w:r>
        <w:rPr>
          <w:rFonts w:ascii="Times New Roman" w:hAnsi="Times New Roman" w:cs="Times New Roman"/>
          <w:color w:val="auto"/>
          <w:sz w:val="24"/>
          <w:szCs w:val="24"/>
        </w:rPr>
        <w:t>Gambar 4.9 Diagram Lingkaran</w:t>
      </w:r>
      <w:bookmarkEnd w:id="266"/>
    </w:p>
    <w:p>
      <w:pPr>
        <w:pStyle w:val="5"/>
        <w:jc w:val="center"/>
        <w:rPr>
          <w:rFonts w:ascii="Times New Roman" w:hAnsi="Times New Roman" w:cs="Times New Roman"/>
          <w:color w:val="auto"/>
          <w:sz w:val="24"/>
          <w:szCs w:val="24"/>
        </w:rPr>
      </w:pPr>
      <w:bookmarkStart w:id="267" w:name="_Toc219315194"/>
      <w:r>
        <w:rPr>
          <w:rFonts w:ascii="Times New Roman" w:hAnsi="Times New Roman" w:cs="Times New Roman"/>
          <w:color w:val="auto"/>
          <w:sz w:val="24"/>
          <w:szCs w:val="24"/>
        </w:rPr>
        <w:t>Interpretasi Data Pretest Sikap Sosial  Kelas Eksperimen</w:t>
      </w:r>
      <w:bookmarkEnd w:id="267"/>
    </w:p>
    <w:p>
      <w:pPr>
        <w:spacing w:line="360" w:lineRule="auto"/>
        <w:ind w:left="851" w:firstLine="567"/>
        <w:jc w:val="both"/>
        <w:rPr>
          <w:b/>
          <w:sz w:val="24"/>
          <w:szCs w:val="24"/>
        </w:rPr>
      </w:pPr>
      <w:r>
        <w:rPr>
          <w:sz w:val="24"/>
          <w:szCs w:val="24"/>
        </w:rPr>
        <w:t xml:space="preserve">Berdasarkan hasil pretest yang dilakukan di kelas eksperimen menunjukan bahwa dari total 20 siswa kelas eksperimen , terdapat sebanyak 20 siswa memiliki kategori Kurang baik (100%) . Hal ini mengidikasikan bahwa mayoritas siswa di kelas tersebut belum mampu mencapai kompetensi sikap sosial </w:t>
      </w:r>
    </w:p>
    <w:p>
      <w:pPr>
        <w:pStyle w:val="4"/>
        <w:ind w:left="0"/>
        <w:rPr>
          <w:i w:val="0"/>
        </w:rPr>
      </w:pPr>
      <w:bookmarkStart w:id="268" w:name="_Toc219315195"/>
      <w:bookmarkStart w:id="269" w:name="_Toc219314652"/>
      <w:bookmarkStart w:id="270" w:name="_Toc219314489"/>
      <w:bookmarkStart w:id="271" w:name="_Toc219314263"/>
      <w:r>
        <w:rPr>
          <w:i w:val="0"/>
        </w:rPr>
        <w:t>Tabel 4.8 Interprestasi Data PostTest Sikap Sosial Kelas</w:t>
      </w:r>
      <w:bookmarkEnd w:id="268"/>
      <w:bookmarkEnd w:id="269"/>
      <w:bookmarkEnd w:id="270"/>
      <w:bookmarkEnd w:id="271"/>
      <w:r>
        <w:rPr>
          <w:i w:val="0"/>
        </w:rPr>
        <w:t xml:space="preserve"> </w:t>
      </w:r>
    </w:p>
    <w:tbl>
      <w:tblPr>
        <w:tblStyle w:val="22"/>
        <w:tblW w:w="6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756"/>
        <w:gridCol w:w="1246"/>
        <w:gridCol w:w="1444"/>
      </w:tblGrid>
      <w:tr>
        <w:tblPrEx>
          <w:tblLayout w:type="fixed"/>
        </w:tblPrEx>
        <w:trPr>
          <w:trHeight w:val="300" w:hRule="atLeast"/>
          <w:jc w:val="center"/>
        </w:trPr>
        <w:tc>
          <w:tcPr>
            <w:tcW w:w="6288" w:type="dxa"/>
            <w:gridSpan w:val="5"/>
            <w:shd w:val="clear" w:color="000000" w:fill="FFFFFF"/>
            <w:vAlign w:val="center"/>
          </w:tcPr>
          <w:p>
            <w:pPr>
              <w:jc w:val="center"/>
              <w:rPr>
                <w:b/>
                <w:bCs/>
                <w:color w:val="000000"/>
                <w:sz w:val="24"/>
                <w:szCs w:val="24"/>
              </w:rPr>
            </w:pPr>
            <w:r>
              <w:rPr>
                <w:b/>
                <w:bCs/>
                <w:color w:val="000000"/>
                <w:sz w:val="24"/>
                <w:szCs w:val="24"/>
              </w:rPr>
              <w:t>PostTest Eksperimen</w:t>
            </w:r>
          </w:p>
        </w:tc>
      </w:tr>
      <w:tr>
        <w:tblPrEx>
          <w:tblLayout w:type="fixed"/>
        </w:tblPrEx>
        <w:trPr>
          <w:trHeight w:val="300" w:hRule="atLeast"/>
          <w:jc w:val="center"/>
        </w:trPr>
        <w:tc>
          <w:tcPr>
            <w:tcW w:w="1548" w:type="dxa"/>
            <w:shd w:val="clear" w:color="000000" w:fill="FFFFFF"/>
            <w:vAlign w:val="bottom"/>
          </w:tcPr>
          <w:p>
            <w:pPr>
              <w:jc w:val="center"/>
              <w:rPr>
                <w:b/>
                <w:bCs/>
                <w:color w:val="000000"/>
                <w:sz w:val="24"/>
                <w:szCs w:val="24"/>
              </w:rPr>
            </w:pPr>
            <w:r>
              <w:rPr>
                <w:b/>
                <w:bCs/>
                <w:color w:val="000000"/>
                <w:sz w:val="24"/>
                <w:szCs w:val="24"/>
              </w:rPr>
              <w:t>No</w:t>
            </w:r>
          </w:p>
        </w:tc>
        <w:tc>
          <w:tcPr>
            <w:tcW w:w="1294" w:type="dxa"/>
            <w:shd w:val="clear" w:color="000000" w:fill="FFFFFF"/>
            <w:vAlign w:val="bottom"/>
          </w:tcPr>
          <w:p>
            <w:pPr>
              <w:jc w:val="center"/>
              <w:rPr>
                <w:b/>
                <w:bCs/>
                <w:color w:val="000000"/>
                <w:sz w:val="24"/>
                <w:szCs w:val="24"/>
              </w:rPr>
            </w:pPr>
            <w:r>
              <w:rPr>
                <w:b/>
                <w:bCs/>
                <w:color w:val="000000"/>
                <w:sz w:val="24"/>
                <w:szCs w:val="24"/>
              </w:rPr>
              <w:t>Nama (Inisial)</w:t>
            </w:r>
          </w:p>
        </w:tc>
        <w:tc>
          <w:tcPr>
            <w:tcW w:w="756" w:type="dxa"/>
            <w:shd w:val="clear" w:color="000000" w:fill="FFFFFF"/>
            <w:vAlign w:val="bottom"/>
          </w:tcPr>
          <w:p>
            <w:pPr>
              <w:jc w:val="center"/>
              <w:rPr>
                <w:b/>
                <w:bCs/>
                <w:color w:val="000000"/>
                <w:sz w:val="24"/>
                <w:szCs w:val="24"/>
              </w:rPr>
            </w:pPr>
            <w:r>
              <w:rPr>
                <w:b/>
                <w:bCs/>
                <w:color w:val="000000"/>
                <w:sz w:val="24"/>
                <w:szCs w:val="24"/>
              </w:rPr>
              <w:t>Skor</w:t>
            </w:r>
          </w:p>
        </w:tc>
        <w:tc>
          <w:tcPr>
            <w:tcW w:w="1246" w:type="dxa"/>
            <w:shd w:val="clear" w:color="000000" w:fill="FFFFFF"/>
            <w:vAlign w:val="bottom"/>
          </w:tcPr>
          <w:p>
            <w:pPr>
              <w:jc w:val="center"/>
              <w:rPr>
                <w:b/>
                <w:bCs/>
                <w:color w:val="000000"/>
                <w:sz w:val="24"/>
                <w:szCs w:val="24"/>
              </w:rPr>
            </w:pPr>
            <w:r>
              <w:rPr>
                <w:b/>
                <w:bCs/>
                <w:color w:val="000000"/>
                <w:sz w:val="24"/>
                <w:szCs w:val="24"/>
              </w:rPr>
              <w:t>Nilai</w:t>
            </w:r>
          </w:p>
        </w:tc>
        <w:tc>
          <w:tcPr>
            <w:tcW w:w="1444" w:type="dxa"/>
            <w:shd w:val="clear" w:color="000000" w:fill="FFFFFF"/>
            <w:vAlign w:val="bottom"/>
          </w:tcPr>
          <w:p>
            <w:pPr>
              <w:jc w:val="center"/>
              <w:rPr>
                <w:b/>
                <w:bCs/>
                <w:color w:val="000000"/>
                <w:sz w:val="24"/>
                <w:szCs w:val="24"/>
              </w:rPr>
            </w:pPr>
            <w:r>
              <w:rPr>
                <w:b/>
                <w:bCs/>
                <w:color w:val="000000"/>
                <w:sz w:val="24"/>
                <w:szCs w:val="24"/>
              </w:rPr>
              <w:t>Keterangan</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w:t>
            </w:r>
          </w:p>
        </w:tc>
        <w:tc>
          <w:tcPr>
            <w:tcW w:w="1294" w:type="dxa"/>
            <w:shd w:val="clear" w:color="000000" w:fill="FFFFFF"/>
            <w:vAlign w:val="center"/>
          </w:tcPr>
          <w:p>
            <w:pPr>
              <w:rPr>
                <w:color w:val="000000"/>
                <w:sz w:val="24"/>
                <w:szCs w:val="24"/>
              </w:rPr>
            </w:pPr>
            <w:r>
              <w:rPr>
                <w:color w:val="000000"/>
                <w:sz w:val="24"/>
                <w:szCs w:val="24"/>
              </w:rPr>
              <w:t>AFP</w:t>
            </w:r>
          </w:p>
        </w:tc>
        <w:tc>
          <w:tcPr>
            <w:tcW w:w="756" w:type="dxa"/>
            <w:shd w:val="clear" w:color="000000" w:fill="FFFFFF"/>
            <w:vAlign w:val="bottom"/>
          </w:tcPr>
          <w:p>
            <w:pPr>
              <w:jc w:val="right"/>
              <w:rPr>
                <w:color w:val="000000"/>
                <w:sz w:val="24"/>
                <w:szCs w:val="24"/>
              </w:rPr>
            </w:pPr>
            <w:r>
              <w:rPr>
                <w:color w:val="000000"/>
                <w:sz w:val="24"/>
                <w:szCs w:val="24"/>
              </w:rPr>
              <w:t>56</w:t>
            </w:r>
          </w:p>
        </w:tc>
        <w:tc>
          <w:tcPr>
            <w:tcW w:w="1246" w:type="dxa"/>
            <w:shd w:val="clear" w:color="000000" w:fill="FFFFFF"/>
            <w:vAlign w:val="bottom"/>
          </w:tcPr>
          <w:p>
            <w:pPr>
              <w:jc w:val="right"/>
              <w:rPr>
                <w:color w:val="000000"/>
                <w:sz w:val="24"/>
                <w:szCs w:val="24"/>
              </w:rPr>
            </w:pPr>
            <w:r>
              <w:rPr>
                <w:color w:val="000000"/>
                <w:sz w:val="24"/>
                <w:szCs w:val="24"/>
              </w:rPr>
              <w:t>77,77778</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2</w:t>
            </w:r>
          </w:p>
        </w:tc>
        <w:tc>
          <w:tcPr>
            <w:tcW w:w="1294" w:type="dxa"/>
            <w:shd w:val="clear" w:color="000000" w:fill="FFFFFF"/>
            <w:vAlign w:val="center"/>
          </w:tcPr>
          <w:p>
            <w:pPr>
              <w:rPr>
                <w:color w:val="000000"/>
                <w:sz w:val="24"/>
                <w:szCs w:val="24"/>
              </w:rPr>
            </w:pPr>
            <w:r>
              <w:rPr>
                <w:color w:val="000000"/>
                <w:sz w:val="24"/>
                <w:szCs w:val="24"/>
              </w:rPr>
              <w:t>JAP</w:t>
            </w:r>
          </w:p>
        </w:tc>
        <w:tc>
          <w:tcPr>
            <w:tcW w:w="756" w:type="dxa"/>
            <w:shd w:val="clear" w:color="000000" w:fill="FFFFFF"/>
            <w:vAlign w:val="bottom"/>
          </w:tcPr>
          <w:p>
            <w:pPr>
              <w:jc w:val="right"/>
              <w:rPr>
                <w:color w:val="000000"/>
                <w:sz w:val="24"/>
                <w:szCs w:val="24"/>
              </w:rPr>
            </w:pPr>
            <w:r>
              <w:rPr>
                <w:color w:val="000000"/>
                <w:sz w:val="24"/>
                <w:szCs w:val="24"/>
              </w:rPr>
              <w:t>54</w:t>
            </w:r>
          </w:p>
        </w:tc>
        <w:tc>
          <w:tcPr>
            <w:tcW w:w="1246" w:type="dxa"/>
            <w:shd w:val="clear" w:color="000000" w:fill="FFFFFF"/>
            <w:vAlign w:val="bottom"/>
          </w:tcPr>
          <w:p>
            <w:pPr>
              <w:jc w:val="right"/>
              <w:rPr>
                <w:color w:val="000000"/>
                <w:sz w:val="24"/>
                <w:szCs w:val="24"/>
              </w:rPr>
            </w:pPr>
            <w:r>
              <w:rPr>
                <w:color w:val="000000"/>
                <w:sz w:val="24"/>
                <w:szCs w:val="24"/>
              </w:rPr>
              <w:t>75</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3</w:t>
            </w:r>
          </w:p>
        </w:tc>
        <w:tc>
          <w:tcPr>
            <w:tcW w:w="1294" w:type="dxa"/>
            <w:shd w:val="clear" w:color="000000" w:fill="FFFFFF"/>
            <w:vAlign w:val="center"/>
          </w:tcPr>
          <w:p>
            <w:pPr>
              <w:rPr>
                <w:color w:val="000000"/>
                <w:sz w:val="24"/>
                <w:szCs w:val="24"/>
              </w:rPr>
            </w:pPr>
            <w:r>
              <w:rPr>
                <w:color w:val="000000"/>
                <w:sz w:val="24"/>
                <w:szCs w:val="24"/>
              </w:rPr>
              <w:t>MRK</w:t>
            </w:r>
          </w:p>
        </w:tc>
        <w:tc>
          <w:tcPr>
            <w:tcW w:w="756" w:type="dxa"/>
            <w:shd w:val="clear" w:color="000000" w:fill="FFFFFF"/>
            <w:vAlign w:val="bottom"/>
          </w:tcPr>
          <w:p>
            <w:pPr>
              <w:jc w:val="right"/>
              <w:rPr>
                <w:color w:val="000000"/>
                <w:sz w:val="24"/>
                <w:szCs w:val="24"/>
              </w:rPr>
            </w:pPr>
            <w:r>
              <w:rPr>
                <w:color w:val="000000"/>
                <w:sz w:val="24"/>
                <w:szCs w:val="24"/>
              </w:rPr>
              <w:t>56</w:t>
            </w:r>
          </w:p>
        </w:tc>
        <w:tc>
          <w:tcPr>
            <w:tcW w:w="1246" w:type="dxa"/>
            <w:shd w:val="clear" w:color="000000" w:fill="FFFFFF"/>
            <w:vAlign w:val="bottom"/>
          </w:tcPr>
          <w:p>
            <w:pPr>
              <w:jc w:val="right"/>
              <w:rPr>
                <w:color w:val="000000"/>
                <w:sz w:val="24"/>
                <w:szCs w:val="24"/>
              </w:rPr>
            </w:pPr>
            <w:r>
              <w:rPr>
                <w:color w:val="000000"/>
                <w:sz w:val="24"/>
                <w:szCs w:val="24"/>
              </w:rPr>
              <w:t>77,77778</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4</w:t>
            </w:r>
          </w:p>
        </w:tc>
        <w:tc>
          <w:tcPr>
            <w:tcW w:w="1294" w:type="dxa"/>
            <w:shd w:val="clear" w:color="000000" w:fill="FFFFFF"/>
            <w:vAlign w:val="center"/>
          </w:tcPr>
          <w:p>
            <w:pPr>
              <w:rPr>
                <w:color w:val="000000"/>
                <w:sz w:val="24"/>
                <w:szCs w:val="24"/>
              </w:rPr>
            </w:pPr>
            <w:r>
              <w:rPr>
                <w:color w:val="000000"/>
                <w:sz w:val="24"/>
                <w:szCs w:val="24"/>
              </w:rPr>
              <w:t>MZ</w:t>
            </w:r>
          </w:p>
        </w:tc>
        <w:tc>
          <w:tcPr>
            <w:tcW w:w="756" w:type="dxa"/>
            <w:shd w:val="clear" w:color="000000" w:fill="FFFFFF"/>
            <w:vAlign w:val="bottom"/>
          </w:tcPr>
          <w:p>
            <w:pPr>
              <w:jc w:val="right"/>
              <w:rPr>
                <w:color w:val="000000"/>
                <w:sz w:val="24"/>
                <w:szCs w:val="24"/>
              </w:rPr>
            </w:pPr>
            <w:r>
              <w:rPr>
                <w:color w:val="000000"/>
                <w:sz w:val="24"/>
                <w:szCs w:val="24"/>
              </w:rPr>
              <w:t>57</w:t>
            </w:r>
          </w:p>
        </w:tc>
        <w:tc>
          <w:tcPr>
            <w:tcW w:w="1246" w:type="dxa"/>
            <w:shd w:val="clear" w:color="000000" w:fill="FFFFFF"/>
            <w:vAlign w:val="bottom"/>
          </w:tcPr>
          <w:p>
            <w:pPr>
              <w:jc w:val="right"/>
              <w:rPr>
                <w:color w:val="000000"/>
                <w:sz w:val="24"/>
                <w:szCs w:val="24"/>
              </w:rPr>
            </w:pPr>
            <w:r>
              <w:rPr>
                <w:color w:val="000000"/>
                <w:sz w:val="24"/>
                <w:szCs w:val="24"/>
              </w:rPr>
              <w:t>79,16667</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5</w:t>
            </w:r>
          </w:p>
        </w:tc>
        <w:tc>
          <w:tcPr>
            <w:tcW w:w="1294" w:type="dxa"/>
            <w:shd w:val="clear" w:color="000000" w:fill="FFFFFF"/>
            <w:vAlign w:val="center"/>
          </w:tcPr>
          <w:p>
            <w:pPr>
              <w:rPr>
                <w:color w:val="000000"/>
                <w:sz w:val="24"/>
                <w:szCs w:val="24"/>
              </w:rPr>
            </w:pPr>
            <w:r>
              <w:rPr>
                <w:color w:val="000000"/>
                <w:sz w:val="24"/>
                <w:szCs w:val="24"/>
              </w:rPr>
              <w:t>MAF</w:t>
            </w:r>
          </w:p>
        </w:tc>
        <w:tc>
          <w:tcPr>
            <w:tcW w:w="756" w:type="dxa"/>
            <w:shd w:val="clear" w:color="000000" w:fill="FFFFFF"/>
            <w:vAlign w:val="bottom"/>
          </w:tcPr>
          <w:p>
            <w:pPr>
              <w:jc w:val="right"/>
              <w:rPr>
                <w:color w:val="000000"/>
                <w:sz w:val="24"/>
                <w:szCs w:val="24"/>
              </w:rPr>
            </w:pPr>
            <w:r>
              <w:rPr>
                <w:color w:val="000000"/>
                <w:sz w:val="24"/>
                <w:szCs w:val="24"/>
              </w:rPr>
              <w:t>49</w:t>
            </w:r>
          </w:p>
        </w:tc>
        <w:tc>
          <w:tcPr>
            <w:tcW w:w="1246" w:type="dxa"/>
            <w:shd w:val="clear" w:color="000000" w:fill="FFFFFF"/>
            <w:vAlign w:val="bottom"/>
          </w:tcPr>
          <w:p>
            <w:pPr>
              <w:jc w:val="right"/>
              <w:rPr>
                <w:color w:val="000000"/>
                <w:sz w:val="24"/>
                <w:szCs w:val="24"/>
              </w:rPr>
            </w:pPr>
            <w:r>
              <w:rPr>
                <w:color w:val="000000"/>
                <w:sz w:val="24"/>
                <w:szCs w:val="24"/>
              </w:rPr>
              <w:t>68,05556</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6</w:t>
            </w:r>
          </w:p>
        </w:tc>
        <w:tc>
          <w:tcPr>
            <w:tcW w:w="1294" w:type="dxa"/>
            <w:shd w:val="clear" w:color="000000" w:fill="FFFFFF"/>
            <w:vAlign w:val="center"/>
          </w:tcPr>
          <w:p>
            <w:pPr>
              <w:rPr>
                <w:color w:val="000000"/>
                <w:sz w:val="24"/>
                <w:szCs w:val="24"/>
              </w:rPr>
            </w:pPr>
            <w:r>
              <w:rPr>
                <w:color w:val="000000"/>
                <w:sz w:val="24"/>
                <w:szCs w:val="24"/>
              </w:rPr>
              <w:t>NS</w:t>
            </w:r>
          </w:p>
        </w:tc>
        <w:tc>
          <w:tcPr>
            <w:tcW w:w="756" w:type="dxa"/>
            <w:shd w:val="clear" w:color="000000" w:fill="FFFFFF"/>
            <w:vAlign w:val="bottom"/>
          </w:tcPr>
          <w:p>
            <w:pPr>
              <w:jc w:val="right"/>
              <w:rPr>
                <w:color w:val="000000"/>
                <w:sz w:val="24"/>
                <w:szCs w:val="24"/>
              </w:rPr>
            </w:pPr>
            <w:r>
              <w:rPr>
                <w:color w:val="000000"/>
                <w:sz w:val="24"/>
                <w:szCs w:val="24"/>
              </w:rPr>
              <w:t>52</w:t>
            </w:r>
          </w:p>
        </w:tc>
        <w:tc>
          <w:tcPr>
            <w:tcW w:w="1246" w:type="dxa"/>
            <w:shd w:val="clear" w:color="000000" w:fill="FFFFFF"/>
            <w:vAlign w:val="bottom"/>
          </w:tcPr>
          <w:p>
            <w:pPr>
              <w:jc w:val="right"/>
              <w:rPr>
                <w:color w:val="000000"/>
                <w:sz w:val="24"/>
                <w:szCs w:val="24"/>
              </w:rPr>
            </w:pPr>
            <w:r>
              <w:rPr>
                <w:color w:val="000000"/>
                <w:sz w:val="24"/>
                <w:szCs w:val="24"/>
              </w:rPr>
              <w:t>72,22222</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7</w:t>
            </w:r>
          </w:p>
        </w:tc>
        <w:tc>
          <w:tcPr>
            <w:tcW w:w="1294" w:type="dxa"/>
            <w:shd w:val="clear" w:color="000000" w:fill="FFFFFF"/>
            <w:vAlign w:val="center"/>
          </w:tcPr>
          <w:p>
            <w:pPr>
              <w:rPr>
                <w:color w:val="000000"/>
                <w:sz w:val="24"/>
                <w:szCs w:val="24"/>
              </w:rPr>
            </w:pPr>
            <w:r>
              <w:rPr>
                <w:color w:val="000000"/>
                <w:sz w:val="24"/>
                <w:szCs w:val="24"/>
              </w:rPr>
              <w:t>NAP</w:t>
            </w:r>
          </w:p>
        </w:tc>
        <w:tc>
          <w:tcPr>
            <w:tcW w:w="756" w:type="dxa"/>
            <w:shd w:val="clear" w:color="000000" w:fill="FFFFFF"/>
            <w:vAlign w:val="bottom"/>
          </w:tcPr>
          <w:p>
            <w:pPr>
              <w:jc w:val="right"/>
              <w:rPr>
                <w:color w:val="000000"/>
                <w:sz w:val="24"/>
                <w:szCs w:val="24"/>
              </w:rPr>
            </w:pPr>
            <w:r>
              <w:rPr>
                <w:color w:val="000000"/>
                <w:sz w:val="24"/>
                <w:szCs w:val="24"/>
              </w:rPr>
              <w:t>56</w:t>
            </w:r>
          </w:p>
        </w:tc>
        <w:tc>
          <w:tcPr>
            <w:tcW w:w="1246" w:type="dxa"/>
            <w:shd w:val="clear" w:color="000000" w:fill="FFFFFF"/>
            <w:vAlign w:val="bottom"/>
          </w:tcPr>
          <w:p>
            <w:pPr>
              <w:jc w:val="right"/>
              <w:rPr>
                <w:color w:val="000000"/>
                <w:sz w:val="24"/>
                <w:szCs w:val="24"/>
              </w:rPr>
            </w:pPr>
            <w:r>
              <w:rPr>
                <w:color w:val="000000"/>
                <w:sz w:val="24"/>
                <w:szCs w:val="24"/>
              </w:rPr>
              <w:t>77,77778</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8</w:t>
            </w:r>
          </w:p>
        </w:tc>
        <w:tc>
          <w:tcPr>
            <w:tcW w:w="1294" w:type="dxa"/>
            <w:shd w:val="clear" w:color="000000" w:fill="FFFFFF"/>
            <w:vAlign w:val="center"/>
          </w:tcPr>
          <w:p>
            <w:pPr>
              <w:rPr>
                <w:color w:val="000000"/>
                <w:sz w:val="24"/>
                <w:szCs w:val="24"/>
              </w:rPr>
            </w:pPr>
            <w:r>
              <w:rPr>
                <w:color w:val="000000"/>
                <w:sz w:val="24"/>
                <w:szCs w:val="24"/>
              </w:rPr>
              <w:t>NNF</w:t>
            </w:r>
          </w:p>
        </w:tc>
        <w:tc>
          <w:tcPr>
            <w:tcW w:w="756" w:type="dxa"/>
            <w:shd w:val="clear" w:color="000000" w:fill="FFFFFF"/>
            <w:vAlign w:val="bottom"/>
          </w:tcPr>
          <w:p>
            <w:pPr>
              <w:jc w:val="right"/>
              <w:rPr>
                <w:color w:val="000000"/>
                <w:sz w:val="24"/>
                <w:szCs w:val="24"/>
              </w:rPr>
            </w:pPr>
            <w:r>
              <w:rPr>
                <w:color w:val="000000"/>
                <w:sz w:val="24"/>
                <w:szCs w:val="24"/>
              </w:rPr>
              <w:t>57</w:t>
            </w:r>
          </w:p>
        </w:tc>
        <w:tc>
          <w:tcPr>
            <w:tcW w:w="1246" w:type="dxa"/>
            <w:shd w:val="clear" w:color="000000" w:fill="FFFFFF"/>
            <w:vAlign w:val="bottom"/>
          </w:tcPr>
          <w:p>
            <w:pPr>
              <w:jc w:val="right"/>
              <w:rPr>
                <w:color w:val="000000"/>
                <w:sz w:val="24"/>
                <w:szCs w:val="24"/>
              </w:rPr>
            </w:pPr>
            <w:r>
              <w:rPr>
                <w:color w:val="000000"/>
                <w:sz w:val="24"/>
                <w:szCs w:val="24"/>
              </w:rPr>
              <w:t>79,16667</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9</w:t>
            </w:r>
          </w:p>
        </w:tc>
        <w:tc>
          <w:tcPr>
            <w:tcW w:w="1294" w:type="dxa"/>
            <w:shd w:val="clear" w:color="000000" w:fill="FFFFFF"/>
            <w:vAlign w:val="center"/>
          </w:tcPr>
          <w:p>
            <w:pPr>
              <w:rPr>
                <w:color w:val="000000"/>
                <w:sz w:val="24"/>
                <w:szCs w:val="24"/>
              </w:rPr>
            </w:pPr>
            <w:r>
              <w:rPr>
                <w:color w:val="000000"/>
                <w:sz w:val="24"/>
                <w:szCs w:val="24"/>
              </w:rPr>
              <w:t>QJ</w:t>
            </w:r>
          </w:p>
        </w:tc>
        <w:tc>
          <w:tcPr>
            <w:tcW w:w="756" w:type="dxa"/>
            <w:shd w:val="clear" w:color="000000" w:fill="FFFFFF"/>
            <w:vAlign w:val="bottom"/>
          </w:tcPr>
          <w:p>
            <w:pPr>
              <w:jc w:val="right"/>
              <w:rPr>
                <w:color w:val="000000"/>
                <w:sz w:val="24"/>
                <w:szCs w:val="24"/>
              </w:rPr>
            </w:pPr>
            <w:r>
              <w:rPr>
                <w:color w:val="000000"/>
                <w:sz w:val="24"/>
                <w:szCs w:val="24"/>
              </w:rPr>
              <w:t>56</w:t>
            </w:r>
          </w:p>
        </w:tc>
        <w:tc>
          <w:tcPr>
            <w:tcW w:w="1246" w:type="dxa"/>
            <w:shd w:val="clear" w:color="000000" w:fill="FFFFFF"/>
            <w:vAlign w:val="bottom"/>
          </w:tcPr>
          <w:p>
            <w:pPr>
              <w:jc w:val="right"/>
              <w:rPr>
                <w:color w:val="000000"/>
                <w:sz w:val="24"/>
                <w:szCs w:val="24"/>
              </w:rPr>
            </w:pPr>
            <w:r>
              <w:rPr>
                <w:color w:val="000000"/>
                <w:sz w:val="24"/>
                <w:szCs w:val="24"/>
              </w:rPr>
              <w:t>77,77778</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10</w:t>
            </w:r>
          </w:p>
        </w:tc>
        <w:tc>
          <w:tcPr>
            <w:tcW w:w="1294" w:type="dxa"/>
            <w:shd w:val="clear" w:color="000000" w:fill="FFFFFF"/>
            <w:vAlign w:val="center"/>
          </w:tcPr>
          <w:p>
            <w:pPr>
              <w:rPr>
                <w:color w:val="000000"/>
                <w:sz w:val="24"/>
                <w:szCs w:val="24"/>
              </w:rPr>
            </w:pPr>
            <w:r>
              <w:rPr>
                <w:color w:val="000000"/>
                <w:sz w:val="24"/>
                <w:szCs w:val="24"/>
              </w:rPr>
              <w:t>RR</w:t>
            </w:r>
          </w:p>
        </w:tc>
        <w:tc>
          <w:tcPr>
            <w:tcW w:w="756" w:type="dxa"/>
            <w:shd w:val="clear" w:color="000000" w:fill="FFFFFF"/>
            <w:vAlign w:val="bottom"/>
          </w:tcPr>
          <w:p>
            <w:pPr>
              <w:jc w:val="right"/>
              <w:rPr>
                <w:color w:val="000000"/>
                <w:sz w:val="24"/>
                <w:szCs w:val="24"/>
              </w:rPr>
            </w:pPr>
            <w:r>
              <w:rPr>
                <w:color w:val="000000"/>
                <w:sz w:val="24"/>
                <w:szCs w:val="24"/>
              </w:rPr>
              <w:t>52</w:t>
            </w:r>
          </w:p>
        </w:tc>
        <w:tc>
          <w:tcPr>
            <w:tcW w:w="1246" w:type="dxa"/>
            <w:shd w:val="clear" w:color="000000" w:fill="FFFFFF"/>
            <w:vAlign w:val="bottom"/>
          </w:tcPr>
          <w:p>
            <w:pPr>
              <w:jc w:val="right"/>
              <w:rPr>
                <w:color w:val="000000"/>
                <w:sz w:val="24"/>
                <w:szCs w:val="24"/>
              </w:rPr>
            </w:pPr>
            <w:r>
              <w:rPr>
                <w:color w:val="000000"/>
                <w:sz w:val="24"/>
                <w:szCs w:val="24"/>
              </w:rPr>
              <w:t>72,22222</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11</w:t>
            </w:r>
          </w:p>
        </w:tc>
        <w:tc>
          <w:tcPr>
            <w:tcW w:w="1294" w:type="dxa"/>
            <w:shd w:val="clear" w:color="000000" w:fill="FFFFFF"/>
            <w:vAlign w:val="center"/>
          </w:tcPr>
          <w:p>
            <w:pPr>
              <w:rPr>
                <w:color w:val="000000"/>
                <w:sz w:val="24"/>
                <w:szCs w:val="24"/>
              </w:rPr>
            </w:pPr>
            <w:r>
              <w:rPr>
                <w:color w:val="000000"/>
                <w:sz w:val="24"/>
                <w:szCs w:val="24"/>
              </w:rPr>
              <w:t>RPM</w:t>
            </w:r>
          </w:p>
        </w:tc>
        <w:tc>
          <w:tcPr>
            <w:tcW w:w="756" w:type="dxa"/>
            <w:shd w:val="clear" w:color="000000" w:fill="FFFFFF"/>
            <w:vAlign w:val="bottom"/>
          </w:tcPr>
          <w:p>
            <w:pPr>
              <w:jc w:val="right"/>
              <w:rPr>
                <w:color w:val="000000"/>
                <w:sz w:val="24"/>
                <w:szCs w:val="24"/>
              </w:rPr>
            </w:pPr>
            <w:r>
              <w:rPr>
                <w:color w:val="000000"/>
                <w:sz w:val="24"/>
                <w:szCs w:val="24"/>
              </w:rPr>
              <w:t>55</w:t>
            </w:r>
          </w:p>
        </w:tc>
        <w:tc>
          <w:tcPr>
            <w:tcW w:w="1246" w:type="dxa"/>
            <w:shd w:val="clear" w:color="000000" w:fill="FFFFFF"/>
            <w:vAlign w:val="bottom"/>
          </w:tcPr>
          <w:p>
            <w:pPr>
              <w:jc w:val="right"/>
              <w:rPr>
                <w:color w:val="000000"/>
                <w:sz w:val="24"/>
                <w:szCs w:val="24"/>
              </w:rPr>
            </w:pPr>
            <w:r>
              <w:rPr>
                <w:color w:val="000000"/>
                <w:sz w:val="24"/>
                <w:szCs w:val="24"/>
              </w:rPr>
              <w:t>76,38889</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12</w:t>
            </w:r>
          </w:p>
        </w:tc>
        <w:tc>
          <w:tcPr>
            <w:tcW w:w="1294" w:type="dxa"/>
            <w:shd w:val="clear" w:color="000000" w:fill="FFFFFF"/>
            <w:vAlign w:val="center"/>
          </w:tcPr>
          <w:p>
            <w:pPr>
              <w:rPr>
                <w:color w:val="000000"/>
                <w:sz w:val="24"/>
                <w:szCs w:val="24"/>
              </w:rPr>
            </w:pPr>
            <w:r>
              <w:rPr>
                <w:color w:val="000000"/>
                <w:sz w:val="24"/>
                <w:szCs w:val="24"/>
              </w:rPr>
              <w:t>RPG</w:t>
            </w:r>
          </w:p>
        </w:tc>
        <w:tc>
          <w:tcPr>
            <w:tcW w:w="756" w:type="dxa"/>
            <w:shd w:val="clear" w:color="000000" w:fill="FFFFFF"/>
            <w:vAlign w:val="bottom"/>
          </w:tcPr>
          <w:p>
            <w:pPr>
              <w:jc w:val="right"/>
              <w:rPr>
                <w:color w:val="000000"/>
                <w:sz w:val="24"/>
                <w:szCs w:val="24"/>
              </w:rPr>
            </w:pPr>
            <w:r>
              <w:rPr>
                <w:color w:val="000000"/>
                <w:sz w:val="24"/>
                <w:szCs w:val="24"/>
              </w:rPr>
              <w:t>49</w:t>
            </w:r>
          </w:p>
        </w:tc>
        <w:tc>
          <w:tcPr>
            <w:tcW w:w="1246" w:type="dxa"/>
            <w:shd w:val="clear" w:color="000000" w:fill="FFFFFF"/>
            <w:vAlign w:val="bottom"/>
          </w:tcPr>
          <w:p>
            <w:pPr>
              <w:jc w:val="right"/>
              <w:rPr>
                <w:color w:val="000000"/>
                <w:sz w:val="24"/>
                <w:szCs w:val="24"/>
              </w:rPr>
            </w:pPr>
            <w:r>
              <w:rPr>
                <w:color w:val="000000"/>
                <w:sz w:val="24"/>
                <w:szCs w:val="24"/>
              </w:rPr>
              <w:t>68,05556</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13</w:t>
            </w:r>
          </w:p>
        </w:tc>
        <w:tc>
          <w:tcPr>
            <w:tcW w:w="1294" w:type="dxa"/>
            <w:shd w:val="clear" w:color="000000" w:fill="FFFFFF"/>
            <w:vAlign w:val="center"/>
          </w:tcPr>
          <w:p>
            <w:pPr>
              <w:rPr>
                <w:color w:val="000000"/>
                <w:sz w:val="24"/>
                <w:szCs w:val="24"/>
              </w:rPr>
            </w:pPr>
            <w:r>
              <w:rPr>
                <w:color w:val="000000"/>
                <w:sz w:val="24"/>
                <w:szCs w:val="24"/>
              </w:rPr>
              <w:t>RS</w:t>
            </w:r>
          </w:p>
        </w:tc>
        <w:tc>
          <w:tcPr>
            <w:tcW w:w="756" w:type="dxa"/>
            <w:shd w:val="clear" w:color="000000" w:fill="FFFFFF"/>
            <w:vAlign w:val="bottom"/>
          </w:tcPr>
          <w:p>
            <w:pPr>
              <w:jc w:val="right"/>
              <w:rPr>
                <w:color w:val="000000"/>
                <w:sz w:val="24"/>
                <w:szCs w:val="24"/>
              </w:rPr>
            </w:pPr>
            <w:r>
              <w:rPr>
                <w:color w:val="000000"/>
                <w:sz w:val="24"/>
                <w:szCs w:val="24"/>
              </w:rPr>
              <w:t>55</w:t>
            </w:r>
          </w:p>
        </w:tc>
        <w:tc>
          <w:tcPr>
            <w:tcW w:w="1246" w:type="dxa"/>
            <w:shd w:val="clear" w:color="000000" w:fill="FFFFFF"/>
            <w:vAlign w:val="bottom"/>
          </w:tcPr>
          <w:p>
            <w:pPr>
              <w:jc w:val="right"/>
              <w:rPr>
                <w:color w:val="000000"/>
                <w:sz w:val="24"/>
                <w:szCs w:val="24"/>
              </w:rPr>
            </w:pPr>
            <w:r>
              <w:rPr>
                <w:color w:val="000000"/>
                <w:sz w:val="24"/>
                <w:szCs w:val="24"/>
              </w:rPr>
              <w:t>76,38889</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14</w:t>
            </w:r>
          </w:p>
        </w:tc>
        <w:tc>
          <w:tcPr>
            <w:tcW w:w="1294" w:type="dxa"/>
            <w:shd w:val="clear" w:color="000000" w:fill="FFFFFF"/>
            <w:vAlign w:val="center"/>
          </w:tcPr>
          <w:p>
            <w:pPr>
              <w:rPr>
                <w:color w:val="000000"/>
                <w:sz w:val="24"/>
                <w:szCs w:val="24"/>
              </w:rPr>
            </w:pPr>
            <w:r>
              <w:rPr>
                <w:color w:val="000000"/>
                <w:sz w:val="24"/>
                <w:szCs w:val="24"/>
              </w:rPr>
              <w:t>RND</w:t>
            </w:r>
          </w:p>
        </w:tc>
        <w:tc>
          <w:tcPr>
            <w:tcW w:w="756" w:type="dxa"/>
            <w:shd w:val="clear" w:color="000000" w:fill="FFFFFF"/>
            <w:vAlign w:val="bottom"/>
          </w:tcPr>
          <w:p>
            <w:pPr>
              <w:jc w:val="right"/>
              <w:rPr>
                <w:color w:val="000000"/>
                <w:sz w:val="24"/>
                <w:szCs w:val="24"/>
              </w:rPr>
            </w:pPr>
            <w:r>
              <w:rPr>
                <w:color w:val="000000"/>
                <w:sz w:val="24"/>
                <w:szCs w:val="24"/>
              </w:rPr>
              <w:t>56</w:t>
            </w:r>
          </w:p>
        </w:tc>
        <w:tc>
          <w:tcPr>
            <w:tcW w:w="1246" w:type="dxa"/>
            <w:shd w:val="clear" w:color="000000" w:fill="FFFFFF"/>
            <w:vAlign w:val="bottom"/>
          </w:tcPr>
          <w:p>
            <w:pPr>
              <w:jc w:val="right"/>
              <w:rPr>
                <w:color w:val="000000"/>
                <w:sz w:val="24"/>
                <w:szCs w:val="24"/>
              </w:rPr>
            </w:pPr>
            <w:r>
              <w:rPr>
                <w:color w:val="000000"/>
                <w:sz w:val="24"/>
                <w:szCs w:val="24"/>
              </w:rPr>
              <w:t>77,77778</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15</w:t>
            </w:r>
          </w:p>
        </w:tc>
        <w:tc>
          <w:tcPr>
            <w:tcW w:w="1294" w:type="dxa"/>
            <w:shd w:val="clear" w:color="000000" w:fill="FFFFFF"/>
            <w:vAlign w:val="center"/>
          </w:tcPr>
          <w:p>
            <w:pPr>
              <w:rPr>
                <w:color w:val="000000"/>
                <w:sz w:val="24"/>
                <w:szCs w:val="24"/>
              </w:rPr>
            </w:pPr>
            <w:r>
              <w:rPr>
                <w:color w:val="000000"/>
                <w:sz w:val="24"/>
                <w:szCs w:val="24"/>
              </w:rPr>
              <w:t>SB</w:t>
            </w:r>
          </w:p>
        </w:tc>
        <w:tc>
          <w:tcPr>
            <w:tcW w:w="756" w:type="dxa"/>
            <w:shd w:val="clear" w:color="000000" w:fill="FFFFFF"/>
            <w:vAlign w:val="bottom"/>
          </w:tcPr>
          <w:p>
            <w:pPr>
              <w:jc w:val="right"/>
              <w:rPr>
                <w:color w:val="000000"/>
                <w:sz w:val="24"/>
                <w:szCs w:val="24"/>
              </w:rPr>
            </w:pPr>
            <w:r>
              <w:rPr>
                <w:color w:val="000000"/>
                <w:sz w:val="24"/>
                <w:szCs w:val="24"/>
              </w:rPr>
              <w:t>55</w:t>
            </w:r>
          </w:p>
        </w:tc>
        <w:tc>
          <w:tcPr>
            <w:tcW w:w="1246" w:type="dxa"/>
            <w:shd w:val="clear" w:color="000000" w:fill="FFFFFF"/>
            <w:vAlign w:val="bottom"/>
          </w:tcPr>
          <w:p>
            <w:pPr>
              <w:jc w:val="right"/>
              <w:rPr>
                <w:color w:val="000000"/>
                <w:sz w:val="24"/>
                <w:szCs w:val="24"/>
              </w:rPr>
            </w:pPr>
            <w:r>
              <w:rPr>
                <w:color w:val="000000"/>
                <w:sz w:val="24"/>
                <w:szCs w:val="24"/>
              </w:rPr>
              <w:t>76,38889</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16</w:t>
            </w:r>
          </w:p>
        </w:tc>
        <w:tc>
          <w:tcPr>
            <w:tcW w:w="1294" w:type="dxa"/>
            <w:shd w:val="clear" w:color="000000" w:fill="FFFFFF"/>
            <w:vAlign w:val="center"/>
          </w:tcPr>
          <w:p>
            <w:pPr>
              <w:rPr>
                <w:color w:val="000000"/>
                <w:sz w:val="24"/>
                <w:szCs w:val="24"/>
              </w:rPr>
            </w:pPr>
            <w:r>
              <w:rPr>
                <w:color w:val="000000"/>
                <w:sz w:val="24"/>
                <w:szCs w:val="24"/>
              </w:rPr>
              <w:t>SA</w:t>
            </w:r>
          </w:p>
        </w:tc>
        <w:tc>
          <w:tcPr>
            <w:tcW w:w="756" w:type="dxa"/>
            <w:shd w:val="clear" w:color="000000" w:fill="FFFFFF"/>
            <w:vAlign w:val="bottom"/>
          </w:tcPr>
          <w:p>
            <w:pPr>
              <w:jc w:val="right"/>
              <w:rPr>
                <w:color w:val="000000"/>
                <w:sz w:val="24"/>
                <w:szCs w:val="24"/>
              </w:rPr>
            </w:pPr>
            <w:r>
              <w:rPr>
                <w:color w:val="000000"/>
                <w:sz w:val="24"/>
                <w:szCs w:val="24"/>
              </w:rPr>
              <w:t>54</w:t>
            </w:r>
          </w:p>
        </w:tc>
        <w:tc>
          <w:tcPr>
            <w:tcW w:w="1246" w:type="dxa"/>
            <w:shd w:val="clear" w:color="000000" w:fill="FFFFFF"/>
            <w:vAlign w:val="bottom"/>
          </w:tcPr>
          <w:p>
            <w:pPr>
              <w:jc w:val="right"/>
              <w:rPr>
                <w:color w:val="000000"/>
                <w:sz w:val="24"/>
                <w:szCs w:val="24"/>
              </w:rPr>
            </w:pPr>
            <w:r>
              <w:rPr>
                <w:color w:val="000000"/>
                <w:sz w:val="24"/>
                <w:szCs w:val="24"/>
              </w:rPr>
              <w:t>75</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17</w:t>
            </w:r>
          </w:p>
        </w:tc>
        <w:tc>
          <w:tcPr>
            <w:tcW w:w="1294" w:type="dxa"/>
            <w:shd w:val="clear" w:color="000000" w:fill="FFFFFF"/>
            <w:vAlign w:val="center"/>
          </w:tcPr>
          <w:p>
            <w:pPr>
              <w:rPr>
                <w:color w:val="000000"/>
                <w:sz w:val="24"/>
                <w:szCs w:val="24"/>
              </w:rPr>
            </w:pPr>
            <w:r>
              <w:rPr>
                <w:color w:val="000000"/>
                <w:sz w:val="24"/>
                <w:szCs w:val="24"/>
              </w:rPr>
              <w:t>SS</w:t>
            </w:r>
          </w:p>
        </w:tc>
        <w:tc>
          <w:tcPr>
            <w:tcW w:w="756" w:type="dxa"/>
            <w:shd w:val="clear" w:color="000000" w:fill="FFFFFF"/>
            <w:vAlign w:val="bottom"/>
          </w:tcPr>
          <w:p>
            <w:pPr>
              <w:jc w:val="right"/>
              <w:rPr>
                <w:color w:val="000000"/>
                <w:sz w:val="24"/>
                <w:szCs w:val="24"/>
              </w:rPr>
            </w:pPr>
            <w:r>
              <w:rPr>
                <w:color w:val="000000"/>
                <w:sz w:val="24"/>
                <w:szCs w:val="24"/>
              </w:rPr>
              <w:t>56</w:t>
            </w:r>
          </w:p>
        </w:tc>
        <w:tc>
          <w:tcPr>
            <w:tcW w:w="1246" w:type="dxa"/>
            <w:shd w:val="clear" w:color="000000" w:fill="FFFFFF"/>
            <w:vAlign w:val="bottom"/>
          </w:tcPr>
          <w:p>
            <w:pPr>
              <w:jc w:val="right"/>
              <w:rPr>
                <w:color w:val="000000"/>
                <w:sz w:val="24"/>
                <w:szCs w:val="24"/>
              </w:rPr>
            </w:pPr>
            <w:r>
              <w:rPr>
                <w:color w:val="000000"/>
                <w:sz w:val="24"/>
                <w:szCs w:val="24"/>
              </w:rPr>
              <w:t>77,77778</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18</w:t>
            </w:r>
          </w:p>
        </w:tc>
        <w:tc>
          <w:tcPr>
            <w:tcW w:w="1294" w:type="dxa"/>
            <w:shd w:val="clear" w:color="000000" w:fill="FFFFFF"/>
            <w:vAlign w:val="center"/>
          </w:tcPr>
          <w:p>
            <w:pPr>
              <w:rPr>
                <w:color w:val="000000"/>
                <w:sz w:val="24"/>
                <w:szCs w:val="24"/>
              </w:rPr>
            </w:pPr>
            <w:r>
              <w:rPr>
                <w:color w:val="000000"/>
                <w:sz w:val="24"/>
                <w:szCs w:val="24"/>
              </w:rPr>
              <w:t>TB</w:t>
            </w:r>
          </w:p>
        </w:tc>
        <w:tc>
          <w:tcPr>
            <w:tcW w:w="756" w:type="dxa"/>
            <w:shd w:val="clear" w:color="000000" w:fill="FFFFFF"/>
            <w:vAlign w:val="bottom"/>
          </w:tcPr>
          <w:p>
            <w:pPr>
              <w:jc w:val="right"/>
              <w:rPr>
                <w:color w:val="000000"/>
                <w:sz w:val="24"/>
                <w:szCs w:val="24"/>
              </w:rPr>
            </w:pPr>
            <w:r>
              <w:rPr>
                <w:color w:val="000000"/>
                <w:sz w:val="24"/>
                <w:szCs w:val="24"/>
              </w:rPr>
              <w:t>55</w:t>
            </w:r>
          </w:p>
        </w:tc>
        <w:tc>
          <w:tcPr>
            <w:tcW w:w="1246" w:type="dxa"/>
            <w:shd w:val="clear" w:color="000000" w:fill="FFFFFF"/>
            <w:vAlign w:val="bottom"/>
          </w:tcPr>
          <w:p>
            <w:pPr>
              <w:jc w:val="right"/>
              <w:rPr>
                <w:color w:val="000000"/>
                <w:sz w:val="24"/>
                <w:szCs w:val="24"/>
              </w:rPr>
            </w:pPr>
            <w:r>
              <w:rPr>
                <w:color w:val="000000"/>
                <w:sz w:val="24"/>
                <w:szCs w:val="24"/>
              </w:rPr>
              <w:t>76,38889</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19</w:t>
            </w:r>
          </w:p>
        </w:tc>
        <w:tc>
          <w:tcPr>
            <w:tcW w:w="1294" w:type="dxa"/>
            <w:shd w:val="clear" w:color="000000" w:fill="FFFFFF"/>
            <w:vAlign w:val="center"/>
          </w:tcPr>
          <w:p>
            <w:pPr>
              <w:rPr>
                <w:color w:val="000000"/>
                <w:sz w:val="24"/>
                <w:szCs w:val="24"/>
              </w:rPr>
            </w:pPr>
            <w:r>
              <w:rPr>
                <w:color w:val="000000"/>
                <w:sz w:val="24"/>
                <w:szCs w:val="24"/>
              </w:rPr>
              <w:t>WP</w:t>
            </w:r>
          </w:p>
        </w:tc>
        <w:tc>
          <w:tcPr>
            <w:tcW w:w="756" w:type="dxa"/>
            <w:shd w:val="clear" w:color="000000" w:fill="FFFFFF"/>
            <w:vAlign w:val="bottom"/>
          </w:tcPr>
          <w:p>
            <w:pPr>
              <w:jc w:val="right"/>
              <w:rPr>
                <w:color w:val="000000"/>
                <w:sz w:val="24"/>
                <w:szCs w:val="24"/>
              </w:rPr>
            </w:pPr>
            <w:r>
              <w:rPr>
                <w:color w:val="000000"/>
                <w:sz w:val="24"/>
                <w:szCs w:val="24"/>
              </w:rPr>
              <w:t>49</w:t>
            </w:r>
          </w:p>
        </w:tc>
        <w:tc>
          <w:tcPr>
            <w:tcW w:w="1246" w:type="dxa"/>
            <w:shd w:val="clear" w:color="000000" w:fill="FFFFFF"/>
            <w:vAlign w:val="bottom"/>
          </w:tcPr>
          <w:p>
            <w:pPr>
              <w:jc w:val="right"/>
              <w:rPr>
                <w:color w:val="000000"/>
                <w:sz w:val="24"/>
                <w:szCs w:val="24"/>
              </w:rPr>
            </w:pPr>
            <w:r>
              <w:rPr>
                <w:color w:val="000000"/>
                <w:sz w:val="24"/>
                <w:szCs w:val="24"/>
              </w:rPr>
              <w:t>68,05556</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20</w:t>
            </w:r>
          </w:p>
        </w:tc>
        <w:tc>
          <w:tcPr>
            <w:tcW w:w="1294" w:type="dxa"/>
            <w:shd w:val="clear" w:color="000000" w:fill="FFFFFF"/>
            <w:vAlign w:val="center"/>
          </w:tcPr>
          <w:p>
            <w:pPr>
              <w:rPr>
                <w:color w:val="000000"/>
                <w:sz w:val="24"/>
                <w:szCs w:val="24"/>
              </w:rPr>
            </w:pPr>
            <w:r>
              <w:rPr>
                <w:color w:val="000000"/>
                <w:sz w:val="24"/>
                <w:szCs w:val="24"/>
              </w:rPr>
              <w:t>ZK</w:t>
            </w:r>
          </w:p>
        </w:tc>
        <w:tc>
          <w:tcPr>
            <w:tcW w:w="756" w:type="dxa"/>
            <w:shd w:val="clear" w:color="000000" w:fill="FFFFFF"/>
            <w:vAlign w:val="bottom"/>
          </w:tcPr>
          <w:p>
            <w:pPr>
              <w:jc w:val="right"/>
              <w:rPr>
                <w:color w:val="000000"/>
                <w:sz w:val="24"/>
                <w:szCs w:val="24"/>
              </w:rPr>
            </w:pPr>
            <w:r>
              <w:rPr>
                <w:color w:val="000000"/>
                <w:sz w:val="24"/>
                <w:szCs w:val="24"/>
              </w:rPr>
              <w:t>56</w:t>
            </w:r>
          </w:p>
        </w:tc>
        <w:tc>
          <w:tcPr>
            <w:tcW w:w="1246" w:type="dxa"/>
            <w:shd w:val="clear" w:color="000000" w:fill="FFFFFF"/>
            <w:vAlign w:val="bottom"/>
          </w:tcPr>
          <w:p>
            <w:pPr>
              <w:jc w:val="right"/>
              <w:rPr>
                <w:color w:val="000000"/>
                <w:sz w:val="24"/>
                <w:szCs w:val="24"/>
              </w:rPr>
            </w:pPr>
            <w:r>
              <w:rPr>
                <w:color w:val="000000"/>
                <w:sz w:val="24"/>
                <w:szCs w:val="24"/>
              </w:rPr>
              <w:t>77,77778</w:t>
            </w:r>
          </w:p>
        </w:tc>
        <w:tc>
          <w:tcPr>
            <w:tcW w:w="1444"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Jumlah</w:t>
            </w:r>
          </w:p>
        </w:tc>
        <w:tc>
          <w:tcPr>
            <w:tcW w:w="1294" w:type="dxa"/>
            <w:shd w:val="clear" w:color="000000" w:fill="FFFFFF"/>
            <w:vAlign w:val="bottom"/>
          </w:tcPr>
          <w:p>
            <w:pPr>
              <w:rPr>
                <w:b/>
                <w:bCs/>
                <w:color w:val="000000"/>
                <w:sz w:val="24"/>
                <w:szCs w:val="24"/>
              </w:rPr>
            </w:pPr>
            <w:r>
              <w:rPr>
                <w:b/>
                <w:bCs/>
                <w:color w:val="000000"/>
                <w:sz w:val="24"/>
                <w:szCs w:val="24"/>
              </w:rPr>
              <w:t> </w:t>
            </w:r>
          </w:p>
        </w:tc>
        <w:tc>
          <w:tcPr>
            <w:tcW w:w="756" w:type="dxa"/>
            <w:shd w:val="clear" w:color="000000" w:fill="FFFFFF"/>
            <w:vAlign w:val="bottom"/>
          </w:tcPr>
          <w:p>
            <w:pPr>
              <w:jc w:val="right"/>
              <w:rPr>
                <w:b/>
                <w:bCs/>
                <w:color w:val="000000"/>
                <w:sz w:val="24"/>
                <w:szCs w:val="24"/>
              </w:rPr>
            </w:pPr>
            <w:r>
              <w:rPr>
                <w:b/>
                <w:bCs/>
                <w:color w:val="000000"/>
                <w:sz w:val="24"/>
                <w:szCs w:val="24"/>
              </w:rPr>
              <w:t>1085</w:t>
            </w:r>
          </w:p>
        </w:tc>
        <w:tc>
          <w:tcPr>
            <w:tcW w:w="1246" w:type="dxa"/>
            <w:shd w:val="clear" w:color="000000" w:fill="FFFFFF"/>
            <w:vAlign w:val="bottom"/>
          </w:tcPr>
          <w:p>
            <w:pPr>
              <w:jc w:val="right"/>
              <w:rPr>
                <w:b/>
                <w:bCs/>
                <w:color w:val="000000"/>
                <w:sz w:val="24"/>
                <w:szCs w:val="24"/>
              </w:rPr>
            </w:pPr>
            <w:r>
              <w:rPr>
                <w:b/>
                <w:bCs/>
                <w:color w:val="000000"/>
                <w:sz w:val="24"/>
                <w:szCs w:val="24"/>
              </w:rPr>
              <w:t>1506,944</w:t>
            </w:r>
          </w:p>
        </w:tc>
        <w:tc>
          <w:tcPr>
            <w:tcW w:w="1444" w:type="dxa"/>
            <w:shd w:val="clear" w:color="000000" w:fill="FFFFFF"/>
            <w:vAlign w:val="bottom"/>
          </w:tcPr>
          <w:p>
            <w:pPr>
              <w:rPr>
                <w:b/>
                <w:bCs/>
                <w:color w:val="000000"/>
                <w:sz w:val="24"/>
                <w:szCs w:val="24"/>
              </w:rPr>
            </w:pPr>
            <w:r>
              <w:rPr>
                <w:b/>
                <w:bCs/>
                <w:color w:val="000000"/>
                <w:sz w:val="24"/>
                <w:szCs w:val="24"/>
              </w:rPr>
              <w:t> </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Minimum</w:t>
            </w:r>
          </w:p>
        </w:tc>
        <w:tc>
          <w:tcPr>
            <w:tcW w:w="4740" w:type="dxa"/>
            <w:gridSpan w:val="4"/>
            <w:shd w:val="clear" w:color="000000" w:fill="FFFFFF"/>
            <w:vAlign w:val="bottom"/>
          </w:tcPr>
          <w:p>
            <w:pPr>
              <w:jc w:val="center"/>
              <w:rPr>
                <w:b/>
                <w:bCs/>
                <w:color w:val="000000"/>
                <w:sz w:val="24"/>
                <w:szCs w:val="24"/>
              </w:rPr>
            </w:pPr>
            <w:r>
              <w:rPr>
                <w:b/>
                <w:bCs/>
                <w:color w:val="000000"/>
                <w:sz w:val="24"/>
                <w:szCs w:val="24"/>
              </w:rPr>
              <w:t>68,05555556</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Maksimum</w:t>
            </w:r>
          </w:p>
        </w:tc>
        <w:tc>
          <w:tcPr>
            <w:tcW w:w="4740" w:type="dxa"/>
            <w:gridSpan w:val="4"/>
            <w:shd w:val="clear" w:color="000000" w:fill="FFFFFF"/>
            <w:vAlign w:val="bottom"/>
          </w:tcPr>
          <w:p>
            <w:pPr>
              <w:jc w:val="center"/>
              <w:rPr>
                <w:b/>
                <w:bCs/>
                <w:color w:val="000000"/>
                <w:sz w:val="24"/>
                <w:szCs w:val="24"/>
              </w:rPr>
            </w:pPr>
            <w:r>
              <w:rPr>
                <w:b/>
                <w:bCs/>
                <w:color w:val="000000"/>
                <w:sz w:val="24"/>
                <w:szCs w:val="24"/>
              </w:rPr>
              <w:t>79,16666667</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Mean</w:t>
            </w:r>
          </w:p>
        </w:tc>
        <w:tc>
          <w:tcPr>
            <w:tcW w:w="4740" w:type="dxa"/>
            <w:gridSpan w:val="4"/>
            <w:shd w:val="clear" w:color="000000" w:fill="FFFFFF"/>
            <w:vAlign w:val="bottom"/>
          </w:tcPr>
          <w:p>
            <w:pPr>
              <w:jc w:val="center"/>
              <w:rPr>
                <w:b/>
                <w:bCs/>
                <w:color w:val="000000"/>
                <w:sz w:val="24"/>
                <w:szCs w:val="24"/>
              </w:rPr>
            </w:pPr>
            <w:r>
              <w:rPr>
                <w:b/>
                <w:bCs/>
                <w:color w:val="000000"/>
                <w:sz w:val="24"/>
                <w:szCs w:val="24"/>
              </w:rPr>
              <w:t>75,34722222</w:t>
            </w:r>
          </w:p>
        </w:tc>
      </w:tr>
      <w:tr>
        <w:tblPrEx>
          <w:tblLayout w:type="fixed"/>
        </w:tblPrEx>
        <w:trPr>
          <w:trHeight w:val="414" w:hRule="atLeast"/>
          <w:jc w:val="center"/>
        </w:trPr>
        <w:tc>
          <w:tcPr>
            <w:tcW w:w="1548" w:type="dxa"/>
            <w:vMerge w:val="restart"/>
            <w:shd w:val="clear" w:color="000000" w:fill="FFFFFF"/>
            <w:vAlign w:val="center"/>
          </w:tcPr>
          <w:p>
            <w:pPr>
              <w:jc w:val="center"/>
              <w:rPr>
                <w:b/>
                <w:bCs/>
                <w:color w:val="000000"/>
                <w:sz w:val="24"/>
                <w:szCs w:val="24"/>
              </w:rPr>
            </w:pPr>
            <w:r>
              <w:rPr>
                <w:b/>
                <w:bCs/>
                <w:color w:val="000000"/>
                <w:sz w:val="24"/>
                <w:szCs w:val="24"/>
              </w:rPr>
              <w:t>Simpangan Baku</w:t>
            </w:r>
          </w:p>
        </w:tc>
        <w:tc>
          <w:tcPr>
            <w:tcW w:w="4740" w:type="dxa"/>
            <w:gridSpan w:val="4"/>
            <w:vMerge w:val="restart"/>
            <w:shd w:val="clear" w:color="000000" w:fill="FFFFFF"/>
            <w:vAlign w:val="bottom"/>
          </w:tcPr>
          <w:p>
            <w:pPr>
              <w:jc w:val="center"/>
              <w:rPr>
                <w:b/>
                <w:bCs/>
                <w:color w:val="000000"/>
                <w:sz w:val="24"/>
                <w:szCs w:val="24"/>
              </w:rPr>
            </w:pPr>
            <w:r>
              <w:rPr>
                <w:b/>
                <w:bCs/>
                <w:color w:val="000000"/>
                <w:sz w:val="24"/>
                <w:szCs w:val="24"/>
              </w:rPr>
              <w:t>3,65734572</w:t>
            </w:r>
          </w:p>
        </w:tc>
      </w:tr>
      <w:tr>
        <w:tblPrEx>
          <w:tblLayout w:type="fixed"/>
        </w:tblPrEx>
        <w:trPr>
          <w:trHeight w:val="414" w:hRule="atLeast"/>
          <w:jc w:val="center"/>
        </w:trPr>
        <w:tc>
          <w:tcPr>
            <w:tcW w:w="1548" w:type="dxa"/>
            <w:vMerge w:val="continue"/>
            <w:vAlign w:val="center"/>
          </w:tcPr>
          <w:p>
            <w:pPr>
              <w:rPr>
                <w:b/>
                <w:bCs/>
                <w:color w:val="000000"/>
                <w:sz w:val="24"/>
                <w:szCs w:val="24"/>
              </w:rPr>
            </w:pPr>
          </w:p>
        </w:tc>
        <w:tc>
          <w:tcPr>
            <w:tcW w:w="4740" w:type="dxa"/>
            <w:gridSpan w:val="4"/>
            <w:vMerge w:val="continue"/>
            <w:vAlign w:val="center"/>
          </w:tcPr>
          <w:p>
            <w:pPr>
              <w:rPr>
                <w:b/>
                <w:bCs/>
                <w:color w:val="000000"/>
                <w:sz w:val="24"/>
                <w:szCs w:val="24"/>
              </w:rPr>
            </w:pPr>
          </w:p>
        </w:tc>
      </w:tr>
    </w:tbl>
    <w:p>
      <w:pPr>
        <w:spacing w:line="360" w:lineRule="auto"/>
        <w:ind w:left="1440" w:firstLine="720"/>
        <w:jc w:val="both"/>
        <w:rPr>
          <w:sz w:val="24"/>
          <w:szCs w:val="24"/>
        </w:rPr>
      </w:pPr>
    </w:p>
    <w:p>
      <w:pPr>
        <w:spacing w:line="360" w:lineRule="auto"/>
        <w:ind w:left="1440" w:firstLine="720"/>
        <w:jc w:val="both"/>
        <w:rPr>
          <w:sz w:val="24"/>
          <w:szCs w:val="24"/>
        </w:rPr>
      </w:pPr>
    </w:p>
    <w:p>
      <w:pPr>
        <w:spacing w:line="360" w:lineRule="auto"/>
        <w:ind w:left="1440" w:firstLine="720"/>
        <w:jc w:val="both"/>
        <w:rPr>
          <w:b/>
          <w:sz w:val="24"/>
          <w:szCs w:val="24"/>
        </w:rPr>
      </w:pPr>
      <w:r>
        <w:rPr>
          <w:sz w:val="24"/>
          <w:szCs w:val="24"/>
        </w:rPr>
        <w:t xml:space="preserve"> Berdasarkan hasil  posttest yang dilakukan dikelas eksperimen menujukan bahwa dari 20 siswa kelas IV A( Kelas Eksperimen), terdapat sebanyak 20 siswa yang memiliki kategori baik</w:t>
      </w:r>
    </w:p>
    <w:p>
      <w:pPr>
        <w:spacing w:line="360" w:lineRule="auto"/>
        <w:ind w:left="720" w:firstLine="720"/>
        <w:jc w:val="center"/>
        <w:rPr>
          <w:sz w:val="24"/>
          <w:szCs w:val="24"/>
        </w:rPr>
      </w:pPr>
      <w:r>
        <w:rPr>
          <w:sz w:val="24"/>
          <w:szCs w:val="24"/>
          <w:lang w:val="en-US"/>
        </w:rPr>
        <w:drawing>
          <wp:inline distT="0" distB="0" distL="0" distR="0">
            <wp:extent cx="3143250" cy="18669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5"/>
        <w:jc w:val="center"/>
        <w:rPr>
          <w:rFonts w:ascii="Times New Roman" w:hAnsi="Times New Roman" w:cs="Times New Roman"/>
          <w:color w:val="auto"/>
          <w:sz w:val="24"/>
          <w:szCs w:val="24"/>
        </w:rPr>
      </w:pPr>
      <w:bookmarkStart w:id="272" w:name="_Toc219315196"/>
      <w:r>
        <w:rPr>
          <w:rFonts w:ascii="Times New Roman" w:hAnsi="Times New Roman" w:cs="Times New Roman"/>
          <w:color w:val="auto"/>
          <w:sz w:val="24"/>
          <w:szCs w:val="24"/>
        </w:rPr>
        <w:t xml:space="preserve">Gambar 4.10 Diagram Lingkaran Interpretasi Data Posttest </w:t>
      </w:r>
      <w:r>
        <w:rPr>
          <w:rFonts w:ascii="Times New Roman" w:hAnsi="Times New Roman" w:cs="Times New Roman"/>
          <w:color w:val="auto"/>
          <w:sz w:val="24"/>
          <w:szCs w:val="24"/>
          <w:lang w:val="zh-CN"/>
        </w:rPr>
        <w:t>Sikap Sosial</w:t>
      </w:r>
      <w:r>
        <w:rPr>
          <w:rFonts w:ascii="Times New Roman" w:hAnsi="Times New Roman" w:cs="Times New Roman"/>
          <w:color w:val="auto"/>
          <w:sz w:val="24"/>
          <w:szCs w:val="24"/>
        </w:rPr>
        <w:t xml:space="preserve"> Eksperimen</w:t>
      </w:r>
      <w:bookmarkEnd w:id="272"/>
    </w:p>
    <w:p>
      <w:pPr>
        <w:spacing w:line="360" w:lineRule="auto"/>
        <w:ind w:left="720" w:firstLine="720"/>
        <w:jc w:val="both"/>
        <w:rPr>
          <w:sz w:val="24"/>
          <w:szCs w:val="24"/>
        </w:rPr>
      </w:pPr>
    </w:p>
    <w:p>
      <w:pPr>
        <w:spacing w:line="360" w:lineRule="auto"/>
        <w:ind w:left="851" w:firstLine="567"/>
        <w:jc w:val="both"/>
        <w:rPr>
          <w:sz w:val="24"/>
          <w:szCs w:val="24"/>
        </w:rPr>
      </w:pPr>
      <w:r>
        <w:rPr>
          <w:sz w:val="24"/>
          <w:szCs w:val="24"/>
        </w:rPr>
        <w:t>Berdasarkan hasil posttest yang dilakukan di kelas eksperimen menunjukan bahwa dari total 20 siswa kelas eksperimen , terdapat sebanyak 20  siswa yang memiliki kategori baik (100%) Hal ini mengidikasikan bahwa setelah di berikan perlakuan (posttest) siswa banyak peningkatan sehingga  mampu mencapai kompetensi hasil  sikap sosial  yang diharapkan.</w:t>
      </w:r>
    </w:p>
    <w:p>
      <w:pPr>
        <w:pStyle w:val="4"/>
        <w:ind w:left="0"/>
        <w:rPr>
          <w:i w:val="0"/>
        </w:rPr>
      </w:pPr>
      <w:bookmarkStart w:id="273" w:name="_Toc219314653"/>
      <w:bookmarkStart w:id="274" w:name="_Toc219314490"/>
      <w:bookmarkStart w:id="275" w:name="_Toc219314264"/>
      <w:bookmarkStart w:id="276" w:name="_Toc219315197"/>
      <w:r>
        <w:rPr>
          <w:i w:val="0"/>
        </w:rPr>
        <w:t>Tabel 4.9 Interprestasi Data Pretest Sikap Sosial Kelas Kontrol</w:t>
      </w:r>
      <w:bookmarkEnd w:id="273"/>
      <w:bookmarkEnd w:id="274"/>
      <w:bookmarkEnd w:id="275"/>
      <w:bookmarkEnd w:id="276"/>
    </w:p>
    <w:tbl>
      <w:tblPr>
        <w:tblStyle w:val="22"/>
        <w:tblW w:w="68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869"/>
        <w:gridCol w:w="1554"/>
        <w:gridCol w:w="1546"/>
      </w:tblGrid>
      <w:tr>
        <w:tblPrEx>
          <w:tblLayout w:type="fixed"/>
        </w:tblPrEx>
        <w:trPr>
          <w:trHeight w:val="300" w:hRule="atLeast"/>
          <w:jc w:val="center"/>
        </w:trPr>
        <w:tc>
          <w:tcPr>
            <w:tcW w:w="6811" w:type="dxa"/>
            <w:gridSpan w:val="5"/>
            <w:shd w:val="clear" w:color="000000" w:fill="FFFFFF"/>
            <w:vAlign w:val="center"/>
          </w:tcPr>
          <w:p>
            <w:pPr>
              <w:jc w:val="center"/>
              <w:rPr>
                <w:b/>
                <w:bCs/>
                <w:color w:val="000000"/>
                <w:sz w:val="24"/>
                <w:szCs w:val="24"/>
              </w:rPr>
            </w:pPr>
            <w:r>
              <w:rPr>
                <w:b/>
                <w:bCs/>
                <w:color w:val="000000"/>
                <w:sz w:val="24"/>
                <w:szCs w:val="24"/>
              </w:rPr>
              <w:t>PreTest Kontrol</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No</w:t>
            </w:r>
          </w:p>
        </w:tc>
        <w:tc>
          <w:tcPr>
            <w:tcW w:w="1294" w:type="dxa"/>
            <w:shd w:val="clear" w:color="000000" w:fill="FFFFFF"/>
            <w:vAlign w:val="bottom"/>
          </w:tcPr>
          <w:p>
            <w:pPr>
              <w:rPr>
                <w:b/>
                <w:bCs/>
                <w:color w:val="000000"/>
                <w:sz w:val="24"/>
                <w:szCs w:val="24"/>
              </w:rPr>
            </w:pPr>
            <w:r>
              <w:rPr>
                <w:b/>
                <w:bCs/>
                <w:color w:val="000000"/>
                <w:sz w:val="24"/>
                <w:szCs w:val="24"/>
              </w:rPr>
              <w:t>Nama (Inisial)</w:t>
            </w:r>
          </w:p>
        </w:tc>
        <w:tc>
          <w:tcPr>
            <w:tcW w:w="869" w:type="dxa"/>
            <w:shd w:val="clear" w:color="000000" w:fill="FFFFFF"/>
            <w:vAlign w:val="bottom"/>
          </w:tcPr>
          <w:p>
            <w:pPr>
              <w:rPr>
                <w:b/>
                <w:bCs/>
                <w:color w:val="000000"/>
                <w:sz w:val="24"/>
                <w:szCs w:val="24"/>
              </w:rPr>
            </w:pPr>
            <w:r>
              <w:rPr>
                <w:b/>
                <w:bCs/>
                <w:color w:val="000000"/>
                <w:sz w:val="24"/>
                <w:szCs w:val="24"/>
              </w:rPr>
              <w:t>Skor</w:t>
            </w:r>
          </w:p>
        </w:tc>
        <w:tc>
          <w:tcPr>
            <w:tcW w:w="1554" w:type="dxa"/>
            <w:shd w:val="clear" w:color="000000" w:fill="FFFFFF"/>
            <w:vAlign w:val="bottom"/>
          </w:tcPr>
          <w:p>
            <w:pPr>
              <w:rPr>
                <w:b/>
                <w:bCs/>
                <w:color w:val="000000"/>
                <w:sz w:val="24"/>
                <w:szCs w:val="24"/>
              </w:rPr>
            </w:pPr>
            <w:r>
              <w:rPr>
                <w:b/>
                <w:bCs/>
                <w:color w:val="000000"/>
                <w:sz w:val="24"/>
                <w:szCs w:val="24"/>
              </w:rPr>
              <w:t>Nilai</w:t>
            </w:r>
          </w:p>
        </w:tc>
        <w:tc>
          <w:tcPr>
            <w:tcW w:w="1546" w:type="dxa"/>
            <w:shd w:val="clear" w:color="000000" w:fill="FFFFFF"/>
            <w:vAlign w:val="bottom"/>
          </w:tcPr>
          <w:p>
            <w:pPr>
              <w:rPr>
                <w:b/>
                <w:bCs/>
                <w:color w:val="000000"/>
                <w:sz w:val="24"/>
                <w:szCs w:val="24"/>
              </w:rPr>
            </w:pPr>
            <w:r>
              <w:rPr>
                <w:b/>
                <w:bCs/>
                <w:color w:val="000000"/>
                <w:sz w:val="24"/>
                <w:szCs w:val="24"/>
              </w:rPr>
              <w:t>Keterangan</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w:t>
            </w:r>
          </w:p>
        </w:tc>
        <w:tc>
          <w:tcPr>
            <w:tcW w:w="1294" w:type="dxa"/>
            <w:shd w:val="clear" w:color="000000" w:fill="FFFFFF"/>
            <w:vAlign w:val="center"/>
          </w:tcPr>
          <w:p>
            <w:pPr>
              <w:rPr>
                <w:color w:val="000000"/>
                <w:sz w:val="24"/>
                <w:szCs w:val="24"/>
              </w:rPr>
            </w:pPr>
            <w:r>
              <w:rPr>
                <w:color w:val="000000"/>
                <w:sz w:val="24"/>
                <w:szCs w:val="24"/>
              </w:rPr>
              <w:t>AFP</w:t>
            </w:r>
          </w:p>
        </w:tc>
        <w:tc>
          <w:tcPr>
            <w:tcW w:w="869" w:type="dxa"/>
            <w:shd w:val="clear" w:color="000000" w:fill="FFFFFF"/>
            <w:vAlign w:val="bottom"/>
          </w:tcPr>
          <w:p>
            <w:pPr>
              <w:jc w:val="right"/>
              <w:rPr>
                <w:color w:val="000000"/>
                <w:sz w:val="24"/>
                <w:szCs w:val="24"/>
              </w:rPr>
            </w:pPr>
            <w:r>
              <w:rPr>
                <w:color w:val="000000"/>
                <w:sz w:val="24"/>
                <w:szCs w:val="24"/>
              </w:rPr>
              <w:t>24</w:t>
            </w:r>
          </w:p>
        </w:tc>
        <w:tc>
          <w:tcPr>
            <w:tcW w:w="1554" w:type="dxa"/>
            <w:shd w:val="clear" w:color="000000" w:fill="FFFFFF"/>
            <w:vAlign w:val="bottom"/>
          </w:tcPr>
          <w:p>
            <w:pPr>
              <w:jc w:val="right"/>
              <w:rPr>
                <w:color w:val="000000"/>
                <w:sz w:val="24"/>
                <w:szCs w:val="24"/>
              </w:rPr>
            </w:pPr>
            <w:r>
              <w:rPr>
                <w:color w:val="000000"/>
                <w:sz w:val="24"/>
                <w:szCs w:val="24"/>
              </w:rPr>
              <w:t>33,33333</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2</w:t>
            </w:r>
          </w:p>
        </w:tc>
        <w:tc>
          <w:tcPr>
            <w:tcW w:w="1294" w:type="dxa"/>
            <w:shd w:val="clear" w:color="000000" w:fill="FFFFFF"/>
            <w:vAlign w:val="center"/>
          </w:tcPr>
          <w:p>
            <w:pPr>
              <w:rPr>
                <w:color w:val="000000"/>
                <w:sz w:val="24"/>
                <w:szCs w:val="24"/>
              </w:rPr>
            </w:pPr>
            <w:r>
              <w:rPr>
                <w:color w:val="000000"/>
                <w:sz w:val="24"/>
                <w:szCs w:val="24"/>
              </w:rPr>
              <w:t>JAP</w:t>
            </w:r>
          </w:p>
        </w:tc>
        <w:tc>
          <w:tcPr>
            <w:tcW w:w="869" w:type="dxa"/>
            <w:shd w:val="clear" w:color="000000" w:fill="FFFFFF"/>
            <w:vAlign w:val="bottom"/>
          </w:tcPr>
          <w:p>
            <w:pPr>
              <w:jc w:val="right"/>
              <w:rPr>
                <w:color w:val="000000"/>
                <w:sz w:val="24"/>
                <w:szCs w:val="24"/>
              </w:rPr>
            </w:pPr>
            <w:r>
              <w:rPr>
                <w:color w:val="000000"/>
                <w:sz w:val="24"/>
                <w:szCs w:val="24"/>
              </w:rPr>
              <w:t>22</w:t>
            </w:r>
          </w:p>
        </w:tc>
        <w:tc>
          <w:tcPr>
            <w:tcW w:w="1554" w:type="dxa"/>
            <w:shd w:val="clear" w:color="000000" w:fill="FFFFFF"/>
            <w:vAlign w:val="bottom"/>
          </w:tcPr>
          <w:p>
            <w:pPr>
              <w:jc w:val="right"/>
              <w:rPr>
                <w:color w:val="000000"/>
                <w:sz w:val="24"/>
                <w:szCs w:val="24"/>
              </w:rPr>
            </w:pPr>
            <w:r>
              <w:rPr>
                <w:color w:val="000000"/>
                <w:sz w:val="24"/>
                <w:szCs w:val="24"/>
              </w:rPr>
              <w:t>30,55556</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3</w:t>
            </w:r>
          </w:p>
        </w:tc>
        <w:tc>
          <w:tcPr>
            <w:tcW w:w="1294" w:type="dxa"/>
            <w:shd w:val="clear" w:color="000000" w:fill="FFFFFF"/>
            <w:vAlign w:val="center"/>
          </w:tcPr>
          <w:p>
            <w:pPr>
              <w:rPr>
                <w:color w:val="000000"/>
                <w:sz w:val="24"/>
                <w:szCs w:val="24"/>
              </w:rPr>
            </w:pPr>
            <w:r>
              <w:rPr>
                <w:color w:val="000000"/>
                <w:sz w:val="24"/>
                <w:szCs w:val="24"/>
              </w:rPr>
              <w:t>MRK</w:t>
            </w:r>
          </w:p>
        </w:tc>
        <w:tc>
          <w:tcPr>
            <w:tcW w:w="869" w:type="dxa"/>
            <w:shd w:val="clear" w:color="000000" w:fill="FFFFFF"/>
            <w:vAlign w:val="bottom"/>
          </w:tcPr>
          <w:p>
            <w:pPr>
              <w:jc w:val="right"/>
              <w:rPr>
                <w:color w:val="000000"/>
                <w:sz w:val="24"/>
                <w:szCs w:val="24"/>
              </w:rPr>
            </w:pPr>
            <w:r>
              <w:rPr>
                <w:color w:val="000000"/>
                <w:sz w:val="24"/>
                <w:szCs w:val="24"/>
              </w:rPr>
              <w:t>21</w:t>
            </w:r>
          </w:p>
        </w:tc>
        <w:tc>
          <w:tcPr>
            <w:tcW w:w="1554" w:type="dxa"/>
            <w:shd w:val="clear" w:color="000000" w:fill="FFFFFF"/>
            <w:vAlign w:val="bottom"/>
          </w:tcPr>
          <w:p>
            <w:pPr>
              <w:jc w:val="right"/>
              <w:rPr>
                <w:color w:val="000000"/>
                <w:sz w:val="24"/>
                <w:szCs w:val="24"/>
              </w:rPr>
            </w:pPr>
            <w:r>
              <w:rPr>
                <w:color w:val="000000"/>
                <w:sz w:val="24"/>
                <w:szCs w:val="24"/>
              </w:rPr>
              <w:t>29,16667</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4</w:t>
            </w:r>
          </w:p>
        </w:tc>
        <w:tc>
          <w:tcPr>
            <w:tcW w:w="1294" w:type="dxa"/>
            <w:shd w:val="clear" w:color="000000" w:fill="FFFFFF"/>
            <w:vAlign w:val="center"/>
          </w:tcPr>
          <w:p>
            <w:pPr>
              <w:rPr>
                <w:color w:val="000000"/>
                <w:sz w:val="24"/>
                <w:szCs w:val="24"/>
              </w:rPr>
            </w:pPr>
            <w:r>
              <w:rPr>
                <w:color w:val="000000"/>
                <w:sz w:val="24"/>
                <w:szCs w:val="24"/>
              </w:rPr>
              <w:t>MZ</w:t>
            </w:r>
          </w:p>
        </w:tc>
        <w:tc>
          <w:tcPr>
            <w:tcW w:w="869" w:type="dxa"/>
            <w:shd w:val="clear" w:color="000000" w:fill="FFFFFF"/>
            <w:vAlign w:val="bottom"/>
          </w:tcPr>
          <w:p>
            <w:pPr>
              <w:jc w:val="right"/>
              <w:rPr>
                <w:color w:val="000000"/>
                <w:sz w:val="24"/>
                <w:szCs w:val="24"/>
              </w:rPr>
            </w:pPr>
            <w:r>
              <w:rPr>
                <w:color w:val="000000"/>
                <w:sz w:val="24"/>
                <w:szCs w:val="24"/>
              </w:rPr>
              <w:t>21</w:t>
            </w:r>
          </w:p>
        </w:tc>
        <w:tc>
          <w:tcPr>
            <w:tcW w:w="1554" w:type="dxa"/>
            <w:shd w:val="clear" w:color="000000" w:fill="FFFFFF"/>
            <w:vAlign w:val="bottom"/>
          </w:tcPr>
          <w:p>
            <w:pPr>
              <w:jc w:val="right"/>
              <w:rPr>
                <w:color w:val="000000"/>
                <w:sz w:val="24"/>
                <w:szCs w:val="24"/>
              </w:rPr>
            </w:pPr>
            <w:r>
              <w:rPr>
                <w:color w:val="000000"/>
                <w:sz w:val="24"/>
                <w:szCs w:val="24"/>
              </w:rPr>
              <w:t>29,16667</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5</w:t>
            </w:r>
          </w:p>
        </w:tc>
        <w:tc>
          <w:tcPr>
            <w:tcW w:w="1294" w:type="dxa"/>
            <w:shd w:val="clear" w:color="000000" w:fill="FFFFFF"/>
            <w:vAlign w:val="center"/>
          </w:tcPr>
          <w:p>
            <w:pPr>
              <w:rPr>
                <w:color w:val="000000"/>
                <w:sz w:val="24"/>
                <w:szCs w:val="24"/>
              </w:rPr>
            </w:pPr>
            <w:r>
              <w:rPr>
                <w:color w:val="000000"/>
                <w:sz w:val="24"/>
                <w:szCs w:val="24"/>
              </w:rPr>
              <w:t>MAF</w:t>
            </w:r>
          </w:p>
        </w:tc>
        <w:tc>
          <w:tcPr>
            <w:tcW w:w="869" w:type="dxa"/>
            <w:shd w:val="clear" w:color="000000" w:fill="FFFFFF"/>
            <w:vAlign w:val="bottom"/>
          </w:tcPr>
          <w:p>
            <w:pPr>
              <w:jc w:val="right"/>
              <w:rPr>
                <w:color w:val="000000"/>
                <w:sz w:val="24"/>
                <w:szCs w:val="24"/>
              </w:rPr>
            </w:pPr>
            <w:r>
              <w:rPr>
                <w:color w:val="000000"/>
                <w:sz w:val="24"/>
                <w:szCs w:val="24"/>
              </w:rPr>
              <w:t>20</w:t>
            </w:r>
          </w:p>
        </w:tc>
        <w:tc>
          <w:tcPr>
            <w:tcW w:w="1554" w:type="dxa"/>
            <w:shd w:val="clear" w:color="000000" w:fill="FFFFFF"/>
            <w:vAlign w:val="bottom"/>
          </w:tcPr>
          <w:p>
            <w:pPr>
              <w:jc w:val="right"/>
              <w:rPr>
                <w:color w:val="000000"/>
                <w:sz w:val="24"/>
                <w:szCs w:val="24"/>
              </w:rPr>
            </w:pPr>
            <w:r>
              <w:rPr>
                <w:color w:val="000000"/>
                <w:sz w:val="24"/>
                <w:szCs w:val="24"/>
              </w:rPr>
              <w:t>27,77778</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6</w:t>
            </w:r>
          </w:p>
        </w:tc>
        <w:tc>
          <w:tcPr>
            <w:tcW w:w="1294" w:type="dxa"/>
            <w:shd w:val="clear" w:color="000000" w:fill="FFFFFF"/>
            <w:vAlign w:val="center"/>
          </w:tcPr>
          <w:p>
            <w:pPr>
              <w:rPr>
                <w:color w:val="000000"/>
                <w:sz w:val="24"/>
                <w:szCs w:val="24"/>
              </w:rPr>
            </w:pPr>
            <w:r>
              <w:rPr>
                <w:color w:val="000000"/>
                <w:sz w:val="24"/>
                <w:szCs w:val="24"/>
              </w:rPr>
              <w:t>NS</w:t>
            </w:r>
          </w:p>
        </w:tc>
        <w:tc>
          <w:tcPr>
            <w:tcW w:w="869" w:type="dxa"/>
            <w:shd w:val="clear" w:color="000000" w:fill="FFFFFF"/>
            <w:vAlign w:val="bottom"/>
          </w:tcPr>
          <w:p>
            <w:pPr>
              <w:jc w:val="right"/>
              <w:rPr>
                <w:color w:val="000000"/>
                <w:sz w:val="24"/>
                <w:szCs w:val="24"/>
              </w:rPr>
            </w:pPr>
            <w:r>
              <w:rPr>
                <w:color w:val="000000"/>
                <w:sz w:val="24"/>
                <w:szCs w:val="24"/>
              </w:rPr>
              <w:t>24</w:t>
            </w:r>
          </w:p>
        </w:tc>
        <w:tc>
          <w:tcPr>
            <w:tcW w:w="1554" w:type="dxa"/>
            <w:shd w:val="clear" w:color="000000" w:fill="FFFFFF"/>
            <w:vAlign w:val="bottom"/>
          </w:tcPr>
          <w:p>
            <w:pPr>
              <w:jc w:val="right"/>
              <w:rPr>
                <w:color w:val="000000"/>
                <w:sz w:val="24"/>
                <w:szCs w:val="24"/>
              </w:rPr>
            </w:pPr>
            <w:r>
              <w:rPr>
                <w:color w:val="000000"/>
                <w:sz w:val="24"/>
                <w:szCs w:val="24"/>
              </w:rPr>
              <w:t>33,33333</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7</w:t>
            </w:r>
          </w:p>
        </w:tc>
        <w:tc>
          <w:tcPr>
            <w:tcW w:w="1294" w:type="dxa"/>
            <w:shd w:val="clear" w:color="000000" w:fill="FFFFFF"/>
            <w:vAlign w:val="center"/>
          </w:tcPr>
          <w:p>
            <w:pPr>
              <w:rPr>
                <w:color w:val="000000"/>
                <w:sz w:val="24"/>
                <w:szCs w:val="24"/>
              </w:rPr>
            </w:pPr>
            <w:r>
              <w:rPr>
                <w:color w:val="000000"/>
                <w:sz w:val="24"/>
                <w:szCs w:val="24"/>
              </w:rPr>
              <w:t>NAP</w:t>
            </w:r>
          </w:p>
        </w:tc>
        <w:tc>
          <w:tcPr>
            <w:tcW w:w="869" w:type="dxa"/>
            <w:shd w:val="clear" w:color="000000" w:fill="FFFFFF"/>
            <w:vAlign w:val="bottom"/>
          </w:tcPr>
          <w:p>
            <w:pPr>
              <w:jc w:val="right"/>
              <w:rPr>
                <w:color w:val="000000"/>
                <w:sz w:val="24"/>
                <w:szCs w:val="24"/>
              </w:rPr>
            </w:pPr>
            <w:r>
              <w:rPr>
                <w:color w:val="000000"/>
                <w:sz w:val="24"/>
                <w:szCs w:val="24"/>
              </w:rPr>
              <w:t>28</w:t>
            </w:r>
          </w:p>
        </w:tc>
        <w:tc>
          <w:tcPr>
            <w:tcW w:w="1554" w:type="dxa"/>
            <w:shd w:val="clear" w:color="000000" w:fill="FFFFFF"/>
            <w:vAlign w:val="bottom"/>
          </w:tcPr>
          <w:p>
            <w:pPr>
              <w:jc w:val="right"/>
              <w:rPr>
                <w:color w:val="000000"/>
                <w:sz w:val="24"/>
                <w:szCs w:val="24"/>
              </w:rPr>
            </w:pPr>
            <w:r>
              <w:rPr>
                <w:color w:val="000000"/>
                <w:sz w:val="24"/>
                <w:szCs w:val="24"/>
              </w:rPr>
              <w:t>38,88889</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8</w:t>
            </w:r>
          </w:p>
        </w:tc>
        <w:tc>
          <w:tcPr>
            <w:tcW w:w="1294" w:type="dxa"/>
            <w:shd w:val="clear" w:color="000000" w:fill="FFFFFF"/>
            <w:vAlign w:val="center"/>
          </w:tcPr>
          <w:p>
            <w:pPr>
              <w:rPr>
                <w:color w:val="000000"/>
                <w:sz w:val="24"/>
                <w:szCs w:val="24"/>
              </w:rPr>
            </w:pPr>
            <w:r>
              <w:rPr>
                <w:color w:val="000000"/>
                <w:sz w:val="24"/>
                <w:szCs w:val="24"/>
              </w:rPr>
              <w:t>NNF</w:t>
            </w:r>
          </w:p>
        </w:tc>
        <w:tc>
          <w:tcPr>
            <w:tcW w:w="869" w:type="dxa"/>
            <w:shd w:val="clear" w:color="000000" w:fill="FFFFFF"/>
            <w:vAlign w:val="bottom"/>
          </w:tcPr>
          <w:p>
            <w:pPr>
              <w:jc w:val="right"/>
              <w:rPr>
                <w:color w:val="000000"/>
                <w:sz w:val="24"/>
                <w:szCs w:val="24"/>
              </w:rPr>
            </w:pPr>
            <w:r>
              <w:rPr>
                <w:color w:val="000000"/>
                <w:sz w:val="24"/>
                <w:szCs w:val="24"/>
              </w:rPr>
              <w:t>25</w:t>
            </w:r>
          </w:p>
        </w:tc>
        <w:tc>
          <w:tcPr>
            <w:tcW w:w="1554" w:type="dxa"/>
            <w:shd w:val="clear" w:color="000000" w:fill="FFFFFF"/>
            <w:vAlign w:val="bottom"/>
          </w:tcPr>
          <w:p>
            <w:pPr>
              <w:jc w:val="right"/>
              <w:rPr>
                <w:color w:val="000000"/>
                <w:sz w:val="24"/>
                <w:szCs w:val="24"/>
              </w:rPr>
            </w:pPr>
            <w:r>
              <w:rPr>
                <w:color w:val="000000"/>
                <w:sz w:val="24"/>
                <w:szCs w:val="24"/>
              </w:rPr>
              <w:t>34,72222</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9</w:t>
            </w:r>
          </w:p>
        </w:tc>
        <w:tc>
          <w:tcPr>
            <w:tcW w:w="1294" w:type="dxa"/>
            <w:shd w:val="clear" w:color="000000" w:fill="FFFFFF"/>
            <w:vAlign w:val="center"/>
          </w:tcPr>
          <w:p>
            <w:pPr>
              <w:rPr>
                <w:color w:val="000000"/>
                <w:sz w:val="24"/>
                <w:szCs w:val="24"/>
              </w:rPr>
            </w:pPr>
            <w:r>
              <w:rPr>
                <w:color w:val="000000"/>
                <w:sz w:val="24"/>
                <w:szCs w:val="24"/>
              </w:rPr>
              <w:t>QJ</w:t>
            </w:r>
          </w:p>
        </w:tc>
        <w:tc>
          <w:tcPr>
            <w:tcW w:w="869" w:type="dxa"/>
            <w:shd w:val="clear" w:color="000000" w:fill="FFFFFF"/>
            <w:vAlign w:val="bottom"/>
          </w:tcPr>
          <w:p>
            <w:pPr>
              <w:jc w:val="right"/>
              <w:rPr>
                <w:color w:val="000000"/>
                <w:sz w:val="24"/>
                <w:szCs w:val="24"/>
              </w:rPr>
            </w:pPr>
            <w:r>
              <w:rPr>
                <w:color w:val="000000"/>
                <w:sz w:val="24"/>
                <w:szCs w:val="24"/>
              </w:rPr>
              <w:t>29</w:t>
            </w:r>
          </w:p>
        </w:tc>
        <w:tc>
          <w:tcPr>
            <w:tcW w:w="1554" w:type="dxa"/>
            <w:shd w:val="clear" w:color="000000" w:fill="FFFFFF"/>
            <w:vAlign w:val="bottom"/>
          </w:tcPr>
          <w:p>
            <w:pPr>
              <w:jc w:val="right"/>
              <w:rPr>
                <w:color w:val="000000"/>
                <w:sz w:val="24"/>
                <w:szCs w:val="24"/>
              </w:rPr>
            </w:pPr>
            <w:r>
              <w:rPr>
                <w:color w:val="000000"/>
                <w:sz w:val="24"/>
                <w:szCs w:val="24"/>
              </w:rPr>
              <w:t>40,27778</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10</w:t>
            </w:r>
          </w:p>
        </w:tc>
        <w:tc>
          <w:tcPr>
            <w:tcW w:w="1294" w:type="dxa"/>
            <w:shd w:val="clear" w:color="000000" w:fill="FFFFFF"/>
            <w:vAlign w:val="center"/>
          </w:tcPr>
          <w:p>
            <w:pPr>
              <w:rPr>
                <w:color w:val="000000"/>
                <w:sz w:val="24"/>
                <w:szCs w:val="24"/>
              </w:rPr>
            </w:pPr>
            <w:r>
              <w:rPr>
                <w:color w:val="000000"/>
                <w:sz w:val="24"/>
                <w:szCs w:val="24"/>
              </w:rPr>
              <w:t>RR</w:t>
            </w:r>
          </w:p>
        </w:tc>
        <w:tc>
          <w:tcPr>
            <w:tcW w:w="869" w:type="dxa"/>
            <w:shd w:val="clear" w:color="000000" w:fill="FFFFFF"/>
            <w:vAlign w:val="bottom"/>
          </w:tcPr>
          <w:p>
            <w:pPr>
              <w:jc w:val="right"/>
              <w:rPr>
                <w:color w:val="000000"/>
                <w:sz w:val="24"/>
                <w:szCs w:val="24"/>
              </w:rPr>
            </w:pPr>
            <w:r>
              <w:rPr>
                <w:color w:val="000000"/>
                <w:sz w:val="24"/>
                <w:szCs w:val="24"/>
              </w:rPr>
              <w:t>26</w:t>
            </w:r>
          </w:p>
        </w:tc>
        <w:tc>
          <w:tcPr>
            <w:tcW w:w="1554" w:type="dxa"/>
            <w:shd w:val="clear" w:color="000000" w:fill="FFFFFF"/>
            <w:vAlign w:val="bottom"/>
          </w:tcPr>
          <w:p>
            <w:pPr>
              <w:jc w:val="right"/>
              <w:rPr>
                <w:color w:val="000000"/>
                <w:sz w:val="24"/>
                <w:szCs w:val="24"/>
              </w:rPr>
            </w:pPr>
            <w:r>
              <w:rPr>
                <w:color w:val="000000"/>
                <w:sz w:val="24"/>
                <w:szCs w:val="24"/>
              </w:rPr>
              <w:t>36,11111</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11</w:t>
            </w:r>
          </w:p>
        </w:tc>
        <w:tc>
          <w:tcPr>
            <w:tcW w:w="1294" w:type="dxa"/>
            <w:shd w:val="clear" w:color="000000" w:fill="FFFFFF"/>
            <w:vAlign w:val="center"/>
          </w:tcPr>
          <w:p>
            <w:pPr>
              <w:rPr>
                <w:color w:val="000000"/>
                <w:sz w:val="24"/>
                <w:szCs w:val="24"/>
              </w:rPr>
            </w:pPr>
            <w:r>
              <w:rPr>
                <w:color w:val="000000"/>
                <w:sz w:val="24"/>
                <w:szCs w:val="24"/>
              </w:rPr>
              <w:t>RPM</w:t>
            </w:r>
          </w:p>
        </w:tc>
        <w:tc>
          <w:tcPr>
            <w:tcW w:w="869" w:type="dxa"/>
            <w:shd w:val="clear" w:color="000000" w:fill="FFFFFF"/>
            <w:vAlign w:val="bottom"/>
          </w:tcPr>
          <w:p>
            <w:pPr>
              <w:jc w:val="right"/>
              <w:rPr>
                <w:color w:val="000000"/>
                <w:sz w:val="24"/>
                <w:szCs w:val="24"/>
              </w:rPr>
            </w:pPr>
            <w:r>
              <w:rPr>
                <w:color w:val="000000"/>
                <w:sz w:val="24"/>
                <w:szCs w:val="24"/>
              </w:rPr>
              <w:t>29</w:t>
            </w:r>
          </w:p>
        </w:tc>
        <w:tc>
          <w:tcPr>
            <w:tcW w:w="1554" w:type="dxa"/>
            <w:shd w:val="clear" w:color="000000" w:fill="FFFFFF"/>
            <w:vAlign w:val="bottom"/>
          </w:tcPr>
          <w:p>
            <w:pPr>
              <w:jc w:val="right"/>
              <w:rPr>
                <w:color w:val="000000"/>
                <w:sz w:val="24"/>
                <w:szCs w:val="24"/>
              </w:rPr>
            </w:pPr>
            <w:r>
              <w:rPr>
                <w:color w:val="000000"/>
                <w:sz w:val="24"/>
                <w:szCs w:val="24"/>
              </w:rPr>
              <w:t>40,27778</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12</w:t>
            </w:r>
          </w:p>
        </w:tc>
        <w:tc>
          <w:tcPr>
            <w:tcW w:w="1294" w:type="dxa"/>
            <w:shd w:val="clear" w:color="000000" w:fill="FFFFFF"/>
            <w:vAlign w:val="center"/>
          </w:tcPr>
          <w:p>
            <w:pPr>
              <w:rPr>
                <w:color w:val="000000"/>
                <w:sz w:val="24"/>
                <w:szCs w:val="24"/>
              </w:rPr>
            </w:pPr>
            <w:r>
              <w:rPr>
                <w:color w:val="000000"/>
                <w:sz w:val="24"/>
                <w:szCs w:val="24"/>
              </w:rPr>
              <w:t>RPG</w:t>
            </w:r>
          </w:p>
        </w:tc>
        <w:tc>
          <w:tcPr>
            <w:tcW w:w="869" w:type="dxa"/>
            <w:shd w:val="clear" w:color="000000" w:fill="FFFFFF"/>
            <w:vAlign w:val="bottom"/>
          </w:tcPr>
          <w:p>
            <w:pPr>
              <w:jc w:val="right"/>
              <w:rPr>
                <w:color w:val="000000"/>
                <w:sz w:val="24"/>
                <w:szCs w:val="24"/>
              </w:rPr>
            </w:pPr>
            <w:r>
              <w:rPr>
                <w:color w:val="000000"/>
                <w:sz w:val="24"/>
                <w:szCs w:val="24"/>
              </w:rPr>
              <w:t>27</w:t>
            </w:r>
          </w:p>
        </w:tc>
        <w:tc>
          <w:tcPr>
            <w:tcW w:w="1554" w:type="dxa"/>
            <w:shd w:val="clear" w:color="000000" w:fill="FFFFFF"/>
            <w:vAlign w:val="bottom"/>
          </w:tcPr>
          <w:p>
            <w:pPr>
              <w:jc w:val="right"/>
              <w:rPr>
                <w:color w:val="000000"/>
                <w:sz w:val="24"/>
                <w:szCs w:val="24"/>
              </w:rPr>
            </w:pPr>
            <w:r>
              <w:rPr>
                <w:color w:val="000000"/>
                <w:sz w:val="24"/>
                <w:szCs w:val="24"/>
              </w:rPr>
              <w:t>37,5</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13</w:t>
            </w:r>
          </w:p>
        </w:tc>
        <w:tc>
          <w:tcPr>
            <w:tcW w:w="1294" w:type="dxa"/>
            <w:shd w:val="clear" w:color="000000" w:fill="FFFFFF"/>
            <w:vAlign w:val="center"/>
          </w:tcPr>
          <w:p>
            <w:pPr>
              <w:rPr>
                <w:color w:val="000000"/>
                <w:sz w:val="24"/>
                <w:szCs w:val="24"/>
              </w:rPr>
            </w:pPr>
            <w:r>
              <w:rPr>
                <w:color w:val="000000"/>
                <w:sz w:val="24"/>
                <w:szCs w:val="24"/>
              </w:rPr>
              <w:t>RS</w:t>
            </w:r>
          </w:p>
        </w:tc>
        <w:tc>
          <w:tcPr>
            <w:tcW w:w="869" w:type="dxa"/>
            <w:shd w:val="clear" w:color="000000" w:fill="FFFFFF"/>
            <w:vAlign w:val="bottom"/>
          </w:tcPr>
          <w:p>
            <w:pPr>
              <w:jc w:val="right"/>
              <w:rPr>
                <w:color w:val="000000"/>
                <w:sz w:val="24"/>
                <w:szCs w:val="24"/>
              </w:rPr>
            </w:pPr>
            <w:r>
              <w:rPr>
                <w:color w:val="000000"/>
                <w:sz w:val="24"/>
                <w:szCs w:val="24"/>
              </w:rPr>
              <w:t>29</w:t>
            </w:r>
          </w:p>
        </w:tc>
        <w:tc>
          <w:tcPr>
            <w:tcW w:w="1554" w:type="dxa"/>
            <w:shd w:val="clear" w:color="000000" w:fill="FFFFFF"/>
            <w:vAlign w:val="bottom"/>
          </w:tcPr>
          <w:p>
            <w:pPr>
              <w:jc w:val="right"/>
              <w:rPr>
                <w:color w:val="000000"/>
                <w:sz w:val="24"/>
                <w:szCs w:val="24"/>
              </w:rPr>
            </w:pPr>
            <w:r>
              <w:rPr>
                <w:color w:val="000000"/>
                <w:sz w:val="24"/>
                <w:szCs w:val="24"/>
              </w:rPr>
              <w:t>40,27778</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14</w:t>
            </w:r>
          </w:p>
        </w:tc>
        <w:tc>
          <w:tcPr>
            <w:tcW w:w="1294" w:type="dxa"/>
            <w:shd w:val="clear" w:color="000000" w:fill="FFFFFF"/>
            <w:vAlign w:val="center"/>
          </w:tcPr>
          <w:p>
            <w:pPr>
              <w:rPr>
                <w:color w:val="000000"/>
                <w:sz w:val="24"/>
                <w:szCs w:val="24"/>
              </w:rPr>
            </w:pPr>
            <w:r>
              <w:rPr>
                <w:color w:val="000000"/>
                <w:sz w:val="24"/>
                <w:szCs w:val="24"/>
              </w:rPr>
              <w:t>RND</w:t>
            </w:r>
          </w:p>
        </w:tc>
        <w:tc>
          <w:tcPr>
            <w:tcW w:w="869" w:type="dxa"/>
            <w:shd w:val="clear" w:color="000000" w:fill="FFFFFF"/>
            <w:vAlign w:val="bottom"/>
          </w:tcPr>
          <w:p>
            <w:pPr>
              <w:jc w:val="right"/>
              <w:rPr>
                <w:color w:val="000000"/>
                <w:sz w:val="24"/>
                <w:szCs w:val="24"/>
              </w:rPr>
            </w:pPr>
            <w:r>
              <w:rPr>
                <w:color w:val="000000"/>
                <w:sz w:val="24"/>
                <w:szCs w:val="24"/>
              </w:rPr>
              <w:t>22</w:t>
            </w:r>
          </w:p>
        </w:tc>
        <w:tc>
          <w:tcPr>
            <w:tcW w:w="1554" w:type="dxa"/>
            <w:shd w:val="clear" w:color="000000" w:fill="FFFFFF"/>
            <w:vAlign w:val="bottom"/>
          </w:tcPr>
          <w:p>
            <w:pPr>
              <w:jc w:val="right"/>
              <w:rPr>
                <w:color w:val="000000"/>
                <w:sz w:val="24"/>
                <w:szCs w:val="24"/>
              </w:rPr>
            </w:pPr>
            <w:r>
              <w:rPr>
                <w:color w:val="000000"/>
                <w:sz w:val="24"/>
                <w:szCs w:val="24"/>
              </w:rPr>
              <w:t>30,55556</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15</w:t>
            </w:r>
          </w:p>
        </w:tc>
        <w:tc>
          <w:tcPr>
            <w:tcW w:w="1294" w:type="dxa"/>
            <w:shd w:val="clear" w:color="000000" w:fill="FFFFFF"/>
            <w:vAlign w:val="center"/>
          </w:tcPr>
          <w:p>
            <w:pPr>
              <w:rPr>
                <w:color w:val="000000"/>
                <w:sz w:val="24"/>
                <w:szCs w:val="24"/>
              </w:rPr>
            </w:pPr>
            <w:r>
              <w:rPr>
                <w:color w:val="000000"/>
                <w:sz w:val="24"/>
                <w:szCs w:val="24"/>
              </w:rPr>
              <w:t>SB</w:t>
            </w:r>
          </w:p>
        </w:tc>
        <w:tc>
          <w:tcPr>
            <w:tcW w:w="869" w:type="dxa"/>
            <w:shd w:val="clear" w:color="000000" w:fill="FFFFFF"/>
            <w:vAlign w:val="bottom"/>
          </w:tcPr>
          <w:p>
            <w:pPr>
              <w:jc w:val="right"/>
              <w:rPr>
                <w:color w:val="000000"/>
                <w:sz w:val="24"/>
                <w:szCs w:val="24"/>
              </w:rPr>
            </w:pPr>
            <w:r>
              <w:rPr>
                <w:color w:val="000000"/>
                <w:sz w:val="24"/>
                <w:szCs w:val="24"/>
              </w:rPr>
              <w:t>20</w:t>
            </w:r>
          </w:p>
        </w:tc>
        <w:tc>
          <w:tcPr>
            <w:tcW w:w="1554" w:type="dxa"/>
            <w:shd w:val="clear" w:color="000000" w:fill="FFFFFF"/>
            <w:vAlign w:val="bottom"/>
          </w:tcPr>
          <w:p>
            <w:pPr>
              <w:jc w:val="right"/>
              <w:rPr>
                <w:color w:val="000000"/>
                <w:sz w:val="24"/>
                <w:szCs w:val="24"/>
              </w:rPr>
            </w:pPr>
            <w:r>
              <w:rPr>
                <w:color w:val="000000"/>
                <w:sz w:val="24"/>
                <w:szCs w:val="24"/>
              </w:rPr>
              <w:t>27,77778</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16</w:t>
            </w:r>
          </w:p>
        </w:tc>
        <w:tc>
          <w:tcPr>
            <w:tcW w:w="1294" w:type="dxa"/>
            <w:shd w:val="clear" w:color="000000" w:fill="FFFFFF"/>
            <w:vAlign w:val="center"/>
          </w:tcPr>
          <w:p>
            <w:pPr>
              <w:rPr>
                <w:color w:val="000000"/>
                <w:sz w:val="24"/>
                <w:szCs w:val="24"/>
              </w:rPr>
            </w:pPr>
            <w:r>
              <w:rPr>
                <w:color w:val="000000"/>
                <w:sz w:val="24"/>
                <w:szCs w:val="24"/>
              </w:rPr>
              <w:t>SA</w:t>
            </w:r>
          </w:p>
        </w:tc>
        <w:tc>
          <w:tcPr>
            <w:tcW w:w="869" w:type="dxa"/>
            <w:shd w:val="clear" w:color="000000" w:fill="FFFFFF"/>
            <w:vAlign w:val="bottom"/>
          </w:tcPr>
          <w:p>
            <w:pPr>
              <w:jc w:val="right"/>
              <w:rPr>
                <w:color w:val="000000"/>
                <w:sz w:val="24"/>
                <w:szCs w:val="24"/>
              </w:rPr>
            </w:pPr>
            <w:r>
              <w:rPr>
                <w:color w:val="000000"/>
                <w:sz w:val="24"/>
                <w:szCs w:val="24"/>
              </w:rPr>
              <w:t>24</w:t>
            </w:r>
          </w:p>
        </w:tc>
        <w:tc>
          <w:tcPr>
            <w:tcW w:w="1554" w:type="dxa"/>
            <w:shd w:val="clear" w:color="000000" w:fill="FFFFFF"/>
            <w:vAlign w:val="bottom"/>
          </w:tcPr>
          <w:p>
            <w:pPr>
              <w:jc w:val="right"/>
              <w:rPr>
                <w:color w:val="000000"/>
                <w:sz w:val="24"/>
                <w:szCs w:val="24"/>
              </w:rPr>
            </w:pPr>
            <w:r>
              <w:rPr>
                <w:color w:val="000000"/>
                <w:sz w:val="24"/>
                <w:szCs w:val="24"/>
              </w:rPr>
              <w:t>33,33333</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17</w:t>
            </w:r>
          </w:p>
        </w:tc>
        <w:tc>
          <w:tcPr>
            <w:tcW w:w="1294" w:type="dxa"/>
            <w:shd w:val="clear" w:color="000000" w:fill="FFFFFF"/>
            <w:vAlign w:val="center"/>
          </w:tcPr>
          <w:p>
            <w:pPr>
              <w:rPr>
                <w:color w:val="000000"/>
                <w:sz w:val="24"/>
                <w:szCs w:val="24"/>
              </w:rPr>
            </w:pPr>
            <w:r>
              <w:rPr>
                <w:color w:val="000000"/>
                <w:sz w:val="24"/>
                <w:szCs w:val="24"/>
              </w:rPr>
              <w:t>SS</w:t>
            </w:r>
          </w:p>
        </w:tc>
        <w:tc>
          <w:tcPr>
            <w:tcW w:w="869" w:type="dxa"/>
            <w:shd w:val="clear" w:color="000000" w:fill="FFFFFF"/>
            <w:vAlign w:val="bottom"/>
          </w:tcPr>
          <w:p>
            <w:pPr>
              <w:jc w:val="right"/>
              <w:rPr>
                <w:color w:val="000000"/>
                <w:sz w:val="24"/>
                <w:szCs w:val="24"/>
              </w:rPr>
            </w:pPr>
            <w:r>
              <w:rPr>
                <w:color w:val="000000"/>
                <w:sz w:val="24"/>
                <w:szCs w:val="24"/>
              </w:rPr>
              <w:t>21</w:t>
            </w:r>
          </w:p>
        </w:tc>
        <w:tc>
          <w:tcPr>
            <w:tcW w:w="1554" w:type="dxa"/>
            <w:shd w:val="clear" w:color="000000" w:fill="FFFFFF"/>
            <w:vAlign w:val="bottom"/>
          </w:tcPr>
          <w:p>
            <w:pPr>
              <w:jc w:val="right"/>
              <w:rPr>
                <w:color w:val="000000"/>
                <w:sz w:val="24"/>
                <w:szCs w:val="24"/>
              </w:rPr>
            </w:pPr>
            <w:r>
              <w:rPr>
                <w:color w:val="000000"/>
                <w:sz w:val="24"/>
                <w:szCs w:val="24"/>
              </w:rPr>
              <w:t>29,16667</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18</w:t>
            </w:r>
          </w:p>
        </w:tc>
        <w:tc>
          <w:tcPr>
            <w:tcW w:w="1294" w:type="dxa"/>
            <w:shd w:val="clear" w:color="000000" w:fill="FFFFFF"/>
            <w:vAlign w:val="center"/>
          </w:tcPr>
          <w:p>
            <w:pPr>
              <w:rPr>
                <w:color w:val="000000"/>
                <w:sz w:val="24"/>
                <w:szCs w:val="24"/>
              </w:rPr>
            </w:pPr>
            <w:r>
              <w:rPr>
                <w:color w:val="000000"/>
                <w:sz w:val="24"/>
                <w:szCs w:val="24"/>
              </w:rPr>
              <w:t>TB</w:t>
            </w:r>
          </w:p>
        </w:tc>
        <w:tc>
          <w:tcPr>
            <w:tcW w:w="869" w:type="dxa"/>
            <w:shd w:val="clear" w:color="000000" w:fill="FFFFFF"/>
            <w:vAlign w:val="bottom"/>
          </w:tcPr>
          <w:p>
            <w:pPr>
              <w:jc w:val="right"/>
              <w:rPr>
                <w:color w:val="000000"/>
                <w:sz w:val="24"/>
                <w:szCs w:val="24"/>
              </w:rPr>
            </w:pPr>
            <w:r>
              <w:rPr>
                <w:color w:val="000000"/>
                <w:sz w:val="24"/>
                <w:szCs w:val="24"/>
              </w:rPr>
              <w:t>29</w:t>
            </w:r>
          </w:p>
        </w:tc>
        <w:tc>
          <w:tcPr>
            <w:tcW w:w="1554" w:type="dxa"/>
            <w:shd w:val="clear" w:color="000000" w:fill="FFFFFF"/>
            <w:vAlign w:val="bottom"/>
          </w:tcPr>
          <w:p>
            <w:pPr>
              <w:jc w:val="right"/>
              <w:rPr>
                <w:color w:val="000000"/>
                <w:sz w:val="24"/>
                <w:szCs w:val="24"/>
              </w:rPr>
            </w:pPr>
            <w:r>
              <w:rPr>
                <w:color w:val="000000"/>
                <w:sz w:val="24"/>
                <w:szCs w:val="24"/>
              </w:rPr>
              <w:t>40,27778</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19</w:t>
            </w:r>
          </w:p>
        </w:tc>
        <w:tc>
          <w:tcPr>
            <w:tcW w:w="1294" w:type="dxa"/>
            <w:shd w:val="clear" w:color="000000" w:fill="FFFFFF"/>
            <w:vAlign w:val="center"/>
          </w:tcPr>
          <w:p>
            <w:pPr>
              <w:rPr>
                <w:color w:val="000000"/>
                <w:sz w:val="24"/>
                <w:szCs w:val="24"/>
              </w:rPr>
            </w:pPr>
            <w:r>
              <w:rPr>
                <w:color w:val="000000"/>
                <w:sz w:val="24"/>
                <w:szCs w:val="24"/>
              </w:rPr>
              <w:t>WP</w:t>
            </w:r>
          </w:p>
        </w:tc>
        <w:tc>
          <w:tcPr>
            <w:tcW w:w="869" w:type="dxa"/>
            <w:shd w:val="clear" w:color="000000" w:fill="FFFFFF"/>
            <w:vAlign w:val="bottom"/>
          </w:tcPr>
          <w:p>
            <w:pPr>
              <w:jc w:val="right"/>
              <w:rPr>
                <w:color w:val="000000"/>
                <w:sz w:val="24"/>
                <w:szCs w:val="24"/>
              </w:rPr>
            </w:pPr>
            <w:r>
              <w:rPr>
                <w:color w:val="000000"/>
                <w:sz w:val="24"/>
                <w:szCs w:val="24"/>
              </w:rPr>
              <w:t>20</w:t>
            </w:r>
          </w:p>
        </w:tc>
        <w:tc>
          <w:tcPr>
            <w:tcW w:w="1554" w:type="dxa"/>
            <w:shd w:val="clear" w:color="000000" w:fill="FFFFFF"/>
            <w:vAlign w:val="bottom"/>
          </w:tcPr>
          <w:p>
            <w:pPr>
              <w:jc w:val="right"/>
              <w:rPr>
                <w:color w:val="000000"/>
                <w:sz w:val="24"/>
                <w:szCs w:val="24"/>
              </w:rPr>
            </w:pPr>
            <w:r>
              <w:rPr>
                <w:color w:val="000000"/>
                <w:sz w:val="24"/>
                <w:szCs w:val="24"/>
              </w:rPr>
              <w:t>27,77778</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20</w:t>
            </w:r>
          </w:p>
        </w:tc>
        <w:tc>
          <w:tcPr>
            <w:tcW w:w="1294" w:type="dxa"/>
            <w:shd w:val="clear" w:color="000000" w:fill="FFFFFF"/>
            <w:vAlign w:val="center"/>
          </w:tcPr>
          <w:p>
            <w:pPr>
              <w:rPr>
                <w:color w:val="000000"/>
                <w:sz w:val="24"/>
                <w:szCs w:val="24"/>
              </w:rPr>
            </w:pPr>
            <w:r>
              <w:rPr>
                <w:color w:val="000000"/>
                <w:sz w:val="24"/>
                <w:szCs w:val="24"/>
              </w:rPr>
              <w:t>ZK</w:t>
            </w:r>
          </w:p>
        </w:tc>
        <w:tc>
          <w:tcPr>
            <w:tcW w:w="869" w:type="dxa"/>
            <w:shd w:val="clear" w:color="000000" w:fill="FFFFFF"/>
            <w:vAlign w:val="bottom"/>
          </w:tcPr>
          <w:p>
            <w:pPr>
              <w:jc w:val="right"/>
              <w:rPr>
                <w:color w:val="000000"/>
                <w:sz w:val="24"/>
                <w:szCs w:val="24"/>
              </w:rPr>
            </w:pPr>
            <w:r>
              <w:rPr>
                <w:color w:val="000000"/>
                <w:sz w:val="24"/>
                <w:szCs w:val="24"/>
              </w:rPr>
              <w:t>24</w:t>
            </w:r>
          </w:p>
        </w:tc>
        <w:tc>
          <w:tcPr>
            <w:tcW w:w="1554" w:type="dxa"/>
            <w:shd w:val="clear" w:color="000000" w:fill="FFFFFF"/>
            <w:vAlign w:val="bottom"/>
          </w:tcPr>
          <w:p>
            <w:pPr>
              <w:jc w:val="right"/>
              <w:rPr>
                <w:color w:val="000000"/>
                <w:sz w:val="24"/>
                <w:szCs w:val="24"/>
              </w:rPr>
            </w:pPr>
            <w:r>
              <w:rPr>
                <w:color w:val="000000"/>
                <w:sz w:val="24"/>
                <w:szCs w:val="24"/>
              </w:rPr>
              <w:t>33,33333</w:t>
            </w:r>
          </w:p>
        </w:tc>
        <w:tc>
          <w:tcPr>
            <w:tcW w:w="1546" w:type="dxa"/>
            <w:shd w:val="clear" w:color="000000" w:fill="FFFFFF"/>
            <w:vAlign w:val="bottom"/>
          </w:tcPr>
          <w:p>
            <w:pPr>
              <w:rPr>
                <w:color w:val="000000"/>
                <w:sz w:val="24"/>
                <w:szCs w:val="24"/>
              </w:rPr>
            </w:pPr>
            <w:r>
              <w:rPr>
                <w:color w:val="000000"/>
                <w:sz w:val="24"/>
                <w:szCs w:val="24"/>
              </w:rPr>
              <w:t>Kurang Baik</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Jumlah</w:t>
            </w:r>
          </w:p>
        </w:tc>
        <w:tc>
          <w:tcPr>
            <w:tcW w:w="1294" w:type="dxa"/>
            <w:shd w:val="clear" w:color="000000" w:fill="FFFFFF"/>
            <w:vAlign w:val="bottom"/>
          </w:tcPr>
          <w:p>
            <w:pPr>
              <w:rPr>
                <w:b/>
                <w:bCs/>
                <w:color w:val="000000"/>
                <w:sz w:val="24"/>
                <w:szCs w:val="24"/>
              </w:rPr>
            </w:pPr>
            <w:r>
              <w:rPr>
                <w:b/>
                <w:bCs/>
                <w:color w:val="000000"/>
                <w:sz w:val="24"/>
                <w:szCs w:val="24"/>
              </w:rPr>
              <w:t> </w:t>
            </w:r>
          </w:p>
        </w:tc>
        <w:tc>
          <w:tcPr>
            <w:tcW w:w="869" w:type="dxa"/>
            <w:shd w:val="clear" w:color="000000" w:fill="FFFFFF"/>
            <w:vAlign w:val="bottom"/>
          </w:tcPr>
          <w:p>
            <w:pPr>
              <w:jc w:val="right"/>
              <w:rPr>
                <w:b/>
                <w:bCs/>
                <w:color w:val="000000"/>
                <w:sz w:val="24"/>
                <w:szCs w:val="24"/>
              </w:rPr>
            </w:pPr>
            <w:r>
              <w:rPr>
                <w:b/>
                <w:bCs/>
                <w:color w:val="000000"/>
                <w:sz w:val="24"/>
                <w:szCs w:val="24"/>
              </w:rPr>
              <w:t>485</w:t>
            </w:r>
          </w:p>
        </w:tc>
        <w:tc>
          <w:tcPr>
            <w:tcW w:w="1554" w:type="dxa"/>
            <w:shd w:val="clear" w:color="000000" w:fill="FFFFFF"/>
            <w:vAlign w:val="bottom"/>
          </w:tcPr>
          <w:p>
            <w:pPr>
              <w:jc w:val="right"/>
              <w:rPr>
                <w:color w:val="000000"/>
                <w:sz w:val="24"/>
                <w:szCs w:val="24"/>
              </w:rPr>
            </w:pPr>
            <w:r>
              <w:rPr>
                <w:color w:val="000000"/>
                <w:sz w:val="24"/>
                <w:szCs w:val="24"/>
              </w:rPr>
              <w:t>673,6111</w:t>
            </w:r>
          </w:p>
        </w:tc>
        <w:tc>
          <w:tcPr>
            <w:tcW w:w="1546" w:type="dxa"/>
            <w:shd w:val="clear" w:color="000000" w:fill="FFFFFF"/>
            <w:vAlign w:val="bottom"/>
          </w:tcPr>
          <w:p>
            <w:pPr>
              <w:rPr>
                <w:b/>
                <w:bCs/>
                <w:color w:val="000000"/>
                <w:sz w:val="24"/>
                <w:szCs w:val="24"/>
              </w:rPr>
            </w:pPr>
            <w:r>
              <w:rPr>
                <w:b/>
                <w:bCs/>
                <w:color w:val="000000"/>
                <w:sz w:val="24"/>
                <w:szCs w:val="24"/>
              </w:rPr>
              <w:t> </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Minimum</w:t>
            </w:r>
          </w:p>
        </w:tc>
        <w:tc>
          <w:tcPr>
            <w:tcW w:w="5263" w:type="dxa"/>
            <w:gridSpan w:val="4"/>
            <w:shd w:val="clear" w:color="000000" w:fill="FFFFFF"/>
            <w:vAlign w:val="bottom"/>
          </w:tcPr>
          <w:p>
            <w:pPr>
              <w:jc w:val="center"/>
              <w:rPr>
                <w:b/>
                <w:bCs/>
                <w:color w:val="000000"/>
                <w:sz w:val="24"/>
                <w:szCs w:val="24"/>
              </w:rPr>
            </w:pPr>
            <w:r>
              <w:rPr>
                <w:b/>
                <w:bCs/>
                <w:color w:val="000000"/>
                <w:sz w:val="24"/>
                <w:szCs w:val="24"/>
              </w:rPr>
              <w:t>27,77777778</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Maksimum</w:t>
            </w:r>
          </w:p>
        </w:tc>
        <w:tc>
          <w:tcPr>
            <w:tcW w:w="5263" w:type="dxa"/>
            <w:gridSpan w:val="4"/>
            <w:shd w:val="clear" w:color="000000" w:fill="FFFFFF"/>
            <w:vAlign w:val="bottom"/>
          </w:tcPr>
          <w:p>
            <w:pPr>
              <w:jc w:val="center"/>
              <w:rPr>
                <w:b/>
                <w:bCs/>
                <w:color w:val="000000"/>
                <w:sz w:val="24"/>
                <w:szCs w:val="24"/>
              </w:rPr>
            </w:pPr>
            <w:r>
              <w:rPr>
                <w:b/>
                <w:bCs/>
                <w:color w:val="000000"/>
                <w:sz w:val="24"/>
                <w:szCs w:val="24"/>
              </w:rPr>
              <w:t>40,27777778</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Mean</w:t>
            </w:r>
          </w:p>
        </w:tc>
        <w:tc>
          <w:tcPr>
            <w:tcW w:w="5263" w:type="dxa"/>
            <w:gridSpan w:val="4"/>
            <w:shd w:val="clear" w:color="000000" w:fill="FFFFFF"/>
            <w:vAlign w:val="bottom"/>
          </w:tcPr>
          <w:p>
            <w:pPr>
              <w:jc w:val="center"/>
              <w:rPr>
                <w:b/>
                <w:bCs/>
                <w:color w:val="000000"/>
                <w:sz w:val="24"/>
                <w:szCs w:val="24"/>
              </w:rPr>
            </w:pPr>
            <w:r>
              <w:rPr>
                <w:b/>
                <w:bCs/>
                <w:color w:val="000000"/>
                <w:sz w:val="24"/>
                <w:szCs w:val="24"/>
              </w:rPr>
              <w:t>33,68055556</w:t>
            </w:r>
          </w:p>
        </w:tc>
      </w:tr>
      <w:tr>
        <w:tblPrEx>
          <w:tblLayout w:type="fixed"/>
        </w:tblPrEx>
        <w:trPr>
          <w:trHeight w:val="414" w:hRule="atLeast"/>
          <w:jc w:val="center"/>
        </w:trPr>
        <w:tc>
          <w:tcPr>
            <w:tcW w:w="1548" w:type="dxa"/>
            <w:vMerge w:val="restart"/>
            <w:shd w:val="clear" w:color="000000" w:fill="FFFFFF"/>
            <w:vAlign w:val="center"/>
          </w:tcPr>
          <w:p>
            <w:pPr>
              <w:jc w:val="center"/>
              <w:rPr>
                <w:b/>
                <w:bCs/>
                <w:color w:val="000000"/>
                <w:sz w:val="24"/>
                <w:szCs w:val="24"/>
              </w:rPr>
            </w:pPr>
            <w:r>
              <w:rPr>
                <w:b/>
                <w:bCs/>
                <w:color w:val="000000"/>
                <w:sz w:val="24"/>
                <w:szCs w:val="24"/>
              </w:rPr>
              <w:t>Simpangan Baku</w:t>
            </w:r>
          </w:p>
        </w:tc>
        <w:tc>
          <w:tcPr>
            <w:tcW w:w="5263" w:type="dxa"/>
            <w:gridSpan w:val="4"/>
            <w:vMerge w:val="restart"/>
            <w:shd w:val="clear" w:color="000000" w:fill="FFFFFF"/>
            <w:vAlign w:val="bottom"/>
          </w:tcPr>
          <w:p>
            <w:pPr>
              <w:jc w:val="center"/>
              <w:rPr>
                <w:b/>
                <w:bCs/>
                <w:color w:val="000000"/>
                <w:sz w:val="24"/>
                <w:szCs w:val="24"/>
              </w:rPr>
            </w:pPr>
            <w:r>
              <w:rPr>
                <w:b/>
                <w:bCs/>
                <w:color w:val="000000"/>
                <w:sz w:val="24"/>
                <w:szCs w:val="24"/>
              </w:rPr>
              <w:t>4,636629698</w:t>
            </w:r>
          </w:p>
        </w:tc>
      </w:tr>
      <w:tr>
        <w:tblPrEx>
          <w:tblLayout w:type="fixed"/>
        </w:tblPrEx>
        <w:trPr>
          <w:trHeight w:val="414" w:hRule="atLeast"/>
          <w:jc w:val="center"/>
        </w:trPr>
        <w:tc>
          <w:tcPr>
            <w:tcW w:w="1548" w:type="dxa"/>
            <w:vMerge w:val="continue"/>
            <w:vAlign w:val="center"/>
          </w:tcPr>
          <w:p>
            <w:pPr>
              <w:rPr>
                <w:b/>
                <w:bCs/>
                <w:color w:val="000000"/>
                <w:sz w:val="24"/>
                <w:szCs w:val="24"/>
              </w:rPr>
            </w:pPr>
          </w:p>
        </w:tc>
        <w:tc>
          <w:tcPr>
            <w:tcW w:w="5263" w:type="dxa"/>
            <w:gridSpan w:val="4"/>
            <w:vMerge w:val="continue"/>
            <w:vAlign w:val="center"/>
          </w:tcPr>
          <w:p>
            <w:pPr>
              <w:rPr>
                <w:b/>
                <w:bCs/>
                <w:color w:val="000000"/>
                <w:sz w:val="24"/>
                <w:szCs w:val="24"/>
              </w:rPr>
            </w:pPr>
          </w:p>
        </w:tc>
      </w:tr>
    </w:tbl>
    <w:p>
      <w:pPr>
        <w:pStyle w:val="29"/>
        <w:spacing w:line="360" w:lineRule="auto"/>
        <w:rPr>
          <w:sz w:val="24"/>
          <w:szCs w:val="24"/>
        </w:rPr>
      </w:pPr>
    </w:p>
    <w:p>
      <w:pPr>
        <w:pStyle w:val="29"/>
        <w:spacing w:line="360" w:lineRule="auto"/>
        <w:ind w:left="851" w:firstLine="567"/>
        <w:rPr>
          <w:sz w:val="24"/>
          <w:szCs w:val="24"/>
        </w:rPr>
      </w:pPr>
      <w:r>
        <w:rPr>
          <w:sz w:val="24"/>
          <w:szCs w:val="24"/>
        </w:rPr>
        <w:t>Berdasarkan hasil  pretest yang dilakukan dikelas kontrol menujukan bahwa dari 20 siswa kelas IV B (Kelas kontrol), terdapat 20  siswa memiliki kategori Kurang Baik.</w:t>
      </w:r>
    </w:p>
    <w:p>
      <w:pPr>
        <w:spacing w:line="360" w:lineRule="auto"/>
        <w:jc w:val="center"/>
        <w:rPr>
          <w:b/>
          <w:sz w:val="24"/>
          <w:szCs w:val="24"/>
        </w:rPr>
      </w:pPr>
    </w:p>
    <w:p>
      <w:pPr>
        <w:pStyle w:val="29"/>
        <w:spacing w:line="360" w:lineRule="auto"/>
        <w:ind w:left="1080"/>
        <w:jc w:val="center"/>
        <w:rPr>
          <w:b/>
          <w:sz w:val="24"/>
          <w:szCs w:val="24"/>
        </w:rPr>
      </w:pPr>
      <w:r>
        <w:rPr>
          <w:sz w:val="24"/>
          <w:szCs w:val="24"/>
          <w:lang w:val="en-US"/>
        </w:rPr>
        <w:drawing>
          <wp:inline distT="0" distB="0" distL="0" distR="0">
            <wp:extent cx="2933700" cy="189547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5"/>
        <w:jc w:val="center"/>
        <w:rPr>
          <w:rFonts w:ascii="Times New Roman" w:hAnsi="Times New Roman" w:cs="Times New Roman"/>
          <w:color w:val="auto"/>
          <w:sz w:val="24"/>
          <w:szCs w:val="24"/>
        </w:rPr>
      </w:pPr>
      <w:bookmarkStart w:id="277" w:name="_Toc219315198"/>
      <w:r>
        <w:rPr>
          <w:rFonts w:ascii="Times New Roman" w:hAnsi="Times New Roman" w:cs="Times New Roman"/>
          <w:color w:val="auto"/>
          <w:sz w:val="24"/>
          <w:szCs w:val="24"/>
        </w:rPr>
        <w:t>Gambar 4.11 Diagram Lingkaran</w:t>
      </w:r>
      <w:bookmarkEnd w:id="277"/>
    </w:p>
    <w:p>
      <w:pPr>
        <w:pStyle w:val="5"/>
        <w:jc w:val="center"/>
        <w:rPr>
          <w:rFonts w:ascii="Times New Roman" w:hAnsi="Times New Roman" w:cs="Times New Roman"/>
          <w:color w:val="auto"/>
          <w:sz w:val="24"/>
          <w:szCs w:val="24"/>
        </w:rPr>
      </w:pPr>
      <w:bookmarkStart w:id="278" w:name="_Toc219315199"/>
      <w:r>
        <w:rPr>
          <w:rFonts w:ascii="Times New Roman" w:hAnsi="Times New Roman" w:cs="Times New Roman"/>
          <w:color w:val="auto"/>
          <w:sz w:val="24"/>
          <w:szCs w:val="24"/>
        </w:rPr>
        <w:t>Interpretasi Data Pretest Sikap Sosial  Kelas  Kontrol</w:t>
      </w:r>
      <w:bookmarkEnd w:id="278"/>
    </w:p>
    <w:p>
      <w:pPr>
        <w:spacing w:line="360" w:lineRule="auto"/>
        <w:ind w:left="1080" w:firstLine="720"/>
        <w:jc w:val="both"/>
        <w:rPr>
          <w:sz w:val="24"/>
          <w:szCs w:val="24"/>
        </w:rPr>
      </w:pPr>
    </w:p>
    <w:p>
      <w:pPr>
        <w:spacing w:line="360" w:lineRule="auto"/>
        <w:ind w:left="851" w:firstLine="567"/>
        <w:jc w:val="both"/>
        <w:rPr>
          <w:sz w:val="24"/>
          <w:szCs w:val="24"/>
        </w:rPr>
      </w:pPr>
      <w:r>
        <w:rPr>
          <w:sz w:val="24"/>
          <w:szCs w:val="24"/>
        </w:rPr>
        <w:t>Berdasarkan hasil pretest yang dilakukan di kelas Kontrol menunjukan bahwa dari total 20 siswa kelas kontrol , siswa memiliki kategori Kurang baik (100%) . Hal ini mengidikasikan bahwa mayoritas siswa di kelas tersebut belum mampu mencapai kompetensi  sikap social yang diharapkan.</w:t>
      </w:r>
    </w:p>
    <w:p>
      <w:pPr>
        <w:pStyle w:val="4"/>
        <w:ind w:left="0"/>
        <w:rPr>
          <w:i w:val="0"/>
        </w:rPr>
      </w:pPr>
      <w:bookmarkStart w:id="279" w:name="_Toc219315200"/>
      <w:bookmarkStart w:id="280" w:name="_Toc219314491"/>
      <w:bookmarkStart w:id="281" w:name="_Toc219314654"/>
      <w:bookmarkStart w:id="282" w:name="_Toc219314265"/>
      <w:r>
        <w:rPr>
          <w:i w:val="0"/>
        </w:rPr>
        <w:t>Tabel 4.10 Interprestasi Data Posttest Sikap Sosial Kelas Kontrol</w:t>
      </w:r>
      <w:bookmarkEnd w:id="279"/>
      <w:bookmarkEnd w:id="280"/>
      <w:bookmarkEnd w:id="281"/>
      <w:bookmarkEnd w:id="282"/>
    </w:p>
    <w:tbl>
      <w:tblPr>
        <w:tblStyle w:val="22"/>
        <w:tblW w:w="59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839"/>
        <w:gridCol w:w="838"/>
        <w:gridCol w:w="1430"/>
      </w:tblGrid>
      <w:tr>
        <w:tblPrEx>
          <w:tblLayout w:type="fixed"/>
        </w:tblPrEx>
        <w:trPr>
          <w:trHeight w:val="300" w:hRule="atLeast"/>
          <w:jc w:val="center"/>
        </w:trPr>
        <w:tc>
          <w:tcPr>
            <w:tcW w:w="5949" w:type="dxa"/>
            <w:gridSpan w:val="5"/>
            <w:shd w:val="clear" w:color="000000" w:fill="FFFFFF"/>
            <w:vAlign w:val="center"/>
          </w:tcPr>
          <w:p>
            <w:pPr>
              <w:jc w:val="center"/>
              <w:rPr>
                <w:b/>
                <w:bCs/>
                <w:color w:val="000000"/>
                <w:sz w:val="24"/>
                <w:szCs w:val="24"/>
              </w:rPr>
            </w:pPr>
            <w:r>
              <w:rPr>
                <w:b/>
                <w:bCs/>
                <w:color w:val="000000"/>
                <w:sz w:val="24"/>
                <w:szCs w:val="24"/>
              </w:rPr>
              <w:t xml:space="preserve">                                                                                                                    </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No</w:t>
            </w:r>
          </w:p>
        </w:tc>
        <w:tc>
          <w:tcPr>
            <w:tcW w:w="1294" w:type="dxa"/>
            <w:shd w:val="clear" w:color="000000" w:fill="FFFFFF"/>
            <w:vAlign w:val="bottom"/>
          </w:tcPr>
          <w:p>
            <w:pPr>
              <w:rPr>
                <w:b/>
                <w:bCs/>
                <w:color w:val="000000"/>
                <w:sz w:val="24"/>
                <w:szCs w:val="24"/>
              </w:rPr>
            </w:pPr>
            <w:r>
              <w:rPr>
                <w:b/>
                <w:bCs/>
                <w:color w:val="000000"/>
                <w:sz w:val="24"/>
                <w:szCs w:val="24"/>
              </w:rPr>
              <w:t xml:space="preserve">Nama </w:t>
            </w:r>
            <w:r>
              <w:rPr>
                <w:b/>
                <w:bCs/>
                <w:color w:val="000000"/>
                <w:sz w:val="24"/>
                <w:szCs w:val="24"/>
              </w:rPr>
              <w:t>(Inisial)</w:t>
            </w:r>
          </w:p>
        </w:tc>
        <w:tc>
          <w:tcPr>
            <w:tcW w:w="839" w:type="dxa"/>
            <w:shd w:val="clear" w:color="000000" w:fill="FFFFFF"/>
            <w:vAlign w:val="bottom"/>
          </w:tcPr>
          <w:p>
            <w:pPr>
              <w:rPr>
                <w:b/>
                <w:bCs/>
                <w:color w:val="000000"/>
                <w:sz w:val="24"/>
                <w:szCs w:val="24"/>
              </w:rPr>
            </w:pPr>
            <w:r>
              <w:rPr>
                <w:b/>
                <w:bCs/>
                <w:color w:val="000000"/>
                <w:sz w:val="24"/>
                <w:szCs w:val="24"/>
              </w:rPr>
              <w:t>Skor</w:t>
            </w:r>
          </w:p>
        </w:tc>
        <w:tc>
          <w:tcPr>
            <w:tcW w:w="838" w:type="dxa"/>
            <w:shd w:val="clear" w:color="000000" w:fill="FFFFFF"/>
            <w:vAlign w:val="bottom"/>
          </w:tcPr>
          <w:p>
            <w:pPr>
              <w:rPr>
                <w:b/>
                <w:bCs/>
                <w:color w:val="000000"/>
                <w:sz w:val="24"/>
                <w:szCs w:val="24"/>
              </w:rPr>
            </w:pPr>
            <w:r>
              <w:rPr>
                <w:b/>
                <w:bCs/>
                <w:color w:val="000000"/>
                <w:sz w:val="24"/>
                <w:szCs w:val="24"/>
              </w:rPr>
              <w:t>Nilai</w:t>
            </w:r>
          </w:p>
        </w:tc>
        <w:tc>
          <w:tcPr>
            <w:tcW w:w="1430" w:type="dxa"/>
            <w:shd w:val="clear" w:color="000000" w:fill="FFFFFF"/>
            <w:vAlign w:val="bottom"/>
          </w:tcPr>
          <w:p>
            <w:pPr>
              <w:rPr>
                <w:b/>
                <w:bCs/>
                <w:color w:val="000000"/>
                <w:sz w:val="24"/>
                <w:szCs w:val="24"/>
              </w:rPr>
            </w:pPr>
            <w:r>
              <w:rPr>
                <w:b/>
                <w:bCs/>
                <w:color w:val="000000"/>
                <w:sz w:val="24"/>
                <w:szCs w:val="24"/>
              </w:rPr>
              <w:t>Keterangan</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w:t>
            </w:r>
          </w:p>
        </w:tc>
        <w:tc>
          <w:tcPr>
            <w:tcW w:w="1294" w:type="dxa"/>
            <w:shd w:val="clear" w:color="000000" w:fill="FFFFFF"/>
            <w:vAlign w:val="center"/>
          </w:tcPr>
          <w:p>
            <w:pPr>
              <w:rPr>
                <w:color w:val="000000"/>
                <w:sz w:val="24"/>
                <w:szCs w:val="24"/>
              </w:rPr>
            </w:pPr>
            <w:r>
              <w:rPr>
                <w:color w:val="000000"/>
                <w:sz w:val="24"/>
                <w:szCs w:val="24"/>
              </w:rPr>
              <w:t>AFP</w:t>
            </w:r>
          </w:p>
        </w:tc>
        <w:tc>
          <w:tcPr>
            <w:tcW w:w="839" w:type="dxa"/>
            <w:shd w:val="clear" w:color="000000" w:fill="FFFFFF"/>
            <w:vAlign w:val="bottom"/>
          </w:tcPr>
          <w:p>
            <w:pPr>
              <w:jc w:val="right"/>
              <w:rPr>
                <w:color w:val="000000"/>
                <w:sz w:val="24"/>
                <w:szCs w:val="24"/>
              </w:rPr>
            </w:pPr>
            <w:r>
              <w:rPr>
                <w:color w:val="000000"/>
                <w:sz w:val="24"/>
                <w:szCs w:val="24"/>
              </w:rPr>
              <w:t>40</w:t>
            </w:r>
          </w:p>
        </w:tc>
        <w:tc>
          <w:tcPr>
            <w:tcW w:w="838" w:type="dxa"/>
            <w:shd w:val="clear" w:color="000000" w:fill="FFFFFF"/>
            <w:vAlign w:val="bottom"/>
          </w:tcPr>
          <w:p>
            <w:pPr>
              <w:jc w:val="right"/>
              <w:rPr>
                <w:color w:val="000000"/>
                <w:sz w:val="24"/>
                <w:szCs w:val="24"/>
              </w:rPr>
            </w:pPr>
            <w:r>
              <w:rPr>
                <w:color w:val="000000"/>
                <w:sz w:val="24"/>
                <w:szCs w:val="24"/>
              </w:rPr>
              <w:t>55,55556</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2</w:t>
            </w:r>
          </w:p>
        </w:tc>
        <w:tc>
          <w:tcPr>
            <w:tcW w:w="1294" w:type="dxa"/>
            <w:shd w:val="clear" w:color="000000" w:fill="FFFFFF"/>
            <w:vAlign w:val="center"/>
          </w:tcPr>
          <w:p>
            <w:pPr>
              <w:rPr>
                <w:color w:val="000000"/>
                <w:sz w:val="24"/>
                <w:szCs w:val="24"/>
              </w:rPr>
            </w:pPr>
            <w:r>
              <w:rPr>
                <w:color w:val="000000"/>
                <w:sz w:val="24"/>
                <w:szCs w:val="24"/>
              </w:rPr>
              <w:t>JAP</w:t>
            </w:r>
          </w:p>
        </w:tc>
        <w:tc>
          <w:tcPr>
            <w:tcW w:w="839" w:type="dxa"/>
            <w:shd w:val="clear" w:color="000000" w:fill="FFFFFF"/>
            <w:vAlign w:val="bottom"/>
          </w:tcPr>
          <w:p>
            <w:pPr>
              <w:jc w:val="right"/>
              <w:rPr>
                <w:color w:val="000000"/>
                <w:sz w:val="24"/>
                <w:szCs w:val="24"/>
              </w:rPr>
            </w:pPr>
            <w:r>
              <w:rPr>
                <w:color w:val="000000"/>
                <w:sz w:val="24"/>
                <w:szCs w:val="24"/>
              </w:rPr>
              <w:t>44</w:t>
            </w:r>
          </w:p>
        </w:tc>
        <w:tc>
          <w:tcPr>
            <w:tcW w:w="838" w:type="dxa"/>
            <w:shd w:val="clear" w:color="000000" w:fill="FFFFFF"/>
            <w:vAlign w:val="bottom"/>
          </w:tcPr>
          <w:p>
            <w:pPr>
              <w:jc w:val="right"/>
              <w:rPr>
                <w:color w:val="000000"/>
                <w:sz w:val="24"/>
                <w:szCs w:val="24"/>
              </w:rPr>
            </w:pPr>
            <w:r>
              <w:rPr>
                <w:color w:val="000000"/>
                <w:sz w:val="24"/>
                <w:szCs w:val="24"/>
              </w:rPr>
              <w:t>61,11111</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3</w:t>
            </w:r>
          </w:p>
        </w:tc>
        <w:tc>
          <w:tcPr>
            <w:tcW w:w="1294" w:type="dxa"/>
            <w:shd w:val="clear" w:color="000000" w:fill="FFFFFF"/>
            <w:vAlign w:val="center"/>
          </w:tcPr>
          <w:p>
            <w:pPr>
              <w:rPr>
                <w:color w:val="000000"/>
                <w:sz w:val="24"/>
                <w:szCs w:val="24"/>
              </w:rPr>
            </w:pPr>
            <w:r>
              <w:rPr>
                <w:color w:val="000000"/>
                <w:sz w:val="24"/>
                <w:szCs w:val="24"/>
              </w:rPr>
              <w:t>MRK</w:t>
            </w:r>
          </w:p>
        </w:tc>
        <w:tc>
          <w:tcPr>
            <w:tcW w:w="839" w:type="dxa"/>
            <w:shd w:val="clear" w:color="000000" w:fill="FFFFFF"/>
            <w:vAlign w:val="bottom"/>
          </w:tcPr>
          <w:p>
            <w:pPr>
              <w:jc w:val="right"/>
              <w:rPr>
                <w:color w:val="000000"/>
                <w:sz w:val="24"/>
                <w:szCs w:val="24"/>
              </w:rPr>
            </w:pPr>
            <w:r>
              <w:rPr>
                <w:color w:val="000000"/>
                <w:sz w:val="24"/>
                <w:szCs w:val="24"/>
              </w:rPr>
              <w:t>44</w:t>
            </w:r>
          </w:p>
        </w:tc>
        <w:tc>
          <w:tcPr>
            <w:tcW w:w="838" w:type="dxa"/>
            <w:shd w:val="clear" w:color="000000" w:fill="FFFFFF"/>
            <w:vAlign w:val="bottom"/>
          </w:tcPr>
          <w:p>
            <w:pPr>
              <w:jc w:val="right"/>
              <w:rPr>
                <w:color w:val="000000"/>
                <w:sz w:val="24"/>
                <w:szCs w:val="24"/>
              </w:rPr>
            </w:pPr>
            <w:r>
              <w:rPr>
                <w:color w:val="000000"/>
                <w:sz w:val="24"/>
                <w:szCs w:val="24"/>
              </w:rPr>
              <w:t>61,11111</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4</w:t>
            </w:r>
          </w:p>
        </w:tc>
        <w:tc>
          <w:tcPr>
            <w:tcW w:w="1294" w:type="dxa"/>
            <w:shd w:val="clear" w:color="000000" w:fill="FFFFFF"/>
            <w:vAlign w:val="center"/>
          </w:tcPr>
          <w:p>
            <w:pPr>
              <w:rPr>
                <w:color w:val="000000"/>
                <w:sz w:val="24"/>
                <w:szCs w:val="24"/>
              </w:rPr>
            </w:pPr>
            <w:r>
              <w:rPr>
                <w:color w:val="000000"/>
                <w:sz w:val="24"/>
                <w:szCs w:val="24"/>
              </w:rPr>
              <w:t>MZ</w:t>
            </w:r>
          </w:p>
        </w:tc>
        <w:tc>
          <w:tcPr>
            <w:tcW w:w="839" w:type="dxa"/>
            <w:shd w:val="clear" w:color="000000" w:fill="FFFFFF"/>
            <w:vAlign w:val="bottom"/>
          </w:tcPr>
          <w:p>
            <w:pPr>
              <w:jc w:val="right"/>
              <w:rPr>
                <w:color w:val="000000"/>
                <w:sz w:val="24"/>
                <w:szCs w:val="24"/>
              </w:rPr>
            </w:pPr>
            <w:r>
              <w:rPr>
                <w:color w:val="000000"/>
                <w:sz w:val="24"/>
                <w:szCs w:val="24"/>
              </w:rPr>
              <w:t>43</w:t>
            </w:r>
          </w:p>
        </w:tc>
        <w:tc>
          <w:tcPr>
            <w:tcW w:w="838" w:type="dxa"/>
            <w:shd w:val="clear" w:color="000000" w:fill="FFFFFF"/>
            <w:vAlign w:val="bottom"/>
          </w:tcPr>
          <w:p>
            <w:pPr>
              <w:jc w:val="right"/>
              <w:rPr>
                <w:color w:val="000000"/>
                <w:sz w:val="24"/>
                <w:szCs w:val="24"/>
              </w:rPr>
            </w:pPr>
            <w:r>
              <w:rPr>
                <w:color w:val="000000"/>
                <w:sz w:val="24"/>
                <w:szCs w:val="24"/>
              </w:rPr>
              <w:t>59,72222</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5</w:t>
            </w:r>
          </w:p>
        </w:tc>
        <w:tc>
          <w:tcPr>
            <w:tcW w:w="1294" w:type="dxa"/>
            <w:shd w:val="clear" w:color="000000" w:fill="FFFFFF"/>
            <w:vAlign w:val="center"/>
          </w:tcPr>
          <w:p>
            <w:pPr>
              <w:rPr>
                <w:color w:val="000000"/>
                <w:sz w:val="24"/>
                <w:szCs w:val="24"/>
              </w:rPr>
            </w:pPr>
            <w:r>
              <w:rPr>
                <w:color w:val="000000"/>
                <w:sz w:val="24"/>
                <w:szCs w:val="24"/>
              </w:rPr>
              <w:t>MAF</w:t>
            </w:r>
          </w:p>
        </w:tc>
        <w:tc>
          <w:tcPr>
            <w:tcW w:w="839" w:type="dxa"/>
            <w:shd w:val="clear" w:color="000000" w:fill="FFFFFF"/>
            <w:vAlign w:val="bottom"/>
          </w:tcPr>
          <w:p>
            <w:pPr>
              <w:jc w:val="right"/>
              <w:rPr>
                <w:color w:val="000000"/>
                <w:sz w:val="24"/>
                <w:szCs w:val="24"/>
              </w:rPr>
            </w:pPr>
            <w:r>
              <w:rPr>
                <w:color w:val="000000"/>
                <w:sz w:val="24"/>
                <w:szCs w:val="24"/>
              </w:rPr>
              <w:t>41</w:t>
            </w:r>
          </w:p>
        </w:tc>
        <w:tc>
          <w:tcPr>
            <w:tcW w:w="838" w:type="dxa"/>
            <w:shd w:val="clear" w:color="000000" w:fill="FFFFFF"/>
            <w:vAlign w:val="bottom"/>
          </w:tcPr>
          <w:p>
            <w:pPr>
              <w:jc w:val="right"/>
              <w:rPr>
                <w:color w:val="000000"/>
                <w:sz w:val="24"/>
                <w:szCs w:val="24"/>
              </w:rPr>
            </w:pPr>
            <w:r>
              <w:rPr>
                <w:color w:val="000000"/>
                <w:sz w:val="24"/>
                <w:szCs w:val="24"/>
              </w:rPr>
              <w:t>56,94444</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6</w:t>
            </w:r>
          </w:p>
        </w:tc>
        <w:tc>
          <w:tcPr>
            <w:tcW w:w="1294" w:type="dxa"/>
            <w:shd w:val="clear" w:color="000000" w:fill="FFFFFF"/>
            <w:vAlign w:val="center"/>
          </w:tcPr>
          <w:p>
            <w:pPr>
              <w:rPr>
                <w:color w:val="000000"/>
                <w:sz w:val="24"/>
                <w:szCs w:val="24"/>
              </w:rPr>
            </w:pPr>
            <w:r>
              <w:rPr>
                <w:color w:val="000000"/>
                <w:sz w:val="24"/>
                <w:szCs w:val="24"/>
              </w:rPr>
              <w:t>NS</w:t>
            </w:r>
          </w:p>
        </w:tc>
        <w:tc>
          <w:tcPr>
            <w:tcW w:w="839" w:type="dxa"/>
            <w:shd w:val="clear" w:color="000000" w:fill="FFFFFF"/>
            <w:vAlign w:val="bottom"/>
          </w:tcPr>
          <w:p>
            <w:pPr>
              <w:jc w:val="right"/>
              <w:rPr>
                <w:color w:val="000000"/>
                <w:sz w:val="24"/>
                <w:szCs w:val="24"/>
              </w:rPr>
            </w:pPr>
            <w:r>
              <w:rPr>
                <w:color w:val="000000"/>
                <w:sz w:val="24"/>
                <w:szCs w:val="24"/>
              </w:rPr>
              <w:t>39</w:t>
            </w:r>
          </w:p>
        </w:tc>
        <w:tc>
          <w:tcPr>
            <w:tcW w:w="838" w:type="dxa"/>
            <w:shd w:val="clear" w:color="000000" w:fill="FFFFFF"/>
            <w:vAlign w:val="bottom"/>
          </w:tcPr>
          <w:p>
            <w:pPr>
              <w:jc w:val="right"/>
              <w:rPr>
                <w:color w:val="000000"/>
                <w:sz w:val="24"/>
                <w:szCs w:val="24"/>
              </w:rPr>
            </w:pPr>
            <w:r>
              <w:rPr>
                <w:color w:val="000000"/>
                <w:sz w:val="24"/>
                <w:szCs w:val="24"/>
              </w:rPr>
              <w:t>54,16667</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7</w:t>
            </w:r>
          </w:p>
        </w:tc>
        <w:tc>
          <w:tcPr>
            <w:tcW w:w="1294" w:type="dxa"/>
            <w:shd w:val="clear" w:color="000000" w:fill="FFFFFF"/>
            <w:vAlign w:val="center"/>
          </w:tcPr>
          <w:p>
            <w:pPr>
              <w:rPr>
                <w:color w:val="000000"/>
                <w:sz w:val="24"/>
                <w:szCs w:val="24"/>
              </w:rPr>
            </w:pPr>
            <w:r>
              <w:rPr>
                <w:color w:val="000000"/>
                <w:sz w:val="24"/>
                <w:szCs w:val="24"/>
              </w:rPr>
              <w:t>NAP</w:t>
            </w:r>
          </w:p>
        </w:tc>
        <w:tc>
          <w:tcPr>
            <w:tcW w:w="839" w:type="dxa"/>
            <w:shd w:val="clear" w:color="000000" w:fill="FFFFFF"/>
            <w:vAlign w:val="bottom"/>
          </w:tcPr>
          <w:p>
            <w:pPr>
              <w:jc w:val="right"/>
              <w:rPr>
                <w:color w:val="000000"/>
                <w:sz w:val="24"/>
                <w:szCs w:val="24"/>
              </w:rPr>
            </w:pPr>
            <w:r>
              <w:rPr>
                <w:color w:val="000000"/>
                <w:sz w:val="24"/>
                <w:szCs w:val="24"/>
              </w:rPr>
              <w:t>43</w:t>
            </w:r>
          </w:p>
        </w:tc>
        <w:tc>
          <w:tcPr>
            <w:tcW w:w="838" w:type="dxa"/>
            <w:shd w:val="clear" w:color="000000" w:fill="FFFFFF"/>
            <w:vAlign w:val="bottom"/>
          </w:tcPr>
          <w:p>
            <w:pPr>
              <w:jc w:val="right"/>
              <w:rPr>
                <w:color w:val="000000"/>
                <w:sz w:val="24"/>
                <w:szCs w:val="24"/>
              </w:rPr>
            </w:pPr>
            <w:r>
              <w:rPr>
                <w:color w:val="000000"/>
                <w:sz w:val="24"/>
                <w:szCs w:val="24"/>
              </w:rPr>
              <w:t>59,72222</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8</w:t>
            </w:r>
          </w:p>
        </w:tc>
        <w:tc>
          <w:tcPr>
            <w:tcW w:w="1294" w:type="dxa"/>
            <w:shd w:val="clear" w:color="000000" w:fill="FFFFFF"/>
            <w:vAlign w:val="center"/>
          </w:tcPr>
          <w:p>
            <w:pPr>
              <w:rPr>
                <w:color w:val="000000"/>
                <w:sz w:val="24"/>
                <w:szCs w:val="24"/>
              </w:rPr>
            </w:pPr>
            <w:r>
              <w:rPr>
                <w:color w:val="000000"/>
                <w:sz w:val="24"/>
                <w:szCs w:val="24"/>
              </w:rPr>
              <w:t>NNF</w:t>
            </w:r>
          </w:p>
        </w:tc>
        <w:tc>
          <w:tcPr>
            <w:tcW w:w="839" w:type="dxa"/>
            <w:shd w:val="clear" w:color="000000" w:fill="FFFFFF"/>
            <w:vAlign w:val="bottom"/>
          </w:tcPr>
          <w:p>
            <w:pPr>
              <w:jc w:val="right"/>
              <w:rPr>
                <w:color w:val="000000"/>
                <w:sz w:val="24"/>
                <w:szCs w:val="24"/>
              </w:rPr>
            </w:pPr>
            <w:r>
              <w:rPr>
                <w:color w:val="000000"/>
                <w:sz w:val="24"/>
                <w:szCs w:val="24"/>
              </w:rPr>
              <w:t>39</w:t>
            </w:r>
          </w:p>
        </w:tc>
        <w:tc>
          <w:tcPr>
            <w:tcW w:w="838" w:type="dxa"/>
            <w:shd w:val="clear" w:color="000000" w:fill="FFFFFF"/>
            <w:vAlign w:val="bottom"/>
          </w:tcPr>
          <w:p>
            <w:pPr>
              <w:jc w:val="right"/>
              <w:rPr>
                <w:color w:val="000000"/>
                <w:sz w:val="24"/>
                <w:szCs w:val="24"/>
              </w:rPr>
            </w:pPr>
            <w:r>
              <w:rPr>
                <w:color w:val="000000"/>
                <w:sz w:val="24"/>
                <w:szCs w:val="24"/>
              </w:rPr>
              <w:t>54,16667</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9</w:t>
            </w:r>
          </w:p>
        </w:tc>
        <w:tc>
          <w:tcPr>
            <w:tcW w:w="1294" w:type="dxa"/>
            <w:shd w:val="clear" w:color="000000" w:fill="FFFFFF"/>
            <w:vAlign w:val="center"/>
          </w:tcPr>
          <w:p>
            <w:pPr>
              <w:rPr>
                <w:color w:val="000000"/>
                <w:sz w:val="24"/>
                <w:szCs w:val="24"/>
              </w:rPr>
            </w:pPr>
            <w:r>
              <w:rPr>
                <w:color w:val="000000"/>
                <w:sz w:val="24"/>
                <w:szCs w:val="24"/>
              </w:rPr>
              <w:t>QJ</w:t>
            </w:r>
          </w:p>
        </w:tc>
        <w:tc>
          <w:tcPr>
            <w:tcW w:w="839" w:type="dxa"/>
            <w:shd w:val="clear" w:color="000000" w:fill="FFFFFF"/>
            <w:vAlign w:val="bottom"/>
          </w:tcPr>
          <w:p>
            <w:pPr>
              <w:jc w:val="right"/>
              <w:rPr>
                <w:color w:val="000000"/>
                <w:sz w:val="24"/>
                <w:szCs w:val="24"/>
              </w:rPr>
            </w:pPr>
            <w:r>
              <w:rPr>
                <w:color w:val="000000"/>
                <w:sz w:val="24"/>
                <w:szCs w:val="24"/>
              </w:rPr>
              <w:t>39</w:t>
            </w:r>
          </w:p>
        </w:tc>
        <w:tc>
          <w:tcPr>
            <w:tcW w:w="838" w:type="dxa"/>
            <w:shd w:val="clear" w:color="000000" w:fill="FFFFFF"/>
            <w:vAlign w:val="bottom"/>
          </w:tcPr>
          <w:p>
            <w:pPr>
              <w:jc w:val="right"/>
              <w:rPr>
                <w:color w:val="000000"/>
                <w:sz w:val="24"/>
                <w:szCs w:val="24"/>
              </w:rPr>
            </w:pPr>
            <w:r>
              <w:rPr>
                <w:color w:val="000000"/>
                <w:sz w:val="24"/>
                <w:szCs w:val="24"/>
              </w:rPr>
              <w:t>54,16667</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10</w:t>
            </w:r>
          </w:p>
        </w:tc>
        <w:tc>
          <w:tcPr>
            <w:tcW w:w="1294" w:type="dxa"/>
            <w:shd w:val="clear" w:color="000000" w:fill="FFFFFF"/>
            <w:vAlign w:val="center"/>
          </w:tcPr>
          <w:p>
            <w:pPr>
              <w:rPr>
                <w:color w:val="000000"/>
                <w:sz w:val="24"/>
                <w:szCs w:val="24"/>
              </w:rPr>
            </w:pPr>
            <w:r>
              <w:rPr>
                <w:color w:val="000000"/>
                <w:sz w:val="24"/>
                <w:szCs w:val="24"/>
              </w:rPr>
              <w:t>RR</w:t>
            </w:r>
          </w:p>
        </w:tc>
        <w:tc>
          <w:tcPr>
            <w:tcW w:w="839" w:type="dxa"/>
            <w:shd w:val="clear" w:color="000000" w:fill="FFFFFF"/>
            <w:vAlign w:val="bottom"/>
          </w:tcPr>
          <w:p>
            <w:pPr>
              <w:jc w:val="right"/>
              <w:rPr>
                <w:color w:val="000000"/>
                <w:sz w:val="24"/>
                <w:szCs w:val="24"/>
              </w:rPr>
            </w:pPr>
            <w:r>
              <w:rPr>
                <w:color w:val="000000"/>
                <w:sz w:val="24"/>
                <w:szCs w:val="24"/>
              </w:rPr>
              <w:t>39</w:t>
            </w:r>
          </w:p>
        </w:tc>
        <w:tc>
          <w:tcPr>
            <w:tcW w:w="838" w:type="dxa"/>
            <w:shd w:val="clear" w:color="000000" w:fill="FFFFFF"/>
            <w:vAlign w:val="bottom"/>
          </w:tcPr>
          <w:p>
            <w:pPr>
              <w:jc w:val="right"/>
              <w:rPr>
                <w:color w:val="000000"/>
                <w:sz w:val="24"/>
                <w:szCs w:val="24"/>
              </w:rPr>
            </w:pPr>
            <w:r>
              <w:rPr>
                <w:color w:val="000000"/>
                <w:sz w:val="24"/>
                <w:szCs w:val="24"/>
              </w:rPr>
              <w:t>54,16667</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11</w:t>
            </w:r>
          </w:p>
        </w:tc>
        <w:tc>
          <w:tcPr>
            <w:tcW w:w="1294" w:type="dxa"/>
            <w:shd w:val="clear" w:color="000000" w:fill="FFFFFF"/>
            <w:vAlign w:val="center"/>
          </w:tcPr>
          <w:p>
            <w:pPr>
              <w:rPr>
                <w:color w:val="000000"/>
                <w:sz w:val="24"/>
                <w:szCs w:val="24"/>
              </w:rPr>
            </w:pPr>
            <w:r>
              <w:rPr>
                <w:color w:val="000000"/>
                <w:sz w:val="24"/>
                <w:szCs w:val="24"/>
              </w:rPr>
              <w:t>RPM</w:t>
            </w:r>
          </w:p>
        </w:tc>
        <w:tc>
          <w:tcPr>
            <w:tcW w:w="839" w:type="dxa"/>
            <w:shd w:val="clear" w:color="000000" w:fill="FFFFFF"/>
            <w:vAlign w:val="bottom"/>
          </w:tcPr>
          <w:p>
            <w:pPr>
              <w:jc w:val="right"/>
              <w:rPr>
                <w:color w:val="000000"/>
                <w:sz w:val="24"/>
                <w:szCs w:val="24"/>
              </w:rPr>
            </w:pPr>
            <w:r>
              <w:rPr>
                <w:color w:val="000000"/>
                <w:sz w:val="24"/>
                <w:szCs w:val="24"/>
              </w:rPr>
              <w:t>42</w:t>
            </w:r>
          </w:p>
        </w:tc>
        <w:tc>
          <w:tcPr>
            <w:tcW w:w="838" w:type="dxa"/>
            <w:shd w:val="clear" w:color="000000" w:fill="FFFFFF"/>
            <w:vAlign w:val="bottom"/>
          </w:tcPr>
          <w:p>
            <w:pPr>
              <w:jc w:val="right"/>
              <w:rPr>
                <w:color w:val="000000"/>
                <w:sz w:val="24"/>
                <w:szCs w:val="24"/>
              </w:rPr>
            </w:pPr>
            <w:r>
              <w:rPr>
                <w:color w:val="000000"/>
                <w:sz w:val="24"/>
                <w:szCs w:val="24"/>
              </w:rPr>
              <w:t>58,33333</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12</w:t>
            </w:r>
          </w:p>
        </w:tc>
        <w:tc>
          <w:tcPr>
            <w:tcW w:w="1294" w:type="dxa"/>
            <w:shd w:val="clear" w:color="000000" w:fill="FFFFFF"/>
            <w:vAlign w:val="center"/>
          </w:tcPr>
          <w:p>
            <w:pPr>
              <w:rPr>
                <w:color w:val="000000"/>
                <w:sz w:val="24"/>
                <w:szCs w:val="24"/>
              </w:rPr>
            </w:pPr>
            <w:r>
              <w:rPr>
                <w:color w:val="000000"/>
                <w:sz w:val="24"/>
                <w:szCs w:val="24"/>
              </w:rPr>
              <w:t>RPG</w:t>
            </w:r>
          </w:p>
        </w:tc>
        <w:tc>
          <w:tcPr>
            <w:tcW w:w="839" w:type="dxa"/>
            <w:shd w:val="clear" w:color="000000" w:fill="FFFFFF"/>
            <w:vAlign w:val="bottom"/>
          </w:tcPr>
          <w:p>
            <w:pPr>
              <w:jc w:val="right"/>
              <w:rPr>
                <w:color w:val="000000"/>
                <w:sz w:val="24"/>
                <w:szCs w:val="24"/>
              </w:rPr>
            </w:pPr>
            <w:r>
              <w:rPr>
                <w:color w:val="000000"/>
                <w:sz w:val="24"/>
                <w:szCs w:val="24"/>
              </w:rPr>
              <w:t>39</w:t>
            </w:r>
          </w:p>
        </w:tc>
        <w:tc>
          <w:tcPr>
            <w:tcW w:w="838" w:type="dxa"/>
            <w:shd w:val="clear" w:color="000000" w:fill="FFFFFF"/>
            <w:vAlign w:val="bottom"/>
          </w:tcPr>
          <w:p>
            <w:pPr>
              <w:jc w:val="right"/>
              <w:rPr>
                <w:color w:val="000000"/>
                <w:sz w:val="24"/>
                <w:szCs w:val="24"/>
              </w:rPr>
            </w:pPr>
            <w:r>
              <w:rPr>
                <w:color w:val="000000"/>
                <w:sz w:val="24"/>
                <w:szCs w:val="24"/>
              </w:rPr>
              <w:t>54,16667</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13</w:t>
            </w:r>
          </w:p>
        </w:tc>
        <w:tc>
          <w:tcPr>
            <w:tcW w:w="1294" w:type="dxa"/>
            <w:shd w:val="clear" w:color="000000" w:fill="FFFFFF"/>
            <w:vAlign w:val="center"/>
          </w:tcPr>
          <w:p>
            <w:pPr>
              <w:rPr>
                <w:color w:val="000000"/>
                <w:sz w:val="24"/>
                <w:szCs w:val="24"/>
              </w:rPr>
            </w:pPr>
            <w:r>
              <w:rPr>
                <w:color w:val="000000"/>
                <w:sz w:val="24"/>
                <w:szCs w:val="24"/>
              </w:rPr>
              <w:t>RS</w:t>
            </w:r>
          </w:p>
        </w:tc>
        <w:tc>
          <w:tcPr>
            <w:tcW w:w="839" w:type="dxa"/>
            <w:shd w:val="clear" w:color="000000" w:fill="FFFFFF"/>
            <w:vAlign w:val="bottom"/>
          </w:tcPr>
          <w:p>
            <w:pPr>
              <w:jc w:val="right"/>
              <w:rPr>
                <w:color w:val="000000"/>
                <w:sz w:val="24"/>
                <w:szCs w:val="24"/>
              </w:rPr>
            </w:pPr>
            <w:r>
              <w:rPr>
                <w:color w:val="000000"/>
                <w:sz w:val="24"/>
                <w:szCs w:val="24"/>
              </w:rPr>
              <w:t>45</w:t>
            </w:r>
          </w:p>
        </w:tc>
        <w:tc>
          <w:tcPr>
            <w:tcW w:w="838" w:type="dxa"/>
            <w:shd w:val="clear" w:color="000000" w:fill="FFFFFF"/>
            <w:vAlign w:val="bottom"/>
          </w:tcPr>
          <w:p>
            <w:pPr>
              <w:jc w:val="right"/>
              <w:rPr>
                <w:color w:val="000000"/>
                <w:sz w:val="24"/>
                <w:szCs w:val="24"/>
              </w:rPr>
            </w:pPr>
            <w:r>
              <w:rPr>
                <w:color w:val="000000"/>
                <w:sz w:val="24"/>
                <w:szCs w:val="24"/>
              </w:rPr>
              <w:t>62,5</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14</w:t>
            </w:r>
          </w:p>
        </w:tc>
        <w:tc>
          <w:tcPr>
            <w:tcW w:w="1294" w:type="dxa"/>
            <w:shd w:val="clear" w:color="000000" w:fill="FFFFFF"/>
            <w:vAlign w:val="center"/>
          </w:tcPr>
          <w:p>
            <w:pPr>
              <w:rPr>
                <w:color w:val="000000"/>
                <w:sz w:val="24"/>
                <w:szCs w:val="24"/>
              </w:rPr>
            </w:pPr>
            <w:r>
              <w:rPr>
                <w:color w:val="000000"/>
                <w:sz w:val="24"/>
                <w:szCs w:val="24"/>
              </w:rPr>
              <w:t>RND</w:t>
            </w:r>
          </w:p>
        </w:tc>
        <w:tc>
          <w:tcPr>
            <w:tcW w:w="839" w:type="dxa"/>
            <w:shd w:val="clear" w:color="000000" w:fill="FFFFFF"/>
            <w:vAlign w:val="bottom"/>
          </w:tcPr>
          <w:p>
            <w:pPr>
              <w:jc w:val="right"/>
              <w:rPr>
                <w:color w:val="000000"/>
                <w:sz w:val="24"/>
                <w:szCs w:val="24"/>
              </w:rPr>
            </w:pPr>
            <w:r>
              <w:rPr>
                <w:color w:val="000000"/>
                <w:sz w:val="24"/>
                <w:szCs w:val="24"/>
              </w:rPr>
              <w:t>44</w:t>
            </w:r>
          </w:p>
        </w:tc>
        <w:tc>
          <w:tcPr>
            <w:tcW w:w="838" w:type="dxa"/>
            <w:shd w:val="clear" w:color="000000" w:fill="FFFFFF"/>
            <w:vAlign w:val="bottom"/>
          </w:tcPr>
          <w:p>
            <w:pPr>
              <w:jc w:val="right"/>
              <w:rPr>
                <w:color w:val="000000"/>
                <w:sz w:val="24"/>
                <w:szCs w:val="24"/>
              </w:rPr>
            </w:pPr>
            <w:r>
              <w:rPr>
                <w:color w:val="000000"/>
                <w:sz w:val="24"/>
                <w:szCs w:val="24"/>
              </w:rPr>
              <w:t>61,11111</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15</w:t>
            </w:r>
          </w:p>
        </w:tc>
        <w:tc>
          <w:tcPr>
            <w:tcW w:w="1294" w:type="dxa"/>
            <w:shd w:val="clear" w:color="000000" w:fill="FFFFFF"/>
            <w:vAlign w:val="center"/>
          </w:tcPr>
          <w:p>
            <w:pPr>
              <w:rPr>
                <w:color w:val="000000"/>
                <w:sz w:val="24"/>
                <w:szCs w:val="24"/>
              </w:rPr>
            </w:pPr>
            <w:r>
              <w:rPr>
                <w:color w:val="000000"/>
                <w:sz w:val="24"/>
                <w:szCs w:val="24"/>
              </w:rPr>
              <w:t>SB</w:t>
            </w:r>
          </w:p>
        </w:tc>
        <w:tc>
          <w:tcPr>
            <w:tcW w:w="839" w:type="dxa"/>
            <w:shd w:val="clear" w:color="000000" w:fill="FFFFFF"/>
            <w:vAlign w:val="bottom"/>
          </w:tcPr>
          <w:p>
            <w:pPr>
              <w:jc w:val="right"/>
              <w:rPr>
                <w:color w:val="000000"/>
                <w:sz w:val="24"/>
                <w:szCs w:val="24"/>
              </w:rPr>
            </w:pPr>
            <w:r>
              <w:rPr>
                <w:color w:val="000000"/>
                <w:sz w:val="24"/>
                <w:szCs w:val="24"/>
              </w:rPr>
              <w:t>40</w:t>
            </w:r>
          </w:p>
        </w:tc>
        <w:tc>
          <w:tcPr>
            <w:tcW w:w="838" w:type="dxa"/>
            <w:shd w:val="clear" w:color="000000" w:fill="FFFFFF"/>
            <w:vAlign w:val="bottom"/>
          </w:tcPr>
          <w:p>
            <w:pPr>
              <w:jc w:val="right"/>
              <w:rPr>
                <w:color w:val="000000"/>
                <w:sz w:val="24"/>
                <w:szCs w:val="24"/>
              </w:rPr>
            </w:pPr>
            <w:r>
              <w:rPr>
                <w:color w:val="000000"/>
                <w:sz w:val="24"/>
                <w:szCs w:val="24"/>
              </w:rPr>
              <w:t>55,55556</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16</w:t>
            </w:r>
          </w:p>
        </w:tc>
        <w:tc>
          <w:tcPr>
            <w:tcW w:w="1294" w:type="dxa"/>
            <w:shd w:val="clear" w:color="000000" w:fill="FFFFFF"/>
            <w:vAlign w:val="center"/>
          </w:tcPr>
          <w:p>
            <w:pPr>
              <w:rPr>
                <w:color w:val="000000"/>
                <w:sz w:val="24"/>
                <w:szCs w:val="24"/>
              </w:rPr>
            </w:pPr>
            <w:r>
              <w:rPr>
                <w:color w:val="000000"/>
                <w:sz w:val="24"/>
                <w:szCs w:val="24"/>
              </w:rPr>
              <w:t>SA</w:t>
            </w:r>
          </w:p>
        </w:tc>
        <w:tc>
          <w:tcPr>
            <w:tcW w:w="839" w:type="dxa"/>
            <w:shd w:val="clear" w:color="000000" w:fill="FFFFFF"/>
            <w:vAlign w:val="bottom"/>
          </w:tcPr>
          <w:p>
            <w:pPr>
              <w:jc w:val="right"/>
              <w:rPr>
                <w:color w:val="000000"/>
                <w:sz w:val="24"/>
                <w:szCs w:val="24"/>
              </w:rPr>
            </w:pPr>
            <w:r>
              <w:rPr>
                <w:color w:val="000000"/>
                <w:sz w:val="24"/>
                <w:szCs w:val="24"/>
              </w:rPr>
              <w:t>41</w:t>
            </w:r>
          </w:p>
        </w:tc>
        <w:tc>
          <w:tcPr>
            <w:tcW w:w="838" w:type="dxa"/>
            <w:shd w:val="clear" w:color="000000" w:fill="FFFFFF"/>
            <w:vAlign w:val="bottom"/>
          </w:tcPr>
          <w:p>
            <w:pPr>
              <w:jc w:val="right"/>
              <w:rPr>
                <w:color w:val="000000"/>
                <w:sz w:val="24"/>
                <w:szCs w:val="24"/>
              </w:rPr>
            </w:pPr>
            <w:r>
              <w:rPr>
                <w:color w:val="000000"/>
                <w:sz w:val="24"/>
                <w:szCs w:val="24"/>
              </w:rPr>
              <w:t>56,94444</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17</w:t>
            </w:r>
          </w:p>
        </w:tc>
        <w:tc>
          <w:tcPr>
            <w:tcW w:w="1294" w:type="dxa"/>
            <w:shd w:val="clear" w:color="000000" w:fill="FFFFFF"/>
            <w:vAlign w:val="center"/>
          </w:tcPr>
          <w:p>
            <w:pPr>
              <w:rPr>
                <w:color w:val="000000"/>
                <w:sz w:val="24"/>
                <w:szCs w:val="24"/>
              </w:rPr>
            </w:pPr>
            <w:r>
              <w:rPr>
                <w:color w:val="000000"/>
                <w:sz w:val="24"/>
                <w:szCs w:val="24"/>
              </w:rPr>
              <w:t>SS</w:t>
            </w:r>
          </w:p>
        </w:tc>
        <w:tc>
          <w:tcPr>
            <w:tcW w:w="839" w:type="dxa"/>
            <w:shd w:val="clear" w:color="000000" w:fill="FFFFFF"/>
            <w:vAlign w:val="bottom"/>
          </w:tcPr>
          <w:p>
            <w:pPr>
              <w:jc w:val="right"/>
              <w:rPr>
                <w:color w:val="000000"/>
                <w:sz w:val="24"/>
                <w:szCs w:val="24"/>
              </w:rPr>
            </w:pPr>
            <w:r>
              <w:rPr>
                <w:color w:val="000000"/>
                <w:sz w:val="24"/>
                <w:szCs w:val="24"/>
              </w:rPr>
              <w:t>45</w:t>
            </w:r>
          </w:p>
        </w:tc>
        <w:tc>
          <w:tcPr>
            <w:tcW w:w="838" w:type="dxa"/>
            <w:shd w:val="clear" w:color="000000" w:fill="FFFFFF"/>
            <w:vAlign w:val="bottom"/>
          </w:tcPr>
          <w:p>
            <w:pPr>
              <w:jc w:val="right"/>
              <w:rPr>
                <w:color w:val="000000"/>
                <w:sz w:val="24"/>
                <w:szCs w:val="24"/>
              </w:rPr>
            </w:pPr>
            <w:r>
              <w:rPr>
                <w:color w:val="000000"/>
                <w:sz w:val="24"/>
                <w:szCs w:val="24"/>
              </w:rPr>
              <w:t>62,5</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18</w:t>
            </w:r>
          </w:p>
        </w:tc>
        <w:tc>
          <w:tcPr>
            <w:tcW w:w="1294" w:type="dxa"/>
            <w:shd w:val="clear" w:color="000000" w:fill="FFFFFF"/>
            <w:vAlign w:val="center"/>
          </w:tcPr>
          <w:p>
            <w:pPr>
              <w:rPr>
                <w:color w:val="000000"/>
                <w:sz w:val="24"/>
                <w:szCs w:val="24"/>
              </w:rPr>
            </w:pPr>
            <w:r>
              <w:rPr>
                <w:color w:val="000000"/>
                <w:sz w:val="24"/>
                <w:szCs w:val="24"/>
              </w:rPr>
              <w:t>TB</w:t>
            </w:r>
          </w:p>
        </w:tc>
        <w:tc>
          <w:tcPr>
            <w:tcW w:w="839" w:type="dxa"/>
            <w:shd w:val="clear" w:color="000000" w:fill="FFFFFF"/>
            <w:vAlign w:val="bottom"/>
          </w:tcPr>
          <w:p>
            <w:pPr>
              <w:jc w:val="right"/>
              <w:rPr>
                <w:color w:val="000000"/>
                <w:sz w:val="24"/>
                <w:szCs w:val="24"/>
              </w:rPr>
            </w:pPr>
            <w:r>
              <w:rPr>
                <w:color w:val="000000"/>
                <w:sz w:val="24"/>
                <w:szCs w:val="24"/>
              </w:rPr>
              <w:t>45</w:t>
            </w:r>
          </w:p>
        </w:tc>
        <w:tc>
          <w:tcPr>
            <w:tcW w:w="838" w:type="dxa"/>
            <w:shd w:val="clear" w:color="000000" w:fill="FFFFFF"/>
            <w:vAlign w:val="bottom"/>
          </w:tcPr>
          <w:p>
            <w:pPr>
              <w:jc w:val="right"/>
              <w:rPr>
                <w:color w:val="000000"/>
                <w:sz w:val="24"/>
                <w:szCs w:val="24"/>
              </w:rPr>
            </w:pPr>
            <w:r>
              <w:rPr>
                <w:color w:val="000000"/>
                <w:sz w:val="24"/>
                <w:szCs w:val="24"/>
              </w:rPr>
              <w:t>62,5</w:t>
            </w:r>
          </w:p>
        </w:tc>
        <w:tc>
          <w:tcPr>
            <w:tcW w:w="1430" w:type="dxa"/>
            <w:shd w:val="clear" w:color="000000" w:fill="FFFFFF"/>
            <w:vAlign w:val="bottom"/>
          </w:tcPr>
          <w:p>
            <w:pPr>
              <w:rPr>
                <w:color w:val="000000"/>
                <w:sz w:val="24"/>
                <w:szCs w:val="24"/>
              </w:rPr>
            </w:pPr>
            <w:r>
              <w:rPr>
                <w:color w:val="000000"/>
                <w:sz w:val="24"/>
                <w:szCs w:val="24"/>
              </w:rPr>
              <w:t>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19</w:t>
            </w:r>
          </w:p>
        </w:tc>
        <w:tc>
          <w:tcPr>
            <w:tcW w:w="1294" w:type="dxa"/>
            <w:shd w:val="clear" w:color="000000" w:fill="FFFFFF"/>
            <w:vAlign w:val="center"/>
          </w:tcPr>
          <w:p>
            <w:pPr>
              <w:rPr>
                <w:color w:val="000000"/>
                <w:sz w:val="24"/>
                <w:szCs w:val="24"/>
              </w:rPr>
            </w:pPr>
            <w:r>
              <w:rPr>
                <w:color w:val="000000"/>
                <w:sz w:val="24"/>
                <w:szCs w:val="24"/>
              </w:rPr>
              <w:t>WP</w:t>
            </w:r>
          </w:p>
        </w:tc>
        <w:tc>
          <w:tcPr>
            <w:tcW w:w="839" w:type="dxa"/>
            <w:shd w:val="clear" w:color="000000" w:fill="FFFFFF"/>
            <w:vAlign w:val="bottom"/>
          </w:tcPr>
          <w:p>
            <w:pPr>
              <w:jc w:val="right"/>
              <w:rPr>
                <w:color w:val="000000"/>
                <w:sz w:val="24"/>
                <w:szCs w:val="24"/>
              </w:rPr>
            </w:pPr>
            <w:r>
              <w:rPr>
                <w:color w:val="000000"/>
                <w:sz w:val="24"/>
                <w:szCs w:val="24"/>
              </w:rPr>
              <w:t>42</w:t>
            </w:r>
          </w:p>
        </w:tc>
        <w:tc>
          <w:tcPr>
            <w:tcW w:w="838" w:type="dxa"/>
            <w:shd w:val="clear" w:color="000000" w:fill="FFFFFF"/>
            <w:vAlign w:val="bottom"/>
          </w:tcPr>
          <w:p>
            <w:pPr>
              <w:jc w:val="right"/>
              <w:rPr>
                <w:color w:val="000000"/>
                <w:sz w:val="24"/>
                <w:szCs w:val="24"/>
              </w:rPr>
            </w:pPr>
            <w:r>
              <w:rPr>
                <w:color w:val="000000"/>
                <w:sz w:val="24"/>
                <w:szCs w:val="24"/>
              </w:rPr>
              <w:t>58,33333</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jc w:val="center"/>
              <w:rPr>
                <w:color w:val="000000"/>
                <w:sz w:val="24"/>
                <w:szCs w:val="24"/>
              </w:rPr>
            </w:pPr>
            <w:r>
              <w:rPr>
                <w:color w:val="000000"/>
                <w:sz w:val="24"/>
                <w:szCs w:val="24"/>
              </w:rPr>
              <w:t>20</w:t>
            </w:r>
          </w:p>
        </w:tc>
        <w:tc>
          <w:tcPr>
            <w:tcW w:w="1294" w:type="dxa"/>
            <w:shd w:val="clear" w:color="000000" w:fill="FFFFFF"/>
            <w:vAlign w:val="center"/>
          </w:tcPr>
          <w:p>
            <w:pPr>
              <w:rPr>
                <w:color w:val="000000"/>
                <w:sz w:val="24"/>
                <w:szCs w:val="24"/>
              </w:rPr>
            </w:pPr>
            <w:r>
              <w:rPr>
                <w:color w:val="000000"/>
                <w:sz w:val="24"/>
                <w:szCs w:val="24"/>
              </w:rPr>
              <w:t>ZK</w:t>
            </w:r>
          </w:p>
        </w:tc>
        <w:tc>
          <w:tcPr>
            <w:tcW w:w="839" w:type="dxa"/>
            <w:shd w:val="clear" w:color="000000" w:fill="FFFFFF"/>
            <w:vAlign w:val="bottom"/>
          </w:tcPr>
          <w:p>
            <w:pPr>
              <w:jc w:val="right"/>
              <w:rPr>
                <w:color w:val="000000"/>
                <w:sz w:val="24"/>
                <w:szCs w:val="24"/>
              </w:rPr>
            </w:pPr>
            <w:r>
              <w:rPr>
                <w:color w:val="000000"/>
                <w:sz w:val="24"/>
                <w:szCs w:val="24"/>
              </w:rPr>
              <w:t>41</w:t>
            </w:r>
          </w:p>
        </w:tc>
        <w:tc>
          <w:tcPr>
            <w:tcW w:w="838" w:type="dxa"/>
            <w:shd w:val="clear" w:color="000000" w:fill="FFFFFF"/>
            <w:vAlign w:val="bottom"/>
          </w:tcPr>
          <w:p>
            <w:pPr>
              <w:jc w:val="right"/>
              <w:rPr>
                <w:color w:val="000000"/>
                <w:sz w:val="24"/>
                <w:szCs w:val="24"/>
              </w:rPr>
            </w:pPr>
            <w:r>
              <w:rPr>
                <w:color w:val="000000"/>
                <w:sz w:val="24"/>
                <w:szCs w:val="24"/>
              </w:rPr>
              <w:t>56,94444</w:t>
            </w:r>
          </w:p>
        </w:tc>
        <w:tc>
          <w:tcPr>
            <w:tcW w:w="1430" w:type="dxa"/>
            <w:shd w:val="clear" w:color="000000" w:fill="FFFFFF"/>
            <w:vAlign w:val="bottom"/>
          </w:tcPr>
          <w:p>
            <w:pPr>
              <w:rPr>
                <w:color w:val="000000"/>
                <w:sz w:val="24"/>
                <w:szCs w:val="24"/>
              </w:rPr>
            </w:pPr>
            <w:r>
              <w:rPr>
                <w:color w:val="000000"/>
                <w:sz w:val="24"/>
                <w:szCs w:val="24"/>
              </w:rPr>
              <w:t>CukupBaik</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Jumlah</w:t>
            </w:r>
          </w:p>
        </w:tc>
        <w:tc>
          <w:tcPr>
            <w:tcW w:w="1294" w:type="dxa"/>
            <w:shd w:val="clear" w:color="000000" w:fill="FFFFFF"/>
            <w:vAlign w:val="bottom"/>
          </w:tcPr>
          <w:p>
            <w:pPr>
              <w:rPr>
                <w:b/>
                <w:bCs/>
                <w:color w:val="000000"/>
                <w:sz w:val="24"/>
                <w:szCs w:val="24"/>
              </w:rPr>
            </w:pPr>
            <w:r>
              <w:rPr>
                <w:b/>
                <w:bCs/>
                <w:color w:val="000000"/>
                <w:sz w:val="24"/>
                <w:szCs w:val="24"/>
              </w:rPr>
              <w:t> </w:t>
            </w:r>
          </w:p>
        </w:tc>
        <w:tc>
          <w:tcPr>
            <w:tcW w:w="839" w:type="dxa"/>
            <w:shd w:val="clear" w:color="000000" w:fill="FFFFFF"/>
            <w:vAlign w:val="bottom"/>
          </w:tcPr>
          <w:p>
            <w:pPr>
              <w:jc w:val="right"/>
              <w:rPr>
                <w:b/>
                <w:bCs/>
                <w:color w:val="000000"/>
                <w:sz w:val="24"/>
                <w:szCs w:val="24"/>
              </w:rPr>
            </w:pPr>
            <w:r>
              <w:rPr>
                <w:b/>
                <w:bCs/>
                <w:color w:val="000000"/>
                <w:sz w:val="24"/>
                <w:szCs w:val="24"/>
              </w:rPr>
              <w:t>835</w:t>
            </w:r>
          </w:p>
        </w:tc>
        <w:tc>
          <w:tcPr>
            <w:tcW w:w="838" w:type="dxa"/>
            <w:shd w:val="clear" w:color="000000" w:fill="FFFFFF"/>
            <w:vAlign w:val="bottom"/>
          </w:tcPr>
          <w:p>
            <w:pPr>
              <w:jc w:val="right"/>
              <w:rPr>
                <w:b/>
                <w:bCs/>
                <w:color w:val="000000"/>
                <w:sz w:val="24"/>
                <w:szCs w:val="24"/>
              </w:rPr>
            </w:pPr>
            <w:r>
              <w:rPr>
                <w:b/>
                <w:bCs/>
                <w:color w:val="000000"/>
                <w:sz w:val="24"/>
                <w:szCs w:val="24"/>
              </w:rPr>
              <w:t>1159,722</w:t>
            </w:r>
          </w:p>
        </w:tc>
        <w:tc>
          <w:tcPr>
            <w:tcW w:w="1430" w:type="dxa"/>
            <w:shd w:val="clear" w:color="000000" w:fill="FFFFFF"/>
            <w:vAlign w:val="bottom"/>
          </w:tcPr>
          <w:p>
            <w:pPr>
              <w:rPr>
                <w:b/>
                <w:bCs/>
                <w:color w:val="000000"/>
                <w:sz w:val="24"/>
                <w:szCs w:val="24"/>
              </w:rPr>
            </w:pPr>
            <w:r>
              <w:rPr>
                <w:b/>
                <w:bCs/>
                <w:color w:val="000000"/>
                <w:sz w:val="24"/>
                <w:szCs w:val="24"/>
              </w:rPr>
              <w:t> </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Minimum</w:t>
            </w:r>
          </w:p>
        </w:tc>
        <w:tc>
          <w:tcPr>
            <w:tcW w:w="4401" w:type="dxa"/>
            <w:gridSpan w:val="4"/>
            <w:shd w:val="clear" w:color="000000" w:fill="FFFFFF"/>
            <w:vAlign w:val="bottom"/>
          </w:tcPr>
          <w:p>
            <w:pPr>
              <w:jc w:val="center"/>
              <w:rPr>
                <w:b/>
                <w:bCs/>
                <w:color w:val="000000"/>
                <w:sz w:val="24"/>
                <w:szCs w:val="24"/>
              </w:rPr>
            </w:pPr>
            <w:r>
              <w:rPr>
                <w:b/>
                <w:bCs/>
                <w:color w:val="000000"/>
                <w:sz w:val="24"/>
                <w:szCs w:val="24"/>
              </w:rPr>
              <w:t>54,16666667</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Maksimum</w:t>
            </w:r>
          </w:p>
        </w:tc>
        <w:tc>
          <w:tcPr>
            <w:tcW w:w="4401" w:type="dxa"/>
            <w:gridSpan w:val="4"/>
            <w:shd w:val="clear" w:color="000000" w:fill="FFFFFF"/>
            <w:vAlign w:val="bottom"/>
          </w:tcPr>
          <w:p>
            <w:pPr>
              <w:jc w:val="center"/>
              <w:rPr>
                <w:b/>
                <w:bCs/>
                <w:color w:val="000000"/>
                <w:sz w:val="24"/>
                <w:szCs w:val="24"/>
              </w:rPr>
            </w:pPr>
            <w:r>
              <w:rPr>
                <w:b/>
                <w:bCs/>
                <w:color w:val="000000"/>
                <w:sz w:val="24"/>
                <w:szCs w:val="24"/>
              </w:rPr>
              <w:t>62,5</w:t>
            </w:r>
          </w:p>
        </w:tc>
      </w:tr>
      <w:tr>
        <w:tblPrEx>
          <w:tblLayout w:type="fixed"/>
        </w:tblPrEx>
        <w:trPr>
          <w:trHeight w:val="300" w:hRule="atLeast"/>
          <w:jc w:val="center"/>
        </w:trPr>
        <w:tc>
          <w:tcPr>
            <w:tcW w:w="1548" w:type="dxa"/>
            <w:shd w:val="clear" w:color="000000" w:fill="FFFFFF"/>
            <w:vAlign w:val="bottom"/>
          </w:tcPr>
          <w:p>
            <w:pPr>
              <w:rPr>
                <w:b/>
                <w:bCs/>
                <w:color w:val="000000"/>
                <w:sz w:val="24"/>
                <w:szCs w:val="24"/>
              </w:rPr>
            </w:pPr>
            <w:r>
              <w:rPr>
                <w:b/>
                <w:bCs/>
                <w:color w:val="000000"/>
                <w:sz w:val="24"/>
                <w:szCs w:val="24"/>
              </w:rPr>
              <w:t>Mean</w:t>
            </w:r>
          </w:p>
        </w:tc>
        <w:tc>
          <w:tcPr>
            <w:tcW w:w="4401" w:type="dxa"/>
            <w:gridSpan w:val="4"/>
            <w:shd w:val="clear" w:color="000000" w:fill="FFFFFF"/>
            <w:vAlign w:val="bottom"/>
          </w:tcPr>
          <w:p>
            <w:pPr>
              <w:jc w:val="center"/>
              <w:rPr>
                <w:b/>
                <w:bCs/>
                <w:color w:val="000000"/>
                <w:sz w:val="24"/>
                <w:szCs w:val="24"/>
              </w:rPr>
            </w:pPr>
            <w:r>
              <w:rPr>
                <w:b/>
                <w:bCs/>
                <w:color w:val="000000"/>
                <w:sz w:val="24"/>
                <w:szCs w:val="24"/>
              </w:rPr>
              <w:t>57,98611111</w:t>
            </w:r>
          </w:p>
        </w:tc>
      </w:tr>
      <w:tr>
        <w:tblPrEx>
          <w:tblLayout w:type="fixed"/>
        </w:tblPrEx>
        <w:trPr>
          <w:trHeight w:val="414" w:hRule="atLeast"/>
          <w:jc w:val="center"/>
        </w:trPr>
        <w:tc>
          <w:tcPr>
            <w:tcW w:w="1548" w:type="dxa"/>
            <w:vMerge w:val="restart"/>
            <w:shd w:val="clear" w:color="000000" w:fill="FFFFFF"/>
            <w:vAlign w:val="center"/>
          </w:tcPr>
          <w:p>
            <w:pPr>
              <w:jc w:val="center"/>
              <w:rPr>
                <w:b/>
                <w:bCs/>
                <w:color w:val="000000"/>
                <w:sz w:val="24"/>
                <w:szCs w:val="24"/>
              </w:rPr>
            </w:pPr>
            <w:r>
              <w:rPr>
                <w:b/>
                <w:bCs/>
                <w:color w:val="000000"/>
                <w:sz w:val="24"/>
                <w:szCs w:val="24"/>
              </w:rPr>
              <w:t>Simpangan Baku</w:t>
            </w:r>
          </w:p>
        </w:tc>
        <w:tc>
          <w:tcPr>
            <w:tcW w:w="4401" w:type="dxa"/>
            <w:gridSpan w:val="4"/>
            <w:vMerge w:val="restart"/>
            <w:shd w:val="clear" w:color="000000" w:fill="FFFFFF"/>
            <w:vAlign w:val="bottom"/>
          </w:tcPr>
          <w:p>
            <w:pPr>
              <w:jc w:val="center"/>
              <w:rPr>
                <w:b/>
                <w:bCs/>
                <w:color w:val="000000"/>
                <w:sz w:val="24"/>
                <w:szCs w:val="24"/>
              </w:rPr>
            </w:pPr>
            <w:r>
              <w:rPr>
                <w:b/>
                <w:bCs/>
                <w:color w:val="000000"/>
                <w:sz w:val="24"/>
                <w:szCs w:val="24"/>
              </w:rPr>
              <w:t>3,117885013</w:t>
            </w:r>
          </w:p>
        </w:tc>
      </w:tr>
      <w:tr>
        <w:tblPrEx>
          <w:tblLayout w:type="fixed"/>
        </w:tblPrEx>
        <w:trPr>
          <w:trHeight w:val="414" w:hRule="atLeast"/>
          <w:jc w:val="center"/>
        </w:trPr>
        <w:tc>
          <w:tcPr>
            <w:tcW w:w="1548" w:type="dxa"/>
            <w:vMerge w:val="continue"/>
            <w:vAlign w:val="center"/>
          </w:tcPr>
          <w:p>
            <w:pPr>
              <w:rPr>
                <w:b/>
                <w:bCs/>
                <w:color w:val="000000"/>
                <w:sz w:val="24"/>
                <w:szCs w:val="24"/>
              </w:rPr>
            </w:pPr>
          </w:p>
        </w:tc>
        <w:tc>
          <w:tcPr>
            <w:tcW w:w="4401" w:type="dxa"/>
            <w:gridSpan w:val="4"/>
            <w:vMerge w:val="continue"/>
            <w:vAlign w:val="center"/>
          </w:tcPr>
          <w:p>
            <w:pPr>
              <w:rPr>
                <w:b/>
                <w:bCs/>
                <w:color w:val="000000"/>
                <w:sz w:val="24"/>
                <w:szCs w:val="24"/>
              </w:rPr>
            </w:pPr>
          </w:p>
        </w:tc>
      </w:tr>
    </w:tbl>
    <w:p>
      <w:pPr>
        <w:spacing w:line="360" w:lineRule="auto"/>
        <w:ind w:left="720" w:firstLine="720"/>
        <w:jc w:val="both"/>
        <w:rPr>
          <w:sz w:val="24"/>
          <w:szCs w:val="24"/>
        </w:rPr>
      </w:pPr>
    </w:p>
    <w:p>
      <w:pPr>
        <w:spacing w:line="360" w:lineRule="auto"/>
        <w:ind w:left="851" w:firstLine="567"/>
        <w:jc w:val="both"/>
        <w:rPr>
          <w:sz w:val="24"/>
          <w:szCs w:val="24"/>
        </w:rPr>
      </w:pPr>
      <w:r>
        <w:rPr>
          <w:sz w:val="24"/>
          <w:szCs w:val="24"/>
        </w:rPr>
        <w:t>Berdasarkan hasil  posttest yang dilakukan dikelas Kontrol menujukan bahwa dari 20 siswa kelas IV B( Kelas Kontrol), terdapat sebanyak 14 siswa yang memiliki kategori cukup Baik, sedangkan 4 siswa memiliki kategori Baik.</w:t>
      </w:r>
    </w:p>
    <w:p>
      <w:pPr>
        <w:spacing w:line="360" w:lineRule="auto"/>
        <w:jc w:val="center"/>
        <w:rPr>
          <w:b/>
          <w:sz w:val="24"/>
          <w:szCs w:val="24"/>
        </w:rPr>
      </w:pPr>
      <w:r>
        <w:rPr>
          <w:sz w:val="24"/>
          <w:szCs w:val="24"/>
          <w:lang w:val="en-US"/>
        </w:rPr>
        <w:drawing>
          <wp:inline distT="0" distB="0" distL="0" distR="0">
            <wp:extent cx="3467100" cy="20002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5"/>
        <w:jc w:val="center"/>
        <w:rPr>
          <w:rFonts w:ascii="Times New Roman" w:hAnsi="Times New Roman" w:cs="Times New Roman"/>
          <w:color w:val="auto"/>
          <w:sz w:val="24"/>
          <w:szCs w:val="24"/>
        </w:rPr>
      </w:pPr>
      <w:bookmarkStart w:id="283" w:name="_Toc219315201"/>
      <w:r>
        <w:rPr>
          <w:rFonts w:ascii="Times New Roman" w:hAnsi="Times New Roman" w:cs="Times New Roman"/>
          <w:color w:val="auto"/>
          <w:sz w:val="24"/>
          <w:szCs w:val="24"/>
        </w:rPr>
        <w:t>Gambar 4.12 Diagram Lingkaran Interpretasi Data Posttest Sikap Sosial  Kelas Kontrol</w:t>
      </w:r>
      <w:bookmarkEnd w:id="283"/>
    </w:p>
    <w:p>
      <w:pPr>
        <w:spacing w:line="360" w:lineRule="auto"/>
        <w:ind w:left="851" w:firstLine="567"/>
        <w:jc w:val="both"/>
        <w:rPr>
          <w:sz w:val="24"/>
          <w:szCs w:val="24"/>
        </w:rPr>
      </w:pPr>
      <w:r>
        <w:rPr>
          <w:sz w:val="24"/>
          <w:szCs w:val="24"/>
        </w:rPr>
        <w:t>Berdasarkan hasil posttest yang dilakukan di kelas kontrol menunjukan bahwa dari total 20 siswa kelas eksperimen , terdapat sebanyak 4 siswa yang memiliki kategori  Baik (30%) , Sedangkan 16 siswa memiliki kategori cukup Baik (70%) . Hal ini mengidikasikan bahwa setelah di berikan perlakuan (posttest) siswa banyak peningkatan sehingga  mampu mencapai kompetensi sikap sosial yang diharapkan.</w:t>
      </w:r>
    </w:p>
    <w:p>
      <w:pPr>
        <w:spacing w:line="360" w:lineRule="auto"/>
        <w:ind w:left="851" w:firstLine="567"/>
        <w:jc w:val="both"/>
        <w:rPr>
          <w:sz w:val="24"/>
          <w:szCs w:val="24"/>
        </w:rPr>
      </w:pPr>
    </w:p>
    <w:p>
      <w:pPr>
        <w:spacing w:line="360" w:lineRule="auto"/>
        <w:ind w:left="851" w:firstLine="567"/>
        <w:jc w:val="both"/>
        <w:rPr>
          <w:sz w:val="24"/>
          <w:szCs w:val="24"/>
        </w:rPr>
      </w:pPr>
    </w:p>
    <w:p>
      <w:pPr>
        <w:pStyle w:val="3"/>
        <w:numPr>
          <w:ilvl w:val="1"/>
          <w:numId w:val="4"/>
        </w:numPr>
        <w:spacing w:before="240"/>
        <w:ind w:left="851"/>
        <w:jc w:val="left"/>
      </w:pPr>
      <w:bookmarkStart w:id="284" w:name="_Toc219315202"/>
      <w:bookmarkStart w:id="285" w:name="_Toc219314492"/>
      <w:bookmarkStart w:id="286" w:name="_Toc219314655"/>
      <w:r>
        <w:t>Deskripsi Data Hasil Penelitian</w:t>
      </w:r>
      <w:bookmarkEnd w:id="284"/>
      <w:bookmarkEnd w:id="285"/>
      <w:bookmarkEnd w:id="286"/>
    </w:p>
    <w:p>
      <w:pPr>
        <w:spacing w:line="360" w:lineRule="auto"/>
        <w:ind w:left="851" w:firstLine="567"/>
        <w:jc w:val="both"/>
        <w:rPr>
          <w:sz w:val="24"/>
          <w:szCs w:val="24"/>
        </w:rPr>
      </w:pPr>
      <w:r>
        <w:rPr>
          <w:sz w:val="24"/>
          <w:szCs w:val="24"/>
        </w:rPr>
        <w:t xml:space="preserve">Dari data hasil penelitian dengan memberikan perlakuan pada kedua kelas yaitu kelas IV A sebagai Kelompok eksperimen yang berjumlah 20  siswa dan kelas IV B sebagai kelompok kelas kontrol yang berjumlah 20 siswa. Kedua kelas tersebut diberikan </w:t>
      </w:r>
      <w:r>
        <w:rPr>
          <w:i/>
          <w:sz w:val="24"/>
          <w:szCs w:val="24"/>
        </w:rPr>
        <w:t>pretest</w:t>
      </w:r>
      <w:r>
        <w:rPr>
          <w:sz w:val="24"/>
          <w:szCs w:val="24"/>
        </w:rPr>
        <w:t xml:space="preserve"> dan </w:t>
      </w:r>
      <w:r>
        <w:rPr>
          <w:i/>
          <w:sz w:val="24"/>
          <w:szCs w:val="24"/>
        </w:rPr>
        <w:t>posttest</w:t>
      </w:r>
      <w:r>
        <w:rPr>
          <w:sz w:val="24"/>
          <w:szCs w:val="24"/>
        </w:rPr>
        <w:t>, diperoleh hasil sebagai berikut:</w:t>
      </w:r>
    </w:p>
    <w:p>
      <w:pPr>
        <w:pStyle w:val="36"/>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Motivasi</w:t>
      </w:r>
    </w:p>
    <w:p>
      <w:pPr>
        <w:pStyle w:val="4"/>
        <w:rPr>
          <w:i w:val="0"/>
        </w:rPr>
      </w:pPr>
      <w:bookmarkStart w:id="287" w:name="_Toc219314267"/>
      <w:bookmarkStart w:id="288" w:name="_Toc219314493"/>
      <w:bookmarkStart w:id="289" w:name="_Toc219314656"/>
      <w:bookmarkStart w:id="290" w:name="_Toc219315203"/>
      <w:r>
        <w:rPr>
          <w:i w:val="0"/>
        </w:rPr>
        <w:t>Tabel 4.11 Data Hasil Penelitian Motivasi</w:t>
      </w:r>
      <w:bookmarkEnd w:id="287"/>
      <w:bookmarkEnd w:id="288"/>
      <w:bookmarkEnd w:id="289"/>
      <w:bookmarkEnd w:id="290"/>
    </w:p>
    <w:tbl>
      <w:tblPr>
        <w:tblStyle w:val="22"/>
        <w:tblpPr w:leftFromText="180" w:rightFromText="180" w:vertAnchor="text" w:horzAnchor="margin" w:tblpXSpec="center" w:tblpY="427"/>
        <w:tblW w:w="8734" w:type="dxa"/>
        <w:tblInd w:w="0" w:type="dxa"/>
        <w:tblLayout w:type="fixed"/>
        <w:tblCellMar>
          <w:top w:w="0" w:type="dxa"/>
          <w:left w:w="108" w:type="dxa"/>
          <w:bottom w:w="0" w:type="dxa"/>
          <w:right w:w="108" w:type="dxa"/>
        </w:tblCellMar>
      </w:tblPr>
      <w:tblGrid>
        <w:gridCol w:w="2660"/>
        <w:gridCol w:w="1400"/>
        <w:gridCol w:w="505"/>
        <w:gridCol w:w="715"/>
        <w:gridCol w:w="850"/>
        <w:gridCol w:w="798"/>
        <w:gridCol w:w="756"/>
        <w:gridCol w:w="1050"/>
      </w:tblGrid>
      <w:tr>
        <w:tblPrEx>
          <w:tblLayout w:type="fixed"/>
        </w:tblPrEx>
        <w:trPr>
          <w:trHeight w:val="422" w:hRule="atLeast"/>
          <w:tblHeader/>
        </w:trPr>
        <w:tc>
          <w:tcPr>
            <w:tcW w:w="2660" w:type="dxa"/>
            <w:vMerge w:val="restart"/>
            <w:tcBorders>
              <w:top w:val="single" w:color="auto" w:sz="4" w:space="0"/>
              <w:left w:val="single" w:color="auto" w:sz="4" w:space="0"/>
              <w:bottom w:val="single" w:color="000000" w:sz="4" w:space="0"/>
              <w:right w:val="single" w:color="000000" w:sz="4" w:space="0"/>
            </w:tcBorders>
            <w:shd w:val="clear" w:color="000000" w:fill="FFFF00"/>
            <w:vAlign w:val="center"/>
          </w:tcPr>
          <w:p>
            <w:pPr>
              <w:spacing w:line="360" w:lineRule="auto"/>
              <w:jc w:val="center"/>
              <w:rPr>
                <w:color w:val="000000"/>
                <w:sz w:val="24"/>
                <w:szCs w:val="24"/>
              </w:rPr>
            </w:pPr>
            <w:r>
              <w:rPr>
                <w:color w:val="000000"/>
                <w:sz w:val="24"/>
                <w:szCs w:val="24"/>
              </w:rPr>
              <w:t>Kelompok</w:t>
            </w:r>
          </w:p>
        </w:tc>
        <w:tc>
          <w:tcPr>
            <w:tcW w:w="1905" w:type="dxa"/>
            <w:gridSpan w:val="2"/>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Jumlah siswa</w:t>
            </w:r>
          </w:p>
        </w:tc>
        <w:tc>
          <w:tcPr>
            <w:tcW w:w="715" w:type="dxa"/>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Skor Ideal</w:t>
            </w:r>
          </w:p>
        </w:tc>
        <w:tc>
          <w:tcPr>
            <w:tcW w:w="850" w:type="dxa"/>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Nilai Terbesar</w:t>
            </w:r>
          </w:p>
        </w:tc>
        <w:tc>
          <w:tcPr>
            <w:tcW w:w="798" w:type="dxa"/>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Nilai Terkecil</w:t>
            </w:r>
          </w:p>
        </w:tc>
        <w:tc>
          <w:tcPr>
            <w:tcW w:w="756" w:type="dxa"/>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Rata- rata</w:t>
            </w:r>
          </w:p>
        </w:tc>
        <w:tc>
          <w:tcPr>
            <w:tcW w:w="1050" w:type="dxa"/>
            <w:vMerge w:val="restart"/>
            <w:tcBorders>
              <w:top w:val="single" w:color="auto" w:sz="4" w:space="0"/>
              <w:left w:val="single" w:color="auto" w:sz="4" w:space="0"/>
              <w:bottom w:val="single" w:color="auto"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Simpangan Baku</w:t>
            </w:r>
          </w:p>
        </w:tc>
      </w:tr>
      <w:tr>
        <w:tblPrEx>
          <w:tblLayout w:type="fixed"/>
        </w:tblPrEx>
        <w:trPr>
          <w:trHeight w:val="422" w:hRule="atLeast"/>
        </w:trPr>
        <w:tc>
          <w:tcPr>
            <w:tcW w:w="2660" w:type="dxa"/>
            <w:vMerge w:val="continue"/>
            <w:tcBorders>
              <w:top w:val="single" w:color="auto" w:sz="4" w:space="0"/>
              <w:left w:val="single" w:color="auto" w:sz="4" w:space="0"/>
              <w:bottom w:val="single" w:color="000000" w:sz="4" w:space="0"/>
              <w:right w:val="single" w:color="000000" w:sz="4" w:space="0"/>
            </w:tcBorders>
            <w:vAlign w:val="center"/>
          </w:tcPr>
          <w:p>
            <w:pPr>
              <w:spacing w:line="360" w:lineRule="auto"/>
              <w:rPr>
                <w:color w:val="000000"/>
                <w:sz w:val="24"/>
                <w:szCs w:val="24"/>
              </w:rPr>
            </w:pPr>
          </w:p>
        </w:tc>
        <w:tc>
          <w:tcPr>
            <w:tcW w:w="1905" w:type="dxa"/>
            <w:gridSpan w:val="2"/>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715" w:type="dxa"/>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850" w:type="dxa"/>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798" w:type="dxa"/>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756" w:type="dxa"/>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 w:val="24"/>
                <w:szCs w:val="24"/>
              </w:rPr>
            </w:pPr>
          </w:p>
        </w:tc>
      </w:tr>
      <w:tr>
        <w:tblPrEx>
          <w:tblLayout w:type="fixed"/>
        </w:tblPrEx>
        <w:trPr>
          <w:trHeight w:val="195" w:hRule="atLeast"/>
        </w:trPr>
        <w:tc>
          <w:tcPr>
            <w:tcW w:w="2660" w:type="dxa"/>
            <w:vMerge w:val="restart"/>
            <w:tcBorders>
              <w:top w:val="nil"/>
              <w:left w:val="single" w:color="auto" w:sz="4" w:space="0"/>
              <w:bottom w:val="single" w:color="000000" w:sz="4" w:space="0"/>
              <w:right w:val="single" w:color="auto" w:sz="4" w:space="0"/>
            </w:tcBorders>
            <w:shd w:val="clear" w:color="auto" w:fill="auto"/>
            <w:vAlign w:val="center"/>
          </w:tcPr>
          <w:p>
            <w:pPr>
              <w:spacing w:line="360" w:lineRule="auto"/>
              <w:jc w:val="center"/>
              <w:rPr>
                <w:color w:val="000000"/>
                <w:sz w:val="24"/>
                <w:szCs w:val="24"/>
              </w:rPr>
            </w:pPr>
            <w:r>
              <w:rPr>
                <w:color w:val="000000"/>
                <w:sz w:val="24"/>
                <w:szCs w:val="24"/>
              </w:rPr>
              <w:t>Kontrol</w:t>
            </w:r>
          </w:p>
        </w:tc>
        <w:tc>
          <w:tcPr>
            <w:tcW w:w="1400" w:type="dxa"/>
            <w:tcBorders>
              <w:top w:val="nil"/>
              <w:left w:val="nil"/>
              <w:bottom w:val="single" w:color="auto" w:sz="4" w:space="0"/>
              <w:right w:val="single" w:color="auto" w:sz="4" w:space="0"/>
            </w:tcBorders>
            <w:shd w:val="clear" w:color="auto" w:fill="auto"/>
            <w:vAlign w:val="center"/>
          </w:tcPr>
          <w:p>
            <w:pPr>
              <w:spacing w:line="360" w:lineRule="auto"/>
              <w:jc w:val="both"/>
              <w:rPr>
                <w:color w:val="000000"/>
                <w:sz w:val="24"/>
                <w:szCs w:val="24"/>
              </w:rPr>
            </w:pPr>
            <w:r>
              <w:rPr>
                <w:color w:val="000000"/>
                <w:sz w:val="24"/>
                <w:szCs w:val="24"/>
              </w:rPr>
              <w:t>Pretest</w:t>
            </w:r>
          </w:p>
        </w:tc>
        <w:tc>
          <w:tcPr>
            <w:tcW w:w="50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1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72</w:t>
            </w:r>
          </w:p>
        </w:tc>
        <w:tc>
          <w:tcPr>
            <w:tcW w:w="8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27</w:t>
            </w:r>
          </w:p>
        </w:tc>
        <w:tc>
          <w:tcPr>
            <w:tcW w:w="798"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5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23,35</w:t>
            </w:r>
          </w:p>
        </w:tc>
        <w:tc>
          <w:tcPr>
            <w:tcW w:w="10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8,12</w:t>
            </w:r>
          </w:p>
        </w:tc>
      </w:tr>
      <w:tr>
        <w:tblPrEx>
          <w:tblLayout w:type="fixed"/>
        </w:tblPrEx>
        <w:trPr>
          <w:trHeight w:val="195" w:hRule="atLeast"/>
        </w:trPr>
        <w:tc>
          <w:tcPr>
            <w:tcW w:w="2660" w:type="dxa"/>
            <w:vMerge w:val="continue"/>
            <w:tcBorders>
              <w:top w:val="nil"/>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1400" w:type="dxa"/>
            <w:tcBorders>
              <w:top w:val="nil"/>
              <w:left w:val="nil"/>
              <w:bottom w:val="single" w:color="auto" w:sz="4" w:space="0"/>
              <w:right w:val="single" w:color="auto" w:sz="4" w:space="0"/>
            </w:tcBorders>
            <w:shd w:val="clear" w:color="auto" w:fill="auto"/>
            <w:vAlign w:val="center"/>
          </w:tcPr>
          <w:p>
            <w:pPr>
              <w:spacing w:line="360" w:lineRule="auto"/>
              <w:jc w:val="both"/>
              <w:rPr>
                <w:color w:val="000000"/>
                <w:sz w:val="24"/>
                <w:szCs w:val="24"/>
              </w:rPr>
            </w:pPr>
            <w:r>
              <w:rPr>
                <w:color w:val="000000"/>
                <w:sz w:val="24"/>
                <w:szCs w:val="24"/>
              </w:rPr>
              <w:t>Posttest</w:t>
            </w:r>
          </w:p>
        </w:tc>
        <w:tc>
          <w:tcPr>
            <w:tcW w:w="50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1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72</w:t>
            </w:r>
          </w:p>
        </w:tc>
        <w:tc>
          <w:tcPr>
            <w:tcW w:w="8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17</w:t>
            </w:r>
          </w:p>
        </w:tc>
        <w:tc>
          <w:tcPr>
            <w:tcW w:w="798"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7</w:t>
            </w:r>
          </w:p>
        </w:tc>
        <w:tc>
          <w:tcPr>
            <w:tcW w:w="75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11,56</w:t>
            </w:r>
          </w:p>
        </w:tc>
        <w:tc>
          <w:tcPr>
            <w:tcW w:w="10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2,98</w:t>
            </w:r>
          </w:p>
        </w:tc>
      </w:tr>
      <w:tr>
        <w:tblPrEx>
          <w:tblLayout w:type="fixed"/>
        </w:tblPrEx>
        <w:trPr>
          <w:trHeight w:val="551" w:hRule="atLeast"/>
        </w:trPr>
        <w:tc>
          <w:tcPr>
            <w:tcW w:w="2660" w:type="dxa"/>
            <w:vMerge w:val="restart"/>
            <w:tcBorders>
              <w:top w:val="nil"/>
              <w:left w:val="single" w:color="auto" w:sz="4" w:space="0"/>
              <w:bottom w:val="single" w:color="000000" w:sz="4" w:space="0"/>
              <w:right w:val="single" w:color="auto" w:sz="4" w:space="0"/>
            </w:tcBorders>
            <w:shd w:val="clear" w:color="auto" w:fill="auto"/>
            <w:vAlign w:val="center"/>
          </w:tcPr>
          <w:p>
            <w:pPr>
              <w:spacing w:line="360" w:lineRule="auto"/>
              <w:jc w:val="center"/>
              <w:rPr>
                <w:color w:val="000000"/>
                <w:sz w:val="24"/>
                <w:szCs w:val="24"/>
              </w:rPr>
            </w:pPr>
            <w:r>
              <w:rPr>
                <w:color w:val="000000"/>
                <w:sz w:val="24"/>
                <w:szCs w:val="24"/>
              </w:rPr>
              <w:t>Contexstual Teaching Learning</w:t>
            </w:r>
          </w:p>
        </w:tc>
        <w:tc>
          <w:tcPr>
            <w:tcW w:w="1400" w:type="dxa"/>
            <w:tcBorders>
              <w:top w:val="nil"/>
              <w:left w:val="nil"/>
              <w:bottom w:val="single" w:color="auto" w:sz="4" w:space="0"/>
              <w:right w:val="single" w:color="auto" w:sz="4" w:space="0"/>
            </w:tcBorders>
            <w:shd w:val="clear" w:color="auto" w:fill="auto"/>
            <w:vAlign w:val="center"/>
          </w:tcPr>
          <w:p>
            <w:pPr>
              <w:spacing w:line="360" w:lineRule="auto"/>
              <w:jc w:val="both"/>
              <w:rPr>
                <w:color w:val="000000"/>
                <w:sz w:val="24"/>
                <w:szCs w:val="24"/>
              </w:rPr>
            </w:pPr>
            <w:r>
              <w:rPr>
                <w:color w:val="000000"/>
                <w:sz w:val="24"/>
                <w:szCs w:val="24"/>
              </w:rPr>
              <w:t>Pretest</w:t>
            </w:r>
          </w:p>
        </w:tc>
        <w:tc>
          <w:tcPr>
            <w:tcW w:w="50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1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72</w:t>
            </w:r>
          </w:p>
        </w:tc>
        <w:tc>
          <w:tcPr>
            <w:tcW w:w="8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61</w:t>
            </w:r>
          </w:p>
        </w:tc>
        <w:tc>
          <w:tcPr>
            <w:tcW w:w="798"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38</w:t>
            </w:r>
          </w:p>
        </w:tc>
        <w:tc>
          <w:tcPr>
            <w:tcW w:w="75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47,00</w:t>
            </w:r>
          </w:p>
        </w:tc>
        <w:tc>
          <w:tcPr>
            <w:tcW w:w="10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11,97</w:t>
            </w:r>
          </w:p>
        </w:tc>
      </w:tr>
      <w:tr>
        <w:tblPrEx>
          <w:tblLayout w:type="fixed"/>
        </w:tblPrEx>
        <w:trPr>
          <w:trHeight w:val="195" w:hRule="atLeast"/>
        </w:trPr>
        <w:tc>
          <w:tcPr>
            <w:tcW w:w="2660" w:type="dxa"/>
            <w:vMerge w:val="continue"/>
            <w:tcBorders>
              <w:top w:val="nil"/>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1400" w:type="dxa"/>
            <w:tcBorders>
              <w:top w:val="nil"/>
              <w:left w:val="nil"/>
              <w:bottom w:val="single" w:color="auto" w:sz="4" w:space="0"/>
              <w:right w:val="single" w:color="auto" w:sz="4" w:space="0"/>
            </w:tcBorders>
            <w:shd w:val="clear" w:color="auto" w:fill="auto"/>
            <w:vAlign w:val="center"/>
          </w:tcPr>
          <w:p>
            <w:pPr>
              <w:spacing w:line="360" w:lineRule="auto"/>
              <w:jc w:val="both"/>
              <w:rPr>
                <w:color w:val="000000"/>
                <w:sz w:val="24"/>
                <w:szCs w:val="24"/>
              </w:rPr>
            </w:pPr>
            <w:r>
              <w:rPr>
                <w:color w:val="000000"/>
                <w:sz w:val="24"/>
                <w:szCs w:val="24"/>
              </w:rPr>
              <w:t>Posttest</w:t>
            </w:r>
          </w:p>
        </w:tc>
        <w:tc>
          <w:tcPr>
            <w:tcW w:w="50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1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72</w:t>
            </w:r>
          </w:p>
        </w:tc>
        <w:tc>
          <w:tcPr>
            <w:tcW w:w="8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66</w:t>
            </w:r>
          </w:p>
        </w:tc>
        <w:tc>
          <w:tcPr>
            <w:tcW w:w="798"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56</w:t>
            </w:r>
          </w:p>
        </w:tc>
        <w:tc>
          <w:tcPr>
            <w:tcW w:w="75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60,00</w:t>
            </w:r>
          </w:p>
        </w:tc>
        <w:tc>
          <w:tcPr>
            <w:tcW w:w="10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12,83</w:t>
            </w:r>
          </w:p>
        </w:tc>
      </w:tr>
    </w:tbl>
    <w:p>
      <w:pPr>
        <w:spacing w:line="360" w:lineRule="auto"/>
        <w:ind w:left="720"/>
        <w:jc w:val="center"/>
        <w:rPr>
          <w:b/>
          <w:sz w:val="24"/>
          <w:szCs w:val="24"/>
        </w:rPr>
      </w:pPr>
    </w:p>
    <w:p>
      <w:pPr>
        <w:spacing w:line="360" w:lineRule="auto"/>
        <w:jc w:val="center"/>
        <w:rPr>
          <w:b/>
          <w:sz w:val="24"/>
          <w:szCs w:val="24"/>
        </w:rPr>
      </w:pPr>
    </w:p>
    <w:p>
      <w:pPr>
        <w:pStyle w:val="7"/>
        <w:spacing w:line="360" w:lineRule="auto"/>
        <w:ind w:left="851" w:firstLine="567"/>
        <w:jc w:val="both"/>
      </w:pPr>
      <w:r>
        <w:t xml:space="preserve">Dari Tabel 4.11 diperoleh informasi bahwa kemampuan awal dari kedua kelompok sebelum diberikan perlakuan pembelajaran tidak menunjukkan perbedaan yang berarti. Hal ini dapat dilihat dari selisih nilai rata-rata </w:t>
      </w:r>
      <w:r>
        <w:rPr>
          <w:i/>
        </w:rPr>
        <w:t xml:space="preserve">pretest </w:t>
      </w:r>
      <w:r>
        <w:t>kedua kelas penelitian tersebut dapat dikatakan bahwa kemampuan awal siswa pada kedua kelas penelitian hampir sama karena selisihnya hanya 0,2. Untuk lebih jelasnya, nilai tersebut akan diuji lebih lanjut untuk mengetahui perbedaan signifikan atau tidak.</w:t>
      </w:r>
    </w:p>
    <w:p>
      <w:pPr>
        <w:pStyle w:val="7"/>
        <w:spacing w:line="360" w:lineRule="auto"/>
        <w:ind w:left="851" w:firstLine="567"/>
        <w:jc w:val="both"/>
      </w:pPr>
      <w:r>
        <w:t xml:space="preserve">Begitupun hasil </w:t>
      </w:r>
      <w:r>
        <w:rPr>
          <w:i/>
        </w:rPr>
        <w:t xml:space="preserve">posttest </w:t>
      </w:r>
      <w:r>
        <w:t>kedua kelas penelitian memiliki selisih rata-rata 12 dengan perolehan nilai rata-rata siswa yang mendapatkan pembelajaran</w:t>
      </w:r>
      <w:r>
        <w:rPr>
          <w:i/>
          <w:iCs/>
        </w:rPr>
        <w:t xml:space="preserve"> Contexctual Teaching Learning</w:t>
      </w:r>
      <w:r>
        <w:t xml:space="preserve"> </w:t>
      </w:r>
      <w:r>
        <w:rPr>
          <w:i/>
        </w:rPr>
        <w:t xml:space="preserve"> </w:t>
      </w:r>
      <w:r>
        <w:t xml:space="preserve">sebesar 60,00 dan perolehan nilai rata-rata siswa yang mendapatkan pembelajaran </w:t>
      </w:r>
      <w:r>
        <w:rPr>
          <w:i/>
        </w:rPr>
        <w:t xml:space="preserve">ceramah </w:t>
      </w:r>
      <w:r>
        <w:t>sebesar 11.56 Data tersebut menunjukan bahwa setelah siswa diberikan  perlakuan dengan penggunaan pembelajaran yang berbeda pada masing-masing kelas, kemampuan koneksi motivasi siswa memiliki perbedaan. Untuk memperoleh kebenaran hasil penelitian dan penjabaran lebih rinci, maka dilakukan pengolahan data guna menguji kesamaan kemampuan awal dan perbedaan kemampuan akhir dalam ranah koneksi motivasi siswa yang terlibat penelitian.</w:t>
      </w:r>
    </w:p>
    <w:p>
      <w:pPr>
        <w:pStyle w:val="36"/>
        <w:numPr>
          <w:ilvl w:val="0"/>
          <w:numId w:val="37"/>
        </w:numPr>
        <w:spacing w:line="360" w:lineRule="auto"/>
        <w:rPr>
          <w:rFonts w:ascii="Times New Roman" w:hAnsi="Times New Roman" w:cs="Times New Roman"/>
          <w:sz w:val="24"/>
          <w:szCs w:val="24"/>
        </w:rPr>
      </w:pPr>
      <w:r>
        <w:rPr>
          <w:rFonts w:ascii="Times New Roman" w:hAnsi="Times New Roman" w:cs="Times New Roman"/>
          <w:sz w:val="24"/>
          <w:szCs w:val="24"/>
        </w:rPr>
        <w:t>Sikap Sosial</w:t>
      </w:r>
    </w:p>
    <w:p>
      <w:pPr>
        <w:pStyle w:val="4"/>
        <w:rPr>
          <w:i w:val="0"/>
        </w:rPr>
      </w:pPr>
      <w:bookmarkStart w:id="291" w:name="_Toc219314268"/>
      <w:bookmarkStart w:id="292" w:name="_Toc219314494"/>
      <w:bookmarkStart w:id="293" w:name="_Toc219315204"/>
      <w:bookmarkStart w:id="294" w:name="_Toc219314657"/>
      <w:r>
        <w:rPr>
          <w:i w:val="0"/>
        </w:rPr>
        <w:t>Tabel 4.12 Data Hasil Penelitian Sikap Sosial</w:t>
      </w:r>
      <w:bookmarkEnd w:id="291"/>
      <w:bookmarkEnd w:id="292"/>
      <w:bookmarkEnd w:id="293"/>
      <w:bookmarkEnd w:id="294"/>
    </w:p>
    <w:tbl>
      <w:tblPr>
        <w:tblStyle w:val="22"/>
        <w:tblpPr w:leftFromText="180" w:rightFromText="180" w:vertAnchor="text" w:horzAnchor="margin" w:tblpXSpec="center" w:tblpY="427"/>
        <w:tblW w:w="8911" w:type="dxa"/>
        <w:tblInd w:w="0" w:type="dxa"/>
        <w:tblLayout w:type="fixed"/>
        <w:tblCellMar>
          <w:top w:w="0" w:type="dxa"/>
          <w:left w:w="108" w:type="dxa"/>
          <w:bottom w:w="0" w:type="dxa"/>
          <w:right w:w="108" w:type="dxa"/>
        </w:tblCellMar>
      </w:tblPr>
      <w:tblGrid>
        <w:gridCol w:w="3085"/>
        <w:gridCol w:w="1152"/>
        <w:gridCol w:w="505"/>
        <w:gridCol w:w="715"/>
        <w:gridCol w:w="850"/>
        <w:gridCol w:w="798"/>
        <w:gridCol w:w="756"/>
        <w:gridCol w:w="1050"/>
      </w:tblGrid>
      <w:tr>
        <w:tblPrEx>
          <w:tblLayout w:type="fixed"/>
        </w:tblPrEx>
        <w:trPr>
          <w:trHeight w:val="422" w:hRule="atLeast"/>
          <w:tblHeader/>
        </w:trPr>
        <w:tc>
          <w:tcPr>
            <w:tcW w:w="3085" w:type="dxa"/>
            <w:vMerge w:val="restart"/>
            <w:tcBorders>
              <w:top w:val="single" w:color="auto" w:sz="4" w:space="0"/>
              <w:left w:val="single" w:color="auto" w:sz="4" w:space="0"/>
              <w:bottom w:val="single" w:color="000000" w:sz="4" w:space="0"/>
              <w:right w:val="single" w:color="000000" w:sz="4" w:space="0"/>
            </w:tcBorders>
            <w:shd w:val="clear" w:color="000000" w:fill="FFFF00"/>
            <w:vAlign w:val="center"/>
          </w:tcPr>
          <w:p>
            <w:pPr>
              <w:spacing w:line="360" w:lineRule="auto"/>
              <w:jc w:val="center"/>
              <w:rPr>
                <w:color w:val="000000"/>
                <w:sz w:val="24"/>
                <w:szCs w:val="24"/>
              </w:rPr>
            </w:pPr>
            <w:r>
              <w:rPr>
                <w:color w:val="000000"/>
                <w:sz w:val="24"/>
                <w:szCs w:val="24"/>
              </w:rPr>
              <w:t>Kelompok</w:t>
            </w:r>
          </w:p>
        </w:tc>
        <w:tc>
          <w:tcPr>
            <w:tcW w:w="1657" w:type="dxa"/>
            <w:gridSpan w:val="2"/>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Jumlah siswa</w:t>
            </w:r>
          </w:p>
        </w:tc>
        <w:tc>
          <w:tcPr>
            <w:tcW w:w="715" w:type="dxa"/>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Skor Ideal</w:t>
            </w:r>
          </w:p>
        </w:tc>
        <w:tc>
          <w:tcPr>
            <w:tcW w:w="850" w:type="dxa"/>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Nilai Terbesar</w:t>
            </w:r>
          </w:p>
        </w:tc>
        <w:tc>
          <w:tcPr>
            <w:tcW w:w="798" w:type="dxa"/>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Nilai Terkecil</w:t>
            </w:r>
          </w:p>
        </w:tc>
        <w:tc>
          <w:tcPr>
            <w:tcW w:w="756" w:type="dxa"/>
            <w:vMerge w:val="restart"/>
            <w:tcBorders>
              <w:top w:val="single" w:color="auto" w:sz="4" w:space="0"/>
              <w:left w:val="single" w:color="auto" w:sz="4" w:space="0"/>
              <w:bottom w:val="single" w:color="000000"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Rata- rata</w:t>
            </w:r>
          </w:p>
        </w:tc>
        <w:tc>
          <w:tcPr>
            <w:tcW w:w="1050" w:type="dxa"/>
            <w:vMerge w:val="restart"/>
            <w:tcBorders>
              <w:top w:val="single" w:color="auto" w:sz="4" w:space="0"/>
              <w:left w:val="single" w:color="auto" w:sz="4" w:space="0"/>
              <w:bottom w:val="single" w:color="auto" w:sz="4" w:space="0"/>
              <w:right w:val="single" w:color="auto" w:sz="4" w:space="0"/>
            </w:tcBorders>
            <w:shd w:val="clear" w:color="000000" w:fill="FFFF00"/>
            <w:vAlign w:val="center"/>
          </w:tcPr>
          <w:p>
            <w:pPr>
              <w:spacing w:line="360" w:lineRule="auto"/>
              <w:jc w:val="center"/>
              <w:rPr>
                <w:color w:val="000000"/>
                <w:sz w:val="24"/>
                <w:szCs w:val="24"/>
              </w:rPr>
            </w:pPr>
            <w:r>
              <w:rPr>
                <w:color w:val="000000"/>
                <w:sz w:val="24"/>
                <w:szCs w:val="24"/>
              </w:rPr>
              <w:t>Simpangan Baku</w:t>
            </w:r>
          </w:p>
        </w:tc>
      </w:tr>
      <w:tr>
        <w:tblPrEx>
          <w:tblLayout w:type="fixed"/>
        </w:tblPrEx>
        <w:trPr>
          <w:trHeight w:val="546" w:hRule="atLeast"/>
        </w:trPr>
        <w:tc>
          <w:tcPr>
            <w:tcW w:w="3085" w:type="dxa"/>
            <w:vMerge w:val="continue"/>
            <w:tcBorders>
              <w:top w:val="single" w:color="auto" w:sz="4" w:space="0"/>
              <w:left w:val="single" w:color="auto" w:sz="4" w:space="0"/>
              <w:bottom w:val="single" w:color="000000" w:sz="4" w:space="0"/>
              <w:right w:val="single" w:color="000000" w:sz="4" w:space="0"/>
            </w:tcBorders>
            <w:vAlign w:val="center"/>
          </w:tcPr>
          <w:p>
            <w:pPr>
              <w:spacing w:line="360" w:lineRule="auto"/>
              <w:rPr>
                <w:color w:val="000000"/>
                <w:sz w:val="24"/>
                <w:szCs w:val="24"/>
              </w:rPr>
            </w:pPr>
          </w:p>
        </w:tc>
        <w:tc>
          <w:tcPr>
            <w:tcW w:w="1657" w:type="dxa"/>
            <w:gridSpan w:val="2"/>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715" w:type="dxa"/>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850" w:type="dxa"/>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798" w:type="dxa"/>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756" w:type="dxa"/>
            <w:vMerge w:val="continue"/>
            <w:tcBorders>
              <w:top w:val="single" w:color="auto" w:sz="4" w:space="0"/>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105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color w:val="000000"/>
                <w:sz w:val="24"/>
                <w:szCs w:val="24"/>
              </w:rPr>
            </w:pPr>
          </w:p>
        </w:tc>
      </w:tr>
      <w:tr>
        <w:tblPrEx>
          <w:tblLayout w:type="fixed"/>
        </w:tblPrEx>
        <w:trPr>
          <w:trHeight w:val="195" w:hRule="atLeast"/>
        </w:trPr>
        <w:tc>
          <w:tcPr>
            <w:tcW w:w="3085" w:type="dxa"/>
            <w:vMerge w:val="restart"/>
            <w:tcBorders>
              <w:top w:val="nil"/>
              <w:left w:val="single" w:color="auto" w:sz="4" w:space="0"/>
              <w:bottom w:val="single" w:color="000000" w:sz="4" w:space="0"/>
              <w:right w:val="single" w:color="auto" w:sz="4" w:space="0"/>
            </w:tcBorders>
            <w:shd w:val="clear" w:color="auto" w:fill="auto"/>
            <w:vAlign w:val="center"/>
          </w:tcPr>
          <w:p>
            <w:pPr>
              <w:spacing w:line="360" w:lineRule="auto"/>
              <w:jc w:val="center"/>
              <w:rPr>
                <w:color w:val="000000"/>
                <w:sz w:val="24"/>
                <w:szCs w:val="24"/>
              </w:rPr>
            </w:pPr>
            <w:r>
              <w:rPr>
                <w:color w:val="000000"/>
                <w:sz w:val="24"/>
                <w:szCs w:val="24"/>
              </w:rPr>
              <w:t>Kontrol</w:t>
            </w:r>
          </w:p>
        </w:tc>
        <w:tc>
          <w:tcPr>
            <w:tcW w:w="1152" w:type="dxa"/>
            <w:tcBorders>
              <w:top w:val="nil"/>
              <w:left w:val="nil"/>
              <w:bottom w:val="single" w:color="auto" w:sz="4" w:space="0"/>
              <w:right w:val="single" w:color="auto" w:sz="4" w:space="0"/>
            </w:tcBorders>
            <w:shd w:val="clear" w:color="auto" w:fill="auto"/>
            <w:vAlign w:val="center"/>
          </w:tcPr>
          <w:p>
            <w:pPr>
              <w:spacing w:line="360" w:lineRule="auto"/>
              <w:jc w:val="both"/>
              <w:rPr>
                <w:color w:val="000000"/>
                <w:sz w:val="24"/>
                <w:szCs w:val="24"/>
              </w:rPr>
            </w:pPr>
            <w:r>
              <w:rPr>
                <w:color w:val="000000"/>
                <w:sz w:val="24"/>
                <w:szCs w:val="24"/>
              </w:rPr>
              <w:t>Pretest</w:t>
            </w:r>
          </w:p>
        </w:tc>
        <w:tc>
          <w:tcPr>
            <w:tcW w:w="50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1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61</w:t>
            </w:r>
          </w:p>
        </w:tc>
        <w:tc>
          <w:tcPr>
            <w:tcW w:w="8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29</w:t>
            </w:r>
          </w:p>
        </w:tc>
        <w:tc>
          <w:tcPr>
            <w:tcW w:w="798"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5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24,25</w:t>
            </w:r>
          </w:p>
        </w:tc>
        <w:tc>
          <w:tcPr>
            <w:tcW w:w="10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9,21</w:t>
            </w:r>
          </w:p>
        </w:tc>
      </w:tr>
      <w:tr>
        <w:tblPrEx>
          <w:tblLayout w:type="fixed"/>
        </w:tblPrEx>
        <w:trPr>
          <w:trHeight w:val="195" w:hRule="atLeast"/>
        </w:trPr>
        <w:tc>
          <w:tcPr>
            <w:tcW w:w="3085" w:type="dxa"/>
            <w:vMerge w:val="continue"/>
            <w:tcBorders>
              <w:top w:val="nil"/>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1152" w:type="dxa"/>
            <w:tcBorders>
              <w:top w:val="nil"/>
              <w:left w:val="nil"/>
              <w:bottom w:val="single" w:color="auto" w:sz="4" w:space="0"/>
              <w:right w:val="single" w:color="auto" w:sz="4" w:space="0"/>
            </w:tcBorders>
            <w:shd w:val="clear" w:color="auto" w:fill="auto"/>
            <w:vAlign w:val="center"/>
          </w:tcPr>
          <w:p>
            <w:pPr>
              <w:spacing w:line="360" w:lineRule="auto"/>
              <w:jc w:val="both"/>
              <w:rPr>
                <w:color w:val="000000"/>
                <w:sz w:val="24"/>
                <w:szCs w:val="24"/>
              </w:rPr>
            </w:pPr>
            <w:r>
              <w:rPr>
                <w:color w:val="000000"/>
                <w:sz w:val="24"/>
                <w:szCs w:val="24"/>
              </w:rPr>
              <w:t>Posttest</w:t>
            </w:r>
          </w:p>
        </w:tc>
        <w:tc>
          <w:tcPr>
            <w:tcW w:w="50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1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61</w:t>
            </w:r>
          </w:p>
        </w:tc>
        <w:tc>
          <w:tcPr>
            <w:tcW w:w="8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39</w:t>
            </w:r>
          </w:p>
        </w:tc>
        <w:tc>
          <w:tcPr>
            <w:tcW w:w="798"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45</w:t>
            </w:r>
          </w:p>
        </w:tc>
        <w:tc>
          <w:tcPr>
            <w:tcW w:w="75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41,75</w:t>
            </w:r>
          </w:p>
        </w:tc>
        <w:tc>
          <w:tcPr>
            <w:tcW w:w="10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9,66</w:t>
            </w:r>
          </w:p>
        </w:tc>
      </w:tr>
      <w:tr>
        <w:tblPrEx>
          <w:tblLayout w:type="fixed"/>
        </w:tblPrEx>
        <w:trPr>
          <w:trHeight w:val="551" w:hRule="atLeast"/>
        </w:trPr>
        <w:tc>
          <w:tcPr>
            <w:tcW w:w="3085" w:type="dxa"/>
            <w:vMerge w:val="restart"/>
            <w:tcBorders>
              <w:top w:val="nil"/>
              <w:left w:val="single" w:color="auto" w:sz="4" w:space="0"/>
              <w:bottom w:val="single" w:color="000000" w:sz="4" w:space="0"/>
              <w:right w:val="single" w:color="auto" w:sz="4" w:space="0"/>
            </w:tcBorders>
            <w:shd w:val="clear" w:color="auto" w:fill="auto"/>
            <w:vAlign w:val="center"/>
          </w:tcPr>
          <w:p>
            <w:pPr>
              <w:spacing w:line="360" w:lineRule="auto"/>
              <w:jc w:val="center"/>
              <w:rPr>
                <w:color w:val="000000"/>
                <w:sz w:val="24"/>
                <w:szCs w:val="24"/>
              </w:rPr>
            </w:pPr>
            <w:r>
              <w:rPr>
                <w:color w:val="000000"/>
                <w:sz w:val="24"/>
                <w:szCs w:val="24"/>
              </w:rPr>
              <w:t>Contexstual Teaching Learning</w:t>
            </w:r>
          </w:p>
        </w:tc>
        <w:tc>
          <w:tcPr>
            <w:tcW w:w="1152" w:type="dxa"/>
            <w:tcBorders>
              <w:top w:val="nil"/>
              <w:left w:val="nil"/>
              <w:bottom w:val="single" w:color="auto" w:sz="4" w:space="0"/>
              <w:right w:val="single" w:color="auto" w:sz="4" w:space="0"/>
            </w:tcBorders>
            <w:shd w:val="clear" w:color="auto" w:fill="auto"/>
            <w:vAlign w:val="center"/>
          </w:tcPr>
          <w:p>
            <w:pPr>
              <w:spacing w:line="360" w:lineRule="auto"/>
              <w:jc w:val="both"/>
              <w:rPr>
                <w:color w:val="000000"/>
                <w:sz w:val="24"/>
                <w:szCs w:val="24"/>
              </w:rPr>
            </w:pPr>
            <w:r>
              <w:rPr>
                <w:color w:val="000000"/>
                <w:sz w:val="24"/>
                <w:szCs w:val="24"/>
              </w:rPr>
              <w:t>Pretest</w:t>
            </w:r>
          </w:p>
        </w:tc>
        <w:tc>
          <w:tcPr>
            <w:tcW w:w="50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1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61</w:t>
            </w:r>
          </w:p>
        </w:tc>
        <w:tc>
          <w:tcPr>
            <w:tcW w:w="8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28</w:t>
            </w:r>
          </w:p>
        </w:tc>
        <w:tc>
          <w:tcPr>
            <w:tcW w:w="798"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5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23,45</w:t>
            </w:r>
          </w:p>
        </w:tc>
        <w:tc>
          <w:tcPr>
            <w:tcW w:w="10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8,36</w:t>
            </w:r>
          </w:p>
        </w:tc>
      </w:tr>
      <w:tr>
        <w:tblPrEx>
          <w:tblLayout w:type="fixed"/>
        </w:tblPrEx>
        <w:trPr>
          <w:trHeight w:val="195" w:hRule="atLeast"/>
        </w:trPr>
        <w:tc>
          <w:tcPr>
            <w:tcW w:w="3085" w:type="dxa"/>
            <w:vMerge w:val="continue"/>
            <w:tcBorders>
              <w:top w:val="nil"/>
              <w:left w:val="single" w:color="auto" w:sz="4" w:space="0"/>
              <w:bottom w:val="single" w:color="000000" w:sz="4" w:space="0"/>
              <w:right w:val="single" w:color="auto" w:sz="4" w:space="0"/>
            </w:tcBorders>
            <w:vAlign w:val="center"/>
          </w:tcPr>
          <w:p>
            <w:pPr>
              <w:spacing w:line="360" w:lineRule="auto"/>
              <w:rPr>
                <w:color w:val="000000"/>
                <w:sz w:val="24"/>
                <w:szCs w:val="24"/>
              </w:rPr>
            </w:pPr>
          </w:p>
        </w:tc>
        <w:tc>
          <w:tcPr>
            <w:tcW w:w="1152" w:type="dxa"/>
            <w:tcBorders>
              <w:top w:val="nil"/>
              <w:left w:val="nil"/>
              <w:bottom w:val="single" w:color="auto" w:sz="4" w:space="0"/>
              <w:right w:val="single" w:color="auto" w:sz="4" w:space="0"/>
            </w:tcBorders>
            <w:shd w:val="clear" w:color="auto" w:fill="auto"/>
            <w:vAlign w:val="center"/>
          </w:tcPr>
          <w:p>
            <w:pPr>
              <w:spacing w:line="360" w:lineRule="auto"/>
              <w:jc w:val="both"/>
              <w:rPr>
                <w:color w:val="000000"/>
                <w:sz w:val="24"/>
                <w:szCs w:val="24"/>
              </w:rPr>
            </w:pPr>
            <w:r>
              <w:rPr>
                <w:color w:val="000000"/>
                <w:sz w:val="24"/>
                <w:szCs w:val="24"/>
              </w:rPr>
              <w:t>Posttest</w:t>
            </w:r>
          </w:p>
        </w:tc>
        <w:tc>
          <w:tcPr>
            <w:tcW w:w="50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20</w:t>
            </w:r>
          </w:p>
        </w:tc>
        <w:tc>
          <w:tcPr>
            <w:tcW w:w="715"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61</w:t>
            </w:r>
          </w:p>
        </w:tc>
        <w:tc>
          <w:tcPr>
            <w:tcW w:w="8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57</w:t>
            </w:r>
          </w:p>
        </w:tc>
        <w:tc>
          <w:tcPr>
            <w:tcW w:w="798"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49</w:t>
            </w:r>
          </w:p>
        </w:tc>
        <w:tc>
          <w:tcPr>
            <w:tcW w:w="75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54,25</w:t>
            </w:r>
          </w:p>
        </w:tc>
        <w:tc>
          <w:tcPr>
            <w:tcW w:w="1050"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11,42</w:t>
            </w:r>
          </w:p>
        </w:tc>
      </w:tr>
    </w:tbl>
    <w:p>
      <w:pPr>
        <w:spacing w:line="360" w:lineRule="auto"/>
        <w:ind w:left="0" w:leftChars="0" w:firstLine="0" w:firstLineChars="0"/>
        <w:jc w:val="center"/>
        <w:rPr>
          <w:b/>
          <w:sz w:val="24"/>
          <w:szCs w:val="24"/>
        </w:rPr>
      </w:pPr>
    </w:p>
    <w:p>
      <w:pPr>
        <w:spacing w:line="360" w:lineRule="auto"/>
        <w:ind w:left="720"/>
        <w:jc w:val="center"/>
        <w:rPr>
          <w:b/>
          <w:sz w:val="24"/>
          <w:szCs w:val="24"/>
        </w:rPr>
      </w:pPr>
    </w:p>
    <w:p>
      <w:pPr>
        <w:pStyle w:val="7"/>
        <w:spacing w:line="360" w:lineRule="auto"/>
        <w:ind w:left="851" w:firstLine="567"/>
        <w:jc w:val="both"/>
      </w:pPr>
      <w:r>
        <w:t xml:space="preserve">Dari Tabel 4.12 diperoleh informasi bahwa kemampuan awal dari kedua kelompok sebelum diberikan perlakuan pembelajaran tidak menunjukkan perbedaan yang berarti. Hal ini dapat dilihat dari selisih nilai rata-rata </w:t>
      </w:r>
      <w:r>
        <w:rPr>
          <w:i/>
        </w:rPr>
        <w:t xml:space="preserve">pretest </w:t>
      </w:r>
      <w:r>
        <w:t>kedua kelas penelitian tersebut dapat dikatakan bahwa kemampuan awal siswa pada kedua kelas penelitian hampir sama karena selisihnya hanya 0,2. Untuk lebih jelasnya, nilai tersebut akan diuji lebih lanjut untuk mengetahui perbedaan signifikan atau tidak.</w:t>
      </w:r>
    </w:p>
    <w:p>
      <w:pPr>
        <w:pStyle w:val="7"/>
        <w:spacing w:line="360" w:lineRule="auto"/>
        <w:ind w:left="851" w:firstLine="567"/>
        <w:jc w:val="both"/>
      </w:pPr>
      <w:r>
        <w:t xml:space="preserve">Begitupun hasil </w:t>
      </w:r>
      <w:r>
        <w:rPr>
          <w:i/>
        </w:rPr>
        <w:t xml:space="preserve">posttest </w:t>
      </w:r>
      <w:r>
        <w:t>kedua kelas penelitian memiliki selisih rata-rata 3,91, dengan perolehan nilai rata-rata siswa yang mendapatkan pembelajaran</w:t>
      </w:r>
      <w:r>
        <w:rPr>
          <w:i/>
          <w:iCs/>
        </w:rPr>
        <w:t xml:space="preserve"> Contexctual Teaching Learning</w:t>
      </w:r>
      <w:r>
        <w:t xml:space="preserve"> </w:t>
      </w:r>
      <w:r>
        <w:rPr>
          <w:i/>
        </w:rPr>
        <w:t xml:space="preserve"> </w:t>
      </w:r>
      <w:r>
        <w:t>sebesar 54,25 dan perolehan nilai rata-rata siswa yang mendapatkan pembelajaran ceramah</w:t>
      </w:r>
      <w:r>
        <w:rPr>
          <w:i/>
        </w:rPr>
        <w:t xml:space="preserve"> </w:t>
      </w:r>
      <w:r>
        <w:t>sebesar 41,75 Data tersebut menunjukan bahwa setelah siswa diberikan  perlakuan dengan penggunaan pembelajaran yang berbeda pada masing-masing kelas, kemampuan koneksi matematis siswa memiliki perbedaan. Untuk memperoleh kebenaran hasil penelitian dan penjabaran lebih rinci, maka dilakukan pengolahan data guna menguji kesamaan kemampuan awal dan perbedaan kemampuan akhir dalam ranah koneksi sikap sosial siswa yang terlibat penelitian.</w:t>
      </w:r>
    </w:p>
    <w:p>
      <w:pPr>
        <w:pStyle w:val="7"/>
        <w:spacing w:line="360" w:lineRule="auto"/>
        <w:ind w:left="851" w:firstLine="567"/>
        <w:jc w:val="both"/>
      </w:pPr>
    </w:p>
    <w:p>
      <w:pPr>
        <w:pStyle w:val="3"/>
        <w:numPr>
          <w:ilvl w:val="1"/>
          <w:numId w:val="4"/>
        </w:numPr>
        <w:ind w:left="851"/>
        <w:jc w:val="left"/>
      </w:pPr>
      <w:bookmarkStart w:id="295" w:name="_Toc219314495"/>
      <w:bookmarkStart w:id="296" w:name="_Toc219315205"/>
      <w:bookmarkStart w:id="297" w:name="_Toc219314658"/>
      <w:r>
        <w:t>Pengolahan Data</w:t>
      </w:r>
      <w:bookmarkEnd w:id="295"/>
      <w:bookmarkEnd w:id="296"/>
      <w:bookmarkEnd w:id="297"/>
    </w:p>
    <w:p>
      <w:pPr>
        <w:pStyle w:val="7"/>
        <w:spacing w:line="360" w:lineRule="auto"/>
        <w:ind w:left="851" w:firstLine="567"/>
        <w:jc w:val="both"/>
      </w:pPr>
      <w:r>
        <w:t>Setelah data yang dibutuhkan terkumpul, langkah selanjutnya adalah melakukan analisis data sebagai berikut:</w:t>
      </w:r>
    </w:p>
    <w:p>
      <w:pPr>
        <w:pStyle w:val="7"/>
        <w:widowControl/>
        <w:numPr>
          <w:ilvl w:val="0"/>
          <w:numId w:val="38"/>
        </w:numPr>
        <w:autoSpaceDE/>
        <w:autoSpaceDN/>
        <w:spacing w:line="360" w:lineRule="auto"/>
        <w:ind w:left="851" w:hanging="284"/>
        <w:jc w:val="both"/>
      </w:pPr>
      <w:r>
        <w:rPr>
          <w:b/>
        </w:rPr>
        <w:t>Analisis Data Tes Awal (</w:t>
      </w:r>
      <w:r>
        <w:rPr>
          <w:b/>
          <w:i/>
        </w:rPr>
        <w:t>Pre-test</w:t>
      </w:r>
      <w:r>
        <w:rPr>
          <w:b/>
        </w:rPr>
        <w:t>)</w:t>
      </w:r>
    </w:p>
    <w:p>
      <w:pPr>
        <w:pStyle w:val="7"/>
        <w:spacing w:line="360" w:lineRule="auto"/>
        <w:ind w:left="851" w:firstLine="567"/>
        <w:jc w:val="both"/>
        <w:rPr>
          <w:bCs/>
        </w:rPr>
      </w:pPr>
      <w:r>
        <w:rPr>
          <w:bCs/>
        </w:rPr>
        <w:t xml:space="preserve">Analisis data </w:t>
      </w:r>
      <w:r>
        <w:rPr>
          <w:bCs/>
          <w:i/>
        </w:rPr>
        <w:t>pretest</w:t>
      </w:r>
      <w:r>
        <w:rPr>
          <w:bCs/>
        </w:rPr>
        <w:t xml:space="preserve"> yang diperoleh dari kelas yang mendapatkan pembelajaran </w:t>
      </w:r>
      <w:r>
        <w:rPr>
          <w:bCs/>
          <w:i/>
        </w:rPr>
        <w:t xml:space="preserve">Kontekstual </w:t>
      </w:r>
      <w:r>
        <w:rPr>
          <w:bCs/>
        </w:rPr>
        <w:t xml:space="preserve">dan kelas yang mendapatkan pembelajaran </w:t>
      </w:r>
      <w:r>
        <w:rPr>
          <w:bCs/>
          <w:i/>
          <w:iCs/>
        </w:rPr>
        <w:t>Contexctual Teaching Learning</w:t>
      </w:r>
      <w:r>
        <w:rPr>
          <w:bCs/>
        </w:rPr>
        <w:t xml:space="preserve"> </w:t>
      </w:r>
      <w:r>
        <w:rPr>
          <w:bCs/>
          <w:i/>
        </w:rPr>
        <w:t xml:space="preserve"> </w:t>
      </w:r>
      <w:r>
        <w:rPr>
          <w:bCs/>
        </w:rPr>
        <w:t xml:space="preserve">bertujuan untuk mengetahui kemampuan awal siswa sebelum diberikan perlakuan atau pembelajaran. Setelah data terkumpul, lalu dilakukan pengolahan data sesuai dengan langkah-langkahnya. Dari hasil perhitungan data tersebut diperoleh data yang disusun sebagaimana pada Tabel 4.1. </w:t>
      </w:r>
    </w:p>
    <w:p>
      <w:pPr>
        <w:pStyle w:val="7"/>
        <w:spacing w:line="360" w:lineRule="auto"/>
        <w:ind w:left="851" w:firstLine="567"/>
        <w:jc w:val="both"/>
        <w:rPr>
          <w:bCs/>
        </w:rPr>
      </w:pPr>
      <w:r>
        <w:t xml:space="preserve">Seperti yang telah dipaparkan sebelumnya, bahwa kedua kelas penelitian diprediksi memiliki kemampuan awal yang sama jika dilihat dari selisih rata-rata motivasi yang tidak begitu besar, yaitu 0,2. Dan rata rata dari sikap social, yaitu . Berdasarkan hal tersebut, maka perlu dilakukan uji statistik untuk membuktikan apakah </w:t>
      </w:r>
      <w:r>
        <w:rPr>
          <w:i/>
        </w:rPr>
        <w:t xml:space="preserve">pretest </w:t>
      </w:r>
      <w:r>
        <w:t>yang menjadi acuan kemampuan awal siswa sebelum diberikan perlakuan memiliki kemampuan yang sama atau tidak.</w:t>
      </w:r>
    </w:p>
    <w:p>
      <w:pPr>
        <w:pStyle w:val="7"/>
        <w:widowControl/>
        <w:numPr>
          <w:ilvl w:val="0"/>
          <w:numId w:val="39"/>
        </w:numPr>
        <w:autoSpaceDE/>
        <w:autoSpaceDN/>
        <w:spacing w:line="360" w:lineRule="auto"/>
        <w:ind w:left="851"/>
        <w:jc w:val="both"/>
      </w:pPr>
      <w:r>
        <w:rPr>
          <w:b/>
        </w:rPr>
        <w:t>Uji Normalitas Tes Awal</w:t>
      </w:r>
    </w:p>
    <w:p>
      <w:pPr>
        <w:pStyle w:val="29"/>
        <w:spacing w:line="360" w:lineRule="auto"/>
        <w:ind w:left="851" w:firstLine="567"/>
        <w:rPr>
          <w:sz w:val="24"/>
          <w:szCs w:val="24"/>
        </w:rPr>
      </w:pPr>
      <w:r>
        <w:rPr>
          <w:sz w:val="24"/>
          <w:szCs w:val="24"/>
        </w:rPr>
        <w:t xml:space="preserve">Pengolahan data </w:t>
      </w:r>
      <w:r>
        <w:rPr>
          <w:i/>
          <w:sz w:val="24"/>
          <w:szCs w:val="24"/>
        </w:rPr>
        <w:t xml:space="preserve">pretest </w:t>
      </w:r>
      <w:r>
        <w:rPr>
          <w:sz w:val="24"/>
          <w:szCs w:val="24"/>
        </w:rPr>
        <w:t xml:space="preserve">disebut dengan uji kesamaan kemampuan </w:t>
      </w:r>
      <w:r>
        <w:rPr>
          <w:i/>
          <w:sz w:val="24"/>
          <w:szCs w:val="24"/>
        </w:rPr>
        <w:t>pretest.</w:t>
      </w:r>
      <w:r>
        <w:rPr>
          <w:sz w:val="24"/>
          <w:szCs w:val="24"/>
        </w:rPr>
        <w:t xml:space="preserve">  Sebelum menguji kesamaan kemampuan awal siswa perlu dilakukan uji normalitas data. Uji normalitas digunakan dengan tujuan untuk menilai sebaran data pada sebuah kelompok data atau variabel, apakah sebaran data tersebut berdistribusi normal atau tidak. Uji nomalitas data yang digunakan dalam penelitian ini adalah uji Lillifors karena data yang terkumpul berupa data diskrit. Uji hasil perhitungannya dapat terlihat pada Tabel 4.13 berikut ini:</w:t>
      </w:r>
    </w:p>
    <w:p>
      <w:pPr>
        <w:pStyle w:val="29"/>
        <w:spacing w:line="360" w:lineRule="auto"/>
        <w:ind w:left="851" w:firstLine="567"/>
        <w:rPr>
          <w:sz w:val="24"/>
          <w:szCs w:val="24"/>
        </w:rPr>
      </w:pPr>
    </w:p>
    <w:p>
      <w:pPr>
        <w:pStyle w:val="29"/>
        <w:spacing w:line="360" w:lineRule="auto"/>
        <w:ind w:left="851" w:firstLine="567"/>
        <w:rPr>
          <w:sz w:val="24"/>
          <w:szCs w:val="24"/>
        </w:rPr>
      </w:pPr>
    </w:p>
    <w:p>
      <w:pPr>
        <w:pStyle w:val="29"/>
        <w:spacing w:line="360" w:lineRule="auto"/>
        <w:ind w:left="851" w:firstLine="567"/>
        <w:rPr>
          <w:sz w:val="24"/>
          <w:szCs w:val="24"/>
        </w:rPr>
      </w:pPr>
    </w:p>
    <w:p>
      <w:pPr>
        <w:pStyle w:val="29"/>
        <w:spacing w:line="360" w:lineRule="auto"/>
        <w:ind w:left="851" w:firstLine="567"/>
        <w:rPr>
          <w:sz w:val="24"/>
          <w:szCs w:val="24"/>
        </w:rPr>
      </w:pPr>
    </w:p>
    <w:p>
      <w:pPr>
        <w:pStyle w:val="29"/>
        <w:spacing w:line="360" w:lineRule="auto"/>
        <w:ind w:left="851" w:firstLine="567"/>
        <w:rPr>
          <w:sz w:val="24"/>
          <w:szCs w:val="24"/>
        </w:rPr>
      </w:pPr>
    </w:p>
    <w:p>
      <w:pPr>
        <w:pStyle w:val="29"/>
        <w:spacing w:line="360" w:lineRule="auto"/>
        <w:ind w:left="851" w:firstLine="567"/>
        <w:rPr>
          <w:sz w:val="24"/>
          <w:szCs w:val="24"/>
        </w:rPr>
      </w:pPr>
    </w:p>
    <w:p>
      <w:pPr>
        <w:pStyle w:val="29"/>
        <w:widowControl/>
        <w:numPr>
          <w:ilvl w:val="0"/>
          <w:numId w:val="40"/>
        </w:numPr>
        <w:autoSpaceDE/>
        <w:autoSpaceDN/>
        <w:spacing w:line="360" w:lineRule="auto"/>
        <w:contextualSpacing/>
        <w:rPr>
          <w:sz w:val="24"/>
          <w:szCs w:val="24"/>
        </w:rPr>
      </w:pPr>
      <w:r>
        <w:rPr>
          <w:sz w:val="24"/>
          <w:szCs w:val="24"/>
        </w:rPr>
        <w:t>Motivasi</w:t>
      </w:r>
    </w:p>
    <w:p>
      <w:pPr>
        <w:pStyle w:val="4"/>
        <w:ind w:left="0"/>
        <w:rPr>
          <w:i w:val="0"/>
        </w:rPr>
      </w:pPr>
      <w:bookmarkStart w:id="298" w:name="_Toc219314659"/>
      <w:bookmarkStart w:id="299" w:name="_Toc219315206"/>
      <w:bookmarkStart w:id="300" w:name="_Toc219314270"/>
      <w:bookmarkStart w:id="301" w:name="_Toc219314496"/>
      <w:r>
        <w:rPr>
          <w:i w:val="0"/>
        </w:rPr>
        <w:t>Tabel 4.13 Uji Normalitas Tes Awal Motivasi</w:t>
      </w:r>
      <w:bookmarkEnd w:id="298"/>
      <w:bookmarkEnd w:id="299"/>
      <w:bookmarkEnd w:id="300"/>
      <w:bookmarkEnd w:id="301"/>
    </w:p>
    <w:tbl>
      <w:tblPr>
        <w:tblStyle w:val="22"/>
        <w:tblW w:w="6891" w:type="dxa"/>
        <w:tblInd w:w="1380" w:type="dxa"/>
        <w:tblLayout w:type="fixed"/>
        <w:tblCellMar>
          <w:top w:w="0" w:type="dxa"/>
          <w:left w:w="108" w:type="dxa"/>
          <w:bottom w:w="0" w:type="dxa"/>
          <w:right w:w="108" w:type="dxa"/>
        </w:tblCellMar>
      </w:tblPr>
      <w:tblGrid>
        <w:gridCol w:w="1827"/>
        <w:gridCol w:w="691"/>
        <w:gridCol w:w="1669"/>
        <w:gridCol w:w="2704"/>
      </w:tblGrid>
      <w:tr>
        <w:tblPrEx>
          <w:tblLayout w:type="fixed"/>
        </w:tblPrEx>
        <w:trPr>
          <w:trHeight w:val="279" w:hRule="atLeast"/>
        </w:trPr>
        <w:tc>
          <w:tcPr>
            <w:tcW w:w="1827" w:type="dxa"/>
            <w:tcBorders>
              <w:top w:val="single" w:color="auto" w:sz="4" w:space="0"/>
              <w:left w:val="single" w:color="auto" w:sz="4" w:space="0"/>
              <w:bottom w:val="single" w:color="auto" w:sz="4" w:space="0"/>
              <w:right w:val="single" w:color="auto" w:sz="4" w:space="0"/>
            </w:tcBorders>
            <w:shd w:val="clear" w:color="auto" w:fill="FFFF00"/>
            <w:vAlign w:val="bottom"/>
          </w:tcPr>
          <w:p>
            <w:pPr>
              <w:spacing w:line="360" w:lineRule="auto"/>
              <w:jc w:val="center"/>
              <w:rPr>
                <w:color w:val="000000"/>
                <w:sz w:val="24"/>
                <w:szCs w:val="24"/>
              </w:rPr>
            </w:pPr>
            <w:r>
              <w:rPr>
                <w:color w:val="000000"/>
                <w:sz w:val="24"/>
                <w:szCs w:val="24"/>
              </w:rPr>
              <w:t>Kelas</w:t>
            </w:r>
          </w:p>
        </w:tc>
        <w:tc>
          <w:tcPr>
            <w:tcW w:w="691" w:type="dxa"/>
            <w:tcBorders>
              <w:top w:val="single" w:color="auto" w:sz="4" w:space="0"/>
              <w:left w:val="nil"/>
              <w:bottom w:val="single" w:color="auto" w:sz="4" w:space="0"/>
              <w:right w:val="single" w:color="auto" w:sz="4" w:space="0"/>
            </w:tcBorders>
            <w:shd w:val="clear" w:color="auto" w:fill="FFFF00"/>
            <w:vAlign w:val="bottom"/>
          </w:tcPr>
          <w:p>
            <w:pPr>
              <w:spacing w:line="360" w:lineRule="auto"/>
              <w:jc w:val="center"/>
              <w:rPr>
                <w:color w:val="000000"/>
                <w:sz w:val="24"/>
                <w:szCs w:val="24"/>
              </w:rPr>
            </w:pPr>
            <w:r>
              <w:rPr>
                <w:color w:val="000000"/>
                <w:sz w:val="24"/>
                <w:szCs w:val="24"/>
              </w:rPr>
              <w:t>L</w:t>
            </w:r>
            <w:r>
              <w:rPr>
                <w:color w:val="000000"/>
                <w:sz w:val="24"/>
                <w:szCs w:val="24"/>
                <w:vertAlign w:val="subscript"/>
              </w:rPr>
              <w:t>maks</w:t>
            </w:r>
          </w:p>
        </w:tc>
        <w:tc>
          <w:tcPr>
            <w:tcW w:w="1669" w:type="dxa"/>
            <w:tcBorders>
              <w:top w:val="single" w:color="auto" w:sz="4" w:space="0"/>
              <w:left w:val="nil"/>
              <w:bottom w:val="single" w:color="auto" w:sz="4" w:space="0"/>
              <w:right w:val="single" w:color="auto" w:sz="4" w:space="0"/>
            </w:tcBorders>
            <w:shd w:val="clear" w:color="auto" w:fill="FFFF00"/>
            <w:vAlign w:val="bottom"/>
          </w:tcPr>
          <w:p>
            <w:pPr>
              <w:spacing w:line="360" w:lineRule="auto"/>
              <w:jc w:val="center"/>
              <w:rPr>
                <w:color w:val="000000"/>
                <w:sz w:val="24"/>
                <w:szCs w:val="24"/>
              </w:rPr>
            </w:pPr>
            <w:r>
              <w:rPr>
                <w:color w:val="000000"/>
                <w:sz w:val="24"/>
                <w:szCs w:val="24"/>
              </w:rPr>
              <w:t>L</w:t>
            </w:r>
            <w:r>
              <w:rPr>
                <w:color w:val="000000"/>
                <w:sz w:val="24"/>
                <w:szCs w:val="24"/>
                <w:vertAlign w:val="subscript"/>
              </w:rPr>
              <w:t>tabel</w:t>
            </w:r>
          </w:p>
        </w:tc>
        <w:tc>
          <w:tcPr>
            <w:tcW w:w="2704" w:type="dxa"/>
            <w:tcBorders>
              <w:top w:val="single" w:color="auto" w:sz="4" w:space="0"/>
              <w:left w:val="nil"/>
              <w:bottom w:val="single" w:color="auto" w:sz="4" w:space="0"/>
              <w:right w:val="single" w:color="auto" w:sz="4" w:space="0"/>
            </w:tcBorders>
            <w:shd w:val="clear" w:color="auto" w:fill="FFFF00"/>
            <w:vAlign w:val="bottom"/>
          </w:tcPr>
          <w:p>
            <w:pPr>
              <w:spacing w:line="360" w:lineRule="auto"/>
              <w:jc w:val="center"/>
              <w:rPr>
                <w:color w:val="000000"/>
                <w:sz w:val="24"/>
                <w:szCs w:val="24"/>
              </w:rPr>
            </w:pPr>
            <w:r>
              <w:rPr>
                <w:color w:val="000000"/>
                <w:sz w:val="24"/>
                <w:szCs w:val="24"/>
              </w:rPr>
              <w:t>Keterangan</w:t>
            </w:r>
          </w:p>
        </w:tc>
      </w:tr>
      <w:tr>
        <w:tblPrEx>
          <w:tblLayout w:type="fixed"/>
        </w:tblPrEx>
        <w:trPr>
          <w:trHeight w:val="279" w:hRule="atLeast"/>
        </w:trPr>
        <w:tc>
          <w:tcPr>
            <w:tcW w:w="1827" w:type="dxa"/>
            <w:tcBorders>
              <w:top w:val="nil"/>
              <w:left w:val="single" w:color="auto" w:sz="4" w:space="0"/>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Kontrol</w:t>
            </w:r>
          </w:p>
        </w:tc>
        <w:tc>
          <w:tcPr>
            <w:tcW w:w="691" w:type="dxa"/>
            <w:tcBorders>
              <w:top w:val="nil"/>
              <w:left w:val="nil"/>
              <w:bottom w:val="single" w:color="auto" w:sz="4" w:space="0"/>
              <w:right w:val="single" w:color="auto" w:sz="4" w:space="0"/>
            </w:tcBorders>
            <w:shd w:val="clear" w:color="auto" w:fill="auto"/>
            <w:vAlign w:val="bottom"/>
          </w:tcPr>
          <w:p>
            <w:pPr>
              <w:spacing w:line="360" w:lineRule="auto"/>
              <w:jc w:val="right"/>
              <w:rPr>
                <w:color w:val="000000"/>
                <w:sz w:val="24"/>
                <w:szCs w:val="24"/>
              </w:rPr>
            </w:pPr>
            <w:r>
              <w:rPr>
                <w:color w:val="000000"/>
                <w:sz w:val="24"/>
                <w:szCs w:val="24"/>
              </w:rPr>
              <w:t>0,12</w:t>
            </w:r>
          </w:p>
        </w:tc>
        <w:tc>
          <w:tcPr>
            <w:tcW w:w="1669" w:type="dxa"/>
            <w:tcBorders>
              <w:top w:val="nil"/>
              <w:left w:val="nil"/>
              <w:bottom w:val="single" w:color="auto" w:sz="4" w:space="0"/>
              <w:right w:val="single" w:color="auto" w:sz="4" w:space="0"/>
            </w:tcBorders>
            <w:shd w:val="clear" w:color="auto" w:fill="auto"/>
            <w:vAlign w:val="bottom"/>
          </w:tcPr>
          <w:p>
            <w:pPr>
              <w:spacing w:line="360" w:lineRule="auto"/>
              <w:jc w:val="right"/>
              <w:rPr>
                <w:color w:val="000000"/>
                <w:sz w:val="24"/>
                <w:szCs w:val="24"/>
              </w:rPr>
            </w:pPr>
            <w:r>
              <w:rPr>
                <w:color w:val="000000"/>
                <w:sz w:val="24"/>
                <w:szCs w:val="24"/>
              </w:rPr>
              <w:t>0,19</w:t>
            </w:r>
          </w:p>
        </w:tc>
        <w:tc>
          <w:tcPr>
            <w:tcW w:w="2704" w:type="dxa"/>
            <w:tcBorders>
              <w:top w:val="nil"/>
              <w:left w:val="nil"/>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Berdistribusi Normal</w:t>
            </w:r>
          </w:p>
        </w:tc>
      </w:tr>
      <w:tr>
        <w:tblPrEx>
          <w:tblLayout w:type="fixed"/>
        </w:tblPrEx>
        <w:trPr>
          <w:trHeight w:val="279" w:hRule="atLeast"/>
        </w:trPr>
        <w:tc>
          <w:tcPr>
            <w:tcW w:w="1827" w:type="dxa"/>
            <w:tcBorders>
              <w:top w:val="nil"/>
              <w:left w:val="single" w:color="auto" w:sz="4" w:space="0"/>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CTL</w:t>
            </w:r>
          </w:p>
        </w:tc>
        <w:tc>
          <w:tcPr>
            <w:tcW w:w="691" w:type="dxa"/>
            <w:tcBorders>
              <w:top w:val="nil"/>
              <w:left w:val="nil"/>
              <w:bottom w:val="single" w:color="auto" w:sz="4" w:space="0"/>
              <w:right w:val="single" w:color="auto" w:sz="4" w:space="0"/>
            </w:tcBorders>
            <w:shd w:val="clear" w:color="auto" w:fill="auto"/>
            <w:vAlign w:val="bottom"/>
          </w:tcPr>
          <w:p>
            <w:pPr>
              <w:spacing w:line="360" w:lineRule="auto"/>
              <w:jc w:val="right"/>
              <w:rPr>
                <w:color w:val="000000"/>
                <w:sz w:val="24"/>
                <w:szCs w:val="24"/>
              </w:rPr>
            </w:pPr>
            <w:r>
              <w:rPr>
                <w:color w:val="000000"/>
                <w:sz w:val="24"/>
                <w:szCs w:val="24"/>
              </w:rPr>
              <w:t>0,11</w:t>
            </w:r>
          </w:p>
        </w:tc>
        <w:tc>
          <w:tcPr>
            <w:tcW w:w="1669" w:type="dxa"/>
            <w:tcBorders>
              <w:top w:val="nil"/>
              <w:left w:val="nil"/>
              <w:bottom w:val="single" w:color="auto" w:sz="4" w:space="0"/>
              <w:right w:val="single" w:color="auto" w:sz="4" w:space="0"/>
            </w:tcBorders>
            <w:shd w:val="clear" w:color="auto" w:fill="auto"/>
            <w:vAlign w:val="bottom"/>
          </w:tcPr>
          <w:p>
            <w:pPr>
              <w:spacing w:line="360" w:lineRule="auto"/>
              <w:jc w:val="right"/>
              <w:rPr>
                <w:color w:val="000000"/>
                <w:sz w:val="24"/>
                <w:szCs w:val="24"/>
              </w:rPr>
            </w:pPr>
            <w:r>
              <w:rPr>
                <w:color w:val="000000"/>
                <w:sz w:val="24"/>
                <w:szCs w:val="24"/>
              </w:rPr>
              <w:t>0,19</w:t>
            </w:r>
          </w:p>
        </w:tc>
        <w:tc>
          <w:tcPr>
            <w:tcW w:w="2704" w:type="dxa"/>
            <w:tcBorders>
              <w:top w:val="nil"/>
              <w:left w:val="nil"/>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Berdistribusi Normal</w:t>
            </w:r>
          </w:p>
        </w:tc>
      </w:tr>
    </w:tbl>
    <w:p>
      <w:pPr>
        <w:spacing w:line="360" w:lineRule="auto"/>
        <w:jc w:val="both"/>
        <w:rPr>
          <w:sz w:val="24"/>
          <w:szCs w:val="24"/>
        </w:rPr>
      </w:pPr>
    </w:p>
    <w:p>
      <w:pPr>
        <w:spacing w:line="360" w:lineRule="auto"/>
        <w:ind w:left="851" w:firstLine="567"/>
        <w:jc w:val="both"/>
        <w:rPr>
          <w:sz w:val="24"/>
          <w:szCs w:val="24"/>
        </w:rPr>
      </w:pPr>
      <w:r>
        <w:rPr>
          <w:sz w:val="24"/>
          <w:szCs w:val="24"/>
        </w:rPr>
        <w:t>Berdasarkan tabel 4.3 diperoleh L</w:t>
      </w:r>
      <w:r>
        <w:rPr>
          <w:sz w:val="24"/>
          <w:szCs w:val="24"/>
          <w:vertAlign w:val="subscript"/>
        </w:rPr>
        <w:t>maks</w:t>
      </w:r>
      <w:r>
        <w:rPr>
          <w:sz w:val="24"/>
          <w:szCs w:val="24"/>
        </w:rPr>
        <w:t xml:space="preserve"> siswa kelas</w:t>
      </w:r>
      <w:r>
        <w:rPr>
          <w:i/>
          <w:sz w:val="24"/>
          <w:szCs w:val="24"/>
        </w:rPr>
        <w:t xml:space="preserve"> Konvensional </w:t>
      </w:r>
      <w:r>
        <w:rPr>
          <w:sz w:val="24"/>
          <w:szCs w:val="24"/>
        </w:rPr>
        <w:t>dan L</w:t>
      </w:r>
      <w:r>
        <w:rPr>
          <w:sz w:val="24"/>
          <w:szCs w:val="24"/>
          <w:vertAlign w:val="subscript"/>
        </w:rPr>
        <w:t>maks</w:t>
      </w:r>
      <w:r>
        <w:rPr>
          <w:sz w:val="24"/>
          <w:szCs w:val="24"/>
        </w:rPr>
        <w:t xml:space="preserve"> siswa kelas</w:t>
      </w:r>
      <w:r>
        <w:rPr>
          <w:i/>
          <w:iCs/>
          <w:sz w:val="24"/>
          <w:szCs w:val="24"/>
        </w:rPr>
        <w:t xml:space="preserve"> Contexctual Teaching Learning</w:t>
      </w:r>
      <w:r>
        <w:rPr>
          <w:sz w:val="24"/>
          <w:szCs w:val="24"/>
        </w:rPr>
        <w:t xml:space="preserve"> berturut-turut adalah 0,12 dan 0,11. Sedangkan L</w:t>
      </w:r>
      <w:r>
        <w:rPr>
          <w:sz w:val="24"/>
          <w:szCs w:val="24"/>
          <w:vertAlign w:val="subscript"/>
        </w:rPr>
        <w:t>tabel</w:t>
      </w:r>
      <w:r>
        <w:rPr>
          <w:sz w:val="24"/>
          <w:szCs w:val="24"/>
        </w:rPr>
        <w:t xml:space="preserve"> siswa kelas</w:t>
      </w:r>
      <w:r>
        <w:rPr>
          <w:i/>
          <w:sz w:val="24"/>
          <w:szCs w:val="24"/>
        </w:rPr>
        <w:t xml:space="preserve"> Konvensional</w:t>
      </w:r>
      <w:r>
        <w:rPr>
          <w:sz w:val="24"/>
          <w:szCs w:val="24"/>
        </w:rPr>
        <w:t xml:space="preserve"> dan L</w:t>
      </w:r>
      <w:r>
        <w:rPr>
          <w:sz w:val="24"/>
          <w:szCs w:val="24"/>
          <w:vertAlign w:val="subscript"/>
        </w:rPr>
        <w:t>tabel</w:t>
      </w:r>
      <w:r>
        <w:rPr>
          <w:sz w:val="24"/>
          <w:szCs w:val="24"/>
        </w:rPr>
        <w:t xml:space="preserve"> siswa kelas </w:t>
      </w:r>
      <w:r>
        <w:rPr>
          <w:i/>
          <w:iCs/>
          <w:sz w:val="24"/>
          <w:szCs w:val="24"/>
        </w:rPr>
        <w:t xml:space="preserve">Contexctual Teaching Learning </w:t>
      </w:r>
      <w:r>
        <w:rPr>
          <w:sz w:val="24"/>
          <w:szCs w:val="24"/>
        </w:rPr>
        <w:t xml:space="preserve"> dengan mengambil derajat kebebasan 5% adalah 0,19 dan 0,19. </w:t>
      </w:r>
    </w:p>
    <w:p>
      <w:pPr>
        <w:spacing w:line="360" w:lineRule="auto"/>
        <w:ind w:left="851" w:firstLine="567"/>
        <w:jc w:val="both"/>
        <w:rPr>
          <w:sz w:val="24"/>
          <w:szCs w:val="24"/>
        </w:rPr>
      </w:pPr>
      <w:r>
        <w:rPr>
          <w:sz w:val="24"/>
          <w:szCs w:val="24"/>
        </w:rPr>
        <w:t>Berdasarkan perhitungan, dengan menggunakan taraf signifikan 5% diperoleh informasi bahwa L</w:t>
      </w:r>
      <w:r>
        <w:rPr>
          <w:sz w:val="24"/>
          <w:szCs w:val="24"/>
          <w:vertAlign w:val="subscript"/>
        </w:rPr>
        <w:t xml:space="preserve">maks </w:t>
      </w:r>
      <w:r>
        <w:rPr>
          <w:sz w:val="24"/>
          <w:szCs w:val="24"/>
        </w:rPr>
        <w:t>≤ L</w:t>
      </w:r>
      <w:r>
        <w:rPr>
          <w:sz w:val="24"/>
          <w:szCs w:val="24"/>
          <w:vertAlign w:val="subscript"/>
        </w:rPr>
        <w:t xml:space="preserve">tabel, </w:t>
      </w:r>
      <w:r>
        <w:rPr>
          <w:sz w:val="24"/>
          <w:szCs w:val="24"/>
        </w:rPr>
        <w:t xml:space="preserve">sehingga data </w:t>
      </w:r>
      <w:r>
        <w:rPr>
          <w:i/>
          <w:sz w:val="24"/>
          <w:szCs w:val="24"/>
        </w:rPr>
        <w:t xml:space="preserve">pretest </w:t>
      </w:r>
      <w:r>
        <w:rPr>
          <w:sz w:val="24"/>
          <w:szCs w:val="24"/>
        </w:rPr>
        <w:t xml:space="preserve">pada kelompok kelas Kontrol dan pembelajaran </w:t>
      </w:r>
      <w:r>
        <w:rPr>
          <w:i/>
          <w:iCs/>
          <w:sz w:val="24"/>
          <w:szCs w:val="24"/>
        </w:rPr>
        <w:t xml:space="preserve">Contexctual Teaching Learning </w:t>
      </w:r>
      <w:r>
        <w:rPr>
          <w:i/>
          <w:sz w:val="24"/>
          <w:szCs w:val="24"/>
        </w:rPr>
        <w:t xml:space="preserve"> </w:t>
      </w:r>
      <w:r>
        <w:rPr>
          <w:sz w:val="24"/>
          <w:szCs w:val="24"/>
        </w:rPr>
        <w:t xml:space="preserve">berdistribusi normal </w:t>
      </w:r>
    </w:p>
    <w:p>
      <w:pPr>
        <w:spacing w:line="360" w:lineRule="auto"/>
        <w:ind w:left="851" w:firstLine="567"/>
        <w:jc w:val="both"/>
        <w:rPr>
          <w:sz w:val="24"/>
          <w:szCs w:val="24"/>
        </w:rPr>
      </w:pPr>
      <w:r>
        <w:rPr>
          <w:sz w:val="24"/>
          <w:szCs w:val="24"/>
        </w:rPr>
        <w:t xml:space="preserve">Karena sebaran data pada kedua kelompok berdistribusi  normal, maka selanjutnya dilakukan pengujian statistik dengan menggunakan uji </w:t>
      </w:r>
      <w:r>
        <w:rPr>
          <w:i/>
          <w:sz w:val="24"/>
          <w:szCs w:val="24"/>
        </w:rPr>
        <w:t>Homogenitas.</w:t>
      </w:r>
    </w:p>
    <w:p>
      <w:pPr>
        <w:pStyle w:val="36"/>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Sikap Sosial</w:t>
      </w:r>
    </w:p>
    <w:p>
      <w:pPr>
        <w:pStyle w:val="4"/>
        <w:ind w:left="0"/>
        <w:rPr>
          <w:i w:val="0"/>
        </w:rPr>
      </w:pPr>
      <w:bookmarkStart w:id="302" w:name="_Toc219315207"/>
      <w:bookmarkStart w:id="303" w:name="_Toc219314660"/>
      <w:bookmarkStart w:id="304" w:name="_Toc219314271"/>
      <w:bookmarkStart w:id="305" w:name="_Toc219314497"/>
      <w:r>
        <w:rPr>
          <w:i w:val="0"/>
        </w:rPr>
        <w:t>Tabel 4.14 Uji Normalitas Tes Awal Sikap Sosial</w:t>
      </w:r>
      <w:bookmarkEnd w:id="302"/>
      <w:bookmarkEnd w:id="303"/>
      <w:bookmarkEnd w:id="304"/>
      <w:bookmarkEnd w:id="305"/>
      <w:r>
        <w:rPr>
          <w:i w:val="0"/>
        </w:rPr>
        <w:t xml:space="preserve"> </w:t>
      </w:r>
    </w:p>
    <w:tbl>
      <w:tblPr>
        <w:tblStyle w:val="22"/>
        <w:tblW w:w="6891" w:type="dxa"/>
        <w:tblInd w:w="1380" w:type="dxa"/>
        <w:tblLayout w:type="fixed"/>
        <w:tblCellMar>
          <w:top w:w="0" w:type="dxa"/>
          <w:left w:w="108" w:type="dxa"/>
          <w:bottom w:w="0" w:type="dxa"/>
          <w:right w:w="108" w:type="dxa"/>
        </w:tblCellMar>
      </w:tblPr>
      <w:tblGrid>
        <w:gridCol w:w="1827"/>
        <w:gridCol w:w="757"/>
        <w:gridCol w:w="1603"/>
        <w:gridCol w:w="2704"/>
      </w:tblGrid>
      <w:tr>
        <w:tblPrEx>
          <w:tblLayout w:type="fixed"/>
        </w:tblPrEx>
        <w:trPr>
          <w:trHeight w:val="279" w:hRule="atLeast"/>
        </w:trPr>
        <w:tc>
          <w:tcPr>
            <w:tcW w:w="1827" w:type="dxa"/>
            <w:tcBorders>
              <w:top w:val="single" w:color="auto" w:sz="4" w:space="0"/>
              <w:left w:val="single" w:color="auto" w:sz="4" w:space="0"/>
              <w:bottom w:val="single" w:color="auto" w:sz="4" w:space="0"/>
              <w:right w:val="single" w:color="auto" w:sz="4" w:space="0"/>
            </w:tcBorders>
            <w:shd w:val="clear" w:color="auto" w:fill="FFFF00"/>
            <w:vAlign w:val="bottom"/>
          </w:tcPr>
          <w:p>
            <w:pPr>
              <w:spacing w:line="360" w:lineRule="auto"/>
              <w:jc w:val="center"/>
              <w:rPr>
                <w:color w:val="000000"/>
                <w:sz w:val="24"/>
                <w:szCs w:val="24"/>
              </w:rPr>
            </w:pPr>
            <w:r>
              <w:rPr>
                <w:color w:val="000000"/>
                <w:sz w:val="24"/>
                <w:szCs w:val="24"/>
              </w:rPr>
              <w:t>Kelas</w:t>
            </w:r>
          </w:p>
        </w:tc>
        <w:tc>
          <w:tcPr>
            <w:tcW w:w="757" w:type="dxa"/>
            <w:tcBorders>
              <w:top w:val="single" w:color="auto" w:sz="4" w:space="0"/>
              <w:left w:val="nil"/>
              <w:bottom w:val="single" w:color="auto" w:sz="4" w:space="0"/>
              <w:right w:val="single" w:color="auto" w:sz="4" w:space="0"/>
            </w:tcBorders>
            <w:shd w:val="clear" w:color="auto" w:fill="FFFF00"/>
            <w:vAlign w:val="bottom"/>
          </w:tcPr>
          <w:p>
            <w:pPr>
              <w:spacing w:line="360" w:lineRule="auto"/>
              <w:jc w:val="center"/>
              <w:rPr>
                <w:color w:val="000000"/>
                <w:sz w:val="24"/>
                <w:szCs w:val="24"/>
              </w:rPr>
            </w:pPr>
            <w:r>
              <w:rPr>
                <w:color w:val="000000"/>
                <w:sz w:val="24"/>
                <w:szCs w:val="24"/>
              </w:rPr>
              <w:t>L</w:t>
            </w:r>
            <w:r>
              <w:rPr>
                <w:color w:val="000000"/>
                <w:sz w:val="24"/>
                <w:szCs w:val="24"/>
                <w:vertAlign w:val="subscript"/>
              </w:rPr>
              <w:t>maks</w:t>
            </w:r>
          </w:p>
        </w:tc>
        <w:tc>
          <w:tcPr>
            <w:tcW w:w="1603" w:type="dxa"/>
            <w:tcBorders>
              <w:top w:val="single" w:color="auto" w:sz="4" w:space="0"/>
              <w:left w:val="nil"/>
              <w:bottom w:val="single" w:color="auto" w:sz="4" w:space="0"/>
              <w:right w:val="single" w:color="auto" w:sz="4" w:space="0"/>
            </w:tcBorders>
            <w:shd w:val="clear" w:color="auto" w:fill="FFFF00"/>
            <w:vAlign w:val="bottom"/>
          </w:tcPr>
          <w:p>
            <w:pPr>
              <w:spacing w:line="360" w:lineRule="auto"/>
              <w:jc w:val="center"/>
              <w:rPr>
                <w:color w:val="000000"/>
                <w:sz w:val="24"/>
                <w:szCs w:val="24"/>
              </w:rPr>
            </w:pPr>
            <w:r>
              <w:rPr>
                <w:color w:val="000000"/>
                <w:sz w:val="24"/>
                <w:szCs w:val="24"/>
              </w:rPr>
              <w:t>L</w:t>
            </w:r>
            <w:r>
              <w:rPr>
                <w:color w:val="000000"/>
                <w:sz w:val="24"/>
                <w:szCs w:val="24"/>
                <w:vertAlign w:val="subscript"/>
              </w:rPr>
              <w:t>tabel</w:t>
            </w:r>
          </w:p>
        </w:tc>
        <w:tc>
          <w:tcPr>
            <w:tcW w:w="2704" w:type="dxa"/>
            <w:tcBorders>
              <w:top w:val="single" w:color="auto" w:sz="4" w:space="0"/>
              <w:left w:val="nil"/>
              <w:bottom w:val="single" w:color="auto" w:sz="4" w:space="0"/>
              <w:right w:val="single" w:color="auto" w:sz="4" w:space="0"/>
            </w:tcBorders>
            <w:shd w:val="clear" w:color="auto" w:fill="FFFF00"/>
            <w:vAlign w:val="bottom"/>
          </w:tcPr>
          <w:p>
            <w:pPr>
              <w:spacing w:line="360" w:lineRule="auto"/>
              <w:jc w:val="center"/>
              <w:rPr>
                <w:color w:val="000000"/>
                <w:sz w:val="24"/>
                <w:szCs w:val="24"/>
              </w:rPr>
            </w:pPr>
            <w:r>
              <w:rPr>
                <w:color w:val="000000"/>
                <w:sz w:val="24"/>
                <w:szCs w:val="24"/>
              </w:rPr>
              <w:t>Keterangan</w:t>
            </w:r>
          </w:p>
        </w:tc>
      </w:tr>
      <w:tr>
        <w:tblPrEx>
          <w:tblLayout w:type="fixed"/>
        </w:tblPrEx>
        <w:trPr>
          <w:trHeight w:val="279" w:hRule="atLeast"/>
        </w:trPr>
        <w:tc>
          <w:tcPr>
            <w:tcW w:w="1827" w:type="dxa"/>
            <w:tcBorders>
              <w:top w:val="nil"/>
              <w:left w:val="single" w:color="auto" w:sz="4" w:space="0"/>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Kontrol</w:t>
            </w:r>
          </w:p>
        </w:tc>
        <w:tc>
          <w:tcPr>
            <w:tcW w:w="757"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0,17</w:t>
            </w:r>
          </w:p>
        </w:tc>
        <w:tc>
          <w:tcPr>
            <w:tcW w:w="1603" w:type="dxa"/>
            <w:tcBorders>
              <w:top w:val="nil"/>
              <w:left w:val="nil"/>
              <w:bottom w:val="single" w:color="auto" w:sz="4" w:space="0"/>
              <w:right w:val="single" w:color="auto" w:sz="4" w:space="0"/>
            </w:tcBorders>
            <w:shd w:val="clear" w:color="auto" w:fill="auto"/>
            <w:vAlign w:val="bottom"/>
          </w:tcPr>
          <w:p>
            <w:pPr>
              <w:spacing w:line="360" w:lineRule="auto"/>
              <w:jc w:val="right"/>
              <w:rPr>
                <w:color w:val="000000"/>
                <w:sz w:val="24"/>
                <w:szCs w:val="24"/>
              </w:rPr>
            </w:pPr>
            <w:r>
              <w:rPr>
                <w:color w:val="000000"/>
                <w:sz w:val="24"/>
                <w:szCs w:val="24"/>
              </w:rPr>
              <w:t>0,19</w:t>
            </w:r>
          </w:p>
        </w:tc>
        <w:tc>
          <w:tcPr>
            <w:tcW w:w="2704" w:type="dxa"/>
            <w:tcBorders>
              <w:top w:val="nil"/>
              <w:left w:val="nil"/>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Berdistribusi Normal</w:t>
            </w:r>
          </w:p>
        </w:tc>
      </w:tr>
      <w:tr>
        <w:tblPrEx>
          <w:tblLayout w:type="fixed"/>
        </w:tblPrEx>
        <w:trPr>
          <w:trHeight w:val="279" w:hRule="atLeast"/>
        </w:trPr>
        <w:tc>
          <w:tcPr>
            <w:tcW w:w="1827" w:type="dxa"/>
            <w:tcBorders>
              <w:top w:val="nil"/>
              <w:left w:val="single" w:color="auto" w:sz="4" w:space="0"/>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CTL</w:t>
            </w:r>
          </w:p>
        </w:tc>
        <w:tc>
          <w:tcPr>
            <w:tcW w:w="757"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0,09</w:t>
            </w:r>
          </w:p>
        </w:tc>
        <w:tc>
          <w:tcPr>
            <w:tcW w:w="1603" w:type="dxa"/>
            <w:tcBorders>
              <w:top w:val="nil"/>
              <w:left w:val="nil"/>
              <w:bottom w:val="single" w:color="auto" w:sz="4" w:space="0"/>
              <w:right w:val="single" w:color="auto" w:sz="4" w:space="0"/>
            </w:tcBorders>
            <w:shd w:val="clear" w:color="auto" w:fill="auto"/>
            <w:vAlign w:val="bottom"/>
          </w:tcPr>
          <w:p>
            <w:pPr>
              <w:spacing w:line="360" w:lineRule="auto"/>
              <w:jc w:val="right"/>
              <w:rPr>
                <w:color w:val="000000"/>
                <w:sz w:val="24"/>
                <w:szCs w:val="24"/>
              </w:rPr>
            </w:pPr>
            <w:r>
              <w:rPr>
                <w:color w:val="000000"/>
                <w:sz w:val="24"/>
                <w:szCs w:val="24"/>
              </w:rPr>
              <w:t>0,19</w:t>
            </w:r>
          </w:p>
        </w:tc>
        <w:tc>
          <w:tcPr>
            <w:tcW w:w="2704" w:type="dxa"/>
            <w:tcBorders>
              <w:top w:val="nil"/>
              <w:left w:val="nil"/>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Berdistribusi Normal</w:t>
            </w:r>
          </w:p>
        </w:tc>
      </w:tr>
    </w:tbl>
    <w:p>
      <w:pPr>
        <w:spacing w:line="360" w:lineRule="auto"/>
        <w:rPr>
          <w:b/>
          <w:sz w:val="24"/>
          <w:szCs w:val="24"/>
        </w:rPr>
      </w:pPr>
    </w:p>
    <w:p>
      <w:pPr>
        <w:spacing w:line="360" w:lineRule="auto"/>
        <w:ind w:left="851" w:firstLine="567"/>
        <w:jc w:val="both"/>
        <w:rPr>
          <w:sz w:val="24"/>
          <w:szCs w:val="24"/>
        </w:rPr>
      </w:pPr>
      <w:r>
        <w:rPr>
          <w:sz w:val="24"/>
          <w:szCs w:val="24"/>
        </w:rPr>
        <w:t>Berdasarkan tabel 4.2 diperoleh L</w:t>
      </w:r>
      <w:r>
        <w:rPr>
          <w:sz w:val="24"/>
          <w:szCs w:val="24"/>
          <w:vertAlign w:val="subscript"/>
        </w:rPr>
        <w:t>maks</w:t>
      </w:r>
      <w:r>
        <w:rPr>
          <w:sz w:val="24"/>
          <w:szCs w:val="24"/>
        </w:rPr>
        <w:t xml:space="preserve"> siswa kelas</w:t>
      </w:r>
      <w:r>
        <w:rPr>
          <w:i/>
          <w:sz w:val="24"/>
          <w:szCs w:val="24"/>
        </w:rPr>
        <w:t xml:space="preserve"> Konvensional </w:t>
      </w:r>
      <w:r>
        <w:rPr>
          <w:sz w:val="24"/>
          <w:szCs w:val="24"/>
        </w:rPr>
        <w:t>dan L</w:t>
      </w:r>
      <w:r>
        <w:rPr>
          <w:sz w:val="24"/>
          <w:szCs w:val="24"/>
          <w:vertAlign w:val="subscript"/>
        </w:rPr>
        <w:t>maks</w:t>
      </w:r>
      <w:r>
        <w:rPr>
          <w:sz w:val="24"/>
          <w:szCs w:val="24"/>
        </w:rPr>
        <w:t xml:space="preserve"> siswa kelas</w:t>
      </w:r>
      <w:r>
        <w:rPr>
          <w:i/>
          <w:iCs/>
          <w:sz w:val="24"/>
          <w:szCs w:val="24"/>
        </w:rPr>
        <w:t xml:space="preserve"> Contexctual Teaching Learning</w:t>
      </w:r>
      <w:r>
        <w:rPr>
          <w:sz w:val="24"/>
          <w:szCs w:val="24"/>
        </w:rPr>
        <w:t xml:space="preserve"> berturut-turut adalah 0,17 dan 0,09. Sedangkan L</w:t>
      </w:r>
      <w:r>
        <w:rPr>
          <w:sz w:val="24"/>
          <w:szCs w:val="24"/>
          <w:vertAlign w:val="subscript"/>
        </w:rPr>
        <w:t>tabel</w:t>
      </w:r>
      <w:r>
        <w:rPr>
          <w:sz w:val="24"/>
          <w:szCs w:val="24"/>
        </w:rPr>
        <w:t xml:space="preserve"> siswa kelas</w:t>
      </w:r>
      <w:r>
        <w:rPr>
          <w:i/>
          <w:sz w:val="24"/>
          <w:szCs w:val="24"/>
        </w:rPr>
        <w:t xml:space="preserve"> Konvensional</w:t>
      </w:r>
      <w:r>
        <w:rPr>
          <w:sz w:val="24"/>
          <w:szCs w:val="24"/>
        </w:rPr>
        <w:t xml:space="preserve"> dan L</w:t>
      </w:r>
      <w:r>
        <w:rPr>
          <w:sz w:val="24"/>
          <w:szCs w:val="24"/>
          <w:vertAlign w:val="subscript"/>
        </w:rPr>
        <w:t>tabel</w:t>
      </w:r>
      <w:r>
        <w:rPr>
          <w:sz w:val="24"/>
          <w:szCs w:val="24"/>
        </w:rPr>
        <w:t xml:space="preserve"> siswa kelas </w:t>
      </w:r>
      <w:r>
        <w:rPr>
          <w:i/>
          <w:iCs/>
          <w:sz w:val="24"/>
          <w:szCs w:val="24"/>
        </w:rPr>
        <w:t xml:space="preserve">Contexctual Teaching Learning </w:t>
      </w:r>
      <w:r>
        <w:rPr>
          <w:sz w:val="24"/>
          <w:szCs w:val="24"/>
        </w:rPr>
        <w:t xml:space="preserve"> dengan mengambil derajat kebebasan 5% adalah 0,19 dan 0,19. </w:t>
      </w:r>
    </w:p>
    <w:p>
      <w:pPr>
        <w:spacing w:line="360" w:lineRule="auto"/>
        <w:ind w:left="851" w:firstLine="567"/>
        <w:jc w:val="both"/>
        <w:rPr>
          <w:sz w:val="24"/>
          <w:szCs w:val="24"/>
        </w:rPr>
      </w:pPr>
      <w:r>
        <w:rPr>
          <w:sz w:val="24"/>
          <w:szCs w:val="24"/>
        </w:rPr>
        <w:t>Berdasarkan perhitungan, dengan menggunakan taraf signifikan 5% diperoleh informasi bahwa L</w:t>
      </w:r>
      <w:r>
        <w:rPr>
          <w:sz w:val="24"/>
          <w:szCs w:val="24"/>
          <w:vertAlign w:val="subscript"/>
        </w:rPr>
        <w:t xml:space="preserve">maks </w:t>
      </w:r>
      <w:r>
        <w:rPr>
          <w:sz w:val="24"/>
          <w:szCs w:val="24"/>
        </w:rPr>
        <w:t>≤ L</w:t>
      </w:r>
      <w:r>
        <w:rPr>
          <w:sz w:val="24"/>
          <w:szCs w:val="24"/>
          <w:vertAlign w:val="subscript"/>
        </w:rPr>
        <w:t xml:space="preserve">tabel, </w:t>
      </w:r>
      <w:r>
        <w:rPr>
          <w:sz w:val="24"/>
          <w:szCs w:val="24"/>
        </w:rPr>
        <w:t xml:space="preserve">sehingga data </w:t>
      </w:r>
      <w:r>
        <w:rPr>
          <w:i/>
          <w:sz w:val="24"/>
          <w:szCs w:val="24"/>
        </w:rPr>
        <w:t xml:space="preserve">pretest </w:t>
      </w:r>
      <w:r>
        <w:rPr>
          <w:sz w:val="24"/>
          <w:szCs w:val="24"/>
        </w:rPr>
        <w:t xml:space="preserve">pada kelompok kelas Kontrol dan pembelajaran </w:t>
      </w:r>
      <w:r>
        <w:rPr>
          <w:i/>
          <w:iCs/>
          <w:sz w:val="24"/>
          <w:szCs w:val="24"/>
        </w:rPr>
        <w:t xml:space="preserve">Contexctual Teaching Learning </w:t>
      </w:r>
      <w:r>
        <w:rPr>
          <w:i/>
          <w:sz w:val="24"/>
          <w:szCs w:val="24"/>
        </w:rPr>
        <w:t xml:space="preserve"> </w:t>
      </w:r>
      <w:r>
        <w:rPr>
          <w:sz w:val="24"/>
          <w:szCs w:val="24"/>
        </w:rPr>
        <w:t>berdistribusi normal.</w:t>
      </w:r>
    </w:p>
    <w:p>
      <w:pPr>
        <w:spacing w:line="360" w:lineRule="auto"/>
        <w:ind w:left="851" w:firstLine="567"/>
        <w:jc w:val="both"/>
        <w:rPr>
          <w:sz w:val="24"/>
          <w:szCs w:val="24"/>
        </w:rPr>
      </w:pPr>
      <w:r>
        <w:rPr>
          <w:sz w:val="24"/>
          <w:szCs w:val="24"/>
        </w:rPr>
        <w:t xml:space="preserve">Karena sebaran data pada kedua kelompok berdistribusi  normal, maka selanjutnya dilakukan pengujian statistik dengan menggunakan uji </w:t>
      </w:r>
      <w:r>
        <w:rPr>
          <w:i/>
          <w:sz w:val="24"/>
          <w:szCs w:val="24"/>
        </w:rPr>
        <w:t>Homogenitas.</w:t>
      </w:r>
    </w:p>
    <w:p>
      <w:pPr>
        <w:pStyle w:val="29"/>
        <w:widowControl/>
        <w:numPr>
          <w:ilvl w:val="0"/>
          <w:numId w:val="39"/>
        </w:numPr>
        <w:autoSpaceDE/>
        <w:autoSpaceDN/>
        <w:spacing w:line="360" w:lineRule="auto"/>
        <w:ind w:left="851"/>
        <w:contextualSpacing/>
        <w:rPr>
          <w:b/>
          <w:sz w:val="24"/>
          <w:szCs w:val="24"/>
        </w:rPr>
      </w:pPr>
      <w:r>
        <w:rPr>
          <w:b/>
          <w:sz w:val="24"/>
          <w:szCs w:val="24"/>
        </w:rPr>
        <w:t>Uji  Homogenitas Data Kemampuan Awal</w:t>
      </w:r>
    </w:p>
    <w:p>
      <w:pPr>
        <w:pStyle w:val="29"/>
        <w:spacing w:line="360" w:lineRule="auto"/>
        <w:ind w:left="851" w:firstLine="567"/>
        <w:rPr>
          <w:sz w:val="24"/>
          <w:szCs w:val="24"/>
        </w:rPr>
      </w:pPr>
      <w:r>
        <w:rPr>
          <w:sz w:val="24"/>
          <w:szCs w:val="24"/>
        </w:rPr>
        <w:t>Setelah data kelas Kontrol dan kelas CTL berdistribusi normal, perhitungan dilanjutkan pada pengujian homogenitas dua varians. Uji Homogenitas data tes awal untuk kelas Kontrol dan Kelas CTL dihitung dengan menggunakan uji-f. Sebelum dilakukan perhitungan peneliti merumuskan hipotesis terlebih dahulu.</w:t>
      </w:r>
    </w:p>
    <w:p>
      <w:pPr>
        <w:pStyle w:val="29"/>
        <w:spacing w:line="360" w:lineRule="auto"/>
        <w:ind w:left="851" w:firstLine="567"/>
        <w:rPr>
          <w:sz w:val="24"/>
          <w:szCs w:val="24"/>
        </w:rPr>
      </w:pPr>
      <w:r>
        <w:rPr>
          <w:sz w:val="24"/>
          <w:szCs w:val="24"/>
        </w:rPr>
        <w:t xml:space="preserve">Adapun hipotesis yang dirumuskan  pada hasil </w:t>
      </w:r>
      <w:r>
        <w:rPr>
          <w:i/>
          <w:sz w:val="24"/>
          <w:szCs w:val="24"/>
        </w:rPr>
        <w:t xml:space="preserve">post-test motivasi </w:t>
      </w:r>
      <w:r>
        <w:rPr>
          <w:sz w:val="24"/>
          <w:szCs w:val="24"/>
        </w:rPr>
        <w:t>ini adalah:</w:t>
      </w:r>
    </w:p>
    <w:p>
      <w:pPr>
        <w:spacing w:line="360" w:lineRule="auto"/>
        <w:ind w:left="2160"/>
        <w:jc w:val="both"/>
        <w:rPr>
          <w:color w:val="000000"/>
          <w:sz w:val="24"/>
          <w:szCs w:val="24"/>
        </w:rPr>
      </w:pPr>
      <w:r>
        <w:rPr>
          <w:sz w:val="24"/>
          <w:szCs w:val="24"/>
        </w:rPr>
        <w:t>H</w:t>
      </w:r>
      <w:r>
        <w:rPr>
          <w:sz w:val="24"/>
          <w:szCs w:val="24"/>
          <w:vertAlign w:val="subscript"/>
        </w:rPr>
        <w:t>o</w:t>
      </w:r>
      <w:r>
        <w:rPr>
          <w:sz w:val="24"/>
          <w:szCs w:val="24"/>
        </w:rPr>
        <w:t xml:space="preserve">: Tidak </w:t>
      </w:r>
      <w:r>
        <w:rPr>
          <w:color w:val="000000"/>
          <w:sz w:val="24"/>
          <w:szCs w:val="24"/>
        </w:rPr>
        <w:t>Terdapat  pengaruh Model Pembelejaran</w:t>
      </w:r>
      <w:r>
        <w:rPr>
          <w:i/>
          <w:color w:val="000000"/>
          <w:sz w:val="24"/>
          <w:szCs w:val="24"/>
        </w:rPr>
        <w:t xml:space="preserve"> Contexctual Teaching Learning </w:t>
      </w:r>
      <w:r>
        <w:rPr>
          <w:color w:val="000000"/>
          <w:sz w:val="24"/>
          <w:szCs w:val="24"/>
        </w:rPr>
        <w:t xml:space="preserve">(CTL) Pada Motivasi sikap sosial  siswa </w:t>
      </w:r>
    </w:p>
    <w:p>
      <w:pPr>
        <w:spacing w:line="360" w:lineRule="auto"/>
        <w:ind w:left="2160"/>
        <w:jc w:val="both"/>
        <w:rPr>
          <w:color w:val="000000"/>
          <w:sz w:val="24"/>
          <w:szCs w:val="24"/>
        </w:rPr>
      </w:pPr>
      <w:r>
        <w:rPr>
          <w:color w:val="000000"/>
          <w:sz w:val="24"/>
          <w:szCs w:val="24"/>
        </w:rPr>
        <w:t>H</w:t>
      </w:r>
      <w:r>
        <w:rPr>
          <w:color w:val="000000"/>
          <w:sz w:val="24"/>
          <w:szCs w:val="24"/>
          <w:vertAlign w:val="subscript"/>
        </w:rPr>
        <w:t>a</w:t>
      </w:r>
      <w:r>
        <w:rPr>
          <w:color w:val="000000"/>
          <w:sz w:val="24"/>
          <w:szCs w:val="24"/>
        </w:rPr>
        <w:t xml:space="preserve">:Terdapat pengaruh Model Pembelejaran </w:t>
      </w:r>
      <w:r>
        <w:rPr>
          <w:i/>
          <w:color w:val="000000"/>
          <w:sz w:val="24"/>
          <w:szCs w:val="24"/>
        </w:rPr>
        <w:t>Contexctual Teaching Learning</w:t>
      </w:r>
      <w:r>
        <w:rPr>
          <w:color w:val="000000"/>
          <w:sz w:val="24"/>
          <w:szCs w:val="24"/>
        </w:rPr>
        <w:t xml:space="preserve"> (CTL) Pada Motivasi dan sikap sosial siswa </w:t>
      </w:r>
    </w:p>
    <w:p>
      <w:pPr>
        <w:spacing w:line="360" w:lineRule="auto"/>
        <w:ind w:left="1440"/>
        <w:jc w:val="both"/>
        <w:rPr>
          <w:sz w:val="24"/>
          <w:szCs w:val="24"/>
        </w:rPr>
      </w:pPr>
      <w:r>
        <w:rPr>
          <w:sz w:val="24"/>
          <w:szCs w:val="24"/>
        </w:rPr>
        <w:t>Dari hasil perhitungan diperoleh data sebagai berikut:</w:t>
      </w:r>
    </w:p>
    <w:p>
      <w:pPr>
        <w:pStyle w:val="36"/>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Motivasi</w:t>
      </w:r>
    </w:p>
    <w:p>
      <w:pPr>
        <w:pStyle w:val="4"/>
        <w:ind w:left="0"/>
        <w:rPr>
          <w:i w:val="0"/>
        </w:rPr>
      </w:pPr>
      <w:bookmarkStart w:id="306" w:name="_Toc219314272"/>
      <w:bookmarkStart w:id="307" w:name="_Toc219314661"/>
      <w:bookmarkStart w:id="308" w:name="_Toc219314498"/>
      <w:bookmarkStart w:id="309" w:name="_Toc219315208"/>
      <w:r>
        <w:rPr>
          <w:i w:val="0"/>
        </w:rPr>
        <w:t>Tabel 4.15 Uji Homogenitas Dua Varians Tes Awal Motivasi</w:t>
      </w:r>
      <w:bookmarkEnd w:id="306"/>
      <w:bookmarkEnd w:id="307"/>
      <w:bookmarkEnd w:id="308"/>
      <w:bookmarkEnd w:id="309"/>
    </w:p>
    <w:tbl>
      <w:tblPr>
        <w:tblStyle w:val="23"/>
        <w:tblW w:w="65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4"/>
        <w:gridCol w:w="1644"/>
        <w:gridCol w:w="1644"/>
      </w:tblGrid>
      <w:tr>
        <w:tblPrEx>
          <w:tblLayout w:type="fixed"/>
        </w:tblPrEx>
        <w:trPr>
          <w:trHeight w:val="324" w:hRule="atLeast"/>
          <w:jc w:val="center"/>
        </w:trPr>
        <w:tc>
          <w:tcPr>
            <w:tcW w:w="1643" w:type="dxa"/>
          </w:tcPr>
          <w:p>
            <w:pPr>
              <w:spacing w:line="360" w:lineRule="auto"/>
              <w:jc w:val="center"/>
              <w:rPr>
                <w:b/>
                <w:kern w:val="2"/>
                <w:sz w:val="24"/>
                <w:szCs w:val="24"/>
                <w:lang w:eastAsia="id-ID"/>
              </w:rPr>
            </w:pPr>
            <w:r>
              <w:rPr>
                <w:b/>
                <w:kern w:val="2"/>
                <w:sz w:val="24"/>
                <w:szCs w:val="24"/>
                <w:lang w:eastAsia="id-ID"/>
              </w:rPr>
              <w:t>Kelas</w:t>
            </w:r>
          </w:p>
        </w:tc>
        <w:tc>
          <w:tcPr>
            <w:tcW w:w="1644" w:type="dxa"/>
          </w:tcPr>
          <w:p>
            <w:pPr>
              <w:spacing w:line="360" w:lineRule="auto"/>
              <w:jc w:val="center"/>
              <w:rPr>
                <w:b/>
                <w:kern w:val="2"/>
                <w:sz w:val="24"/>
                <w:szCs w:val="24"/>
                <w:lang w:eastAsia="id-ID"/>
              </w:rPr>
            </w:pPr>
            <w:r>
              <w:rPr>
                <w:b/>
                <w:kern w:val="2"/>
                <w:sz w:val="24"/>
                <w:szCs w:val="24"/>
                <w:lang w:eastAsia="id-ID"/>
              </w:rPr>
              <w:t>Varians</w:t>
            </w:r>
          </w:p>
        </w:tc>
        <w:tc>
          <w:tcPr>
            <w:tcW w:w="1644" w:type="dxa"/>
          </w:tcPr>
          <w:p>
            <w:pPr>
              <w:spacing w:line="360" w:lineRule="auto"/>
              <w:jc w:val="center"/>
              <w:rPr>
                <w:b/>
                <w:kern w:val="2"/>
                <w:sz w:val="24"/>
                <w:szCs w:val="24"/>
                <w:lang w:eastAsia="id-ID"/>
              </w:rPr>
            </w:pPr>
            <w:r>
              <w:rPr>
                <w:b/>
                <w:kern w:val="2"/>
                <w:sz w:val="24"/>
                <w:szCs w:val="24"/>
                <w:lang w:eastAsia="id-ID"/>
              </w:rPr>
              <w:t>F</w:t>
            </w:r>
            <w:r>
              <w:rPr>
                <w:b/>
                <w:kern w:val="2"/>
                <w:sz w:val="24"/>
                <w:szCs w:val="24"/>
                <w:vertAlign w:val="subscript"/>
                <w:lang w:eastAsia="id-ID"/>
              </w:rPr>
              <w:t>hitung</w:t>
            </w:r>
          </w:p>
        </w:tc>
        <w:tc>
          <w:tcPr>
            <w:tcW w:w="1644" w:type="dxa"/>
          </w:tcPr>
          <w:p>
            <w:pPr>
              <w:spacing w:line="360" w:lineRule="auto"/>
              <w:jc w:val="center"/>
              <w:rPr>
                <w:b/>
                <w:kern w:val="2"/>
                <w:sz w:val="24"/>
                <w:szCs w:val="24"/>
                <w:lang w:eastAsia="id-ID"/>
              </w:rPr>
            </w:pPr>
            <w:r>
              <w:rPr>
                <w:b/>
                <w:kern w:val="2"/>
                <w:sz w:val="24"/>
                <w:szCs w:val="24"/>
                <w:lang w:eastAsia="id-ID"/>
              </w:rPr>
              <w:t>F</w:t>
            </w:r>
            <w:r>
              <w:rPr>
                <w:b/>
                <w:kern w:val="2"/>
                <w:sz w:val="24"/>
                <w:szCs w:val="24"/>
                <w:vertAlign w:val="subscript"/>
                <w:lang w:eastAsia="id-ID"/>
              </w:rPr>
              <w:t>tabel</w:t>
            </w:r>
          </w:p>
        </w:tc>
      </w:tr>
      <w:tr>
        <w:tblPrEx>
          <w:tblLayout w:type="fixed"/>
        </w:tblPrEx>
        <w:trPr>
          <w:trHeight w:val="336" w:hRule="atLeast"/>
          <w:jc w:val="center"/>
        </w:trPr>
        <w:tc>
          <w:tcPr>
            <w:tcW w:w="1643" w:type="dxa"/>
          </w:tcPr>
          <w:p>
            <w:pPr>
              <w:spacing w:line="360" w:lineRule="auto"/>
              <w:rPr>
                <w:b/>
                <w:kern w:val="2"/>
                <w:sz w:val="24"/>
                <w:szCs w:val="24"/>
                <w:lang w:eastAsia="id-ID"/>
              </w:rPr>
            </w:pPr>
            <w:r>
              <w:rPr>
                <w:b/>
                <w:kern w:val="2"/>
                <w:sz w:val="24"/>
                <w:szCs w:val="24"/>
                <w:lang w:eastAsia="id-ID"/>
              </w:rPr>
              <w:t>Konvensional</w:t>
            </w:r>
          </w:p>
        </w:tc>
        <w:tc>
          <w:tcPr>
            <w:tcW w:w="1644" w:type="dxa"/>
          </w:tcPr>
          <w:p>
            <w:pPr>
              <w:spacing w:line="360" w:lineRule="auto"/>
              <w:jc w:val="center"/>
              <w:rPr>
                <w:kern w:val="2"/>
                <w:sz w:val="24"/>
                <w:szCs w:val="24"/>
                <w:lang w:eastAsia="id-ID"/>
              </w:rPr>
            </w:pPr>
            <w:r>
              <w:rPr>
                <w:kern w:val="2"/>
                <w:sz w:val="24"/>
                <w:szCs w:val="24"/>
                <w:lang w:eastAsia="id-ID"/>
              </w:rPr>
              <w:t>23,35</w:t>
            </w:r>
          </w:p>
        </w:tc>
        <w:tc>
          <w:tcPr>
            <w:tcW w:w="1644" w:type="dxa"/>
          </w:tcPr>
          <w:p>
            <w:pPr>
              <w:spacing w:line="360" w:lineRule="auto"/>
              <w:jc w:val="center"/>
              <w:rPr>
                <w:kern w:val="2"/>
                <w:sz w:val="24"/>
                <w:szCs w:val="24"/>
                <w:lang w:eastAsia="id-ID"/>
              </w:rPr>
            </w:pPr>
            <w:r>
              <w:rPr>
                <w:kern w:val="2"/>
                <w:sz w:val="24"/>
                <w:szCs w:val="24"/>
                <w:lang w:eastAsia="id-ID"/>
              </w:rPr>
              <w:t>1,06</w:t>
            </w:r>
          </w:p>
        </w:tc>
        <w:tc>
          <w:tcPr>
            <w:tcW w:w="1644" w:type="dxa"/>
          </w:tcPr>
          <w:p>
            <w:pPr>
              <w:spacing w:line="360" w:lineRule="auto"/>
              <w:jc w:val="center"/>
              <w:rPr>
                <w:kern w:val="2"/>
                <w:sz w:val="24"/>
                <w:szCs w:val="24"/>
                <w:lang w:eastAsia="id-ID"/>
              </w:rPr>
            </w:pPr>
            <w:r>
              <w:rPr>
                <w:kern w:val="2"/>
                <w:sz w:val="24"/>
                <w:szCs w:val="24"/>
                <w:lang w:eastAsia="id-ID"/>
              </w:rPr>
              <w:t>2,17</w:t>
            </w:r>
          </w:p>
        </w:tc>
      </w:tr>
      <w:tr>
        <w:tblPrEx>
          <w:tblLayout w:type="fixed"/>
        </w:tblPrEx>
        <w:trPr>
          <w:trHeight w:val="983" w:hRule="atLeast"/>
          <w:jc w:val="center"/>
        </w:trPr>
        <w:tc>
          <w:tcPr>
            <w:tcW w:w="1643" w:type="dxa"/>
          </w:tcPr>
          <w:p>
            <w:pPr>
              <w:spacing w:line="360" w:lineRule="auto"/>
              <w:rPr>
                <w:b/>
                <w:kern w:val="2"/>
                <w:sz w:val="24"/>
                <w:szCs w:val="24"/>
                <w:lang w:eastAsia="id-ID"/>
              </w:rPr>
            </w:pPr>
            <w:r>
              <w:rPr>
                <w:b/>
                <w:kern w:val="2"/>
                <w:sz w:val="24"/>
                <w:szCs w:val="24"/>
                <w:lang w:eastAsia="id-ID"/>
              </w:rPr>
              <w:t xml:space="preserve">Contexctual Teaching Learning </w:t>
            </w:r>
          </w:p>
        </w:tc>
        <w:tc>
          <w:tcPr>
            <w:tcW w:w="1644" w:type="dxa"/>
          </w:tcPr>
          <w:p>
            <w:pPr>
              <w:spacing w:line="360" w:lineRule="auto"/>
              <w:jc w:val="center"/>
              <w:rPr>
                <w:kern w:val="2"/>
                <w:sz w:val="24"/>
                <w:szCs w:val="24"/>
                <w:lang w:eastAsia="id-ID"/>
              </w:rPr>
            </w:pPr>
            <w:r>
              <w:rPr>
                <w:kern w:val="2"/>
                <w:sz w:val="24"/>
                <w:szCs w:val="24"/>
                <w:lang w:eastAsia="id-ID"/>
              </w:rPr>
              <w:t>22,9</w:t>
            </w:r>
          </w:p>
        </w:tc>
        <w:tc>
          <w:tcPr>
            <w:tcW w:w="1644" w:type="dxa"/>
          </w:tcPr>
          <w:p>
            <w:pPr>
              <w:spacing w:line="360" w:lineRule="auto"/>
              <w:rPr>
                <w:b/>
                <w:kern w:val="2"/>
                <w:sz w:val="24"/>
                <w:szCs w:val="24"/>
                <w:lang w:eastAsia="id-ID"/>
              </w:rPr>
            </w:pPr>
          </w:p>
        </w:tc>
        <w:tc>
          <w:tcPr>
            <w:tcW w:w="1644" w:type="dxa"/>
          </w:tcPr>
          <w:p>
            <w:pPr>
              <w:spacing w:line="360" w:lineRule="auto"/>
              <w:rPr>
                <w:b/>
                <w:kern w:val="2"/>
                <w:sz w:val="24"/>
                <w:szCs w:val="24"/>
                <w:lang w:eastAsia="id-ID"/>
              </w:rPr>
            </w:pPr>
          </w:p>
        </w:tc>
      </w:tr>
    </w:tbl>
    <w:p>
      <w:pPr>
        <w:spacing w:line="360" w:lineRule="auto"/>
        <w:rPr>
          <w:b/>
          <w:sz w:val="24"/>
          <w:szCs w:val="24"/>
        </w:rPr>
      </w:pPr>
    </w:p>
    <w:p>
      <w:pPr>
        <w:spacing w:line="360" w:lineRule="auto"/>
        <w:ind w:left="1440" w:firstLine="360"/>
        <w:jc w:val="both"/>
        <w:rPr>
          <w:sz w:val="24"/>
          <w:szCs w:val="24"/>
        </w:rPr>
      </w:pPr>
      <w:r>
        <w:rPr>
          <w:sz w:val="24"/>
          <w:szCs w:val="24"/>
        </w:rPr>
        <w:t xml:space="preserve">Berdasarkan tabel 4.15 terlihat bahwa hasil pengujian homogenitas dua varians dari kelas </w:t>
      </w:r>
      <w:r>
        <w:rPr>
          <w:i/>
          <w:color w:val="000000"/>
          <w:sz w:val="24"/>
          <w:szCs w:val="24"/>
        </w:rPr>
        <w:t>Konvensional</w:t>
      </w:r>
      <w:r>
        <w:rPr>
          <w:sz w:val="24"/>
          <w:szCs w:val="24"/>
        </w:rPr>
        <w:t xml:space="preserve"> dan kelas </w:t>
      </w:r>
      <w:r>
        <w:rPr>
          <w:i/>
          <w:iCs/>
          <w:sz w:val="24"/>
          <w:szCs w:val="24"/>
        </w:rPr>
        <w:t xml:space="preserve">Contexctual Teaching Learning </w:t>
      </w:r>
      <w:r>
        <w:rPr>
          <w:sz w:val="24"/>
          <w:szCs w:val="24"/>
        </w:rPr>
        <w:t>adalah F</w:t>
      </w:r>
      <w:r>
        <w:rPr>
          <w:sz w:val="24"/>
          <w:szCs w:val="24"/>
          <w:vertAlign w:val="subscript"/>
        </w:rPr>
        <w:t>hitung</w:t>
      </w:r>
      <w:r>
        <w:rPr>
          <w:sz w:val="24"/>
          <w:szCs w:val="24"/>
        </w:rPr>
        <w:t xml:space="preserve"> = 1,06.  Kemudian F</w:t>
      </w:r>
      <w:r>
        <w:rPr>
          <w:sz w:val="24"/>
          <w:szCs w:val="24"/>
          <w:vertAlign w:val="subscript"/>
        </w:rPr>
        <w:t>tabel</w:t>
      </w:r>
      <w:r>
        <w:rPr>
          <w:sz w:val="24"/>
          <w:szCs w:val="24"/>
        </w:rPr>
        <w:t xml:space="preserve"> diperoleh dengan d</w:t>
      </w:r>
      <w:r>
        <w:rPr>
          <w:sz w:val="24"/>
          <w:szCs w:val="24"/>
          <w:vertAlign w:val="subscript"/>
        </w:rPr>
        <w:t>k1</w:t>
      </w:r>
      <w:r>
        <w:rPr>
          <w:sz w:val="24"/>
          <w:szCs w:val="24"/>
        </w:rPr>
        <w:t>=20 dan d</w:t>
      </w:r>
      <w:r>
        <w:rPr>
          <w:sz w:val="24"/>
          <w:szCs w:val="24"/>
          <w:vertAlign w:val="subscript"/>
        </w:rPr>
        <w:t>k2</w:t>
      </w:r>
      <w:r>
        <w:rPr>
          <w:sz w:val="24"/>
          <w:szCs w:val="24"/>
        </w:rPr>
        <w:t>=20 serta dengan mengambil taraf signifikansi α sebesar 5% diperoleh F</w:t>
      </w:r>
      <w:r>
        <w:rPr>
          <w:sz w:val="24"/>
          <w:szCs w:val="24"/>
          <w:vertAlign w:val="subscript"/>
        </w:rPr>
        <w:t xml:space="preserve">tabel </w:t>
      </w:r>
      <w:r>
        <w:rPr>
          <w:sz w:val="24"/>
          <w:szCs w:val="24"/>
        </w:rPr>
        <w:t>sebesar 2,17. Hal ini menunjukkan bahwa F</w:t>
      </w:r>
      <w:r>
        <w:rPr>
          <w:sz w:val="24"/>
          <w:szCs w:val="24"/>
          <w:vertAlign w:val="subscript"/>
        </w:rPr>
        <w:t>hitung</w:t>
      </w:r>
      <w:r>
        <w:rPr>
          <w:sz w:val="24"/>
          <w:szCs w:val="24"/>
        </w:rPr>
        <w:t xml:space="preserve"> &lt; F</w:t>
      </w:r>
      <w:r>
        <w:rPr>
          <w:sz w:val="24"/>
          <w:szCs w:val="24"/>
          <w:vertAlign w:val="subscript"/>
        </w:rPr>
        <w:t>tabel</w:t>
      </w:r>
      <w:r>
        <w:rPr>
          <w:sz w:val="24"/>
          <w:szCs w:val="24"/>
        </w:rPr>
        <w:t xml:space="preserve"> maka kedua variansnya  homogen. Karena kedua kelas  homogen, maka selanjutnya dilakukan uji t, tujuannya yaitu untuk menguji hipotesis data tes awal. </w:t>
      </w:r>
    </w:p>
    <w:p>
      <w:pPr>
        <w:pStyle w:val="36"/>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Sikap Sosial</w:t>
      </w:r>
    </w:p>
    <w:p>
      <w:pPr>
        <w:spacing w:line="360" w:lineRule="auto"/>
        <w:ind w:left="1440" w:firstLine="720"/>
        <w:jc w:val="both"/>
        <w:rPr>
          <w:sz w:val="24"/>
          <w:szCs w:val="24"/>
        </w:rPr>
      </w:pPr>
      <w:r>
        <w:rPr>
          <w:sz w:val="24"/>
          <w:szCs w:val="24"/>
        </w:rPr>
        <w:t xml:space="preserve">Adapun hipotesis yang dirumuskan  pada hasil </w:t>
      </w:r>
      <w:r>
        <w:rPr>
          <w:i/>
          <w:sz w:val="24"/>
          <w:szCs w:val="24"/>
        </w:rPr>
        <w:t xml:space="preserve">post-test </w:t>
      </w:r>
      <w:r>
        <w:rPr>
          <w:sz w:val="24"/>
          <w:szCs w:val="24"/>
        </w:rPr>
        <w:t>Sikap Sosial ini adalah:</w:t>
      </w:r>
    </w:p>
    <w:p>
      <w:pPr>
        <w:spacing w:line="360" w:lineRule="auto"/>
        <w:ind w:left="2160"/>
        <w:jc w:val="both"/>
        <w:rPr>
          <w:color w:val="000000"/>
          <w:sz w:val="24"/>
          <w:szCs w:val="24"/>
        </w:rPr>
      </w:pPr>
      <w:r>
        <w:rPr>
          <w:sz w:val="24"/>
          <w:szCs w:val="24"/>
        </w:rPr>
        <w:t>H</w:t>
      </w:r>
      <w:r>
        <w:rPr>
          <w:sz w:val="24"/>
          <w:szCs w:val="24"/>
          <w:vertAlign w:val="subscript"/>
        </w:rPr>
        <w:t>o</w:t>
      </w:r>
      <w:r>
        <w:rPr>
          <w:sz w:val="24"/>
          <w:szCs w:val="24"/>
        </w:rPr>
        <w:t xml:space="preserve">: Tidak </w:t>
      </w:r>
      <w:r>
        <w:rPr>
          <w:color w:val="000000"/>
          <w:sz w:val="24"/>
          <w:szCs w:val="24"/>
        </w:rPr>
        <w:t xml:space="preserve">Terdapat  pengaruh Model Pembelejaran </w:t>
      </w:r>
      <w:r>
        <w:rPr>
          <w:i/>
          <w:iCs/>
          <w:color w:val="000000"/>
          <w:sz w:val="24"/>
          <w:szCs w:val="24"/>
        </w:rPr>
        <w:t xml:space="preserve">Contexctual Teaching Learning </w:t>
      </w:r>
      <w:r>
        <w:rPr>
          <w:color w:val="000000"/>
          <w:sz w:val="24"/>
          <w:szCs w:val="24"/>
        </w:rPr>
        <w:t xml:space="preserve">(CTL) Pada Motivasi sikap sosial  siswa </w:t>
      </w:r>
    </w:p>
    <w:p>
      <w:pPr>
        <w:spacing w:line="360" w:lineRule="auto"/>
        <w:ind w:left="2160"/>
        <w:jc w:val="both"/>
        <w:rPr>
          <w:color w:val="000000"/>
          <w:sz w:val="24"/>
          <w:szCs w:val="24"/>
        </w:rPr>
      </w:pPr>
      <w:r>
        <w:rPr>
          <w:color w:val="000000"/>
          <w:sz w:val="24"/>
          <w:szCs w:val="24"/>
        </w:rPr>
        <w:t>H</w:t>
      </w:r>
      <w:r>
        <w:rPr>
          <w:color w:val="000000"/>
          <w:sz w:val="24"/>
          <w:szCs w:val="24"/>
          <w:vertAlign w:val="subscript"/>
        </w:rPr>
        <w:t>a</w:t>
      </w:r>
      <w:r>
        <w:rPr>
          <w:color w:val="000000"/>
          <w:sz w:val="24"/>
          <w:szCs w:val="24"/>
        </w:rPr>
        <w:t xml:space="preserve">: </w:t>
      </w:r>
      <w:r>
        <w:rPr>
          <w:color w:val="000000"/>
          <w:sz w:val="24"/>
          <w:szCs w:val="24"/>
        </w:rPr>
        <w:tab/>
      </w:r>
      <w:r>
        <w:rPr>
          <w:color w:val="000000"/>
          <w:sz w:val="24"/>
          <w:szCs w:val="24"/>
        </w:rPr>
        <w:t xml:space="preserve">Terdapat pengaruh Model Pembelejaran </w:t>
      </w:r>
      <w:r>
        <w:rPr>
          <w:i/>
          <w:iCs/>
          <w:color w:val="000000"/>
          <w:sz w:val="24"/>
          <w:szCs w:val="24"/>
        </w:rPr>
        <w:t>Contexctual Teaching Learning</w:t>
      </w:r>
      <w:r>
        <w:rPr>
          <w:color w:val="000000"/>
          <w:sz w:val="24"/>
          <w:szCs w:val="24"/>
        </w:rPr>
        <w:t xml:space="preserve"> (CTL) Pada Motivasi dan sikap sosial siswa  </w:t>
      </w:r>
    </w:p>
    <w:p>
      <w:pPr>
        <w:spacing w:line="360" w:lineRule="auto"/>
        <w:ind w:left="720" w:firstLine="720"/>
        <w:jc w:val="both"/>
        <w:rPr>
          <w:sz w:val="24"/>
          <w:szCs w:val="24"/>
        </w:rPr>
      </w:pPr>
      <w:r>
        <w:rPr>
          <w:sz w:val="24"/>
          <w:szCs w:val="24"/>
        </w:rPr>
        <w:t>Dari hasil perhitungan diperoleh data sebagai berikut:</w:t>
      </w:r>
    </w:p>
    <w:p>
      <w:pPr>
        <w:pStyle w:val="4"/>
        <w:ind w:left="0"/>
        <w:rPr>
          <w:i w:val="0"/>
        </w:rPr>
      </w:pPr>
      <w:bookmarkStart w:id="310" w:name="_Toc219314273"/>
      <w:bookmarkStart w:id="311" w:name="_Toc219315209"/>
      <w:bookmarkStart w:id="312" w:name="_Toc219314662"/>
      <w:bookmarkStart w:id="313" w:name="_Toc219314499"/>
      <w:r>
        <w:rPr>
          <w:i w:val="0"/>
        </w:rPr>
        <w:t>Tabel 4.16 Uji Homogenitas Dua Varians Tes Awal Sikap Sosial</w:t>
      </w:r>
      <w:bookmarkEnd w:id="310"/>
      <w:bookmarkEnd w:id="311"/>
      <w:bookmarkEnd w:id="312"/>
      <w:bookmarkEnd w:id="313"/>
    </w:p>
    <w:tbl>
      <w:tblPr>
        <w:tblStyle w:val="23"/>
        <w:tblW w:w="6575" w:type="dxa"/>
        <w:tblInd w:w="16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4"/>
        <w:gridCol w:w="1644"/>
        <w:gridCol w:w="1644"/>
      </w:tblGrid>
      <w:tr>
        <w:tblPrEx>
          <w:tblLayout w:type="fixed"/>
        </w:tblPrEx>
        <w:trPr>
          <w:trHeight w:val="324" w:hRule="atLeast"/>
        </w:trPr>
        <w:tc>
          <w:tcPr>
            <w:tcW w:w="1643" w:type="dxa"/>
          </w:tcPr>
          <w:p>
            <w:pPr>
              <w:spacing w:line="360" w:lineRule="auto"/>
              <w:jc w:val="center"/>
              <w:rPr>
                <w:b/>
                <w:kern w:val="2"/>
                <w:sz w:val="24"/>
                <w:szCs w:val="24"/>
                <w:lang w:eastAsia="id-ID"/>
              </w:rPr>
            </w:pPr>
            <w:r>
              <w:rPr>
                <w:b/>
                <w:kern w:val="2"/>
                <w:sz w:val="24"/>
                <w:szCs w:val="24"/>
                <w:lang w:eastAsia="id-ID"/>
              </w:rPr>
              <w:t>Kelas</w:t>
            </w:r>
          </w:p>
        </w:tc>
        <w:tc>
          <w:tcPr>
            <w:tcW w:w="1644" w:type="dxa"/>
          </w:tcPr>
          <w:p>
            <w:pPr>
              <w:spacing w:line="360" w:lineRule="auto"/>
              <w:jc w:val="center"/>
              <w:rPr>
                <w:b/>
                <w:kern w:val="2"/>
                <w:sz w:val="24"/>
                <w:szCs w:val="24"/>
                <w:lang w:eastAsia="id-ID"/>
              </w:rPr>
            </w:pPr>
            <w:r>
              <w:rPr>
                <w:b/>
                <w:kern w:val="2"/>
                <w:sz w:val="24"/>
                <w:szCs w:val="24"/>
                <w:lang w:eastAsia="id-ID"/>
              </w:rPr>
              <w:t>Varians</w:t>
            </w:r>
          </w:p>
        </w:tc>
        <w:tc>
          <w:tcPr>
            <w:tcW w:w="1644" w:type="dxa"/>
          </w:tcPr>
          <w:p>
            <w:pPr>
              <w:spacing w:line="360" w:lineRule="auto"/>
              <w:jc w:val="center"/>
              <w:rPr>
                <w:b/>
                <w:kern w:val="2"/>
                <w:sz w:val="24"/>
                <w:szCs w:val="24"/>
                <w:lang w:eastAsia="id-ID"/>
              </w:rPr>
            </w:pPr>
            <w:r>
              <w:rPr>
                <w:b/>
                <w:kern w:val="2"/>
                <w:sz w:val="24"/>
                <w:szCs w:val="24"/>
                <w:lang w:eastAsia="id-ID"/>
              </w:rPr>
              <w:t>F</w:t>
            </w:r>
            <w:r>
              <w:rPr>
                <w:b/>
                <w:kern w:val="2"/>
                <w:sz w:val="24"/>
                <w:szCs w:val="24"/>
                <w:vertAlign w:val="subscript"/>
                <w:lang w:eastAsia="id-ID"/>
              </w:rPr>
              <w:t>hitung</w:t>
            </w:r>
          </w:p>
        </w:tc>
        <w:tc>
          <w:tcPr>
            <w:tcW w:w="1644" w:type="dxa"/>
          </w:tcPr>
          <w:p>
            <w:pPr>
              <w:spacing w:line="360" w:lineRule="auto"/>
              <w:jc w:val="center"/>
              <w:rPr>
                <w:b/>
                <w:kern w:val="2"/>
                <w:sz w:val="24"/>
                <w:szCs w:val="24"/>
                <w:lang w:eastAsia="id-ID"/>
              </w:rPr>
            </w:pPr>
            <w:r>
              <w:rPr>
                <w:b/>
                <w:kern w:val="2"/>
                <w:sz w:val="24"/>
                <w:szCs w:val="24"/>
                <w:lang w:eastAsia="id-ID"/>
              </w:rPr>
              <w:t>F</w:t>
            </w:r>
            <w:r>
              <w:rPr>
                <w:b/>
                <w:kern w:val="2"/>
                <w:sz w:val="24"/>
                <w:szCs w:val="24"/>
                <w:vertAlign w:val="subscript"/>
                <w:lang w:eastAsia="id-ID"/>
              </w:rPr>
              <w:t>tabel</w:t>
            </w:r>
          </w:p>
        </w:tc>
      </w:tr>
      <w:tr>
        <w:tblPrEx>
          <w:tblLayout w:type="fixed"/>
        </w:tblPrEx>
        <w:trPr>
          <w:trHeight w:val="336" w:hRule="atLeast"/>
        </w:trPr>
        <w:tc>
          <w:tcPr>
            <w:tcW w:w="1643" w:type="dxa"/>
          </w:tcPr>
          <w:p>
            <w:pPr>
              <w:spacing w:line="360" w:lineRule="auto"/>
              <w:rPr>
                <w:b/>
                <w:kern w:val="2"/>
                <w:sz w:val="24"/>
                <w:szCs w:val="24"/>
                <w:lang w:eastAsia="id-ID"/>
              </w:rPr>
            </w:pPr>
            <w:r>
              <w:rPr>
                <w:b/>
                <w:kern w:val="2"/>
                <w:sz w:val="24"/>
                <w:szCs w:val="24"/>
                <w:lang w:eastAsia="id-ID"/>
              </w:rPr>
              <w:t>Konvensional</w:t>
            </w:r>
          </w:p>
        </w:tc>
        <w:tc>
          <w:tcPr>
            <w:tcW w:w="1644" w:type="dxa"/>
          </w:tcPr>
          <w:p>
            <w:pPr>
              <w:spacing w:line="360" w:lineRule="auto"/>
              <w:jc w:val="center"/>
              <w:rPr>
                <w:kern w:val="2"/>
                <w:sz w:val="24"/>
                <w:szCs w:val="24"/>
                <w:lang w:eastAsia="id-ID"/>
              </w:rPr>
            </w:pPr>
            <w:r>
              <w:rPr>
                <w:kern w:val="2"/>
                <w:sz w:val="24"/>
                <w:szCs w:val="24"/>
                <w:lang w:eastAsia="id-ID"/>
              </w:rPr>
              <w:t>24,25</w:t>
            </w:r>
          </w:p>
        </w:tc>
        <w:tc>
          <w:tcPr>
            <w:tcW w:w="1644" w:type="dxa"/>
          </w:tcPr>
          <w:p>
            <w:pPr>
              <w:spacing w:line="360" w:lineRule="auto"/>
              <w:jc w:val="center"/>
              <w:rPr>
                <w:kern w:val="2"/>
                <w:sz w:val="24"/>
                <w:szCs w:val="24"/>
                <w:lang w:eastAsia="id-ID"/>
              </w:rPr>
            </w:pPr>
            <w:r>
              <w:rPr>
                <w:kern w:val="2"/>
                <w:sz w:val="24"/>
                <w:szCs w:val="24"/>
                <w:lang w:eastAsia="id-ID"/>
              </w:rPr>
              <w:t>0,72</w:t>
            </w:r>
          </w:p>
        </w:tc>
        <w:tc>
          <w:tcPr>
            <w:tcW w:w="1644" w:type="dxa"/>
          </w:tcPr>
          <w:p>
            <w:pPr>
              <w:spacing w:line="360" w:lineRule="auto"/>
              <w:jc w:val="center"/>
              <w:rPr>
                <w:kern w:val="2"/>
                <w:sz w:val="24"/>
                <w:szCs w:val="24"/>
                <w:lang w:eastAsia="id-ID"/>
              </w:rPr>
            </w:pPr>
            <w:r>
              <w:rPr>
                <w:kern w:val="2"/>
                <w:sz w:val="24"/>
                <w:szCs w:val="24"/>
                <w:lang w:eastAsia="id-ID"/>
              </w:rPr>
              <w:t>2,17</w:t>
            </w:r>
          </w:p>
        </w:tc>
      </w:tr>
      <w:tr>
        <w:tblPrEx>
          <w:tblLayout w:type="fixed"/>
        </w:tblPrEx>
        <w:trPr>
          <w:trHeight w:val="312" w:hRule="atLeast"/>
        </w:trPr>
        <w:tc>
          <w:tcPr>
            <w:tcW w:w="1643" w:type="dxa"/>
          </w:tcPr>
          <w:p>
            <w:pPr>
              <w:spacing w:line="360" w:lineRule="auto"/>
              <w:rPr>
                <w:b/>
                <w:kern w:val="2"/>
                <w:sz w:val="24"/>
                <w:szCs w:val="24"/>
                <w:lang w:eastAsia="id-ID"/>
              </w:rPr>
            </w:pPr>
            <w:r>
              <w:rPr>
                <w:b/>
                <w:kern w:val="2"/>
                <w:sz w:val="24"/>
                <w:szCs w:val="24"/>
                <w:lang w:eastAsia="id-ID"/>
              </w:rPr>
              <w:t xml:space="preserve">Contexctual Teaching Learning </w:t>
            </w:r>
          </w:p>
        </w:tc>
        <w:tc>
          <w:tcPr>
            <w:tcW w:w="1644" w:type="dxa"/>
          </w:tcPr>
          <w:p>
            <w:pPr>
              <w:spacing w:line="360" w:lineRule="auto"/>
              <w:jc w:val="center"/>
              <w:rPr>
                <w:kern w:val="2"/>
                <w:sz w:val="24"/>
                <w:szCs w:val="24"/>
                <w:lang w:eastAsia="id-ID"/>
              </w:rPr>
            </w:pPr>
            <w:r>
              <w:rPr>
                <w:kern w:val="2"/>
                <w:sz w:val="24"/>
                <w:szCs w:val="24"/>
                <w:lang w:eastAsia="id-ID"/>
              </w:rPr>
              <w:t>23,45</w:t>
            </w:r>
          </w:p>
        </w:tc>
        <w:tc>
          <w:tcPr>
            <w:tcW w:w="1644" w:type="dxa"/>
          </w:tcPr>
          <w:p>
            <w:pPr>
              <w:spacing w:line="360" w:lineRule="auto"/>
              <w:rPr>
                <w:b/>
                <w:kern w:val="2"/>
                <w:sz w:val="24"/>
                <w:szCs w:val="24"/>
                <w:lang w:eastAsia="id-ID"/>
              </w:rPr>
            </w:pPr>
          </w:p>
        </w:tc>
        <w:tc>
          <w:tcPr>
            <w:tcW w:w="1644" w:type="dxa"/>
          </w:tcPr>
          <w:p>
            <w:pPr>
              <w:spacing w:line="360" w:lineRule="auto"/>
              <w:rPr>
                <w:b/>
                <w:kern w:val="2"/>
                <w:sz w:val="24"/>
                <w:szCs w:val="24"/>
                <w:lang w:eastAsia="id-ID"/>
              </w:rPr>
            </w:pPr>
          </w:p>
        </w:tc>
      </w:tr>
    </w:tbl>
    <w:p>
      <w:pPr>
        <w:spacing w:line="360" w:lineRule="auto"/>
        <w:rPr>
          <w:b/>
          <w:sz w:val="24"/>
          <w:szCs w:val="24"/>
        </w:rPr>
      </w:pPr>
    </w:p>
    <w:p>
      <w:pPr>
        <w:spacing w:line="360" w:lineRule="auto"/>
        <w:ind w:left="851" w:firstLine="567"/>
        <w:jc w:val="both"/>
        <w:rPr>
          <w:sz w:val="24"/>
          <w:szCs w:val="24"/>
        </w:rPr>
      </w:pPr>
      <w:r>
        <w:rPr>
          <w:sz w:val="24"/>
          <w:szCs w:val="24"/>
        </w:rPr>
        <w:t xml:space="preserve">Berdasarkan tabel 4.5 terlihat bahwa hasil pengujian homogenitas dua varians dari kelas </w:t>
      </w:r>
      <w:r>
        <w:rPr>
          <w:i/>
          <w:color w:val="000000"/>
          <w:sz w:val="24"/>
          <w:szCs w:val="24"/>
        </w:rPr>
        <w:t>Konvensional</w:t>
      </w:r>
      <w:r>
        <w:rPr>
          <w:sz w:val="24"/>
          <w:szCs w:val="24"/>
        </w:rPr>
        <w:t xml:space="preserve"> dan kelas </w:t>
      </w:r>
      <w:r>
        <w:rPr>
          <w:i/>
          <w:iCs/>
          <w:sz w:val="24"/>
          <w:szCs w:val="24"/>
        </w:rPr>
        <w:t xml:space="preserve">Contexctual Teaching Learning </w:t>
      </w:r>
      <w:r>
        <w:rPr>
          <w:sz w:val="24"/>
          <w:szCs w:val="24"/>
        </w:rPr>
        <w:t>adalah F</w:t>
      </w:r>
      <w:r>
        <w:rPr>
          <w:sz w:val="24"/>
          <w:szCs w:val="24"/>
          <w:vertAlign w:val="subscript"/>
        </w:rPr>
        <w:t>hitung</w:t>
      </w:r>
      <w:r>
        <w:rPr>
          <w:sz w:val="24"/>
          <w:szCs w:val="24"/>
        </w:rPr>
        <w:t xml:space="preserve"> = 0,72 Kemudian F</w:t>
      </w:r>
      <w:r>
        <w:rPr>
          <w:sz w:val="24"/>
          <w:szCs w:val="24"/>
          <w:vertAlign w:val="subscript"/>
        </w:rPr>
        <w:t>tabel</w:t>
      </w:r>
      <w:r>
        <w:rPr>
          <w:sz w:val="24"/>
          <w:szCs w:val="24"/>
        </w:rPr>
        <w:t xml:space="preserve"> diperoleh dengan d</w:t>
      </w:r>
      <w:r>
        <w:rPr>
          <w:sz w:val="24"/>
          <w:szCs w:val="24"/>
          <w:vertAlign w:val="subscript"/>
        </w:rPr>
        <w:t>k1</w:t>
      </w:r>
      <w:r>
        <w:rPr>
          <w:sz w:val="24"/>
          <w:szCs w:val="24"/>
        </w:rPr>
        <w:t>=20 dan d</w:t>
      </w:r>
      <w:r>
        <w:rPr>
          <w:sz w:val="24"/>
          <w:szCs w:val="24"/>
          <w:vertAlign w:val="subscript"/>
        </w:rPr>
        <w:t>k2</w:t>
      </w:r>
      <w:r>
        <w:rPr>
          <w:sz w:val="24"/>
          <w:szCs w:val="24"/>
        </w:rPr>
        <w:t>=20 serta dengan mengambil taraf signifikansi α sebesar 5% diperoleh F</w:t>
      </w:r>
      <w:r>
        <w:rPr>
          <w:sz w:val="24"/>
          <w:szCs w:val="24"/>
          <w:vertAlign w:val="subscript"/>
        </w:rPr>
        <w:t xml:space="preserve">tabel </w:t>
      </w:r>
      <w:r>
        <w:rPr>
          <w:sz w:val="24"/>
          <w:szCs w:val="24"/>
        </w:rPr>
        <w:t>sebesar 2,17. Hal ini menunjukkan bahwa F</w:t>
      </w:r>
      <w:r>
        <w:rPr>
          <w:sz w:val="24"/>
          <w:szCs w:val="24"/>
          <w:vertAlign w:val="subscript"/>
        </w:rPr>
        <w:t>hitung</w:t>
      </w:r>
      <w:r>
        <w:rPr>
          <w:sz w:val="24"/>
          <w:szCs w:val="24"/>
        </w:rPr>
        <w:t xml:space="preserve"> &lt; F</w:t>
      </w:r>
      <w:r>
        <w:rPr>
          <w:sz w:val="24"/>
          <w:szCs w:val="24"/>
          <w:vertAlign w:val="subscript"/>
        </w:rPr>
        <w:t>tabel</w:t>
      </w:r>
      <w:r>
        <w:rPr>
          <w:sz w:val="24"/>
          <w:szCs w:val="24"/>
        </w:rPr>
        <w:t xml:space="preserve"> maka kedua variansnya  homogen. Karena kedua kelas  homogen, maka selanjutnya dilakukan uji t, tujuannya yaitu untuk menguji hipotesis data tes awal.</w:t>
      </w:r>
    </w:p>
    <w:p>
      <w:pPr>
        <w:pStyle w:val="29"/>
        <w:widowControl/>
        <w:numPr>
          <w:ilvl w:val="0"/>
          <w:numId w:val="39"/>
        </w:numPr>
        <w:autoSpaceDE/>
        <w:autoSpaceDN/>
        <w:spacing w:line="360" w:lineRule="auto"/>
        <w:ind w:left="851"/>
        <w:contextualSpacing/>
        <w:rPr>
          <w:sz w:val="24"/>
          <w:szCs w:val="24"/>
        </w:rPr>
      </w:pPr>
      <w:r>
        <w:rPr>
          <w:b/>
          <w:sz w:val="24"/>
          <w:szCs w:val="24"/>
        </w:rPr>
        <w:t>Uji Perbedaan Kemampuan Awal</w:t>
      </w:r>
    </w:p>
    <w:p>
      <w:pPr>
        <w:pStyle w:val="29"/>
        <w:widowControl/>
        <w:numPr>
          <w:ilvl w:val="0"/>
          <w:numId w:val="42"/>
        </w:numPr>
        <w:autoSpaceDE/>
        <w:autoSpaceDN/>
        <w:spacing w:line="360" w:lineRule="auto"/>
        <w:ind w:left="851"/>
        <w:contextualSpacing/>
        <w:rPr>
          <w:sz w:val="24"/>
          <w:szCs w:val="24"/>
        </w:rPr>
      </w:pPr>
      <w:r>
        <w:rPr>
          <w:sz w:val="24"/>
          <w:szCs w:val="24"/>
        </w:rPr>
        <w:t>Motivasi</w:t>
      </w:r>
    </w:p>
    <w:p>
      <w:pPr>
        <w:pStyle w:val="29"/>
        <w:spacing w:line="360" w:lineRule="auto"/>
        <w:ind w:left="851" w:firstLine="567"/>
        <w:rPr>
          <w:sz w:val="24"/>
          <w:szCs w:val="24"/>
        </w:rPr>
      </w:pPr>
      <w:r>
        <w:rPr>
          <w:sz w:val="24"/>
          <w:szCs w:val="24"/>
        </w:rPr>
        <w:t xml:space="preserve"> Setelah diuji normalitas datanya dan kedua datanya berdistribusi normal dan variasinya  homogen maka langkah selanjutnya adalah Uji t untuk mengukur perbedaan kemampuan awal pada kedua kelompok siswa sebelum diberikan perlakuan atau pembelajaran. Sebelum dilakukan perhitungan, peneliti terlebih dahulu merumuskan hipotesis nol dan hipotesi alternatifnya.</w:t>
      </w:r>
    </w:p>
    <w:p>
      <w:pPr>
        <w:pStyle w:val="29"/>
        <w:spacing w:line="360" w:lineRule="auto"/>
        <w:ind w:left="2160"/>
        <w:rPr>
          <w:sz w:val="24"/>
          <w:szCs w:val="24"/>
        </w:rPr>
      </w:pPr>
      <w:r>
        <w:rPr>
          <w:sz w:val="24"/>
          <w:szCs w:val="24"/>
        </w:rPr>
        <w:t xml:space="preserve">Ho: Tidak terdapat perbedaan motivasi dan sikap sosial siswa yang mendapatkan model pembelajaran </w:t>
      </w:r>
      <w:r>
        <w:rPr>
          <w:i/>
          <w:iCs/>
          <w:sz w:val="24"/>
          <w:szCs w:val="24"/>
        </w:rPr>
        <w:t xml:space="preserve">Contexctual Teaching Learning  </w:t>
      </w:r>
      <w:r>
        <w:rPr>
          <w:sz w:val="24"/>
          <w:szCs w:val="24"/>
        </w:rPr>
        <w:t>(CTL).</w:t>
      </w:r>
    </w:p>
    <w:p>
      <w:pPr>
        <w:pStyle w:val="29"/>
        <w:spacing w:line="360" w:lineRule="auto"/>
        <w:ind w:left="2160"/>
        <w:rPr>
          <w:sz w:val="24"/>
          <w:szCs w:val="24"/>
        </w:rPr>
      </w:pPr>
      <w:r>
        <w:rPr>
          <w:sz w:val="24"/>
          <w:szCs w:val="24"/>
        </w:rPr>
        <w:t>Ha: Terdapat perbedaan Motivasi dan sikap sosial siswa yang mendapatkan model pembelajaran</w:t>
      </w:r>
      <w:r>
        <w:rPr>
          <w:i/>
          <w:iCs/>
          <w:sz w:val="24"/>
          <w:szCs w:val="24"/>
        </w:rPr>
        <w:t xml:space="preserve"> Contexctual Teaching Learning</w:t>
      </w:r>
      <w:r>
        <w:rPr>
          <w:sz w:val="24"/>
          <w:szCs w:val="24"/>
        </w:rPr>
        <w:t xml:space="preserve"> (CTL)</w:t>
      </w:r>
    </w:p>
    <w:p>
      <w:pPr>
        <w:pStyle w:val="29"/>
        <w:spacing w:line="360" w:lineRule="auto"/>
        <w:ind w:left="851" w:firstLine="567"/>
        <w:rPr>
          <w:sz w:val="24"/>
          <w:szCs w:val="24"/>
        </w:rPr>
      </w:pPr>
      <w:r>
        <w:rPr>
          <w:sz w:val="24"/>
          <w:szCs w:val="24"/>
        </w:rPr>
        <w:t>Setelah dilakukan perhitungan dengan menggunakan taraf signifikansi sebesr 5% sehingga memperoleh hasil pengujian uji t diperoleh nilai t</w:t>
      </w:r>
      <w:r>
        <w:rPr>
          <w:sz w:val="24"/>
          <w:szCs w:val="24"/>
          <w:vertAlign w:val="subscript"/>
        </w:rPr>
        <w:t>hitung</w:t>
      </w:r>
      <w:r>
        <w:rPr>
          <w:sz w:val="24"/>
          <w:szCs w:val="24"/>
        </w:rPr>
        <w:t>= 1,265 dan t</w:t>
      </w:r>
      <w:r>
        <w:rPr>
          <w:sz w:val="24"/>
          <w:szCs w:val="24"/>
          <w:vertAlign w:val="subscript"/>
        </w:rPr>
        <w:t>tabel</w:t>
      </w:r>
      <w:r>
        <w:rPr>
          <w:sz w:val="24"/>
          <w:szCs w:val="24"/>
        </w:rPr>
        <w:t xml:space="preserve">= 2,0739 dengan nilai </w:t>
      </w:r>
      <w:r>
        <w:rPr>
          <w:i/>
          <w:sz w:val="24"/>
          <w:szCs w:val="24"/>
        </w:rPr>
        <w:t>a</w:t>
      </w:r>
      <w:r>
        <w:rPr>
          <w:sz w:val="24"/>
          <w:szCs w:val="24"/>
        </w:rPr>
        <w:t>= 0,5. Karena t</w:t>
      </w:r>
      <w:r>
        <w:rPr>
          <w:sz w:val="24"/>
          <w:szCs w:val="24"/>
          <w:vertAlign w:val="subscript"/>
        </w:rPr>
        <w:t xml:space="preserve">hitung= </w:t>
      </w:r>
      <w:r>
        <w:rPr>
          <w:sz w:val="24"/>
          <w:szCs w:val="24"/>
        </w:rPr>
        <w:t>1,265 &lt;t</w:t>
      </w:r>
      <w:r>
        <w:rPr>
          <w:sz w:val="24"/>
          <w:szCs w:val="24"/>
          <w:vertAlign w:val="subscript"/>
        </w:rPr>
        <w:t>tabel</w:t>
      </w:r>
      <w:r>
        <w:rPr>
          <w:sz w:val="24"/>
          <w:szCs w:val="24"/>
        </w:rPr>
        <w:t>= 2,0739 maka H</w:t>
      </w:r>
      <w:r>
        <w:rPr>
          <w:sz w:val="24"/>
          <w:szCs w:val="24"/>
          <w:vertAlign w:val="subscript"/>
        </w:rPr>
        <w:t>o</w:t>
      </w:r>
      <w:r>
        <w:rPr>
          <w:sz w:val="24"/>
          <w:szCs w:val="24"/>
        </w:rPr>
        <w:t xml:space="preserve"> diterima H</w:t>
      </w:r>
      <w:r>
        <w:rPr>
          <w:sz w:val="24"/>
          <w:szCs w:val="24"/>
          <w:vertAlign w:val="subscript"/>
        </w:rPr>
        <w:t>a</w:t>
      </w:r>
      <w:r>
        <w:rPr>
          <w:sz w:val="24"/>
          <w:szCs w:val="24"/>
        </w:rPr>
        <w:t xml:space="preserve"> ditolak. Jadi Tidak terdapat perbedaan Motivasi dan sikap sosial siswa  yang mendapatkan model pembelajaran </w:t>
      </w:r>
      <w:r>
        <w:rPr>
          <w:i/>
          <w:iCs/>
          <w:sz w:val="24"/>
          <w:szCs w:val="24"/>
        </w:rPr>
        <w:t>Contexctual Teaching learning</w:t>
      </w:r>
    </w:p>
    <w:p>
      <w:pPr>
        <w:pStyle w:val="29"/>
        <w:spacing w:line="360" w:lineRule="auto"/>
        <w:ind w:left="851" w:firstLine="567"/>
        <w:rPr>
          <w:sz w:val="24"/>
          <w:szCs w:val="24"/>
        </w:rPr>
      </w:pPr>
      <w:r>
        <w:rPr>
          <w:sz w:val="24"/>
          <w:szCs w:val="24"/>
        </w:rPr>
        <w:t>Setelah dilakukan perhitungan dengan menggunakan taraf signifikansi sebesr 5% sehingga memperoleh hasil pengujian uji t diperoleh nilai t</w:t>
      </w:r>
      <w:r>
        <w:rPr>
          <w:sz w:val="24"/>
          <w:szCs w:val="24"/>
          <w:vertAlign w:val="subscript"/>
        </w:rPr>
        <w:t>hitung</w:t>
      </w:r>
      <w:r>
        <w:rPr>
          <w:sz w:val="24"/>
          <w:szCs w:val="24"/>
        </w:rPr>
        <w:t>= 1,265 dan t</w:t>
      </w:r>
      <w:r>
        <w:rPr>
          <w:sz w:val="24"/>
          <w:szCs w:val="24"/>
          <w:vertAlign w:val="subscript"/>
        </w:rPr>
        <w:t>tabel</w:t>
      </w:r>
      <w:r>
        <w:rPr>
          <w:sz w:val="24"/>
          <w:szCs w:val="24"/>
        </w:rPr>
        <w:t xml:space="preserve">= 2,0739 dengan nilai </w:t>
      </w:r>
      <w:r>
        <w:rPr>
          <w:i/>
          <w:sz w:val="24"/>
          <w:szCs w:val="24"/>
        </w:rPr>
        <w:t>a</w:t>
      </w:r>
      <w:r>
        <w:rPr>
          <w:sz w:val="24"/>
          <w:szCs w:val="24"/>
        </w:rPr>
        <w:t>= 0,5. Karena t</w:t>
      </w:r>
      <w:r>
        <w:rPr>
          <w:sz w:val="24"/>
          <w:szCs w:val="24"/>
          <w:vertAlign w:val="subscript"/>
        </w:rPr>
        <w:t xml:space="preserve">hitung= </w:t>
      </w:r>
      <w:r>
        <w:rPr>
          <w:sz w:val="24"/>
          <w:szCs w:val="24"/>
        </w:rPr>
        <w:t>1,265 &lt;t</w:t>
      </w:r>
      <w:r>
        <w:rPr>
          <w:sz w:val="24"/>
          <w:szCs w:val="24"/>
          <w:vertAlign w:val="subscript"/>
        </w:rPr>
        <w:t>tabel</w:t>
      </w:r>
      <w:r>
        <w:rPr>
          <w:sz w:val="24"/>
          <w:szCs w:val="24"/>
        </w:rPr>
        <w:t>= 2,0739 maka H</w:t>
      </w:r>
      <w:r>
        <w:rPr>
          <w:sz w:val="24"/>
          <w:szCs w:val="24"/>
          <w:vertAlign w:val="subscript"/>
        </w:rPr>
        <w:t>o</w:t>
      </w:r>
      <w:r>
        <w:rPr>
          <w:sz w:val="24"/>
          <w:szCs w:val="24"/>
        </w:rPr>
        <w:t xml:space="preserve"> diterima H</w:t>
      </w:r>
      <w:r>
        <w:rPr>
          <w:sz w:val="24"/>
          <w:szCs w:val="24"/>
          <w:vertAlign w:val="subscript"/>
        </w:rPr>
        <w:t>a</w:t>
      </w:r>
      <w:r>
        <w:rPr>
          <w:sz w:val="24"/>
          <w:szCs w:val="24"/>
        </w:rPr>
        <w:t xml:space="preserve"> ditolak. Jadi Tidak terdapat perbedaan Motivasi dan sikap sosial siswa  yang mendapatkan model pembelajaran </w:t>
      </w:r>
      <w:r>
        <w:rPr>
          <w:i/>
          <w:iCs/>
          <w:sz w:val="24"/>
          <w:szCs w:val="24"/>
        </w:rPr>
        <w:t>Contexctual Teaching Learning</w:t>
      </w:r>
      <w:r>
        <w:rPr>
          <w:sz w:val="24"/>
          <w:szCs w:val="24"/>
        </w:rPr>
        <w:t xml:space="preserve">  (CTL).</w:t>
      </w:r>
    </w:p>
    <w:p>
      <w:pPr>
        <w:pStyle w:val="29"/>
        <w:widowControl/>
        <w:numPr>
          <w:ilvl w:val="0"/>
          <w:numId w:val="38"/>
        </w:numPr>
        <w:autoSpaceDE/>
        <w:autoSpaceDN/>
        <w:spacing w:line="360" w:lineRule="auto"/>
        <w:contextualSpacing/>
        <w:rPr>
          <w:b/>
          <w:sz w:val="24"/>
          <w:szCs w:val="24"/>
        </w:rPr>
      </w:pPr>
      <w:r>
        <w:rPr>
          <w:b/>
          <w:sz w:val="24"/>
          <w:szCs w:val="24"/>
        </w:rPr>
        <w:t>Analisis Data Tes Akhir (</w:t>
      </w:r>
      <w:r>
        <w:rPr>
          <w:b/>
          <w:i/>
          <w:sz w:val="24"/>
          <w:szCs w:val="24"/>
        </w:rPr>
        <w:t>Post-test)</w:t>
      </w:r>
    </w:p>
    <w:p>
      <w:pPr>
        <w:pStyle w:val="29"/>
        <w:spacing w:line="360" w:lineRule="auto"/>
        <w:ind w:left="851" w:firstLine="567"/>
        <w:rPr>
          <w:i/>
          <w:sz w:val="24"/>
          <w:szCs w:val="24"/>
        </w:rPr>
      </w:pPr>
      <w:r>
        <w:rPr>
          <w:bCs/>
          <w:sz w:val="24"/>
          <w:szCs w:val="24"/>
        </w:rPr>
        <w:t xml:space="preserve">Analisis data </w:t>
      </w:r>
      <w:r>
        <w:rPr>
          <w:bCs/>
          <w:i/>
          <w:sz w:val="24"/>
          <w:szCs w:val="24"/>
        </w:rPr>
        <w:t>posttest</w:t>
      </w:r>
      <w:r>
        <w:rPr>
          <w:bCs/>
          <w:sz w:val="24"/>
          <w:szCs w:val="24"/>
        </w:rPr>
        <w:t xml:space="preserve"> yang diperoleh dari kelas yang mendapatkan pembelajaran </w:t>
      </w:r>
      <w:r>
        <w:rPr>
          <w:bCs/>
          <w:i/>
          <w:sz w:val="24"/>
          <w:szCs w:val="24"/>
        </w:rPr>
        <w:t xml:space="preserve">Konvensional </w:t>
      </w:r>
      <w:r>
        <w:rPr>
          <w:bCs/>
          <w:sz w:val="24"/>
          <w:szCs w:val="24"/>
        </w:rPr>
        <w:t xml:space="preserve">dan kelas yang mendapatkan pembelajaran </w:t>
      </w:r>
      <w:r>
        <w:rPr>
          <w:bCs/>
          <w:i/>
          <w:iCs/>
          <w:sz w:val="24"/>
          <w:szCs w:val="24"/>
        </w:rPr>
        <w:t>Contexctual Teaching Learning</w:t>
      </w:r>
      <w:r>
        <w:rPr>
          <w:bCs/>
          <w:sz w:val="24"/>
          <w:szCs w:val="24"/>
        </w:rPr>
        <w:t xml:space="preserve"> </w:t>
      </w:r>
      <w:r>
        <w:rPr>
          <w:bCs/>
          <w:i/>
          <w:sz w:val="24"/>
          <w:szCs w:val="24"/>
        </w:rPr>
        <w:t xml:space="preserve">(CTL ) </w:t>
      </w:r>
      <w:r>
        <w:rPr>
          <w:bCs/>
          <w:sz w:val="24"/>
          <w:szCs w:val="24"/>
        </w:rPr>
        <w:t>bertujuan untuk mengetahui kemampuan akhir siswa setelah diberikan perlakuan atau pembelajaran. Setelah data terkumpul, lalu dilakukan pengolahan data sesuai dengan langkah-langkahnya. Dari hasil perhitungan data tersebut diperoleh data yang disusun dalam Tabel 4.2.</w:t>
      </w:r>
    </w:p>
    <w:p>
      <w:pPr>
        <w:pStyle w:val="29"/>
        <w:spacing w:line="360" w:lineRule="auto"/>
        <w:ind w:left="851" w:firstLine="567"/>
        <w:rPr>
          <w:sz w:val="24"/>
          <w:szCs w:val="24"/>
        </w:rPr>
      </w:pPr>
      <w:r>
        <w:rPr>
          <w:sz w:val="24"/>
          <w:szCs w:val="24"/>
        </w:rPr>
        <w:t xml:space="preserve">Pada Tabel 4.1 terlihat adanya perbedaan nilai rata-rata </w:t>
      </w:r>
      <w:r>
        <w:rPr>
          <w:i/>
          <w:sz w:val="24"/>
          <w:szCs w:val="24"/>
        </w:rPr>
        <w:t xml:space="preserve">posttest </w:t>
      </w:r>
      <w:r>
        <w:rPr>
          <w:sz w:val="24"/>
          <w:szCs w:val="24"/>
        </w:rPr>
        <w:t xml:space="preserve">Motivasi diantara kedua kelas penelitian. Jika dilihat dari selisih  60,0 dan untuk rata-rata posttest Sikap Sosial yaitu  54,25 maka dapat dikatakan bahwa motivasi dan sikap sosial ada pengaruh setelah diberikan perlakuan dengan pembelajaran yang berbeda. Namun, untuk membuktikan kebenarannya perlu dilakukan uji statistik dari data </w:t>
      </w:r>
      <w:r>
        <w:rPr>
          <w:i/>
          <w:sz w:val="24"/>
          <w:szCs w:val="24"/>
        </w:rPr>
        <w:t xml:space="preserve">posttest </w:t>
      </w:r>
      <w:r>
        <w:rPr>
          <w:sz w:val="24"/>
          <w:szCs w:val="24"/>
        </w:rPr>
        <w:t>tersebut.</w:t>
      </w:r>
    </w:p>
    <w:p>
      <w:pPr>
        <w:pStyle w:val="29"/>
        <w:widowControl/>
        <w:numPr>
          <w:ilvl w:val="0"/>
          <w:numId w:val="43"/>
        </w:numPr>
        <w:autoSpaceDE/>
        <w:autoSpaceDN/>
        <w:spacing w:line="360" w:lineRule="auto"/>
        <w:ind w:left="851"/>
        <w:contextualSpacing/>
        <w:rPr>
          <w:b/>
          <w:sz w:val="24"/>
          <w:szCs w:val="24"/>
        </w:rPr>
      </w:pPr>
      <w:r>
        <w:rPr>
          <w:b/>
          <w:sz w:val="24"/>
          <w:szCs w:val="24"/>
        </w:rPr>
        <w:t>Uji Normalitas Tes Akhir Motivasi</w:t>
      </w:r>
    </w:p>
    <w:p>
      <w:pPr>
        <w:spacing w:line="360" w:lineRule="auto"/>
        <w:ind w:left="851" w:firstLine="567"/>
        <w:jc w:val="both"/>
        <w:rPr>
          <w:sz w:val="24"/>
          <w:szCs w:val="24"/>
        </w:rPr>
      </w:pPr>
      <w:r>
        <w:rPr>
          <w:sz w:val="24"/>
          <w:szCs w:val="24"/>
        </w:rPr>
        <w:t>Sebelum menguji kesamaan kemampuan akhir siswa perlu dilakukan uji normalitas data. Uji normalitas digunakan dengan tujuan untuk menilia sebaran data pada sebuah kelompok data atau variabel, apakah sebaran data tersebut berdistribusi normal atau tidak. Uji normalitas data yang digunakan dalam penlitian ini adalah uji Lilliefors karena data yang terkumpul berupa data diskrit. Uji  Hasil perhitungannya dapat terlihat pada Tabel 4.6 berikut ini:</w:t>
      </w:r>
    </w:p>
    <w:p>
      <w:pPr>
        <w:pStyle w:val="36"/>
        <w:numPr>
          <w:ilvl w:val="0"/>
          <w:numId w:val="4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Motivasi</w:t>
      </w:r>
    </w:p>
    <w:p>
      <w:pPr>
        <w:pStyle w:val="4"/>
        <w:ind w:left="0"/>
        <w:rPr>
          <w:i w:val="0"/>
        </w:rPr>
      </w:pPr>
      <w:bookmarkStart w:id="314" w:name="_Toc219315210"/>
      <w:bookmarkStart w:id="315" w:name="_Toc219314663"/>
      <w:bookmarkStart w:id="316" w:name="_Toc219314274"/>
      <w:bookmarkStart w:id="317" w:name="_Toc219314500"/>
      <w:r>
        <w:rPr>
          <w:i w:val="0"/>
        </w:rPr>
        <w:t>Tabel 4.17 Uji Normalitas Tes Akhir Motivasi</w:t>
      </w:r>
      <w:bookmarkEnd w:id="314"/>
      <w:bookmarkEnd w:id="315"/>
      <w:bookmarkEnd w:id="316"/>
      <w:bookmarkEnd w:id="317"/>
    </w:p>
    <w:tbl>
      <w:tblPr>
        <w:tblStyle w:val="22"/>
        <w:tblW w:w="6590" w:type="dxa"/>
        <w:tblInd w:w="13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84"/>
        <w:gridCol w:w="759"/>
        <w:gridCol w:w="856"/>
        <w:gridCol w:w="1791"/>
      </w:tblGrid>
      <w:tr>
        <w:tblPrEx>
          <w:tblLayout w:type="fixed"/>
        </w:tblPrEx>
        <w:trPr>
          <w:trHeight w:val="17" w:hRule="atLeast"/>
        </w:trPr>
        <w:tc>
          <w:tcPr>
            <w:tcW w:w="3184" w:type="dxa"/>
            <w:shd w:val="clear" w:color="auto" w:fill="00B0F0"/>
            <w:vAlign w:val="center"/>
          </w:tcPr>
          <w:p>
            <w:pPr>
              <w:spacing w:line="360" w:lineRule="auto"/>
              <w:jc w:val="center"/>
              <w:rPr>
                <w:b/>
                <w:sz w:val="24"/>
                <w:szCs w:val="24"/>
              </w:rPr>
            </w:pPr>
            <w:r>
              <w:rPr>
                <w:b/>
                <w:sz w:val="24"/>
                <w:szCs w:val="24"/>
              </w:rPr>
              <w:t>Kelas</w:t>
            </w:r>
          </w:p>
        </w:tc>
        <w:tc>
          <w:tcPr>
            <w:tcW w:w="759" w:type="dxa"/>
            <w:shd w:val="clear" w:color="auto" w:fill="00B0F0"/>
            <w:vAlign w:val="center"/>
          </w:tcPr>
          <w:p>
            <w:pPr>
              <w:spacing w:line="360" w:lineRule="auto"/>
              <w:jc w:val="center"/>
              <w:rPr>
                <w:b/>
                <w:sz w:val="24"/>
                <w:szCs w:val="24"/>
              </w:rPr>
            </w:pPr>
            <w:r>
              <w:rPr>
                <w:b/>
                <w:sz w:val="24"/>
                <w:szCs w:val="24"/>
              </w:rPr>
              <w:t>L</w:t>
            </w:r>
            <w:r>
              <w:rPr>
                <w:b/>
                <w:sz w:val="24"/>
                <w:szCs w:val="24"/>
                <w:vertAlign w:val="subscript"/>
              </w:rPr>
              <w:t>maks</w:t>
            </w:r>
          </w:p>
        </w:tc>
        <w:tc>
          <w:tcPr>
            <w:tcW w:w="856" w:type="dxa"/>
            <w:shd w:val="clear" w:color="auto" w:fill="00B0F0"/>
            <w:vAlign w:val="center"/>
          </w:tcPr>
          <w:p>
            <w:pPr>
              <w:spacing w:line="360" w:lineRule="auto"/>
              <w:jc w:val="center"/>
              <w:rPr>
                <w:b/>
                <w:sz w:val="24"/>
                <w:szCs w:val="24"/>
              </w:rPr>
            </w:pPr>
            <w:r>
              <w:rPr>
                <w:b/>
                <w:sz w:val="24"/>
                <w:szCs w:val="24"/>
              </w:rPr>
              <w:t>L</w:t>
            </w:r>
            <w:r>
              <w:rPr>
                <w:b/>
                <w:sz w:val="24"/>
                <w:szCs w:val="24"/>
                <w:vertAlign w:val="subscript"/>
              </w:rPr>
              <w:t>tabel</w:t>
            </w:r>
          </w:p>
        </w:tc>
        <w:tc>
          <w:tcPr>
            <w:tcW w:w="1791" w:type="dxa"/>
            <w:shd w:val="clear" w:color="auto" w:fill="00B0F0"/>
          </w:tcPr>
          <w:p>
            <w:pPr>
              <w:spacing w:line="360" w:lineRule="auto"/>
              <w:jc w:val="center"/>
              <w:rPr>
                <w:b/>
                <w:sz w:val="24"/>
                <w:szCs w:val="24"/>
              </w:rPr>
            </w:pPr>
            <w:r>
              <w:rPr>
                <w:b/>
                <w:sz w:val="24"/>
                <w:szCs w:val="24"/>
              </w:rPr>
              <w:t>Keterangan</w:t>
            </w:r>
          </w:p>
        </w:tc>
      </w:tr>
      <w:tr>
        <w:tblPrEx>
          <w:tblLayout w:type="fixed"/>
        </w:tblPrEx>
        <w:trPr>
          <w:trHeight w:val="17" w:hRule="atLeast"/>
        </w:trPr>
        <w:tc>
          <w:tcPr>
            <w:tcW w:w="3184" w:type="dxa"/>
            <w:shd w:val="clear" w:color="auto" w:fill="auto"/>
            <w:vAlign w:val="center"/>
          </w:tcPr>
          <w:p>
            <w:pPr>
              <w:spacing w:line="360" w:lineRule="auto"/>
              <w:rPr>
                <w:sz w:val="24"/>
                <w:szCs w:val="24"/>
              </w:rPr>
            </w:pPr>
            <w:r>
              <w:rPr>
                <w:i/>
                <w:color w:val="000000"/>
                <w:sz w:val="24"/>
                <w:szCs w:val="24"/>
              </w:rPr>
              <w:t>Konvensional</w:t>
            </w:r>
          </w:p>
        </w:tc>
        <w:tc>
          <w:tcPr>
            <w:tcW w:w="759" w:type="dxa"/>
            <w:shd w:val="clear" w:color="auto" w:fill="auto"/>
            <w:vAlign w:val="center"/>
          </w:tcPr>
          <w:p>
            <w:pPr>
              <w:spacing w:line="360" w:lineRule="auto"/>
              <w:jc w:val="center"/>
              <w:rPr>
                <w:sz w:val="24"/>
                <w:szCs w:val="24"/>
              </w:rPr>
            </w:pPr>
            <w:r>
              <w:rPr>
                <w:sz w:val="24"/>
                <w:szCs w:val="24"/>
              </w:rPr>
              <w:t>0,013</w:t>
            </w:r>
          </w:p>
        </w:tc>
        <w:tc>
          <w:tcPr>
            <w:tcW w:w="856" w:type="dxa"/>
            <w:shd w:val="clear" w:color="auto" w:fill="auto"/>
            <w:vAlign w:val="center"/>
          </w:tcPr>
          <w:p>
            <w:pPr>
              <w:spacing w:line="360" w:lineRule="auto"/>
              <w:jc w:val="center"/>
              <w:rPr>
                <w:sz w:val="24"/>
                <w:szCs w:val="24"/>
              </w:rPr>
            </w:pPr>
            <w:r>
              <w:rPr>
                <w:sz w:val="24"/>
                <w:szCs w:val="24"/>
              </w:rPr>
              <w:t>0,19</w:t>
            </w:r>
          </w:p>
        </w:tc>
        <w:tc>
          <w:tcPr>
            <w:tcW w:w="1791" w:type="dxa"/>
            <w:shd w:val="clear" w:color="auto" w:fill="auto"/>
          </w:tcPr>
          <w:p>
            <w:pPr>
              <w:spacing w:line="360" w:lineRule="auto"/>
              <w:jc w:val="center"/>
              <w:rPr>
                <w:sz w:val="24"/>
                <w:szCs w:val="24"/>
              </w:rPr>
            </w:pPr>
            <w:r>
              <w:rPr>
                <w:sz w:val="24"/>
                <w:szCs w:val="24"/>
              </w:rPr>
              <w:t>Berdistribusi normal</w:t>
            </w:r>
          </w:p>
        </w:tc>
      </w:tr>
      <w:tr>
        <w:tblPrEx>
          <w:tblLayout w:type="fixed"/>
        </w:tblPrEx>
        <w:trPr>
          <w:trHeight w:val="17" w:hRule="atLeast"/>
        </w:trPr>
        <w:tc>
          <w:tcPr>
            <w:tcW w:w="3184" w:type="dxa"/>
            <w:shd w:val="clear" w:color="auto" w:fill="auto"/>
            <w:vAlign w:val="center"/>
          </w:tcPr>
          <w:p>
            <w:pPr>
              <w:spacing w:line="360" w:lineRule="auto"/>
              <w:rPr>
                <w:i/>
                <w:color w:val="000000"/>
                <w:sz w:val="24"/>
                <w:szCs w:val="24"/>
              </w:rPr>
            </w:pPr>
            <w:r>
              <w:rPr>
                <w:i/>
                <w:color w:val="000000"/>
                <w:sz w:val="24"/>
                <w:szCs w:val="24"/>
              </w:rPr>
              <w:t>CTL</w:t>
            </w:r>
          </w:p>
        </w:tc>
        <w:tc>
          <w:tcPr>
            <w:tcW w:w="759" w:type="dxa"/>
            <w:shd w:val="clear" w:color="auto" w:fill="auto"/>
            <w:vAlign w:val="center"/>
          </w:tcPr>
          <w:p>
            <w:pPr>
              <w:spacing w:line="360" w:lineRule="auto"/>
              <w:jc w:val="center"/>
              <w:rPr>
                <w:sz w:val="24"/>
                <w:szCs w:val="24"/>
              </w:rPr>
            </w:pPr>
            <w:r>
              <w:rPr>
                <w:sz w:val="24"/>
                <w:szCs w:val="24"/>
              </w:rPr>
              <w:t>0,018</w:t>
            </w:r>
          </w:p>
        </w:tc>
        <w:tc>
          <w:tcPr>
            <w:tcW w:w="856" w:type="dxa"/>
            <w:shd w:val="clear" w:color="auto" w:fill="auto"/>
            <w:vAlign w:val="center"/>
          </w:tcPr>
          <w:p>
            <w:pPr>
              <w:spacing w:line="360" w:lineRule="auto"/>
              <w:jc w:val="center"/>
              <w:rPr>
                <w:sz w:val="24"/>
                <w:szCs w:val="24"/>
              </w:rPr>
            </w:pPr>
            <w:r>
              <w:rPr>
                <w:sz w:val="24"/>
                <w:szCs w:val="24"/>
              </w:rPr>
              <w:t>0,19</w:t>
            </w:r>
          </w:p>
        </w:tc>
        <w:tc>
          <w:tcPr>
            <w:tcW w:w="1791" w:type="dxa"/>
            <w:shd w:val="clear" w:color="auto" w:fill="auto"/>
          </w:tcPr>
          <w:p>
            <w:pPr>
              <w:spacing w:line="360" w:lineRule="auto"/>
              <w:jc w:val="center"/>
              <w:rPr>
                <w:sz w:val="24"/>
                <w:szCs w:val="24"/>
              </w:rPr>
            </w:pPr>
            <w:r>
              <w:rPr>
                <w:sz w:val="24"/>
                <w:szCs w:val="24"/>
              </w:rPr>
              <w:t>Berdistribusi normal</w:t>
            </w:r>
          </w:p>
        </w:tc>
      </w:tr>
    </w:tbl>
    <w:p>
      <w:pPr>
        <w:spacing w:line="360" w:lineRule="auto"/>
        <w:ind w:left="851" w:firstLine="567"/>
        <w:jc w:val="both"/>
        <w:rPr>
          <w:sz w:val="24"/>
          <w:szCs w:val="24"/>
        </w:rPr>
      </w:pPr>
      <w:r>
        <w:rPr>
          <w:sz w:val="24"/>
          <w:szCs w:val="24"/>
        </w:rPr>
        <w:t xml:space="preserve">Berdasarkan tabel 4.17 diperoleh Lmaks siswa kelas Konvensional dan Lmaks siswa kelas </w:t>
      </w:r>
      <w:r>
        <w:rPr>
          <w:i/>
          <w:iCs/>
          <w:sz w:val="24"/>
          <w:szCs w:val="24"/>
        </w:rPr>
        <w:t>Contexctual Teaching Learning</w:t>
      </w:r>
      <w:r>
        <w:rPr>
          <w:sz w:val="24"/>
          <w:szCs w:val="24"/>
        </w:rPr>
        <w:t xml:space="preserve"> berturut-turut adalah 0,018 dan 0,013. Sedangkan Ltabel siswa kelas Konvensional dan Ltabel siswa kelas</w:t>
      </w:r>
      <w:r>
        <w:rPr>
          <w:i/>
          <w:iCs/>
          <w:sz w:val="24"/>
          <w:szCs w:val="24"/>
        </w:rPr>
        <w:t xml:space="preserve"> Contexctual Teaching Learning</w:t>
      </w:r>
      <w:r>
        <w:rPr>
          <w:sz w:val="24"/>
          <w:szCs w:val="24"/>
        </w:rPr>
        <w:t xml:space="preserve">  dengan mengambil derajat kebebasan 5%adalah 0,19 dan 0,19. Berdasarkan perhitungan, dengan menggunakan taraf signifikan 5% diperoleh informasi bahwa Lmaks &lt; Ltabel, sehingga data posttest pada kelompok kelas dengan pembelajaran Konvensional dan </w:t>
      </w:r>
      <w:r>
        <w:rPr>
          <w:i/>
          <w:iCs/>
          <w:sz w:val="24"/>
          <w:szCs w:val="24"/>
        </w:rPr>
        <w:t xml:space="preserve">Contexctual Teaching Learning </w:t>
      </w:r>
      <w:r>
        <w:rPr>
          <w:sz w:val="24"/>
          <w:szCs w:val="24"/>
        </w:rPr>
        <w:t>berdistribusi normal, Karena sebaran data pada kedua kelompok berdistribusi normal, maka selanjutnya dilakukan pengujian statistik dengan menghitung homogenitas.</w:t>
      </w:r>
    </w:p>
    <w:p>
      <w:pPr>
        <w:spacing w:line="360" w:lineRule="auto"/>
        <w:ind w:left="851" w:firstLine="567"/>
        <w:jc w:val="both"/>
        <w:rPr>
          <w:sz w:val="24"/>
          <w:szCs w:val="24"/>
        </w:rPr>
      </w:pPr>
    </w:p>
    <w:p>
      <w:pPr>
        <w:spacing w:line="360" w:lineRule="auto"/>
        <w:ind w:left="0" w:leftChars="0" w:firstLine="0" w:firstLineChars="0"/>
        <w:jc w:val="both"/>
        <w:rPr>
          <w:sz w:val="24"/>
          <w:szCs w:val="24"/>
        </w:rPr>
      </w:pPr>
    </w:p>
    <w:p>
      <w:pPr>
        <w:spacing w:line="360" w:lineRule="auto"/>
        <w:ind w:left="0" w:leftChars="0" w:firstLine="0" w:firstLineChars="0"/>
        <w:jc w:val="both"/>
        <w:rPr>
          <w:sz w:val="24"/>
          <w:szCs w:val="24"/>
        </w:rPr>
      </w:pPr>
    </w:p>
    <w:p>
      <w:pPr>
        <w:spacing w:line="360" w:lineRule="auto"/>
        <w:ind w:left="851" w:firstLine="567"/>
        <w:jc w:val="both"/>
        <w:rPr>
          <w:sz w:val="24"/>
          <w:szCs w:val="24"/>
        </w:rPr>
      </w:pPr>
    </w:p>
    <w:p>
      <w:pPr>
        <w:pStyle w:val="36"/>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Sikap Sosial</w:t>
      </w:r>
    </w:p>
    <w:p>
      <w:pPr>
        <w:pStyle w:val="4"/>
        <w:ind w:left="0"/>
        <w:rPr>
          <w:i w:val="0"/>
        </w:rPr>
      </w:pPr>
      <w:bookmarkStart w:id="318" w:name="_Toc219315211"/>
      <w:bookmarkStart w:id="319" w:name="_Toc219314501"/>
      <w:bookmarkStart w:id="320" w:name="_Toc219314275"/>
      <w:bookmarkStart w:id="321" w:name="_Toc219314664"/>
      <w:r>
        <w:rPr>
          <w:i w:val="0"/>
        </w:rPr>
        <w:t>Tabel 4.18 Uji Normalitas Tes Akhir Sikap Sosial</w:t>
      </w:r>
      <w:bookmarkEnd w:id="318"/>
      <w:bookmarkEnd w:id="319"/>
      <w:bookmarkEnd w:id="320"/>
      <w:bookmarkEnd w:id="321"/>
    </w:p>
    <w:tbl>
      <w:tblPr>
        <w:tblStyle w:val="22"/>
        <w:tblW w:w="6590" w:type="dxa"/>
        <w:tblInd w:w="13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84"/>
        <w:gridCol w:w="759"/>
        <w:gridCol w:w="856"/>
        <w:gridCol w:w="1791"/>
      </w:tblGrid>
      <w:tr>
        <w:tblPrEx>
          <w:tblLayout w:type="fixed"/>
        </w:tblPrEx>
        <w:trPr>
          <w:trHeight w:val="17" w:hRule="atLeast"/>
        </w:trPr>
        <w:tc>
          <w:tcPr>
            <w:tcW w:w="3184" w:type="dxa"/>
            <w:shd w:val="clear" w:color="auto" w:fill="00B0F0"/>
            <w:vAlign w:val="center"/>
          </w:tcPr>
          <w:p>
            <w:pPr>
              <w:spacing w:line="360" w:lineRule="auto"/>
              <w:jc w:val="center"/>
              <w:rPr>
                <w:b/>
              </w:rPr>
            </w:pPr>
            <w:r>
              <w:rPr>
                <w:b/>
              </w:rPr>
              <w:t>Kelas</w:t>
            </w:r>
          </w:p>
        </w:tc>
        <w:tc>
          <w:tcPr>
            <w:tcW w:w="759" w:type="dxa"/>
            <w:shd w:val="clear" w:color="auto" w:fill="00B0F0"/>
            <w:vAlign w:val="center"/>
          </w:tcPr>
          <w:p>
            <w:pPr>
              <w:spacing w:line="360" w:lineRule="auto"/>
              <w:jc w:val="center"/>
              <w:rPr>
                <w:b/>
              </w:rPr>
            </w:pPr>
            <w:r>
              <w:rPr>
                <w:b/>
              </w:rPr>
              <w:t>L</w:t>
            </w:r>
            <w:r>
              <w:rPr>
                <w:b/>
                <w:vertAlign w:val="subscript"/>
              </w:rPr>
              <w:t>maks</w:t>
            </w:r>
          </w:p>
        </w:tc>
        <w:tc>
          <w:tcPr>
            <w:tcW w:w="856" w:type="dxa"/>
            <w:shd w:val="clear" w:color="auto" w:fill="00B0F0"/>
            <w:vAlign w:val="center"/>
          </w:tcPr>
          <w:p>
            <w:pPr>
              <w:spacing w:line="360" w:lineRule="auto"/>
              <w:jc w:val="center"/>
              <w:rPr>
                <w:b/>
              </w:rPr>
            </w:pPr>
            <w:r>
              <w:rPr>
                <w:b/>
              </w:rPr>
              <w:t>L</w:t>
            </w:r>
            <w:r>
              <w:rPr>
                <w:b/>
                <w:vertAlign w:val="subscript"/>
              </w:rPr>
              <w:t>tabel</w:t>
            </w:r>
          </w:p>
        </w:tc>
        <w:tc>
          <w:tcPr>
            <w:tcW w:w="1791" w:type="dxa"/>
            <w:shd w:val="clear" w:color="auto" w:fill="00B0F0"/>
          </w:tcPr>
          <w:p>
            <w:pPr>
              <w:spacing w:line="360" w:lineRule="auto"/>
              <w:jc w:val="center"/>
              <w:rPr>
                <w:b/>
              </w:rPr>
            </w:pPr>
            <w:r>
              <w:rPr>
                <w:b/>
              </w:rPr>
              <w:t>Keterangan</w:t>
            </w:r>
          </w:p>
        </w:tc>
      </w:tr>
      <w:tr>
        <w:tblPrEx>
          <w:tblLayout w:type="fixed"/>
        </w:tblPrEx>
        <w:trPr>
          <w:trHeight w:val="17" w:hRule="atLeast"/>
        </w:trPr>
        <w:tc>
          <w:tcPr>
            <w:tcW w:w="3184" w:type="dxa"/>
            <w:shd w:val="clear" w:color="auto" w:fill="auto"/>
            <w:vAlign w:val="center"/>
          </w:tcPr>
          <w:p>
            <w:pPr>
              <w:spacing w:line="360" w:lineRule="auto"/>
            </w:pPr>
            <w:r>
              <w:rPr>
                <w:i/>
                <w:color w:val="000000"/>
              </w:rPr>
              <w:t>Konvensional</w:t>
            </w:r>
          </w:p>
        </w:tc>
        <w:tc>
          <w:tcPr>
            <w:tcW w:w="759" w:type="dxa"/>
            <w:shd w:val="clear" w:color="auto" w:fill="auto"/>
            <w:vAlign w:val="center"/>
          </w:tcPr>
          <w:p>
            <w:pPr>
              <w:spacing w:line="360" w:lineRule="auto"/>
              <w:jc w:val="center"/>
            </w:pPr>
            <w:r>
              <w:t>0,14</w:t>
            </w:r>
          </w:p>
        </w:tc>
        <w:tc>
          <w:tcPr>
            <w:tcW w:w="856" w:type="dxa"/>
            <w:shd w:val="clear" w:color="auto" w:fill="auto"/>
            <w:vAlign w:val="center"/>
          </w:tcPr>
          <w:p>
            <w:pPr>
              <w:spacing w:line="360" w:lineRule="auto"/>
              <w:jc w:val="center"/>
            </w:pPr>
            <w:r>
              <w:t>0,19</w:t>
            </w:r>
          </w:p>
        </w:tc>
        <w:tc>
          <w:tcPr>
            <w:tcW w:w="1791" w:type="dxa"/>
            <w:shd w:val="clear" w:color="auto" w:fill="auto"/>
          </w:tcPr>
          <w:p>
            <w:pPr>
              <w:spacing w:line="360" w:lineRule="auto"/>
              <w:jc w:val="center"/>
            </w:pPr>
            <w:r>
              <w:t>Berdistribusi normal</w:t>
            </w:r>
          </w:p>
        </w:tc>
      </w:tr>
      <w:tr>
        <w:tblPrEx>
          <w:tblLayout w:type="fixed"/>
        </w:tblPrEx>
        <w:trPr>
          <w:trHeight w:val="17" w:hRule="atLeast"/>
        </w:trPr>
        <w:tc>
          <w:tcPr>
            <w:tcW w:w="3184" w:type="dxa"/>
            <w:shd w:val="clear" w:color="auto" w:fill="auto"/>
            <w:vAlign w:val="center"/>
          </w:tcPr>
          <w:p>
            <w:pPr>
              <w:spacing w:line="360" w:lineRule="auto"/>
              <w:rPr>
                <w:i/>
                <w:color w:val="000000"/>
              </w:rPr>
            </w:pPr>
            <w:r>
              <w:rPr>
                <w:i/>
                <w:color w:val="000000"/>
              </w:rPr>
              <w:t>CTL</w:t>
            </w:r>
          </w:p>
        </w:tc>
        <w:tc>
          <w:tcPr>
            <w:tcW w:w="759" w:type="dxa"/>
            <w:shd w:val="clear" w:color="auto" w:fill="auto"/>
            <w:vAlign w:val="center"/>
          </w:tcPr>
          <w:p>
            <w:pPr>
              <w:spacing w:line="360" w:lineRule="auto"/>
              <w:jc w:val="center"/>
            </w:pPr>
            <w:r>
              <w:t>0,17</w:t>
            </w:r>
          </w:p>
        </w:tc>
        <w:tc>
          <w:tcPr>
            <w:tcW w:w="856" w:type="dxa"/>
            <w:shd w:val="clear" w:color="auto" w:fill="auto"/>
            <w:vAlign w:val="center"/>
          </w:tcPr>
          <w:p>
            <w:pPr>
              <w:spacing w:line="360" w:lineRule="auto"/>
              <w:jc w:val="center"/>
            </w:pPr>
            <w:r>
              <w:t>0,19</w:t>
            </w:r>
          </w:p>
        </w:tc>
        <w:tc>
          <w:tcPr>
            <w:tcW w:w="1791" w:type="dxa"/>
            <w:shd w:val="clear" w:color="auto" w:fill="auto"/>
          </w:tcPr>
          <w:p>
            <w:pPr>
              <w:spacing w:line="360" w:lineRule="auto"/>
              <w:jc w:val="center"/>
            </w:pPr>
            <w:r>
              <w:t>Berdistribusi normal</w:t>
            </w:r>
          </w:p>
        </w:tc>
      </w:tr>
    </w:tbl>
    <w:p>
      <w:pPr>
        <w:pStyle w:val="36"/>
        <w:spacing w:after="0" w:line="36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Berdasarkan tabel 4.</w:t>
      </w:r>
      <w:r>
        <w:rPr>
          <w:rFonts w:ascii="Times New Roman" w:hAnsi="Times New Roman" w:cs="Times New Roman"/>
          <w:sz w:val="24"/>
          <w:szCs w:val="24"/>
          <w:lang w:val="id-ID"/>
        </w:rPr>
        <w:t>18</w:t>
      </w:r>
      <w:r>
        <w:rPr>
          <w:rFonts w:ascii="Times New Roman" w:hAnsi="Times New Roman" w:cs="Times New Roman"/>
          <w:sz w:val="24"/>
          <w:szCs w:val="24"/>
        </w:rPr>
        <w:t xml:space="preserve"> diperoleh Lmaks siswa kelas Konvensional dan Lmaks siswa kelas </w:t>
      </w:r>
      <w:r>
        <w:rPr>
          <w:rFonts w:ascii="Times New Roman" w:hAnsi="Times New Roman" w:cs="Times New Roman"/>
          <w:i/>
          <w:iCs/>
          <w:sz w:val="24"/>
          <w:szCs w:val="24"/>
          <w:lang w:val="id-ID"/>
        </w:rPr>
        <w:t>Contexctual Teaching Learning</w:t>
      </w:r>
      <w:r>
        <w:rPr>
          <w:rFonts w:ascii="Times New Roman" w:hAnsi="Times New Roman" w:cs="Times New Roman"/>
          <w:sz w:val="24"/>
          <w:szCs w:val="24"/>
          <w:lang w:val="id-ID"/>
        </w:rPr>
        <w:t xml:space="preserve"> </w:t>
      </w:r>
      <w:r>
        <w:rPr>
          <w:rFonts w:ascii="Times New Roman" w:hAnsi="Times New Roman" w:cs="Times New Roman"/>
          <w:sz w:val="24"/>
          <w:szCs w:val="24"/>
        </w:rPr>
        <w:t>berturut-turut adalah 0,14 dan 0,17. Sedangkan Ltabel siswa kelas Konvensional dan Ltabel siswa kelas</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Contexctual Teaching Learning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dengan mengambil derajat kebebasan 5%adalah 0,19 dan 0,19. Berdasarkan perhitungan, dengan menggunakan taraf signifikan 5% diperoleh informasi bahwa Lmaks &lt; Ltabel, sehingga data posttest pada kelompok kelas dengan pembelajaran Konvensional dan pembelajaran</w:t>
      </w:r>
      <w:r>
        <w:rPr>
          <w:rFonts w:ascii="Times New Roman" w:hAnsi="Times New Roman" w:cs="Times New Roman"/>
          <w:i/>
          <w:iCs/>
          <w:sz w:val="24"/>
          <w:szCs w:val="24"/>
        </w:rPr>
        <w:t xml:space="preserve"> </w:t>
      </w:r>
      <w:r>
        <w:rPr>
          <w:rFonts w:ascii="Times New Roman" w:hAnsi="Times New Roman" w:cs="Times New Roman"/>
          <w:i/>
          <w:iCs/>
          <w:sz w:val="24"/>
          <w:szCs w:val="24"/>
          <w:lang w:val="id-ID"/>
        </w:rPr>
        <w:t xml:space="preserve">Contexctual Teaching Learning </w:t>
      </w:r>
      <w:r>
        <w:rPr>
          <w:rFonts w:ascii="Times New Roman" w:hAnsi="Times New Roman" w:cs="Times New Roman"/>
          <w:sz w:val="24"/>
          <w:szCs w:val="24"/>
        </w:rPr>
        <w:t>berdistribusi normal</w:t>
      </w:r>
      <w:r>
        <w:rPr>
          <w:rFonts w:ascii="Times New Roman" w:hAnsi="Times New Roman" w:cs="Times New Roman"/>
          <w:sz w:val="24"/>
          <w:szCs w:val="24"/>
          <w:lang w:val="id-ID"/>
        </w:rPr>
        <w:t>,</w:t>
      </w:r>
      <w:r>
        <w:rPr>
          <w:rFonts w:ascii="Times New Roman" w:hAnsi="Times New Roman" w:cs="Times New Roman"/>
          <w:sz w:val="24"/>
          <w:szCs w:val="24"/>
        </w:rPr>
        <w:t xml:space="preserve"> Karena sebaran data pada kedua kelompok berdistribusi normal, maka selanjutnya dilakukan pengujian statistik dengan menghitung homogenitas.</w:t>
      </w:r>
    </w:p>
    <w:p>
      <w:pPr>
        <w:pStyle w:val="29"/>
        <w:widowControl/>
        <w:numPr>
          <w:ilvl w:val="0"/>
          <w:numId w:val="43"/>
        </w:numPr>
        <w:autoSpaceDE/>
        <w:autoSpaceDN/>
        <w:spacing w:line="360" w:lineRule="auto"/>
        <w:ind w:left="851"/>
        <w:contextualSpacing/>
        <w:rPr>
          <w:b/>
          <w:sz w:val="24"/>
          <w:szCs w:val="24"/>
        </w:rPr>
      </w:pPr>
      <w:r>
        <w:rPr>
          <w:b/>
          <w:sz w:val="24"/>
          <w:szCs w:val="24"/>
        </w:rPr>
        <w:t>Uji Homogenitas Data Kemampuan Akhir</w:t>
      </w:r>
    </w:p>
    <w:p>
      <w:pPr>
        <w:spacing w:line="360" w:lineRule="auto"/>
        <w:ind w:left="851" w:firstLine="567"/>
        <w:jc w:val="both"/>
        <w:rPr>
          <w:sz w:val="24"/>
          <w:szCs w:val="24"/>
        </w:rPr>
      </w:pPr>
      <w:r>
        <w:rPr>
          <w:sz w:val="24"/>
          <w:szCs w:val="24"/>
        </w:rPr>
        <w:t xml:space="preserve">Setelah data kelas Konvensional dan </w:t>
      </w:r>
      <w:r>
        <w:rPr>
          <w:i/>
          <w:iCs/>
          <w:sz w:val="24"/>
          <w:szCs w:val="24"/>
        </w:rPr>
        <w:t>Contexctual Teaching Learning</w:t>
      </w:r>
      <w:r>
        <w:rPr>
          <w:sz w:val="24"/>
          <w:szCs w:val="24"/>
        </w:rPr>
        <w:t xml:space="preserve">  berdistribusi normal, perhitungan selanjutnya dengan pengujian homogenitas dua varians. Uji homogenitas data kemampuan akhir untuk kelas Konvensional dan </w:t>
      </w:r>
      <w:r>
        <w:rPr>
          <w:i/>
          <w:iCs/>
          <w:sz w:val="24"/>
          <w:szCs w:val="24"/>
        </w:rPr>
        <w:t>Contexctual Teaching Learning</w:t>
      </w:r>
      <w:r>
        <w:rPr>
          <w:sz w:val="24"/>
          <w:szCs w:val="24"/>
        </w:rPr>
        <w:t xml:space="preserve">  dihitung menggunakan uji-F. Sebelum ke perhitungan peneliti merumuskan hipotesis terlebih dahulu.</w:t>
      </w:r>
    </w:p>
    <w:p>
      <w:pPr>
        <w:spacing w:line="360" w:lineRule="auto"/>
        <w:ind w:left="1080" w:firstLine="360"/>
        <w:jc w:val="both"/>
        <w:rPr>
          <w:sz w:val="24"/>
          <w:szCs w:val="24"/>
        </w:rPr>
      </w:pPr>
      <w:r>
        <w:rPr>
          <w:sz w:val="24"/>
          <w:szCs w:val="24"/>
        </w:rPr>
        <w:t xml:space="preserve">Adapun hipotesis yang dirumuskan pada hasil post test ini adalah </w:t>
      </w:r>
    </w:p>
    <w:p>
      <w:pPr>
        <w:spacing w:line="360" w:lineRule="auto"/>
        <w:ind w:left="1440"/>
        <w:jc w:val="both"/>
        <w:rPr>
          <w:sz w:val="24"/>
          <w:szCs w:val="24"/>
        </w:rPr>
      </w:pPr>
      <w:r>
        <w:rPr>
          <w:sz w:val="24"/>
          <w:szCs w:val="24"/>
        </w:rPr>
        <w:t>H0 : Tidak terdapat perbedaan antara siswa yang mendapat model pembelajaran Konvensional  dan</w:t>
      </w:r>
      <w:r>
        <w:rPr>
          <w:i/>
          <w:iCs/>
          <w:sz w:val="24"/>
          <w:szCs w:val="24"/>
        </w:rPr>
        <w:t xml:space="preserve"> Contexctual Teaching Learning </w:t>
      </w:r>
      <w:r>
        <w:rPr>
          <w:sz w:val="24"/>
          <w:szCs w:val="24"/>
        </w:rPr>
        <w:t xml:space="preserve">. </w:t>
      </w:r>
    </w:p>
    <w:p>
      <w:pPr>
        <w:spacing w:line="360" w:lineRule="auto"/>
        <w:ind w:left="1440"/>
        <w:jc w:val="both"/>
        <w:rPr>
          <w:sz w:val="24"/>
          <w:szCs w:val="24"/>
        </w:rPr>
      </w:pPr>
      <w:r>
        <w:rPr>
          <w:sz w:val="24"/>
          <w:szCs w:val="24"/>
        </w:rPr>
        <w:t xml:space="preserve">Ha : Terdapat perbedaan antar siswa yang mendapatkan model pembelajaran Konvensional dan </w:t>
      </w:r>
      <w:r>
        <w:rPr>
          <w:i/>
          <w:iCs/>
          <w:sz w:val="24"/>
          <w:szCs w:val="24"/>
        </w:rPr>
        <w:t xml:space="preserve">Contexctual Teaching Learning </w:t>
      </w:r>
    </w:p>
    <w:p>
      <w:pPr>
        <w:spacing w:line="360" w:lineRule="auto"/>
        <w:ind w:left="1080"/>
        <w:jc w:val="both"/>
        <w:rPr>
          <w:sz w:val="24"/>
          <w:szCs w:val="24"/>
        </w:rPr>
      </w:pPr>
      <w:r>
        <w:rPr>
          <w:sz w:val="24"/>
          <w:szCs w:val="24"/>
        </w:rPr>
        <w:t>Dari hasil perhitungan diperoleh data sebagai berikut:</w:t>
      </w:r>
    </w:p>
    <w:p>
      <w:pPr>
        <w:spacing w:line="360" w:lineRule="auto"/>
        <w:ind w:left="1080"/>
        <w:jc w:val="both"/>
        <w:rPr>
          <w:sz w:val="24"/>
          <w:szCs w:val="24"/>
        </w:rPr>
      </w:pPr>
    </w:p>
    <w:p>
      <w:pPr>
        <w:spacing w:line="360" w:lineRule="auto"/>
        <w:ind w:left="1080"/>
        <w:jc w:val="both"/>
        <w:rPr>
          <w:sz w:val="24"/>
          <w:szCs w:val="24"/>
        </w:rPr>
      </w:pPr>
    </w:p>
    <w:p>
      <w:pPr>
        <w:pStyle w:val="4"/>
        <w:ind w:left="0"/>
        <w:rPr>
          <w:i w:val="0"/>
        </w:rPr>
      </w:pPr>
      <w:bookmarkStart w:id="322" w:name="_Toc219314276"/>
      <w:bookmarkStart w:id="323" w:name="_Toc219314502"/>
      <w:bookmarkStart w:id="324" w:name="_Toc219314665"/>
      <w:bookmarkStart w:id="325" w:name="_Toc219315212"/>
      <w:r>
        <w:rPr>
          <w:i w:val="0"/>
        </w:rPr>
        <w:t>Tabel 4.19 Uji Homogenitas Dua Varians Tes Akhir Motivasi</w:t>
      </w:r>
      <w:bookmarkEnd w:id="322"/>
      <w:bookmarkEnd w:id="323"/>
      <w:bookmarkEnd w:id="324"/>
      <w:bookmarkEnd w:id="325"/>
    </w:p>
    <w:tbl>
      <w:tblPr>
        <w:tblStyle w:val="22"/>
        <w:tblW w:w="662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97"/>
        <w:gridCol w:w="1178"/>
        <w:gridCol w:w="1186"/>
        <w:gridCol w:w="1068"/>
      </w:tblGrid>
      <w:tr>
        <w:tblPrEx>
          <w:tblLayout w:type="fixed"/>
        </w:tblPrEx>
        <w:trPr>
          <w:trHeight w:val="616" w:hRule="atLeast"/>
          <w:jc w:val="center"/>
        </w:trPr>
        <w:tc>
          <w:tcPr>
            <w:tcW w:w="3197" w:type="dxa"/>
            <w:shd w:val="clear" w:color="auto" w:fill="00B0F0"/>
            <w:vAlign w:val="center"/>
          </w:tcPr>
          <w:p>
            <w:pPr>
              <w:spacing w:line="360" w:lineRule="auto"/>
              <w:jc w:val="center"/>
              <w:rPr>
                <w:b/>
                <w:sz w:val="24"/>
                <w:szCs w:val="24"/>
              </w:rPr>
            </w:pPr>
            <w:r>
              <w:rPr>
                <w:b/>
                <w:sz w:val="24"/>
                <w:szCs w:val="24"/>
              </w:rPr>
              <w:t>Kelas</w:t>
            </w:r>
          </w:p>
        </w:tc>
        <w:tc>
          <w:tcPr>
            <w:tcW w:w="1178" w:type="dxa"/>
            <w:shd w:val="clear" w:color="auto" w:fill="00B0F0"/>
            <w:vAlign w:val="center"/>
          </w:tcPr>
          <w:p>
            <w:pPr>
              <w:spacing w:line="360" w:lineRule="auto"/>
              <w:jc w:val="center"/>
              <w:rPr>
                <w:b/>
                <w:sz w:val="24"/>
                <w:szCs w:val="24"/>
              </w:rPr>
            </w:pPr>
            <w:r>
              <w:rPr>
                <w:b/>
                <w:sz w:val="24"/>
                <w:szCs w:val="24"/>
              </w:rPr>
              <w:t>Varians</w:t>
            </w:r>
          </w:p>
        </w:tc>
        <w:tc>
          <w:tcPr>
            <w:tcW w:w="1186" w:type="dxa"/>
            <w:shd w:val="clear" w:color="auto" w:fill="00B0F0"/>
            <w:vAlign w:val="center"/>
          </w:tcPr>
          <w:p>
            <w:pPr>
              <w:spacing w:line="360" w:lineRule="auto"/>
              <w:jc w:val="center"/>
              <w:rPr>
                <w:b/>
                <w:sz w:val="24"/>
                <w:szCs w:val="24"/>
              </w:rPr>
            </w:pPr>
            <w:r>
              <w:rPr>
                <w:b/>
                <w:sz w:val="24"/>
                <w:szCs w:val="24"/>
              </w:rPr>
              <w:t>F</w:t>
            </w:r>
            <w:r>
              <w:rPr>
                <w:b/>
                <w:sz w:val="24"/>
                <w:szCs w:val="24"/>
                <w:vertAlign w:val="subscript"/>
              </w:rPr>
              <w:t>hitung</w:t>
            </w:r>
          </w:p>
        </w:tc>
        <w:tc>
          <w:tcPr>
            <w:tcW w:w="1068" w:type="dxa"/>
            <w:shd w:val="clear" w:color="auto" w:fill="00B0F0"/>
            <w:vAlign w:val="center"/>
          </w:tcPr>
          <w:p>
            <w:pPr>
              <w:spacing w:line="360" w:lineRule="auto"/>
              <w:jc w:val="center"/>
              <w:rPr>
                <w:b/>
                <w:sz w:val="24"/>
                <w:szCs w:val="24"/>
              </w:rPr>
            </w:pPr>
            <w:r>
              <w:rPr>
                <w:b/>
                <w:sz w:val="24"/>
                <w:szCs w:val="24"/>
              </w:rPr>
              <w:t>F</w:t>
            </w:r>
            <w:r>
              <w:rPr>
                <w:b/>
                <w:sz w:val="24"/>
                <w:szCs w:val="24"/>
                <w:vertAlign w:val="subscript"/>
              </w:rPr>
              <w:t>tabel</w:t>
            </w:r>
          </w:p>
        </w:tc>
      </w:tr>
      <w:tr>
        <w:tblPrEx>
          <w:tblLayout w:type="fixed"/>
        </w:tblPrEx>
        <w:trPr>
          <w:trHeight w:val="370" w:hRule="atLeast"/>
          <w:jc w:val="center"/>
        </w:trPr>
        <w:tc>
          <w:tcPr>
            <w:tcW w:w="3197" w:type="dxa"/>
            <w:shd w:val="clear" w:color="auto" w:fill="auto"/>
            <w:vAlign w:val="center"/>
          </w:tcPr>
          <w:p>
            <w:pPr>
              <w:spacing w:line="360" w:lineRule="auto"/>
              <w:rPr>
                <w:sz w:val="24"/>
                <w:szCs w:val="24"/>
              </w:rPr>
            </w:pPr>
            <w:r>
              <w:rPr>
                <w:i/>
                <w:color w:val="000000"/>
                <w:sz w:val="24"/>
                <w:szCs w:val="24"/>
              </w:rPr>
              <w:t>Konvensional</w:t>
            </w:r>
            <w:r>
              <w:rPr>
                <w:sz w:val="24"/>
                <w:szCs w:val="24"/>
              </w:rPr>
              <w:t xml:space="preserve"> </w:t>
            </w:r>
          </w:p>
        </w:tc>
        <w:tc>
          <w:tcPr>
            <w:tcW w:w="1178" w:type="dxa"/>
            <w:shd w:val="clear" w:color="auto" w:fill="auto"/>
            <w:vAlign w:val="center"/>
          </w:tcPr>
          <w:p>
            <w:pPr>
              <w:spacing w:line="360" w:lineRule="auto"/>
              <w:jc w:val="center"/>
              <w:rPr>
                <w:sz w:val="24"/>
                <w:szCs w:val="24"/>
              </w:rPr>
            </w:pPr>
            <w:r>
              <w:rPr>
                <w:sz w:val="24"/>
                <w:szCs w:val="24"/>
              </w:rPr>
              <w:t>47,00</w:t>
            </w:r>
          </w:p>
        </w:tc>
        <w:tc>
          <w:tcPr>
            <w:tcW w:w="1186" w:type="dxa"/>
            <w:vMerge w:val="restart"/>
            <w:shd w:val="clear" w:color="auto" w:fill="auto"/>
            <w:vAlign w:val="center"/>
          </w:tcPr>
          <w:p>
            <w:pPr>
              <w:spacing w:line="360" w:lineRule="auto"/>
              <w:jc w:val="center"/>
              <w:rPr>
                <w:sz w:val="24"/>
                <w:szCs w:val="24"/>
              </w:rPr>
            </w:pPr>
            <w:r>
              <w:rPr>
                <w:sz w:val="24"/>
                <w:szCs w:val="24"/>
              </w:rPr>
              <w:t>0,25</w:t>
            </w:r>
          </w:p>
        </w:tc>
        <w:tc>
          <w:tcPr>
            <w:tcW w:w="1068" w:type="dxa"/>
            <w:vMerge w:val="restart"/>
            <w:shd w:val="clear" w:color="auto" w:fill="auto"/>
            <w:vAlign w:val="center"/>
          </w:tcPr>
          <w:p>
            <w:pPr>
              <w:spacing w:line="360" w:lineRule="auto"/>
              <w:jc w:val="center"/>
              <w:rPr>
                <w:sz w:val="24"/>
                <w:szCs w:val="24"/>
              </w:rPr>
            </w:pPr>
            <w:r>
              <w:rPr>
                <w:sz w:val="24"/>
                <w:szCs w:val="24"/>
              </w:rPr>
              <w:t>2,17</w:t>
            </w:r>
          </w:p>
        </w:tc>
      </w:tr>
      <w:tr>
        <w:tblPrEx>
          <w:tblLayout w:type="fixed"/>
        </w:tblPrEx>
        <w:trPr>
          <w:trHeight w:val="349" w:hRule="atLeast"/>
          <w:jc w:val="center"/>
        </w:trPr>
        <w:tc>
          <w:tcPr>
            <w:tcW w:w="3197" w:type="dxa"/>
            <w:shd w:val="clear" w:color="auto" w:fill="auto"/>
            <w:vAlign w:val="center"/>
          </w:tcPr>
          <w:p>
            <w:pPr>
              <w:spacing w:line="360" w:lineRule="auto"/>
              <w:rPr>
                <w:sz w:val="24"/>
                <w:szCs w:val="24"/>
              </w:rPr>
            </w:pPr>
            <w:r>
              <w:rPr>
                <w:i/>
                <w:iCs/>
                <w:sz w:val="24"/>
                <w:szCs w:val="24"/>
              </w:rPr>
              <w:t xml:space="preserve">Contexctual Teaching Learning </w:t>
            </w:r>
          </w:p>
        </w:tc>
        <w:tc>
          <w:tcPr>
            <w:tcW w:w="1178" w:type="dxa"/>
            <w:shd w:val="clear" w:color="auto" w:fill="auto"/>
            <w:vAlign w:val="center"/>
          </w:tcPr>
          <w:p>
            <w:pPr>
              <w:spacing w:line="360" w:lineRule="auto"/>
              <w:jc w:val="center"/>
              <w:rPr>
                <w:sz w:val="24"/>
                <w:szCs w:val="24"/>
              </w:rPr>
            </w:pPr>
            <w:r>
              <w:rPr>
                <w:sz w:val="24"/>
                <w:szCs w:val="24"/>
              </w:rPr>
              <w:t>60,00</w:t>
            </w:r>
          </w:p>
        </w:tc>
        <w:tc>
          <w:tcPr>
            <w:tcW w:w="1186" w:type="dxa"/>
            <w:vMerge w:val="continue"/>
            <w:shd w:val="clear" w:color="auto" w:fill="auto"/>
          </w:tcPr>
          <w:p>
            <w:pPr>
              <w:spacing w:line="360" w:lineRule="auto"/>
              <w:jc w:val="both"/>
              <w:rPr>
                <w:sz w:val="24"/>
                <w:szCs w:val="24"/>
              </w:rPr>
            </w:pPr>
          </w:p>
        </w:tc>
        <w:tc>
          <w:tcPr>
            <w:tcW w:w="1068" w:type="dxa"/>
            <w:vMerge w:val="continue"/>
            <w:shd w:val="clear" w:color="auto" w:fill="auto"/>
          </w:tcPr>
          <w:p>
            <w:pPr>
              <w:spacing w:line="360" w:lineRule="auto"/>
              <w:jc w:val="both"/>
              <w:rPr>
                <w:sz w:val="24"/>
                <w:szCs w:val="24"/>
              </w:rPr>
            </w:pPr>
          </w:p>
        </w:tc>
      </w:tr>
    </w:tbl>
    <w:p>
      <w:pPr>
        <w:spacing w:line="360" w:lineRule="auto"/>
        <w:ind w:left="720" w:firstLine="720"/>
        <w:jc w:val="both"/>
        <w:rPr>
          <w:sz w:val="24"/>
          <w:szCs w:val="24"/>
        </w:rPr>
      </w:pPr>
    </w:p>
    <w:p>
      <w:pPr>
        <w:spacing w:line="360" w:lineRule="auto"/>
        <w:ind w:left="851" w:firstLine="567"/>
        <w:jc w:val="both"/>
        <w:rPr>
          <w:sz w:val="24"/>
          <w:szCs w:val="24"/>
        </w:rPr>
      </w:pPr>
      <w:r>
        <w:rPr>
          <w:sz w:val="24"/>
          <w:szCs w:val="24"/>
        </w:rPr>
        <w:t xml:space="preserve">Berdasarkan tabel 4.19 terlihat bahwa hasil pengujian homogenitas dua varians dari kelas Konvensional dan kelas </w:t>
      </w:r>
      <w:r>
        <w:rPr>
          <w:i/>
          <w:iCs/>
          <w:sz w:val="24"/>
          <w:szCs w:val="24"/>
        </w:rPr>
        <w:t xml:space="preserve">Contexctual Teaching Learning  </w:t>
      </w:r>
      <w:r>
        <w:rPr>
          <w:sz w:val="24"/>
          <w:szCs w:val="24"/>
        </w:rPr>
        <w:t>adalah Fhitung = 0,25 Kemudian Ftabel diperoleh dengan dk1=20 dan dk2 =20 serta dengan mengambil taraf signifikasi sebesar 5%diperoleh Ftabel sebesar 2,17. Hal ini menunjukan bahwa Fhitung &lt; Ftabel maka kedua variansnya homogen. Karena kedua kelas homogen, maka selanjutnya dilakukan uji t, Tujuannya yaitu untuk menguji hipotesis data kemampuan akhir. Sebelum ke uji t peneliti akan menjelaskan hasil tes akhir Sikap Sosial.</w:t>
      </w:r>
    </w:p>
    <w:p>
      <w:pPr>
        <w:spacing w:line="360" w:lineRule="auto"/>
        <w:ind w:left="1080"/>
        <w:jc w:val="both"/>
        <w:rPr>
          <w:sz w:val="24"/>
          <w:szCs w:val="24"/>
        </w:rPr>
      </w:pPr>
      <w:r>
        <w:rPr>
          <w:sz w:val="24"/>
          <w:szCs w:val="24"/>
        </w:rPr>
        <w:t>Dari hasil perhitungan diperoleh data sebagai berikut:</w:t>
      </w:r>
    </w:p>
    <w:p>
      <w:pPr>
        <w:pStyle w:val="4"/>
        <w:ind w:left="0"/>
        <w:rPr>
          <w:i w:val="0"/>
        </w:rPr>
      </w:pPr>
      <w:bookmarkStart w:id="326" w:name="_Toc219314503"/>
      <w:bookmarkStart w:id="327" w:name="_Toc219314277"/>
      <w:bookmarkStart w:id="328" w:name="_Toc219314666"/>
      <w:bookmarkStart w:id="329" w:name="_Toc219315213"/>
      <w:r>
        <w:rPr>
          <w:i w:val="0"/>
        </w:rPr>
        <w:t>Tabel 4.20 Uji Homogenitas Dua Varians Tes Akhir Sikap Sosial</w:t>
      </w:r>
      <w:bookmarkEnd w:id="326"/>
      <w:bookmarkEnd w:id="327"/>
      <w:bookmarkEnd w:id="328"/>
      <w:bookmarkEnd w:id="329"/>
    </w:p>
    <w:tbl>
      <w:tblPr>
        <w:tblStyle w:val="22"/>
        <w:tblW w:w="662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97"/>
        <w:gridCol w:w="1178"/>
        <w:gridCol w:w="1186"/>
        <w:gridCol w:w="1068"/>
      </w:tblGrid>
      <w:tr>
        <w:tblPrEx>
          <w:tblLayout w:type="fixed"/>
        </w:tblPrEx>
        <w:trPr>
          <w:trHeight w:val="616" w:hRule="atLeast"/>
          <w:jc w:val="center"/>
        </w:trPr>
        <w:tc>
          <w:tcPr>
            <w:tcW w:w="3197" w:type="dxa"/>
            <w:shd w:val="clear" w:color="auto" w:fill="00B0F0"/>
            <w:vAlign w:val="center"/>
          </w:tcPr>
          <w:p>
            <w:pPr>
              <w:spacing w:line="360" w:lineRule="auto"/>
              <w:jc w:val="center"/>
              <w:rPr>
                <w:b/>
                <w:sz w:val="24"/>
                <w:szCs w:val="24"/>
              </w:rPr>
            </w:pPr>
            <w:r>
              <w:rPr>
                <w:b/>
                <w:sz w:val="24"/>
                <w:szCs w:val="24"/>
              </w:rPr>
              <w:t>Kelas</w:t>
            </w:r>
          </w:p>
        </w:tc>
        <w:tc>
          <w:tcPr>
            <w:tcW w:w="1178" w:type="dxa"/>
            <w:shd w:val="clear" w:color="auto" w:fill="00B0F0"/>
            <w:vAlign w:val="center"/>
          </w:tcPr>
          <w:p>
            <w:pPr>
              <w:spacing w:line="360" w:lineRule="auto"/>
              <w:jc w:val="center"/>
              <w:rPr>
                <w:b/>
                <w:sz w:val="24"/>
                <w:szCs w:val="24"/>
              </w:rPr>
            </w:pPr>
            <w:r>
              <w:rPr>
                <w:b/>
                <w:sz w:val="24"/>
                <w:szCs w:val="24"/>
              </w:rPr>
              <w:t>Varians</w:t>
            </w:r>
          </w:p>
        </w:tc>
        <w:tc>
          <w:tcPr>
            <w:tcW w:w="1186" w:type="dxa"/>
            <w:shd w:val="clear" w:color="auto" w:fill="00B0F0"/>
            <w:vAlign w:val="center"/>
          </w:tcPr>
          <w:p>
            <w:pPr>
              <w:spacing w:line="360" w:lineRule="auto"/>
              <w:jc w:val="center"/>
              <w:rPr>
                <w:b/>
                <w:sz w:val="24"/>
                <w:szCs w:val="24"/>
              </w:rPr>
            </w:pPr>
            <w:r>
              <w:rPr>
                <w:b/>
                <w:sz w:val="24"/>
                <w:szCs w:val="24"/>
              </w:rPr>
              <w:t>F</w:t>
            </w:r>
            <w:r>
              <w:rPr>
                <w:b/>
                <w:sz w:val="24"/>
                <w:szCs w:val="24"/>
                <w:vertAlign w:val="subscript"/>
              </w:rPr>
              <w:t>hitung</w:t>
            </w:r>
          </w:p>
        </w:tc>
        <w:tc>
          <w:tcPr>
            <w:tcW w:w="1068" w:type="dxa"/>
            <w:shd w:val="clear" w:color="auto" w:fill="00B0F0"/>
            <w:vAlign w:val="center"/>
          </w:tcPr>
          <w:p>
            <w:pPr>
              <w:spacing w:line="360" w:lineRule="auto"/>
              <w:jc w:val="center"/>
              <w:rPr>
                <w:b/>
                <w:sz w:val="24"/>
                <w:szCs w:val="24"/>
              </w:rPr>
            </w:pPr>
            <w:r>
              <w:rPr>
                <w:b/>
                <w:sz w:val="24"/>
                <w:szCs w:val="24"/>
              </w:rPr>
              <w:t>F</w:t>
            </w:r>
            <w:r>
              <w:rPr>
                <w:b/>
                <w:sz w:val="24"/>
                <w:szCs w:val="24"/>
                <w:vertAlign w:val="subscript"/>
              </w:rPr>
              <w:t>tabel</w:t>
            </w:r>
          </w:p>
        </w:tc>
      </w:tr>
      <w:tr>
        <w:tblPrEx>
          <w:tblLayout w:type="fixed"/>
        </w:tblPrEx>
        <w:trPr>
          <w:trHeight w:val="370" w:hRule="atLeast"/>
          <w:jc w:val="center"/>
        </w:trPr>
        <w:tc>
          <w:tcPr>
            <w:tcW w:w="3197" w:type="dxa"/>
            <w:shd w:val="clear" w:color="auto" w:fill="auto"/>
            <w:vAlign w:val="center"/>
          </w:tcPr>
          <w:p>
            <w:pPr>
              <w:spacing w:line="360" w:lineRule="auto"/>
              <w:rPr>
                <w:sz w:val="24"/>
                <w:szCs w:val="24"/>
              </w:rPr>
            </w:pPr>
            <w:r>
              <w:rPr>
                <w:i/>
                <w:color w:val="000000"/>
                <w:sz w:val="24"/>
                <w:szCs w:val="24"/>
              </w:rPr>
              <w:t>Konvensional</w:t>
            </w:r>
            <w:r>
              <w:rPr>
                <w:sz w:val="24"/>
                <w:szCs w:val="24"/>
              </w:rPr>
              <w:t xml:space="preserve"> </w:t>
            </w:r>
          </w:p>
        </w:tc>
        <w:tc>
          <w:tcPr>
            <w:tcW w:w="1178" w:type="dxa"/>
            <w:shd w:val="clear" w:color="auto" w:fill="auto"/>
            <w:vAlign w:val="center"/>
          </w:tcPr>
          <w:p>
            <w:pPr>
              <w:spacing w:line="360" w:lineRule="auto"/>
              <w:jc w:val="center"/>
              <w:rPr>
                <w:sz w:val="24"/>
                <w:szCs w:val="24"/>
              </w:rPr>
            </w:pPr>
            <w:r>
              <w:rPr>
                <w:sz w:val="24"/>
                <w:szCs w:val="24"/>
              </w:rPr>
              <w:t>11,42</w:t>
            </w:r>
          </w:p>
        </w:tc>
        <w:tc>
          <w:tcPr>
            <w:tcW w:w="1186" w:type="dxa"/>
            <w:vMerge w:val="restart"/>
            <w:shd w:val="clear" w:color="auto" w:fill="auto"/>
            <w:vAlign w:val="center"/>
          </w:tcPr>
          <w:p>
            <w:pPr>
              <w:spacing w:line="360" w:lineRule="auto"/>
              <w:jc w:val="center"/>
              <w:rPr>
                <w:sz w:val="24"/>
                <w:szCs w:val="24"/>
              </w:rPr>
            </w:pPr>
            <w:r>
              <w:rPr>
                <w:sz w:val="24"/>
                <w:szCs w:val="24"/>
              </w:rPr>
              <w:t>1,38</w:t>
            </w:r>
          </w:p>
        </w:tc>
        <w:tc>
          <w:tcPr>
            <w:tcW w:w="1068" w:type="dxa"/>
            <w:vMerge w:val="restart"/>
            <w:shd w:val="clear" w:color="auto" w:fill="auto"/>
            <w:vAlign w:val="center"/>
          </w:tcPr>
          <w:p>
            <w:pPr>
              <w:spacing w:line="360" w:lineRule="auto"/>
              <w:jc w:val="center"/>
              <w:rPr>
                <w:sz w:val="24"/>
                <w:szCs w:val="24"/>
              </w:rPr>
            </w:pPr>
            <w:r>
              <w:rPr>
                <w:sz w:val="24"/>
                <w:szCs w:val="24"/>
              </w:rPr>
              <w:t>2,17</w:t>
            </w:r>
          </w:p>
        </w:tc>
      </w:tr>
      <w:tr>
        <w:tblPrEx>
          <w:tblLayout w:type="fixed"/>
        </w:tblPrEx>
        <w:trPr>
          <w:trHeight w:val="349" w:hRule="atLeast"/>
          <w:jc w:val="center"/>
        </w:trPr>
        <w:tc>
          <w:tcPr>
            <w:tcW w:w="3197" w:type="dxa"/>
            <w:shd w:val="clear" w:color="auto" w:fill="auto"/>
            <w:vAlign w:val="center"/>
          </w:tcPr>
          <w:p>
            <w:pPr>
              <w:spacing w:line="360" w:lineRule="auto"/>
              <w:rPr>
                <w:sz w:val="24"/>
                <w:szCs w:val="24"/>
              </w:rPr>
            </w:pPr>
            <w:r>
              <w:rPr>
                <w:i/>
                <w:iCs/>
                <w:sz w:val="24"/>
                <w:szCs w:val="24"/>
              </w:rPr>
              <w:t xml:space="preserve">Contexctual Teaching Learning </w:t>
            </w:r>
          </w:p>
        </w:tc>
        <w:tc>
          <w:tcPr>
            <w:tcW w:w="1178" w:type="dxa"/>
            <w:shd w:val="clear" w:color="auto" w:fill="auto"/>
            <w:vAlign w:val="center"/>
          </w:tcPr>
          <w:p>
            <w:pPr>
              <w:spacing w:line="360" w:lineRule="auto"/>
              <w:jc w:val="center"/>
              <w:rPr>
                <w:sz w:val="24"/>
                <w:szCs w:val="24"/>
              </w:rPr>
            </w:pPr>
            <w:r>
              <w:rPr>
                <w:sz w:val="24"/>
                <w:szCs w:val="24"/>
              </w:rPr>
              <w:t>54,25</w:t>
            </w:r>
          </w:p>
        </w:tc>
        <w:tc>
          <w:tcPr>
            <w:tcW w:w="1186" w:type="dxa"/>
            <w:vMerge w:val="continue"/>
            <w:shd w:val="clear" w:color="auto" w:fill="auto"/>
          </w:tcPr>
          <w:p>
            <w:pPr>
              <w:spacing w:line="360" w:lineRule="auto"/>
              <w:jc w:val="both"/>
              <w:rPr>
                <w:sz w:val="24"/>
                <w:szCs w:val="24"/>
              </w:rPr>
            </w:pPr>
          </w:p>
        </w:tc>
        <w:tc>
          <w:tcPr>
            <w:tcW w:w="1068" w:type="dxa"/>
            <w:vMerge w:val="continue"/>
            <w:shd w:val="clear" w:color="auto" w:fill="auto"/>
          </w:tcPr>
          <w:p>
            <w:pPr>
              <w:spacing w:line="360" w:lineRule="auto"/>
              <w:jc w:val="both"/>
              <w:rPr>
                <w:sz w:val="24"/>
                <w:szCs w:val="24"/>
              </w:rPr>
            </w:pPr>
          </w:p>
        </w:tc>
      </w:tr>
    </w:tbl>
    <w:p>
      <w:pPr>
        <w:spacing w:line="360" w:lineRule="auto"/>
        <w:ind w:left="851" w:firstLine="567"/>
        <w:jc w:val="both"/>
        <w:rPr>
          <w:sz w:val="24"/>
          <w:szCs w:val="24"/>
        </w:rPr>
      </w:pPr>
      <w:r>
        <w:rPr>
          <w:sz w:val="24"/>
          <w:szCs w:val="24"/>
        </w:rPr>
        <w:t xml:space="preserve">Berdasarkan tabel 4.20 terlihat bahwa hasil pengujian homogenitas dua varians dari kelas Konvensional dan kelas </w:t>
      </w:r>
      <w:r>
        <w:rPr>
          <w:i/>
          <w:iCs/>
          <w:sz w:val="24"/>
          <w:szCs w:val="24"/>
        </w:rPr>
        <w:t xml:space="preserve">Contexctual Teaching Learning  </w:t>
      </w:r>
      <w:r>
        <w:rPr>
          <w:sz w:val="24"/>
          <w:szCs w:val="24"/>
        </w:rPr>
        <w:t>adalah Fhitung = 1,38 Kemudian Ftabel diperoleh dengan dk1=20 dan dk2 =20 serta dengan mengambil taraf signifikasi sebesar 5%diperoleh Ftabel sebesar 2,17. Hal ini menunjukan bahwa Fhitung &lt; Ftabel maka kedua variansnya homogen. Karena kedua kelas homogen, maka selanjutnya dilakukan uji t, Tujuannya yaitu untuk menguji hipotesis data kemampuan akhir.</w:t>
      </w:r>
    </w:p>
    <w:p>
      <w:pPr>
        <w:spacing w:line="360" w:lineRule="auto"/>
        <w:ind w:left="851" w:firstLine="567"/>
        <w:jc w:val="both"/>
        <w:rPr>
          <w:sz w:val="24"/>
          <w:szCs w:val="24"/>
        </w:rPr>
      </w:pPr>
    </w:p>
    <w:p>
      <w:pPr>
        <w:spacing w:line="360" w:lineRule="auto"/>
        <w:ind w:left="851" w:firstLine="567"/>
        <w:jc w:val="both"/>
        <w:rPr>
          <w:sz w:val="24"/>
          <w:szCs w:val="24"/>
        </w:rPr>
      </w:pPr>
    </w:p>
    <w:p>
      <w:pPr>
        <w:pStyle w:val="29"/>
        <w:widowControl/>
        <w:numPr>
          <w:ilvl w:val="0"/>
          <w:numId w:val="43"/>
        </w:numPr>
        <w:autoSpaceDE/>
        <w:autoSpaceDN/>
        <w:spacing w:line="360" w:lineRule="auto"/>
        <w:ind w:left="851"/>
        <w:contextualSpacing/>
        <w:rPr>
          <w:b/>
          <w:sz w:val="24"/>
          <w:szCs w:val="24"/>
        </w:rPr>
      </w:pPr>
      <w:r>
        <w:rPr>
          <w:b/>
          <w:sz w:val="24"/>
          <w:szCs w:val="24"/>
        </w:rPr>
        <w:t>Uji t</w:t>
      </w:r>
    </w:p>
    <w:p>
      <w:pPr>
        <w:pStyle w:val="29"/>
        <w:spacing w:line="360" w:lineRule="auto"/>
        <w:ind w:left="851" w:firstLine="567"/>
        <w:rPr>
          <w:b/>
          <w:sz w:val="24"/>
          <w:szCs w:val="24"/>
        </w:rPr>
      </w:pPr>
      <w:r>
        <w:rPr>
          <w:sz w:val="24"/>
          <w:szCs w:val="24"/>
        </w:rPr>
        <w:t>Setelah diuji normalitas datanya dan kedua datanya berdistribusi normal dan variansnya homogen maka langkah selanjutnya adalah Uji t untuk mengukur perbedaan kemampuan awal pada kedua kelompok siswa setelah diberikan perlakuan atau pembelajaran. Sebelum dilakukan perhitungan, peneliti terlebih dahulu merumuskan hipotesis nol dan hipotesis alternatifnya.</w:t>
      </w:r>
    </w:p>
    <w:p>
      <w:pPr>
        <w:spacing w:line="360" w:lineRule="auto"/>
        <w:ind w:left="1134"/>
        <w:jc w:val="both"/>
        <w:rPr>
          <w:sz w:val="24"/>
          <w:szCs w:val="24"/>
        </w:rPr>
      </w:pPr>
      <w:r>
        <w:rPr>
          <w:sz w:val="24"/>
          <w:szCs w:val="24"/>
        </w:rPr>
        <w:t xml:space="preserve">Ho : Tidak terdapat perbedaan pengaruh motivasi dan sikap sosial antara siswa yang mendapatkan model pembelajaran Konvensional dan </w:t>
      </w:r>
      <w:r>
        <w:rPr>
          <w:i/>
          <w:iCs/>
          <w:sz w:val="24"/>
          <w:szCs w:val="24"/>
        </w:rPr>
        <w:t xml:space="preserve">Contexctual Teaching Learning </w:t>
      </w:r>
      <w:r>
        <w:rPr>
          <w:sz w:val="24"/>
          <w:szCs w:val="24"/>
        </w:rPr>
        <w:t xml:space="preserve"> (CTL) </w:t>
      </w:r>
    </w:p>
    <w:p>
      <w:pPr>
        <w:spacing w:line="360" w:lineRule="auto"/>
        <w:ind w:left="1134"/>
        <w:jc w:val="both"/>
        <w:rPr>
          <w:sz w:val="24"/>
          <w:szCs w:val="24"/>
        </w:rPr>
      </w:pPr>
      <w:r>
        <w:rPr>
          <w:sz w:val="24"/>
          <w:szCs w:val="24"/>
        </w:rPr>
        <w:t xml:space="preserve">Ha : Terdapat perbedaan pengaruh motivasi dan sikap sosial  antara siswa yang mendapatkan model pembelajaran Konvensional dan </w:t>
      </w:r>
      <w:r>
        <w:rPr>
          <w:i/>
          <w:iCs/>
          <w:sz w:val="24"/>
          <w:szCs w:val="24"/>
        </w:rPr>
        <w:t xml:space="preserve">Contexctual Teaching Learning </w:t>
      </w:r>
      <w:r>
        <w:rPr>
          <w:sz w:val="24"/>
          <w:szCs w:val="24"/>
        </w:rPr>
        <w:t xml:space="preserve"> (CTL) </w:t>
      </w:r>
    </w:p>
    <w:p>
      <w:pPr>
        <w:spacing w:line="360" w:lineRule="auto"/>
        <w:ind w:left="851" w:firstLine="567"/>
        <w:jc w:val="both"/>
        <w:rPr>
          <w:rFonts w:eastAsiaTheme="minorEastAsia"/>
          <w:sz w:val="24"/>
          <w:szCs w:val="24"/>
          <w:vertAlign w:val="subscript"/>
        </w:rPr>
      </w:pPr>
      <w:r>
        <w:rPr>
          <w:sz w:val="24"/>
          <w:szCs w:val="24"/>
        </w:rPr>
        <w:t>Setelah dilakukan perhitungan dengan menggunakan taraf signifikansi sebesar 5% sehingga diperoleh hasil kriteria pengujian hipotesis: Ho diterima jika: -t</w:t>
      </w:r>
      <w:r>
        <w:rPr>
          <w:sz w:val="24"/>
          <w:szCs w:val="24"/>
          <w:vertAlign w:val="subscript"/>
        </w:rPr>
        <w:t>tabel</w:t>
      </w:r>
      <w:r>
        <w:rPr>
          <w:sz w:val="24"/>
          <w:szCs w:val="24"/>
        </w:rPr>
        <w:t xml:space="preserve"> ≤ t</w:t>
      </w:r>
      <w:r>
        <w:rPr>
          <w:sz w:val="24"/>
          <w:szCs w:val="24"/>
          <w:vertAlign w:val="subscript"/>
        </w:rPr>
        <w:t xml:space="preserve">hitung </w:t>
      </w:r>
      <w:r>
        <w:rPr>
          <w:rFonts w:eastAsiaTheme="minorEastAsia"/>
          <w:sz w:val="24"/>
          <w:szCs w:val="24"/>
        </w:rPr>
        <w:t xml:space="preserve"> t</w:t>
      </w:r>
      <w:r>
        <w:rPr>
          <w:rFonts w:eastAsiaTheme="minorEastAsia"/>
          <w:sz w:val="24"/>
          <w:szCs w:val="24"/>
          <w:vertAlign w:val="subscript"/>
        </w:rPr>
        <w:t>tabel</w:t>
      </w:r>
    </w:p>
    <w:p>
      <w:pPr>
        <w:spacing w:line="360" w:lineRule="auto"/>
        <w:ind w:left="851" w:firstLine="567"/>
        <w:jc w:val="both"/>
        <w:rPr>
          <w:sz w:val="24"/>
          <w:szCs w:val="24"/>
        </w:rPr>
      </w:pPr>
      <w:r>
        <w:rPr>
          <w:sz w:val="24"/>
          <w:szCs w:val="24"/>
        </w:rPr>
        <w:t>Karena nilai thitung motivasi = 0,25  berada pada  daerah penerimaan Ho yaitu 3,312  ttabel  2.17 maka Ho ditolak dan Ha diterima. Dan nilai thitung Sikap Sosial= 1,38 berada pada  daerah penerimaan Ho yaitu 3,312  ttabel  2,17 maka Ho ditolak dan Ha diterima  Oleh karena itu, terdapat perbedaan motivasi dan sikap sosial antara siswa yang mendapatkan model pembelajaran</w:t>
      </w:r>
      <w:r>
        <w:rPr>
          <w:i/>
          <w:iCs/>
          <w:sz w:val="24"/>
          <w:szCs w:val="24"/>
        </w:rPr>
        <w:t xml:space="preserve"> Contexctual Teaching Learning  </w:t>
      </w:r>
      <w:r>
        <w:rPr>
          <w:sz w:val="24"/>
          <w:szCs w:val="24"/>
        </w:rPr>
        <w:t>(CTL).</w:t>
      </w:r>
    </w:p>
    <w:p>
      <w:pPr>
        <w:pStyle w:val="29"/>
        <w:widowControl/>
        <w:numPr>
          <w:ilvl w:val="0"/>
          <w:numId w:val="38"/>
        </w:numPr>
        <w:autoSpaceDE/>
        <w:autoSpaceDN/>
        <w:spacing w:line="360" w:lineRule="auto"/>
        <w:ind w:left="851"/>
        <w:contextualSpacing/>
        <w:rPr>
          <w:b/>
          <w:sz w:val="24"/>
          <w:szCs w:val="24"/>
        </w:rPr>
      </w:pPr>
      <w:r>
        <w:rPr>
          <w:b/>
          <w:sz w:val="24"/>
          <w:szCs w:val="24"/>
        </w:rPr>
        <w:t xml:space="preserve">Kualitas Peningkatan Motivasi dan Sikap social </w:t>
      </w:r>
    </w:p>
    <w:p>
      <w:pPr>
        <w:pStyle w:val="7"/>
        <w:spacing w:line="360" w:lineRule="auto"/>
        <w:ind w:left="851" w:firstLine="567"/>
        <w:jc w:val="both"/>
      </w:pPr>
      <w:r>
        <w:t xml:space="preserve">Analisis data peningkatan Motivasi dan sikap sosial dilakukan untuk mengetahui signifikansi peningkatan Motivasi dan sikap sosial setelah diberikan perlakuan model pembelajaran Konvensional dan model pembelajaran </w:t>
      </w:r>
      <w:r>
        <w:rPr>
          <w:i/>
          <w:iCs/>
        </w:rPr>
        <w:t>Contexctual Teaching Learning</w:t>
      </w:r>
      <w:r>
        <w:t xml:space="preserve"> (CTL) . Dari hasil pengujian pada Tabel 4.1 diperoleh nilai rata-rata peningkatan dengan model pembelajaran Konvensional lebih besar dibandingkan nilai rata-rata peningkatan dengan model pembelajaran  CTL dengan selisih sebesar 0,3.</w:t>
      </w:r>
    </w:p>
    <w:p>
      <w:pPr>
        <w:pStyle w:val="7"/>
        <w:spacing w:line="360" w:lineRule="auto"/>
        <w:ind w:left="851" w:firstLine="567"/>
        <w:jc w:val="both"/>
      </w:pPr>
      <w:r>
        <w:t>Interpretasi gain ternormalisasi digunakan untuk mengetahui ada atau tidaknya peningkatan Motivasi dan sikap sosial pada kedua kelas setelah kegiatan pembelajaran dilaksanakan. Adapun rincian kualitas peningkatan kelompok siswa yang mendapatkan model pembelajaran Konvensional dan model pembelajaran  CTL disajikan dalam Tabel 4.21 sebagai berikut.</w:t>
      </w:r>
    </w:p>
    <w:p>
      <w:pPr>
        <w:pStyle w:val="4"/>
        <w:ind w:left="0"/>
        <w:rPr>
          <w:i w:val="0"/>
        </w:rPr>
      </w:pPr>
      <w:bookmarkStart w:id="330" w:name="_Toc219315214"/>
      <w:bookmarkStart w:id="331" w:name="_Toc219314278"/>
      <w:bookmarkStart w:id="332" w:name="_Toc219314504"/>
      <w:bookmarkStart w:id="333" w:name="_Toc219314667"/>
      <w:r>
        <w:rPr>
          <w:i w:val="0"/>
        </w:rPr>
        <w:t>Tabel 4.2 N-gain Kelas Eksperimen dan Kontrol motivasi</w:t>
      </w:r>
      <w:bookmarkEnd w:id="330"/>
      <w:bookmarkEnd w:id="331"/>
      <w:bookmarkEnd w:id="332"/>
      <w:bookmarkEnd w:id="333"/>
      <w:r>
        <w:rPr>
          <w:i w:val="0"/>
        </w:rPr>
        <w:t xml:space="preserve"> </w:t>
      </w:r>
    </w:p>
    <w:tbl>
      <w:tblPr>
        <w:tblStyle w:val="22"/>
        <w:tblW w:w="5121" w:type="dxa"/>
        <w:jc w:val="center"/>
        <w:tblInd w:w="0" w:type="dxa"/>
        <w:tblLayout w:type="fixed"/>
        <w:tblCellMar>
          <w:top w:w="0" w:type="dxa"/>
          <w:left w:w="108" w:type="dxa"/>
          <w:bottom w:w="0" w:type="dxa"/>
          <w:right w:w="108" w:type="dxa"/>
        </w:tblCellMar>
      </w:tblPr>
      <w:tblGrid>
        <w:gridCol w:w="1649"/>
        <w:gridCol w:w="1566"/>
        <w:gridCol w:w="1906"/>
      </w:tblGrid>
      <w:tr>
        <w:tblPrEx>
          <w:tblLayout w:type="fixed"/>
        </w:tblPrEx>
        <w:trPr>
          <w:trHeight w:val="440" w:hRule="atLeast"/>
          <w:jc w:val="center"/>
        </w:trPr>
        <w:tc>
          <w:tcPr>
            <w:tcW w:w="1649"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60" w:lineRule="auto"/>
              <w:jc w:val="center"/>
              <w:rPr>
                <w:b/>
                <w:bCs/>
                <w:color w:val="000000"/>
                <w:sz w:val="24"/>
                <w:szCs w:val="24"/>
              </w:rPr>
            </w:pPr>
            <w:r>
              <w:rPr>
                <w:b/>
                <w:bCs/>
                <w:color w:val="000000"/>
                <w:sz w:val="24"/>
                <w:szCs w:val="24"/>
              </w:rPr>
              <w:t>Kelas</w:t>
            </w:r>
          </w:p>
        </w:tc>
        <w:tc>
          <w:tcPr>
            <w:tcW w:w="1566" w:type="dxa"/>
            <w:tcBorders>
              <w:top w:val="single" w:color="auto" w:sz="4" w:space="0"/>
              <w:left w:val="nil"/>
              <w:bottom w:val="single" w:color="auto" w:sz="4" w:space="0"/>
              <w:right w:val="single" w:color="auto" w:sz="4" w:space="0"/>
            </w:tcBorders>
            <w:shd w:val="clear" w:color="auto" w:fill="auto"/>
            <w:vAlign w:val="bottom"/>
          </w:tcPr>
          <w:p>
            <w:pPr>
              <w:spacing w:line="360" w:lineRule="auto"/>
              <w:jc w:val="center"/>
              <w:rPr>
                <w:b/>
                <w:bCs/>
                <w:color w:val="000000"/>
                <w:sz w:val="24"/>
                <w:szCs w:val="24"/>
              </w:rPr>
            </w:pPr>
            <w:r>
              <w:rPr>
                <w:b/>
                <w:bCs/>
                <w:color w:val="000000"/>
                <w:sz w:val="24"/>
                <w:szCs w:val="24"/>
              </w:rPr>
              <w:t>N-Gain Skor</w:t>
            </w:r>
          </w:p>
        </w:tc>
        <w:tc>
          <w:tcPr>
            <w:tcW w:w="1906" w:type="dxa"/>
            <w:tcBorders>
              <w:top w:val="single" w:color="auto" w:sz="4" w:space="0"/>
              <w:left w:val="nil"/>
              <w:bottom w:val="single" w:color="auto" w:sz="4" w:space="0"/>
              <w:right w:val="single" w:color="auto" w:sz="4" w:space="0"/>
            </w:tcBorders>
            <w:shd w:val="clear" w:color="auto" w:fill="auto"/>
            <w:vAlign w:val="bottom"/>
          </w:tcPr>
          <w:p>
            <w:pPr>
              <w:spacing w:line="360" w:lineRule="auto"/>
              <w:jc w:val="center"/>
              <w:rPr>
                <w:b/>
                <w:bCs/>
                <w:color w:val="000000"/>
                <w:sz w:val="24"/>
                <w:szCs w:val="24"/>
              </w:rPr>
            </w:pPr>
            <w:r>
              <w:rPr>
                <w:b/>
                <w:bCs/>
                <w:color w:val="000000"/>
                <w:sz w:val="24"/>
                <w:szCs w:val="24"/>
              </w:rPr>
              <w:t>N-Gain Persen</w:t>
            </w:r>
          </w:p>
        </w:tc>
      </w:tr>
      <w:tr>
        <w:tblPrEx>
          <w:tblLayout w:type="fixed"/>
        </w:tblPrEx>
        <w:trPr>
          <w:trHeight w:val="440" w:hRule="atLeast"/>
          <w:jc w:val="center"/>
        </w:trPr>
        <w:tc>
          <w:tcPr>
            <w:tcW w:w="1649" w:type="dxa"/>
            <w:tcBorders>
              <w:top w:val="nil"/>
              <w:left w:val="single" w:color="auto" w:sz="4" w:space="0"/>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Eksperimen</w:t>
            </w:r>
          </w:p>
        </w:tc>
        <w:tc>
          <w:tcPr>
            <w:tcW w:w="156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0,8</w:t>
            </w:r>
          </w:p>
        </w:tc>
        <w:tc>
          <w:tcPr>
            <w:tcW w:w="190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75,4</w:t>
            </w:r>
          </w:p>
        </w:tc>
      </w:tr>
      <w:tr>
        <w:tblPrEx>
          <w:tblLayout w:type="fixed"/>
        </w:tblPrEx>
        <w:trPr>
          <w:trHeight w:val="440" w:hRule="atLeast"/>
          <w:jc w:val="center"/>
        </w:trPr>
        <w:tc>
          <w:tcPr>
            <w:tcW w:w="1649" w:type="dxa"/>
            <w:tcBorders>
              <w:top w:val="nil"/>
              <w:left w:val="single" w:color="auto" w:sz="4" w:space="0"/>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Kontrol</w:t>
            </w:r>
          </w:p>
        </w:tc>
        <w:tc>
          <w:tcPr>
            <w:tcW w:w="156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0,5</w:t>
            </w:r>
          </w:p>
        </w:tc>
        <w:tc>
          <w:tcPr>
            <w:tcW w:w="190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48,6</w:t>
            </w:r>
          </w:p>
        </w:tc>
      </w:tr>
    </w:tbl>
    <w:p>
      <w:pPr>
        <w:pStyle w:val="29"/>
        <w:spacing w:line="360" w:lineRule="auto"/>
        <w:ind w:left="851" w:firstLine="567"/>
        <w:rPr>
          <w:sz w:val="24"/>
          <w:szCs w:val="24"/>
        </w:rPr>
      </w:pPr>
      <w:r>
        <w:rPr>
          <w:sz w:val="24"/>
          <w:szCs w:val="24"/>
        </w:rPr>
        <w:t>Berdasarkan hasil n-gain jika dipersetasikan maka nilai n-gain yang diperolehmaka kriteria tafsiran efektivitas rata rata persentase nilai gain kelas eksperimen yakni sebesar 0,8 adalah senilai 75% dan nilai ini berada di rentang &gt;76 maka kelas tersebut berada dalam kategori efektif. Sedangkan kelas control persentase rata-rata ngainnya 0,5 adalah senilai 48,6% berada dalam rentang 40-55  maka kategori Cukup efektif. Sedangkan untuuk sikap social bisa dilihat di table berikut:</w:t>
      </w:r>
    </w:p>
    <w:p>
      <w:pPr>
        <w:pStyle w:val="4"/>
        <w:ind w:left="0"/>
        <w:rPr>
          <w:i w:val="0"/>
        </w:rPr>
      </w:pPr>
      <w:bookmarkStart w:id="334" w:name="_Toc219314505"/>
      <w:bookmarkStart w:id="335" w:name="_Toc219315215"/>
      <w:bookmarkStart w:id="336" w:name="_Toc219314279"/>
      <w:bookmarkStart w:id="337" w:name="_Toc219314668"/>
      <w:r>
        <w:rPr>
          <w:i w:val="0"/>
        </w:rPr>
        <w:t>Tabel 4.22 N-gain Kelas Eksperimen dan Kontrol Sikap Sosial</w:t>
      </w:r>
      <w:bookmarkEnd w:id="334"/>
      <w:bookmarkEnd w:id="335"/>
      <w:bookmarkEnd w:id="336"/>
      <w:bookmarkEnd w:id="337"/>
    </w:p>
    <w:tbl>
      <w:tblPr>
        <w:tblStyle w:val="22"/>
        <w:tblW w:w="5121" w:type="dxa"/>
        <w:jc w:val="center"/>
        <w:tblInd w:w="0" w:type="dxa"/>
        <w:tblLayout w:type="fixed"/>
        <w:tblCellMar>
          <w:top w:w="0" w:type="dxa"/>
          <w:left w:w="108" w:type="dxa"/>
          <w:bottom w:w="0" w:type="dxa"/>
          <w:right w:w="108" w:type="dxa"/>
        </w:tblCellMar>
      </w:tblPr>
      <w:tblGrid>
        <w:gridCol w:w="1649"/>
        <w:gridCol w:w="1566"/>
        <w:gridCol w:w="1906"/>
      </w:tblGrid>
      <w:tr>
        <w:tblPrEx>
          <w:tblLayout w:type="fixed"/>
        </w:tblPrEx>
        <w:trPr>
          <w:trHeight w:val="440" w:hRule="atLeast"/>
          <w:jc w:val="center"/>
        </w:trPr>
        <w:tc>
          <w:tcPr>
            <w:tcW w:w="1649" w:type="dxa"/>
            <w:tcBorders>
              <w:top w:val="single" w:color="auto" w:sz="4" w:space="0"/>
              <w:left w:val="single" w:color="auto" w:sz="4" w:space="0"/>
              <w:bottom w:val="single" w:color="auto" w:sz="4" w:space="0"/>
              <w:right w:val="single" w:color="auto" w:sz="4" w:space="0"/>
            </w:tcBorders>
            <w:shd w:val="clear" w:color="auto" w:fill="auto"/>
            <w:vAlign w:val="bottom"/>
          </w:tcPr>
          <w:p>
            <w:pPr>
              <w:spacing w:line="360" w:lineRule="auto"/>
              <w:jc w:val="center"/>
              <w:rPr>
                <w:b/>
                <w:bCs/>
                <w:color w:val="000000"/>
                <w:sz w:val="24"/>
                <w:szCs w:val="24"/>
              </w:rPr>
            </w:pPr>
            <w:r>
              <w:rPr>
                <w:b/>
                <w:bCs/>
                <w:color w:val="000000"/>
                <w:sz w:val="24"/>
                <w:szCs w:val="24"/>
              </w:rPr>
              <w:t>Kelas</w:t>
            </w:r>
          </w:p>
        </w:tc>
        <w:tc>
          <w:tcPr>
            <w:tcW w:w="1566" w:type="dxa"/>
            <w:tcBorders>
              <w:top w:val="single" w:color="auto" w:sz="4" w:space="0"/>
              <w:left w:val="nil"/>
              <w:bottom w:val="single" w:color="auto" w:sz="4" w:space="0"/>
              <w:right w:val="single" w:color="auto" w:sz="4" w:space="0"/>
            </w:tcBorders>
            <w:shd w:val="clear" w:color="auto" w:fill="auto"/>
            <w:vAlign w:val="bottom"/>
          </w:tcPr>
          <w:p>
            <w:pPr>
              <w:spacing w:line="360" w:lineRule="auto"/>
              <w:jc w:val="center"/>
              <w:rPr>
                <w:b/>
                <w:bCs/>
                <w:color w:val="000000"/>
                <w:sz w:val="24"/>
                <w:szCs w:val="24"/>
              </w:rPr>
            </w:pPr>
            <w:r>
              <w:rPr>
                <w:b/>
                <w:bCs/>
                <w:color w:val="000000"/>
                <w:sz w:val="24"/>
                <w:szCs w:val="24"/>
              </w:rPr>
              <w:t>N-Gain Skor</w:t>
            </w:r>
          </w:p>
        </w:tc>
        <w:tc>
          <w:tcPr>
            <w:tcW w:w="1906" w:type="dxa"/>
            <w:tcBorders>
              <w:top w:val="single" w:color="auto" w:sz="4" w:space="0"/>
              <w:left w:val="nil"/>
              <w:bottom w:val="single" w:color="auto" w:sz="4" w:space="0"/>
              <w:right w:val="single" w:color="auto" w:sz="4" w:space="0"/>
            </w:tcBorders>
            <w:shd w:val="clear" w:color="auto" w:fill="auto"/>
            <w:vAlign w:val="bottom"/>
          </w:tcPr>
          <w:p>
            <w:pPr>
              <w:spacing w:line="360" w:lineRule="auto"/>
              <w:jc w:val="center"/>
              <w:rPr>
                <w:b/>
                <w:bCs/>
                <w:color w:val="000000"/>
                <w:sz w:val="24"/>
                <w:szCs w:val="24"/>
              </w:rPr>
            </w:pPr>
            <w:r>
              <w:rPr>
                <w:b/>
                <w:bCs/>
                <w:color w:val="000000"/>
                <w:sz w:val="24"/>
                <w:szCs w:val="24"/>
              </w:rPr>
              <w:t>N-Gain Persen</w:t>
            </w:r>
          </w:p>
        </w:tc>
      </w:tr>
      <w:tr>
        <w:tblPrEx>
          <w:tblLayout w:type="fixed"/>
        </w:tblPrEx>
        <w:trPr>
          <w:trHeight w:val="440" w:hRule="atLeast"/>
          <w:jc w:val="center"/>
        </w:trPr>
        <w:tc>
          <w:tcPr>
            <w:tcW w:w="1649" w:type="dxa"/>
            <w:tcBorders>
              <w:top w:val="nil"/>
              <w:left w:val="single" w:color="auto" w:sz="4" w:space="0"/>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Eksperimen</w:t>
            </w:r>
          </w:p>
        </w:tc>
        <w:tc>
          <w:tcPr>
            <w:tcW w:w="156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0,6</w:t>
            </w:r>
          </w:p>
        </w:tc>
        <w:tc>
          <w:tcPr>
            <w:tcW w:w="190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64,4</w:t>
            </w:r>
          </w:p>
        </w:tc>
      </w:tr>
      <w:tr>
        <w:tblPrEx>
          <w:tblLayout w:type="fixed"/>
        </w:tblPrEx>
        <w:trPr>
          <w:trHeight w:val="440" w:hRule="atLeast"/>
          <w:jc w:val="center"/>
        </w:trPr>
        <w:tc>
          <w:tcPr>
            <w:tcW w:w="1649" w:type="dxa"/>
            <w:tcBorders>
              <w:top w:val="nil"/>
              <w:left w:val="single" w:color="auto" w:sz="4" w:space="0"/>
              <w:bottom w:val="single" w:color="auto" w:sz="4" w:space="0"/>
              <w:right w:val="single" w:color="auto" w:sz="4" w:space="0"/>
            </w:tcBorders>
            <w:shd w:val="clear" w:color="auto" w:fill="auto"/>
            <w:vAlign w:val="bottom"/>
          </w:tcPr>
          <w:p>
            <w:pPr>
              <w:spacing w:line="360" w:lineRule="auto"/>
              <w:rPr>
                <w:color w:val="000000"/>
                <w:sz w:val="24"/>
                <w:szCs w:val="24"/>
              </w:rPr>
            </w:pPr>
            <w:r>
              <w:rPr>
                <w:color w:val="000000"/>
                <w:sz w:val="24"/>
                <w:szCs w:val="24"/>
              </w:rPr>
              <w:t>Kontrol</w:t>
            </w:r>
          </w:p>
        </w:tc>
        <w:tc>
          <w:tcPr>
            <w:tcW w:w="156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0,5</w:t>
            </w:r>
          </w:p>
        </w:tc>
        <w:tc>
          <w:tcPr>
            <w:tcW w:w="1906" w:type="dxa"/>
            <w:tcBorders>
              <w:top w:val="nil"/>
              <w:left w:val="nil"/>
              <w:bottom w:val="single" w:color="auto" w:sz="4" w:space="0"/>
              <w:right w:val="single" w:color="auto" w:sz="4" w:space="0"/>
            </w:tcBorders>
            <w:shd w:val="clear" w:color="auto" w:fill="auto"/>
            <w:vAlign w:val="bottom"/>
          </w:tcPr>
          <w:p>
            <w:pPr>
              <w:spacing w:line="360" w:lineRule="auto"/>
              <w:jc w:val="center"/>
              <w:rPr>
                <w:color w:val="000000"/>
                <w:sz w:val="24"/>
                <w:szCs w:val="24"/>
              </w:rPr>
            </w:pPr>
            <w:r>
              <w:rPr>
                <w:color w:val="000000"/>
                <w:sz w:val="24"/>
                <w:szCs w:val="24"/>
              </w:rPr>
              <w:t>47,2</w:t>
            </w:r>
          </w:p>
        </w:tc>
      </w:tr>
    </w:tbl>
    <w:p>
      <w:pPr>
        <w:pStyle w:val="29"/>
        <w:spacing w:line="360" w:lineRule="auto"/>
        <w:ind w:left="851" w:firstLine="567"/>
        <w:rPr>
          <w:sz w:val="24"/>
          <w:szCs w:val="24"/>
        </w:rPr>
      </w:pPr>
      <w:r>
        <w:rPr>
          <w:sz w:val="24"/>
          <w:szCs w:val="24"/>
        </w:rPr>
        <w:t>Berdasarkan hasil n-gain jika dipersetasikan maka nilai n-gain yang diperoleh maka kriteria tafsiran efektivitas rata rata persentase nilai gain kelas eksperimen yakni sebesar 0,6 adalah senilai 64,4% dan nilai ini berada di rentang 56-75 maka kelas tersebut berada dalam kategori cukup efektif. Sedangkan kelas control persentase rata-rata ngainnya 0,5 adalah senilai 47,2% berada dalam rentang 40-55 maka kategori kurang efektif.</w:t>
      </w:r>
    </w:p>
    <w:p>
      <w:pPr>
        <w:pStyle w:val="29"/>
        <w:spacing w:line="360" w:lineRule="auto"/>
        <w:ind w:left="851" w:firstLine="567"/>
        <w:rPr>
          <w:sz w:val="24"/>
          <w:szCs w:val="24"/>
        </w:rPr>
      </w:pPr>
      <w:r>
        <w:rPr>
          <w:sz w:val="24"/>
          <w:szCs w:val="24"/>
        </w:rPr>
        <w:t>Tabel tersebut dapat divisualkan dalam gambar diagram batang dan perbandingannya:</w:t>
      </w:r>
    </w:p>
    <w:p>
      <w:pPr>
        <w:pStyle w:val="29"/>
        <w:spacing w:line="360" w:lineRule="auto"/>
        <w:ind w:left="1080"/>
        <w:jc w:val="center"/>
        <w:rPr>
          <w:b/>
          <w:sz w:val="24"/>
          <w:szCs w:val="24"/>
        </w:rPr>
      </w:pPr>
      <w:r>
        <w:rPr>
          <w:sz w:val="24"/>
          <w:szCs w:val="24"/>
          <w:lang w:val="en-US"/>
        </w:rPr>
        <w:drawing>
          <wp:inline distT="0" distB="0" distL="0" distR="0">
            <wp:extent cx="3253105" cy="1722120"/>
            <wp:effectExtent l="0" t="0" r="4445" b="114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5"/>
        <w:jc w:val="center"/>
        <w:rPr>
          <w:rFonts w:ascii="Times New Roman" w:hAnsi="Times New Roman" w:cs="Times New Roman"/>
          <w:color w:val="auto"/>
          <w:sz w:val="24"/>
          <w:szCs w:val="24"/>
        </w:rPr>
      </w:pPr>
      <w:bookmarkStart w:id="338" w:name="_Toc219315216"/>
      <w:r>
        <w:rPr>
          <w:rFonts w:ascii="Times New Roman" w:hAnsi="Times New Roman" w:cs="Times New Roman"/>
          <w:color w:val="auto"/>
          <w:sz w:val="24"/>
          <w:szCs w:val="24"/>
        </w:rPr>
        <w:t>Gambar 4.13 Diagram Perbandingan Rata-Rata N-Gain</w:t>
      </w:r>
      <w:bookmarkEnd w:id="338"/>
    </w:p>
    <w:p>
      <w:pPr>
        <w:pStyle w:val="5"/>
        <w:jc w:val="center"/>
        <w:rPr>
          <w:rFonts w:ascii="Times New Roman" w:hAnsi="Times New Roman" w:cs="Times New Roman"/>
          <w:color w:val="auto"/>
          <w:sz w:val="24"/>
          <w:szCs w:val="24"/>
        </w:rPr>
      </w:pPr>
      <w:bookmarkStart w:id="339" w:name="_Toc219315217"/>
      <w:r>
        <w:rPr>
          <w:rFonts w:ascii="Times New Roman" w:hAnsi="Times New Roman" w:cs="Times New Roman"/>
          <w:color w:val="auto"/>
          <w:sz w:val="24"/>
          <w:szCs w:val="24"/>
        </w:rPr>
        <w:t>Kelas Eksperimen dan Kontrol Motivasi</w:t>
      </w:r>
      <w:bookmarkEnd w:id="339"/>
    </w:p>
    <w:p>
      <w:pPr>
        <w:pStyle w:val="29"/>
        <w:spacing w:line="360" w:lineRule="auto"/>
        <w:ind w:left="1080"/>
        <w:jc w:val="center"/>
        <w:rPr>
          <w:b/>
          <w:sz w:val="24"/>
          <w:szCs w:val="24"/>
        </w:rPr>
      </w:pPr>
    </w:p>
    <w:p>
      <w:pPr>
        <w:pStyle w:val="29"/>
        <w:spacing w:line="360" w:lineRule="auto"/>
        <w:ind w:left="1080"/>
        <w:jc w:val="center"/>
        <w:rPr>
          <w:b/>
          <w:sz w:val="24"/>
          <w:szCs w:val="24"/>
        </w:rPr>
      </w:pPr>
      <w:r>
        <w:rPr>
          <w:sz w:val="24"/>
          <w:szCs w:val="24"/>
          <w:lang w:val="en-US"/>
        </w:rPr>
        <w:drawing>
          <wp:inline distT="0" distB="0" distL="0" distR="0">
            <wp:extent cx="3253105" cy="1664335"/>
            <wp:effectExtent l="0" t="0" r="4445" b="1206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5"/>
        <w:jc w:val="center"/>
        <w:rPr>
          <w:rFonts w:ascii="Times New Roman" w:hAnsi="Times New Roman" w:cs="Times New Roman"/>
          <w:color w:val="auto"/>
          <w:sz w:val="24"/>
          <w:szCs w:val="24"/>
        </w:rPr>
      </w:pPr>
      <w:bookmarkStart w:id="340" w:name="_Toc219315218"/>
      <w:r>
        <w:rPr>
          <w:rFonts w:ascii="Times New Roman" w:hAnsi="Times New Roman" w:cs="Times New Roman"/>
          <w:color w:val="auto"/>
          <w:sz w:val="24"/>
          <w:szCs w:val="24"/>
        </w:rPr>
        <w:t>Gambar 4.14 Diagram Perbandingan Rata-Rata N-Gain</w:t>
      </w:r>
      <w:bookmarkEnd w:id="340"/>
    </w:p>
    <w:p>
      <w:pPr>
        <w:pStyle w:val="5"/>
        <w:jc w:val="center"/>
      </w:pPr>
      <w:bookmarkStart w:id="341" w:name="_Toc219315219"/>
      <w:r>
        <w:rPr>
          <w:rFonts w:ascii="Times New Roman" w:hAnsi="Times New Roman" w:cs="Times New Roman"/>
          <w:color w:val="auto"/>
          <w:sz w:val="24"/>
          <w:szCs w:val="24"/>
        </w:rPr>
        <w:t>Kelas Eksperimen dan Kontrol Sikap Sosial</w:t>
      </w:r>
      <w:bookmarkEnd w:id="341"/>
    </w:p>
    <w:p>
      <w:pPr>
        <w:pStyle w:val="29"/>
        <w:spacing w:before="240" w:line="360" w:lineRule="auto"/>
        <w:ind w:left="851" w:firstLine="567"/>
        <w:rPr>
          <w:sz w:val="24"/>
          <w:szCs w:val="24"/>
        </w:rPr>
      </w:pPr>
      <w:r>
        <w:rPr>
          <w:rFonts w:hint="default" w:ascii="Times New Roman" w:hAnsi="Times New Roman" w:eastAsia="Times New Roman" w:cs="Times New Roman"/>
          <w:sz w:val="24"/>
          <w:szCs w:val="24"/>
        </w:rPr>
        <w:t>Gambar Diagram rata-rata n-gain motivasi dan sikap sosial menunjukan perbandingan kelas eksperimen dan kelas control memiliki perbedaan yang signifikan. Sehingga  dapat dikatakan bahwa Motivasi dan sikap siswa dikelas IV SDN 1 SUKASENANG  yang menggunakan model pembelajaran eksperimen lebih baik daripada dengan yang menggunakan pembelajaran konvensional.</w:t>
      </w:r>
    </w:p>
    <w:p>
      <w:pPr>
        <w:pStyle w:val="3"/>
        <w:numPr>
          <w:ilvl w:val="1"/>
          <w:numId w:val="4"/>
        </w:numPr>
        <w:ind w:left="851"/>
        <w:jc w:val="left"/>
      </w:pPr>
      <w:bookmarkStart w:id="342" w:name="_Toc219314669"/>
      <w:bookmarkStart w:id="343" w:name="_Toc219315220"/>
      <w:bookmarkStart w:id="344" w:name="_Toc219314506"/>
      <w:r>
        <w:t>Pembahasan Hasil Penelitian</w:t>
      </w:r>
      <w:bookmarkEnd w:id="342"/>
      <w:bookmarkEnd w:id="343"/>
      <w:bookmarkEnd w:id="344"/>
    </w:p>
    <w:p>
      <w:pPr>
        <w:spacing w:line="360" w:lineRule="auto"/>
        <w:ind w:left="851" w:firstLine="567"/>
        <w:jc w:val="both"/>
        <w:rPr>
          <w:color w:val="000000"/>
          <w:sz w:val="24"/>
          <w:szCs w:val="24"/>
        </w:rPr>
      </w:pPr>
      <w:r>
        <w:rPr>
          <w:rFonts w:hint="default" w:ascii="Times New Roman" w:hAnsi="Times New Roman" w:eastAsia="Times New Roman" w:cs="Times New Roman"/>
          <w:sz w:val="24"/>
          <w:szCs w:val="24"/>
        </w:rPr>
        <w:t xml:space="preserve">Pada bagian pembahasan ini menjelaskan tentang temuan penelitian untuk menjawab rumusan masalah yang telah ditetapkan sebelumnya. </w:t>
      </w:r>
      <w:r>
        <w:rPr>
          <w:rFonts w:hint="default" w:ascii="Times New Roman" w:hAnsi="Times New Roman" w:eastAsia="Times New Roman" w:cs="Times New Roman"/>
          <w:color w:val="000000"/>
          <w:sz w:val="24"/>
          <w:szCs w:val="24"/>
        </w:rPr>
        <w:t xml:space="preserve">pelaksanaan pembelajaran pada pertemuan pertama diawali dengan pemberian angket awal (pretest) kepada siswa di kedua kelas penelitian. Pretest dikerjakan dihari yang sama dengan alokasi waktu 2x40 menit atau </w:t>
      </w:r>
      <w:r>
        <w:rPr>
          <w:color w:val="000000"/>
          <w:sz w:val="24"/>
          <w:szCs w:val="24"/>
        </w:rPr>
        <w:t xml:space="preserve">satu kali pertemuan. Setelah diberikan pretest kedua kelas melaksanakan pembelajaran dengan model pembelajaran </w:t>
      </w:r>
      <w:r>
        <w:rPr>
          <w:i/>
          <w:iCs/>
          <w:color w:val="000000"/>
          <w:sz w:val="24"/>
          <w:szCs w:val="24"/>
        </w:rPr>
        <w:t>Contexctual Teaching Learning</w:t>
      </w:r>
      <w:r>
        <w:rPr>
          <w:color w:val="000000"/>
          <w:sz w:val="24"/>
          <w:szCs w:val="24"/>
        </w:rPr>
        <w:t xml:space="preserve"> IV A dan model pembelajaran Konvensional di kelas IV B. Pembelajaran tersebut berlangsung sebanyak 3 kali pertemuan. Setelah pembelajaran mencapai tiga kali pertemuan, siswa diberikan posttest.</w:t>
      </w:r>
    </w:p>
    <w:p>
      <w:pPr>
        <w:spacing w:line="360" w:lineRule="auto"/>
        <w:ind w:left="851" w:firstLine="567"/>
        <w:jc w:val="both"/>
        <w:rPr>
          <w:color w:val="000000"/>
          <w:sz w:val="24"/>
          <w:szCs w:val="24"/>
        </w:rPr>
      </w:pPr>
      <w:r>
        <w:rPr>
          <w:color w:val="000000"/>
          <w:sz w:val="24"/>
          <w:szCs w:val="24"/>
        </w:rPr>
        <w:t>Hal ini dibuktikan dengan hasil pretes yang didapatkan  dari kedua kelas, yaitu  rata-rata motivasi 23,35 dan 47,00 sedangkan untuk postes rata-rata 11,56 dan 60,0 untuk sikap sosial rata-rata pretes 24,25 dan 23,45 sedangkan untuk postes 41,75 dan 54,25. Bahwa dapat disimpulkan adanya peningkatan  setelah menggunakan CTL  pada pembelajaran IPS yang diberikan pada kelas eksperimen dan kontrol. Pengimplementasian didalam kelas alur sintak atau langkah-langkah pembelajaran CTL yang mudah diahami untuk diimplementasikan dalam proses pembelajaran (Wiraguna,2020 hlm.9) sintak model CTL sebagai berikut; (1) Kontruktivisme (2) inquiry (3) questioning (4) learning comunity (5) Modeling (6) Refleksi . Model pembelajaran CTl  ini melibatakan siswa dalam setiap tahapan pembelajaran. Sebagaimana definisi model pembelajaran CTl menurut  Nisaa (2020,hlm.52) Pembelajaran CTL mengajarkan peserta didik untuk menghubungkan dan menerapakan kompetensi yang mereka pelajari dalam kehidupan sehari-hari.</w:t>
      </w:r>
    </w:p>
    <w:p>
      <w:pPr>
        <w:spacing w:line="360" w:lineRule="auto"/>
        <w:ind w:left="851" w:firstLine="567"/>
        <w:jc w:val="both"/>
        <w:rPr>
          <w:color w:val="000000"/>
          <w:sz w:val="24"/>
          <w:szCs w:val="24"/>
        </w:rPr>
      </w:pPr>
      <w:r>
        <w:rPr>
          <w:color w:val="000000"/>
          <w:sz w:val="24"/>
          <w:szCs w:val="24"/>
        </w:rPr>
        <w:t xml:space="preserve">Berdasarkan hasil penelitian yang dilakukan pada hipotesis yaitu: </w:t>
      </w:r>
      <w:r>
        <w:rPr>
          <w:sz w:val="24"/>
          <w:szCs w:val="24"/>
        </w:rPr>
        <w:t>Ho yaitu 3,312  ttabel  2.17 maka Ho ditolak dan Ha diterima. Dan nilai thitung Sikap Sosial= 1,38 berada pada  daerah penerimaan Ho yaitu 3,312  ttabel  2,17 maka Ho ditolak dan Ha diterima  Oleh karena itu, terdapat perbedaan motivasi dan sikap sosial antara siswa yang mendapatkan model pembelajaran</w:t>
      </w:r>
      <w:r>
        <w:rPr>
          <w:i/>
          <w:iCs/>
          <w:sz w:val="24"/>
          <w:szCs w:val="24"/>
        </w:rPr>
        <w:t xml:space="preserve"> Contexctual Teaching Learning  </w:t>
      </w:r>
      <w:r>
        <w:rPr>
          <w:sz w:val="24"/>
          <w:szCs w:val="24"/>
        </w:rPr>
        <w:t xml:space="preserve">(CTL). </w:t>
      </w:r>
    </w:p>
    <w:p>
      <w:pPr>
        <w:spacing w:line="360" w:lineRule="auto"/>
        <w:ind w:left="851" w:firstLine="567"/>
        <w:jc w:val="both"/>
        <w:rPr>
          <w:color w:val="000000"/>
          <w:sz w:val="24"/>
          <w:szCs w:val="24"/>
        </w:rPr>
      </w:pPr>
      <w:r>
        <w:rPr>
          <w:sz w:val="24"/>
          <w:szCs w:val="24"/>
        </w:rPr>
        <w:t>Berdasrkan uraian tersebut dalat disimpulkan bahwa terdapat perbedaan yang signifikan antara  motivasi dan sikap sosial siswa yang  menggunakan CTL.</w:t>
      </w:r>
    </w:p>
    <w:p>
      <w:pPr>
        <w:pStyle w:val="29"/>
        <w:spacing w:line="360" w:lineRule="auto"/>
        <w:ind w:left="851" w:firstLine="567"/>
        <w:rPr>
          <w:color w:val="000000"/>
          <w:sz w:val="24"/>
          <w:szCs w:val="24"/>
        </w:rPr>
      </w:pPr>
      <w:r>
        <w:rPr>
          <w:sz w:val="24"/>
          <w:szCs w:val="24"/>
        </w:rPr>
        <w:t>Dalam pelaksanaan proses pembelajaran kelas eksperimen sesuai dengan langkah-langkah model pembelajaran CTL</w:t>
      </w:r>
      <w:r>
        <w:rPr>
          <w:color w:val="000000"/>
          <w:sz w:val="24"/>
          <w:szCs w:val="24"/>
        </w:rPr>
        <w:t xml:space="preserve"> meliputi kegiatan belajar secara kelompok dan diskusi terkait materi, Sebelum pembelajaran dimulai, siswa terlebih dahulu diberikan motivasi dan tujuan pembelajaran untuk menumbuhkan semangat dalam mempelajari materi yang akan disampaikan. Selanjutnya siswa berkumpul sesuai dengan kelompok yang telah dibuat. Dalam materi tentang keberagaman sosial budaya diindonesia  yang kemudian siswa diajak keluar kelas untuk melihat sekitar lingskungan sekolah apa saja yang ada disekitar sekolah terkait salah satu contoh keberagaman sosial budaya. Setiap kelompok mencatat apa yang dilihat dari sekitar lingkungan sekolah tiap masing masing kelompok diberikan LKPD dan sdiberikan waktu, setelah seleai semuanya guru akan memeriksa jawaban setiap kelompok.Setelah mengetahui skor tiap kelompok guru akan memberikan apresiasi kepada kelompok yang mendapatkan skor tertinggi . </w:t>
      </w:r>
    </w:p>
    <w:p>
      <w:pPr>
        <w:pStyle w:val="29"/>
        <w:spacing w:line="360" w:lineRule="auto"/>
        <w:ind w:left="851" w:firstLine="567"/>
        <w:rPr>
          <w:color w:val="000000"/>
          <w:sz w:val="24"/>
          <w:szCs w:val="24"/>
        </w:rPr>
      </w:pPr>
      <w:r>
        <w:rPr>
          <w:color w:val="000000"/>
          <w:sz w:val="24"/>
          <w:szCs w:val="24"/>
        </w:rPr>
        <w:t>Selanjutnya pembelejaran konvensional dimana materi yang sama akan tetapi penyampainya berbeda dimana menggunakan metode ceramah Pembelajaran diawali dengan mengemukakan permasalahaan tentang sosial budaya diindonesia yang terjadi dalam kehidupan sehari-hari. Lalu siswa diberi pertanyaan sebagai dorongan agar peserta didik dapat memahami keberagaman sosial budaya diindonesia</w:t>
      </w:r>
    </w:p>
    <w:p>
      <w:pPr>
        <w:pStyle w:val="29"/>
        <w:spacing w:line="360" w:lineRule="auto"/>
        <w:ind w:left="851" w:firstLine="567"/>
        <w:rPr>
          <w:color w:val="000000"/>
          <w:sz w:val="24"/>
          <w:szCs w:val="24"/>
        </w:rPr>
      </w:pPr>
      <w:r>
        <w:rPr>
          <w:color w:val="000000"/>
          <w:sz w:val="24"/>
          <w:szCs w:val="24"/>
        </w:rPr>
        <w:t xml:space="preserve">Peserta didik diberi kesempataan untuk menjawab pertanyaa dan menyampaikan pendapatnya dengan percaya diri. Guru memberikan penguatan atas jawaban yang disampaikan oleh peserta didik. Peserta didik </w:t>
      </w:r>
      <w:r>
        <w:rPr>
          <w:color w:val="000000"/>
          <w:sz w:val="24"/>
          <w:szCs w:val="24"/>
        </w:rPr>
        <w:t xml:space="preserve">mengamati penjelasaan dari guru terkait materi cerita teks nonfiksi tentang keberagaman sosial budaya diindonesia  </w:t>
      </w:r>
    </w:p>
    <w:p>
      <w:pPr>
        <w:pStyle w:val="29"/>
        <w:spacing w:line="360" w:lineRule="auto"/>
        <w:ind w:left="851" w:firstLine="567"/>
        <w:rPr>
          <w:color w:val="000000"/>
          <w:sz w:val="24"/>
          <w:szCs w:val="24"/>
        </w:rPr>
      </w:pPr>
      <w:r>
        <w:rPr>
          <w:color w:val="000000"/>
          <w:sz w:val="24"/>
          <w:szCs w:val="24"/>
        </w:rPr>
        <w:t xml:space="preserve">Berdasarkan pembahasan diatas,maka peneliti mengambil kesimpulan atas rumusan masalah yang telah dirumuskan oleh peneliti untuk dijawab sesuai dengan hasil analisis bahwa”Terdapat pengaruh model CTL terhadap motivasi dan sikap sosial kelas 4 SDN 1 SUKASENANG” </w:t>
      </w:r>
    </w:p>
    <w:p>
      <w:pPr>
        <w:pStyle w:val="29"/>
        <w:spacing w:line="360" w:lineRule="auto"/>
        <w:ind w:left="851" w:firstLine="567"/>
        <w:rPr>
          <w:color w:val="000000"/>
          <w:sz w:val="24"/>
          <w:szCs w:val="24"/>
        </w:rPr>
      </w:pPr>
    </w:p>
    <w:p>
      <w:pPr>
        <w:spacing w:line="360" w:lineRule="auto"/>
        <w:jc w:val="center"/>
        <w:rPr>
          <w:b/>
          <w:sz w:val="24"/>
          <w:szCs w:val="24"/>
          <w:lang w:val="zh-CN"/>
        </w:rPr>
        <w:sectPr>
          <w:headerReference r:id="rId17" w:type="first"/>
          <w:footerReference r:id="rId19" w:type="first"/>
          <w:headerReference r:id="rId16" w:type="default"/>
          <w:footerReference r:id="rId18" w:type="default"/>
          <w:pgSz w:w="11910" w:h="16840"/>
          <w:pgMar w:top="1701" w:right="1701" w:bottom="1701" w:left="1985" w:header="708" w:footer="708" w:gutter="0"/>
          <w:cols w:space="708" w:num="1"/>
          <w:titlePg/>
          <w:docGrid w:linePitch="360" w:charSpace="0"/>
        </w:sectPr>
      </w:pPr>
    </w:p>
    <w:p>
      <w:pPr>
        <w:pStyle w:val="2"/>
        <w:spacing w:line="360" w:lineRule="auto"/>
        <w:rPr>
          <w:lang w:val="zh-CN"/>
        </w:rPr>
      </w:pPr>
      <w:bookmarkStart w:id="345" w:name="_Toc219314670"/>
      <w:bookmarkStart w:id="346" w:name="_Toc219314507"/>
      <w:bookmarkStart w:id="347" w:name="_Toc219315221"/>
      <w:r>
        <w:rPr>
          <w:lang w:val="zh-CN"/>
        </w:rPr>
        <w:t>BAB V</w:t>
      </w:r>
      <w:bookmarkEnd w:id="345"/>
      <w:bookmarkEnd w:id="346"/>
      <w:bookmarkEnd w:id="347"/>
    </w:p>
    <w:p>
      <w:pPr>
        <w:pStyle w:val="2"/>
        <w:spacing w:line="360" w:lineRule="auto"/>
        <w:rPr>
          <w:lang w:val="zh-CN"/>
        </w:rPr>
      </w:pPr>
      <w:bookmarkStart w:id="348" w:name="_Toc219314508"/>
      <w:bookmarkStart w:id="349" w:name="_Toc219315222"/>
      <w:bookmarkStart w:id="350" w:name="_Toc219314671"/>
      <w:r>
        <w:rPr>
          <w:lang w:val="zh-CN"/>
        </w:rPr>
        <w:t>SIMPULAN DAN SARAN</w:t>
      </w:r>
      <w:bookmarkEnd w:id="348"/>
      <w:bookmarkEnd w:id="349"/>
      <w:bookmarkEnd w:id="350"/>
    </w:p>
    <w:p>
      <w:pPr>
        <w:pStyle w:val="3"/>
        <w:numPr>
          <w:ilvl w:val="0"/>
          <w:numId w:val="45"/>
        </w:numPr>
        <w:ind w:left="851"/>
        <w:jc w:val="left"/>
        <w:rPr>
          <w:lang w:val="zh-CN"/>
        </w:rPr>
      </w:pPr>
      <w:bookmarkStart w:id="351" w:name="_Toc219314509"/>
      <w:bookmarkStart w:id="352" w:name="_Toc219314672"/>
      <w:bookmarkStart w:id="353" w:name="_Toc219315223"/>
      <w:r>
        <w:rPr>
          <w:lang w:val="zh-CN"/>
        </w:rPr>
        <w:t>SIMPULAN</w:t>
      </w:r>
      <w:bookmarkEnd w:id="351"/>
      <w:bookmarkEnd w:id="352"/>
      <w:bookmarkEnd w:id="353"/>
    </w:p>
    <w:p>
      <w:pPr>
        <w:pStyle w:val="37"/>
        <w:spacing w:line="360" w:lineRule="auto"/>
        <w:ind w:left="851" w:firstLine="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Berdasarkan deskripsi data dan analisis data pada penelitian tentang pengaruh model pembelajaran </w:t>
      </w:r>
      <w:r>
        <w:rPr>
          <w:rFonts w:ascii="Times New Roman" w:hAnsi="Times New Roman" w:cs="Times New Roman"/>
          <w:i/>
          <w:sz w:val="24"/>
          <w:szCs w:val="24"/>
          <w:lang w:val="zh-CN"/>
        </w:rPr>
        <w:t>Contexctual Teaching Learning</w:t>
      </w:r>
      <w:r>
        <w:rPr>
          <w:rFonts w:ascii="Times New Roman" w:hAnsi="Times New Roman" w:cs="Times New Roman"/>
          <w:sz w:val="24"/>
          <w:szCs w:val="24"/>
          <w:lang w:val="zh-CN"/>
        </w:rPr>
        <w:t xml:space="preserve"> terhadap Motivasi dan Sikap social siswa kelas IV SDN 1 SUKASENANG disimpulkan bahwa model pembelajaran</w:t>
      </w:r>
      <w:r>
        <w:rPr>
          <w:rFonts w:ascii="Times New Roman" w:hAnsi="Times New Roman" w:cs="Times New Roman"/>
          <w:i/>
          <w:sz w:val="24"/>
          <w:szCs w:val="24"/>
          <w:lang w:val="zh-CN"/>
        </w:rPr>
        <w:t xml:space="preserve"> Contexctual Teaching Learning</w:t>
      </w:r>
      <w:r>
        <w:rPr>
          <w:rFonts w:ascii="Times New Roman" w:hAnsi="Times New Roman" w:cs="Times New Roman"/>
          <w:sz w:val="24"/>
          <w:szCs w:val="24"/>
          <w:lang w:val="zh-CN"/>
        </w:rPr>
        <w:t xml:space="preserve"> IV SDN 1 SUKASENANG Tahun Pelajaran 2023/2024.</w:t>
      </w:r>
    </w:p>
    <w:p>
      <w:pPr>
        <w:pStyle w:val="37"/>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id-ID"/>
        </w:rPr>
        <w:t>Dapat diambil beberapa simpulan penting :</w:t>
      </w:r>
    </w:p>
    <w:p>
      <w:pPr>
        <w:pStyle w:val="37"/>
        <w:numPr>
          <w:ilvl w:val="0"/>
          <w:numId w:val="0"/>
        </w:numPr>
        <w:spacing w:line="360" w:lineRule="auto"/>
        <w:ind w:leftChars="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1.Terdapat Pengaruh model pembelajaran Contexctual teaching  learning terhadap motivasi siswa kelas 4  pada pembelajaran IPS </w:t>
      </w:r>
    </w:p>
    <w:p>
      <w:pPr>
        <w:pStyle w:val="37"/>
        <w:numPr>
          <w:ilvl w:val="0"/>
          <w:numId w:val="0"/>
        </w:numPr>
        <w:spacing w:line="360" w:lineRule="auto"/>
        <w:ind w:leftChars="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2.Terdapat Pengaruh model Contexctual teaching learning terhadap sikap sosial siswa kelas 4 pada pembelajaran IPS </w:t>
      </w:r>
    </w:p>
    <w:p>
      <w:pPr>
        <w:pStyle w:val="37"/>
        <w:numPr>
          <w:ilvl w:val="0"/>
          <w:numId w:val="0"/>
        </w:numPr>
        <w:spacing w:line="360" w:lineRule="auto"/>
        <w:ind w:leftChars="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3.Terdapat pengaruh model Contexctual teaching learning terhadap motivasi dan sikap sosial siswa kelas 4. Pada pembelajaran IPS </w:t>
      </w:r>
    </w:p>
    <w:p>
      <w:pPr>
        <w:pStyle w:val="37"/>
        <w:spacing w:line="360" w:lineRule="auto"/>
        <w:ind w:left="851" w:firstLine="567"/>
        <w:jc w:val="both"/>
        <w:rPr>
          <w:rFonts w:ascii="Times New Roman" w:hAnsi="Times New Roman" w:cs="Times New Roman"/>
          <w:sz w:val="24"/>
          <w:szCs w:val="24"/>
          <w:lang w:val="id-ID"/>
        </w:rPr>
      </w:pPr>
      <w:r>
        <w:rPr>
          <w:rFonts w:ascii="Times New Roman" w:hAnsi="Times New Roman" w:cs="Times New Roman"/>
          <w:sz w:val="24"/>
          <w:szCs w:val="24"/>
          <w:lang w:val="zh-CN"/>
        </w:rPr>
        <w:t xml:space="preserve">Hasil nilai pretest pada kelas eksperimen sebelum diberi perlakuan dengan model pembelajaran </w:t>
      </w:r>
      <w:r>
        <w:rPr>
          <w:rFonts w:ascii="Times New Roman" w:hAnsi="Times New Roman" w:cs="Times New Roman"/>
          <w:i/>
          <w:sz w:val="24"/>
          <w:szCs w:val="24"/>
          <w:lang w:val="zh-CN"/>
        </w:rPr>
        <w:t>Contexctual Teaching Learning</w:t>
      </w:r>
      <w:r>
        <w:rPr>
          <w:rFonts w:ascii="Times New Roman" w:hAnsi="Times New Roman" w:cs="Times New Roman"/>
          <w:sz w:val="24"/>
          <w:szCs w:val="24"/>
          <w:lang w:val="zh-CN"/>
        </w:rPr>
        <w:t xml:space="preserve"> memperoleh nilai rata-rata = 47,00 Setelah diberikan perlakuan atau treatment dengan menggunakan model pembelajaran </w:t>
      </w:r>
      <w:r>
        <w:rPr>
          <w:rFonts w:ascii="Times New Roman" w:hAnsi="Times New Roman" w:cs="Times New Roman"/>
          <w:i/>
          <w:sz w:val="24"/>
          <w:szCs w:val="24"/>
          <w:lang w:val="zh-CN"/>
        </w:rPr>
        <w:t xml:space="preserve">Contexctual Teaching Learning </w:t>
      </w:r>
      <w:r>
        <w:rPr>
          <w:rFonts w:ascii="Times New Roman" w:hAnsi="Times New Roman" w:cs="Times New Roman"/>
          <w:sz w:val="24"/>
          <w:szCs w:val="24"/>
          <w:lang w:val="zh-CN"/>
        </w:rPr>
        <w:t xml:space="preserve">pada kelas eksperimen memperoleh nilai posttest nilai rata- rata= 60,00 Hasil ini menunjukkan perbedaan yang signifikan antara motivasi dan sikap social  siswa dengan menggunakan model pembelajaran </w:t>
      </w:r>
      <w:r>
        <w:rPr>
          <w:rFonts w:ascii="Times New Roman" w:hAnsi="Times New Roman" w:cs="Times New Roman"/>
          <w:i/>
          <w:sz w:val="24"/>
          <w:szCs w:val="24"/>
          <w:lang w:val="zh-CN"/>
        </w:rPr>
        <w:t>Contexctual Teaching Learning</w:t>
      </w:r>
      <w:r>
        <w:rPr>
          <w:rFonts w:ascii="Times New Roman" w:hAnsi="Times New Roman" w:cs="Times New Roman"/>
          <w:sz w:val="24"/>
          <w:szCs w:val="24"/>
          <w:lang w:val="zh-CN"/>
        </w:rPr>
        <w:t xml:space="preserve"> pada kelas IV berpengaruh dari pada  pembelajaran yang selama ini digunakan.</w:t>
      </w:r>
    </w:p>
    <w:p>
      <w:pPr>
        <w:pStyle w:val="37"/>
        <w:spacing w:line="360" w:lineRule="auto"/>
        <w:ind w:left="851" w:firstLine="567"/>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Jadi dapat disimpulkan bahwa Model Pembelejaran </w:t>
      </w:r>
      <w:r>
        <w:rPr>
          <w:rFonts w:ascii="Times New Roman" w:hAnsi="Times New Roman" w:cs="Times New Roman"/>
          <w:i/>
          <w:sz w:val="24"/>
          <w:szCs w:val="24"/>
          <w:lang w:val="zh-CN"/>
        </w:rPr>
        <w:t>Contexctual Teaching Learning</w:t>
      </w:r>
      <w:r>
        <w:rPr>
          <w:rFonts w:ascii="Times New Roman" w:hAnsi="Times New Roman" w:cs="Times New Roman"/>
          <w:sz w:val="24"/>
          <w:szCs w:val="24"/>
          <w:lang w:val="zh-CN"/>
        </w:rPr>
        <w:t xml:space="preserve"> terhadap motivasi dan sikap sosial siswa kelas IV SDN 1 SUKASENANG tahun pembelajaran 2023/2024 mempunyai pengaruh.</w:t>
      </w:r>
    </w:p>
    <w:p>
      <w:pPr>
        <w:pStyle w:val="3"/>
        <w:numPr>
          <w:ilvl w:val="0"/>
          <w:numId w:val="45"/>
        </w:numPr>
        <w:ind w:left="851"/>
        <w:jc w:val="left"/>
        <w:rPr>
          <w:lang w:val="zh-CN"/>
        </w:rPr>
      </w:pPr>
      <w:bookmarkStart w:id="354" w:name="_Toc219315224"/>
      <w:bookmarkStart w:id="355" w:name="_Toc219314510"/>
      <w:bookmarkStart w:id="356" w:name="_Toc219314673"/>
      <w:r>
        <w:rPr>
          <w:lang w:val="zh-CN"/>
        </w:rPr>
        <w:t>SARAN</w:t>
      </w:r>
      <w:bookmarkEnd w:id="354"/>
      <w:bookmarkEnd w:id="355"/>
      <w:bookmarkEnd w:id="356"/>
    </w:p>
    <w:p>
      <w:pPr>
        <w:pStyle w:val="37"/>
        <w:spacing w:line="360" w:lineRule="auto"/>
        <w:ind w:left="851" w:firstLine="567"/>
        <w:rPr>
          <w:rFonts w:ascii="Times New Roman" w:hAnsi="Times New Roman" w:eastAsia="Times New Roman" w:cs="Times New Roman"/>
          <w:bCs/>
          <w:sz w:val="24"/>
          <w:szCs w:val="24"/>
          <w:lang w:val="id-ID"/>
        </w:rPr>
      </w:pPr>
      <w:r>
        <w:rPr>
          <w:rFonts w:ascii="Times New Roman" w:hAnsi="Times New Roman" w:cs="Times New Roman"/>
          <w:sz w:val="24"/>
          <w:szCs w:val="24"/>
        </w:rPr>
        <w:t>Berdasarkan hasil penelitian, peneliti memberikan saran-saran sebagai berikut :</w:t>
      </w:r>
    </w:p>
    <w:p>
      <w:pPr>
        <w:pStyle w:val="37"/>
        <w:numPr>
          <w:ilvl w:val="0"/>
          <w:numId w:val="46"/>
        </w:numPr>
        <w:spacing w:after="200" w:line="360" w:lineRule="auto"/>
        <w:ind w:firstLine="567"/>
        <w:jc w:val="both"/>
        <w:rPr>
          <w:rFonts w:ascii="Times New Roman" w:hAnsi="Times New Roman" w:cs="Times New Roman"/>
          <w:sz w:val="24"/>
          <w:szCs w:val="24"/>
        </w:rPr>
      </w:pPr>
      <w:r>
        <w:rPr>
          <w:rFonts w:ascii="Times New Roman" w:hAnsi="Times New Roman" w:cs="Times New Roman"/>
          <w:sz w:val="24"/>
          <w:szCs w:val="24"/>
        </w:rPr>
        <w:t>Bagi Sekolah</w:t>
      </w:r>
    </w:p>
    <w:p>
      <w:pPr>
        <w:pStyle w:val="37"/>
        <w:spacing w:line="360" w:lineRule="auto"/>
        <w:ind w:left="1080" w:firstLine="567"/>
        <w:jc w:val="both"/>
        <w:rPr>
          <w:rFonts w:ascii="Times New Roman" w:hAnsi="Times New Roman" w:cs="Times New Roman"/>
          <w:sz w:val="24"/>
          <w:szCs w:val="24"/>
        </w:rPr>
      </w:pPr>
      <w:r>
        <w:rPr>
          <w:rFonts w:ascii="Times New Roman" w:hAnsi="Times New Roman" w:cs="Times New Roman"/>
          <w:sz w:val="24"/>
          <w:szCs w:val="24"/>
        </w:rPr>
        <w:t>Sekolah sebagai lembaga pendidikan diharapkan dapat memberikan dukungan kepada guru dalam pemilihan model pembelajaran.</w:t>
      </w:r>
    </w:p>
    <w:p>
      <w:pPr>
        <w:pStyle w:val="37"/>
        <w:numPr>
          <w:ilvl w:val="0"/>
          <w:numId w:val="46"/>
        </w:numPr>
        <w:spacing w:after="200" w:line="360" w:lineRule="auto"/>
        <w:ind w:firstLine="567"/>
        <w:jc w:val="both"/>
        <w:rPr>
          <w:rFonts w:ascii="Times New Roman" w:hAnsi="Times New Roman" w:cs="Times New Roman"/>
          <w:sz w:val="24"/>
          <w:szCs w:val="24"/>
        </w:rPr>
      </w:pPr>
      <w:r>
        <w:rPr>
          <w:rFonts w:ascii="Times New Roman" w:hAnsi="Times New Roman" w:cs="Times New Roman"/>
          <w:sz w:val="24"/>
          <w:szCs w:val="24"/>
        </w:rPr>
        <w:t>Bagi Guru</w:t>
      </w:r>
    </w:p>
    <w:p>
      <w:pPr>
        <w:pStyle w:val="37"/>
        <w:spacing w:line="360" w:lineRule="auto"/>
        <w:ind w:left="1080" w:firstLine="567"/>
        <w:jc w:val="both"/>
        <w:rPr>
          <w:rFonts w:ascii="Times New Roman" w:hAnsi="Times New Roman" w:cs="Times New Roman"/>
          <w:sz w:val="24"/>
          <w:szCs w:val="24"/>
        </w:rPr>
      </w:pPr>
      <w:r>
        <w:rPr>
          <w:rFonts w:ascii="Times New Roman" w:hAnsi="Times New Roman" w:cs="Times New Roman"/>
          <w:sz w:val="24"/>
          <w:szCs w:val="24"/>
        </w:rPr>
        <w:t>Model Pembelajaran CTL (Contexctual Teaching Learning) diharapkan dapat digunakan sebagai alternative dalam memberikan variasi dalam proses pembelajaraan.</w:t>
      </w:r>
    </w:p>
    <w:p>
      <w:pPr>
        <w:pStyle w:val="37"/>
        <w:numPr>
          <w:ilvl w:val="0"/>
          <w:numId w:val="46"/>
        </w:numPr>
        <w:spacing w:after="200" w:line="360" w:lineRule="auto"/>
        <w:ind w:firstLine="567"/>
        <w:jc w:val="both"/>
        <w:rPr>
          <w:rFonts w:ascii="Times New Roman" w:hAnsi="Times New Roman" w:cs="Times New Roman"/>
          <w:sz w:val="24"/>
          <w:szCs w:val="24"/>
        </w:rPr>
      </w:pPr>
      <w:r>
        <w:rPr>
          <w:rFonts w:ascii="Times New Roman" w:hAnsi="Times New Roman" w:cs="Times New Roman"/>
          <w:sz w:val="24"/>
          <w:szCs w:val="24"/>
        </w:rPr>
        <w:t>Bagi siswa</w:t>
      </w:r>
    </w:p>
    <w:p>
      <w:pPr>
        <w:pStyle w:val="37"/>
        <w:spacing w:line="360" w:lineRule="auto"/>
        <w:ind w:left="1080" w:firstLine="567"/>
        <w:jc w:val="both"/>
        <w:rPr>
          <w:rFonts w:ascii="Times New Roman" w:hAnsi="Times New Roman" w:cs="Times New Roman"/>
          <w:sz w:val="24"/>
          <w:szCs w:val="24"/>
        </w:rPr>
      </w:pPr>
      <w:r>
        <w:rPr>
          <w:rFonts w:ascii="Times New Roman" w:hAnsi="Times New Roman" w:cs="Times New Roman"/>
          <w:sz w:val="24"/>
          <w:szCs w:val="24"/>
        </w:rPr>
        <w:t>Model pembelajaran CTL (Contexctual Teaching Learning) ini dapat diterapkan untuk menarik minat peserta didik dalam proses pembelajaraan.</w:t>
      </w:r>
    </w:p>
    <w:p>
      <w:pPr>
        <w:pStyle w:val="37"/>
        <w:numPr>
          <w:ilvl w:val="0"/>
          <w:numId w:val="46"/>
        </w:numPr>
        <w:spacing w:after="200" w:line="360" w:lineRule="auto"/>
        <w:ind w:firstLine="567"/>
        <w:jc w:val="both"/>
        <w:rPr>
          <w:rFonts w:ascii="Times New Roman" w:hAnsi="Times New Roman" w:cs="Times New Roman"/>
          <w:sz w:val="24"/>
          <w:szCs w:val="24"/>
        </w:rPr>
      </w:pPr>
      <w:r>
        <w:rPr>
          <w:rFonts w:ascii="Times New Roman" w:hAnsi="Times New Roman" w:cs="Times New Roman"/>
          <w:sz w:val="24"/>
          <w:szCs w:val="24"/>
        </w:rPr>
        <w:t>Bagi para peneliti</w:t>
      </w:r>
    </w:p>
    <w:p>
      <w:pPr>
        <w:pStyle w:val="37"/>
        <w:spacing w:after="200" w:line="360" w:lineRule="auto"/>
        <w:ind w:left="1080" w:firstLine="567"/>
        <w:jc w:val="both"/>
        <w:rPr>
          <w:rFonts w:ascii="Times New Roman" w:hAnsi="Times New Roman" w:eastAsia="Times New Roman" w:cs="Times New Roman"/>
          <w:bCs/>
          <w:sz w:val="24"/>
          <w:szCs w:val="24"/>
          <w:lang w:val="id-ID"/>
        </w:rPr>
      </w:pPr>
      <w:r>
        <w:rPr>
          <w:rFonts w:ascii="Times New Roman" w:hAnsi="Times New Roman" w:cs="Times New Roman"/>
          <w:sz w:val="24"/>
          <w:szCs w:val="24"/>
        </w:rPr>
        <w:t>Bagi peneliti selanjutnya yang ingin melakukan penelitian yang sama, sebaiknya disesuaikan dengan proses penerapannya terutama dalam hal alokasi waktu, fasilitas pendukung berupa media pembelajaraan, dan karakteristik peserta didik yang ada pada sekolah diterapkannya model pembelajaraan ini.</w:t>
      </w:r>
    </w:p>
    <w:p>
      <w:pPr/>
    </w:p>
    <w:p>
      <w:pPr>
        <w:spacing w:line="360" w:lineRule="auto"/>
        <w:rPr>
          <w:b/>
          <w:sz w:val="24"/>
          <w:szCs w:val="24"/>
        </w:rPr>
      </w:pPr>
    </w:p>
    <w:p>
      <w:pPr>
        <w:spacing w:line="360" w:lineRule="auto"/>
        <w:ind w:left="1080" w:firstLine="720"/>
        <w:jc w:val="both"/>
        <w:rPr>
          <w:sz w:val="24"/>
          <w:szCs w:val="24"/>
        </w:rPr>
      </w:pPr>
    </w:p>
    <w:p>
      <w:pPr>
        <w:pStyle w:val="29"/>
        <w:spacing w:line="360" w:lineRule="auto"/>
        <w:ind w:left="1080" w:firstLine="360"/>
        <w:rPr>
          <w:sz w:val="24"/>
          <w:szCs w:val="24"/>
        </w:rPr>
      </w:pPr>
    </w:p>
    <w:p>
      <w:pPr>
        <w:pStyle w:val="29"/>
        <w:spacing w:line="360" w:lineRule="auto"/>
        <w:ind w:left="1080" w:firstLine="360"/>
        <w:rPr>
          <w:sz w:val="24"/>
          <w:szCs w:val="24"/>
        </w:rPr>
      </w:pPr>
    </w:p>
    <w:p>
      <w:pPr>
        <w:spacing w:line="360" w:lineRule="auto"/>
        <w:ind w:left="720" w:firstLine="720"/>
        <w:jc w:val="both"/>
        <w:rPr>
          <w:sz w:val="24"/>
          <w:szCs w:val="24"/>
        </w:rPr>
      </w:pPr>
    </w:p>
    <w:p>
      <w:pPr/>
    </w:p>
    <w:p>
      <w:pPr>
        <w:pStyle w:val="29"/>
        <w:tabs>
          <w:tab w:val="left" w:pos="1134"/>
        </w:tabs>
        <w:spacing w:before="137"/>
        <w:ind w:left="1134" w:firstLine="0"/>
        <w:rPr>
          <w:sz w:val="24"/>
          <w:szCs w:val="24"/>
        </w:rPr>
        <w:sectPr>
          <w:headerReference r:id="rId21" w:type="first"/>
          <w:footerReference r:id="rId22" w:type="first"/>
          <w:headerReference r:id="rId20" w:type="default"/>
          <w:pgSz w:w="11910" w:h="16840"/>
          <w:pgMar w:top="1701" w:right="1701" w:bottom="1701" w:left="1985" w:header="708" w:footer="708" w:gutter="0"/>
          <w:cols w:space="708" w:num="1"/>
          <w:titlePg/>
          <w:docGrid w:linePitch="360" w:charSpace="0"/>
        </w:sectPr>
      </w:pPr>
    </w:p>
    <w:p>
      <w:pPr>
        <w:pStyle w:val="2"/>
      </w:pPr>
      <w:bookmarkStart w:id="357" w:name="_Toc219314674"/>
      <w:bookmarkStart w:id="358" w:name="_Toc219315225"/>
      <w:bookmarkStart w:id="359" w:name="_Toc219314511"/>
      <w:r>
        <w:t>DAFTAR PUSTAKA</w:t>
      </w:r>
      <w:bookmarkEnd w:id="357"/>
      <w:bookmarkEnd w:id="358"/>
      <w:bookmarkEnd w:id="359"/>
    </w:p>
    <w:p>
      <w:pPr/>
    </w:p>
    <w:p>
      <w:pPr>
        <w:spacing w:line="360" w:lineRule="auto"/>
        <w:ind w:left="567" w:hanging="425"/>
        <w:jc w:val="both"/>
        <w:rPr>
          <w:sz w:val="24"/>
          <w:szCs w:val="24"/>
        </w:rPr>
      </w:pPr>
      <w:r>
        <w:rPr>
          <w:sz w:val="24"/>
          <w:szCs w:val="24"/>
        </w:rPr>
        <w:t>Ahmad, A. (2021). Psikologi Pendidikan: Teori dan Aplikasi. Jakarta: PT Raja Grafindo Persada.</w:t>
      </w:r>
    </w:p>
    <w:p>
      <w:pPr>
        <w:spacing w:line="360" w:lineRule="auto"/>
        <w:ind w:left="567" w:hanging="425"/>
        <w:jc w:val="both"/>
        <w:rPr>
          <w:sz w:val="24"/>
          <w:szCs w:val="24"/>
        </w:rPr>
      </w:pPr>
      <w:r>
        <w:rPr>
          <w:sz w:val="24"/>
          <w:szCs w:val="24"/>
        </w:rPr>
        <w:t>Ahmadi, A. (2016). Sikap dan Perilaku Manusia dalam Pendidikan. Penerbit XYZ.</w:t>
      </w:r>
    </w:p>
    <w:p>
      <w:pPr>
        <w:spacing w:line="360" w:lineRule="auto"/>
        <w:ind w:left="567" w:hanging="425"/>
        <w:jc w:val="both"/>
        <w:rPr>
          <w:sz w:val="24"/>
          <w:szCs w:val="24"/>
        </w:rPr>
      </w:pPr>
      <w:r>
        <w:rPr>
          <w:sz w:val="24"/>
          <w:szCs w:val="24"/>
        </w:rPr>
        <w:t>Ali,Muhammad.2007.</w:t>
      </w:r>
      <w:r>
        <w:rPr>
          <w:i/>
          <w:sz w:val="24"/>
          <w:szCs w:val="24"/>
        </w:rPr>
        <w:t>GurudalamProsesBelajarMengajar</w:t>
      </w:r>
      <w:r>
        <w:rPr>
          <w:sz w:val="24"/>
          <w:szCs w:val="24"/>
        </w:rPr>
        <w:t>.Bandung:Sinar Baru Algensindo.</w:t>
      </w:r>
    </w:p>
    <w:p>
      <w:pPr>
        <w:spacing w:line="360" w:lineRule="auto"/>
        <w:ind w:left="567" w:hanging="425"/>
        <w:jc w:val="both"/>
        <w:rPr>
          <w:sz w:val="24"/>
          <w:szCs w:val="24"/>
        </w:rPr>
      </w:pPr>
      <w:r>
        <w:rPr>
          <w:sz w:val="24"/>
          <w:szCs w:val="24"/>
        </w:rPr>
        <w:t>Arianti, F. (2018). Rendahnya Motivasi Belajar Peserta Didik. Jurnal Pendidikan, 15(2), 123-135.</w:t>
      </w:r>
    </w:p>
    <w:p>
      <w:pPr>
        <w:spacing w:line="360" w:lineRule="auto"/>
        <w:ind w:left="567" w:hanging="425"/>
        <w:jc w:val="both"/>
        <w:rPr>
          <w:sz w:val="24"/>
          <w:szCs w:val="24"/>
        </w:rPr>
      </w:pPr>
      <w:r>
        <w:rPr>
          <w:sz w:val="24"/>
          <w:szCs w:val="24"/>
        </w:rPr>
        <w:t>Arikunto, S. (2006). Prosedur Penelitian: Suatu Pendekatan Praktik. Rineka Cipta.</w:t>
      </w:r>
    </w:p>
    <w:p>
      <w:pPr>
        <w:spacing w:line="360" w:lineRule="auto"/>
        <w:ind w:left="567" w:hanging="425"/>
        <w:jc w:val="both"/>
        <w:rPr>
          <w:sz w:val="24"/>
          <w:szCs w:val="24"/>
        </w:rPr>
      </w:pPr>
      <w:r>
        <w:rPr>
          <w:sz w:val="24"/>
          <w:szCs w:val="24"/>
        </w:rPr>
        <w:t xml:space="preserve">Arikunto, Suharsimi. 2006. </w:t>
      </w:r>
      <w:r>
        <w:rPr>
          <w:i/>
          <w:sz w:val="24"/>
          <w:szCs w:val="24"/>
        </w:rPr>
        <w:t xml:space="preserve">Penelitian Tindakan Kelas. </w:t>
      </w:r>
      <w:r>
        <w:rPr>
          <w:sz w:val="24"/>
          <w:szCs w:val="24"/>
        </w:rPr>
        <w:t xml:space="preserve">Jakarta: Bumi Askara. Djamarah,Syaiful Bahri.2006. </w:t>
      </w:r>
      <w:r>
        <w:rPr>
          <w:i/>
          <w:sz w:val="24"/>
          <w:szCs w:val="24"/>
        </w:rPr>
        <w:t xml:space="preserve">Prestasi BelajardanKompetensi Guru. </w:t>
      </w:r>
      <w:r>
        <w:rPr>
          <w:sz w:val="24"/>
          <w:szCs w:val="24"/>
        </w:rPr>
        <w:t>Surabaya: Usaha</w:t>
      </w:r>
      <w:r>
        <w:rPr>
          <w:spacing w:val="-2"/>
          <w:sz w:val="24"/>
          <w:szCs w:val="24"/>
        </w:rPr>
        <w:t>Nasional.</w:t>
      </w:r>
    </w:p>
    <w:p>
      <w:pPr>
        <w:spacing w:line="360" w:lineRule="auto"/>
        <w:ind w:left="567" w:hanging="425"/>
        <w:jc w:val="both"/>
        <w:rPr>
          <w:sz w:val="24"/>
          <w:szCs w:val="24"/>
        </w:rPr>
      </w:pPr>
      <w:r>
        <w:rPr>
          <w:sz w:val="24"/>
          <w:szCs w:val="24"/>
        </w:rPr>
        <w:t>Asis, H. M. (2016). Pembelajaran sebagai Proses Penambahan Pengetahuan dan Wawasan. Yogyakarta: Pustaka Pelajar.</w:t>
      </w:r>
    </w:p>
    <w:p>
      <w:pPr>
        <w:spacing w:line="360" w:lineRule="auto"/>
        <w:ind w:left="567" w:hanging="425"/>
        <w:jc w:val="both"/>
        <w:rPr>
          <w:sz w:val="24"/>
          <w:szCs w:val="24"/>
        </w:rPr>
      </w:pPr>
      <w:r>
        <w:rPr>
          <w:sz w:val="24"/>
          <w:szCs w:val="24"/>
        </w:rPr>
        <w:t>Astuti, A., dkk. (2021). Motivasi dalam Kegiatan Pembelajaran. Jakarta: Bumi Aksara.</w:t>
      </w:r>
    </w:p>
    <w:p>
      <w:pPr>
        <w:spacing w:line="360" w:lineRule="auto"/>
        <w:ind w:left="567" w:hanging="425"/>
        <w:jc w:val="both"/>
        <w:rPr>
          <w:sz w:val="24"/>
          <w:szCs w:val="24"/>
        </w:rPr>
      </w:pPr>
      <w:r>
        <w:rPr>
          <w:sz w:val="24"/>
          <w:szCs w:val="24"/>
        </w:rPr>
        <w:t>Danim, S. (2019). Perkembangan Sosial Peserta Didik. Bandung: Alfabeta.</w:t>
      </w:r>
    </w:p>
    <w:p>
      <w:pPr>
        <w:spacing w:line="360" w:lineRule="auto"/>
        <w:ind w:left="567" w:hanging="425"/>
        <w:jc w:val="both"/>
        <w:rPr>
          <w:sz w:val="24"/>
          <w:szCs w:val="24"/>
        </w:rPr>
      </w:pPr>
      <w:r>
        <w:rPr>
          <w:sz w:val="24"/>
          <w:szCs w:val="24"/>
        </w:rPr>
        <w:t>Depdiknas. (2003). Pendekatan Kontekstual (Contextual Teaching and Learning). Jakarta: Direktorat Pendidikan Dasar dan Menengah.</w:t>
      </w:r>
    </w:p>
    <w:p>
      <w:pPr>
        <w:spacing w:line="360" w:lineRule="auto"/>
        <w:ind w:left="567" w:hanging="425"/>
        <w:jc w:val="both"/>
        <w:rPr>
          <w:sz w:val="24"/>
          <w:szCs w:val="24"/>
        </w:rPr>
      </w:pPr>
      <w:r>
        <w:rPr>
          <w:sz w:val="24"/>
          <w:szCs w:val="24"/>
        </w:rPr>
        <w:t xml:space="preserve">DimyatidanMudjiono.2009. </w:t>
      </w:r>
      <w:r>
        <w:rPr>
          <w:i/>
          <w:sz w:val="24"/>
          <w:szCs w:val="24"/>
        </w:rPr>
        <w:t>BelajardanPembelajaran.</w:t>
      </w:r>
      <w:r>
        <w:rPr>
          <w:sz w:val="24"/>
          <w:szCs w:val="24"/>
        </w:rPr>
        <w:t xml:space="preserve">Jakarta:RinekaCipta. Hamalik, Oemar. 2013. </w:t>
      </w:r>
      <w:r>
        <w:rPr>
          <w:i/>
          <w:sz w:val="24"/>
          <w:szCs w:val="24"/>
        </w:rPr>
        <w:t xml:space="preserve">Proses Belajar Mengajar. </w:t>
      </w:r>
      <w:r>
        <w:rPr>
          <w:sz w:val="24"/>
          <w:szCs w:val="24"/>
        </w:rPr>
        <w:t>Jakarta: Bumi Aksara.</w:t>
      </w:r>
    </w:p>
    <w:p>
      <w:pPr>
        <w:spacing w:line="360" w:lineRule="auto"/>
        <w:ind w:left="567" w:hanging="425"/>
        <w:jc w:val="both"/>
        <w:rPr>
          <w:sz w:val="24"/>
          <w:szCs w:val="24"/>
        </w:rPr>
      </w:pPr>
      <w:r>
        <w:rPr>
          <w:sz w:val="24"/>
          <w:szCs w:val="24"/>
        </w:rPr>
        <w:t>Fitriyah, M., &amp; Jauhar, M. (2020). Sikap Sosial dalam Pendidikan. Penerbit ABC.</w:t>
      </w:r>
    </w:p>
    <w:p>
      <w:pPr>
        <w:spacing w:line="360" w:lineRule="auto"/>
        <w:ind w:left="567" w:hanging="425"/>
        <w:jc w:val="both"/>
        <w:rPr>
          <w:sz w:val="24"/>
          <w:szCs w:val="24"/>
        </w:rPr>
      </w:pPr>
      <w:r>
        <w:rPr>
          <w:sz w:val="24"/>
          <w:szCs w:val="24"/>
        </w:rPr>
        <w:t>Hamalik, O. (2013). Proses Belajar Mengajar. Bumi Aksara.</w:t>
      </w:r>
    </w:p>
    <w:p>
      <w:pPr>
        <w:spacing w:line="360" w:lineRule="auto"/>
        <w:ind w:left="567" w:hanging="425"/>
        <w:jc w:val="both"/>
        <w:rPr>
          <w:sz w:val="24"/>
          <w:szCs w:val="24"/>
        </w:rPr>
      </w:pPr>
      <w:r>
        <w:rPr>
          <w:sz w:val="24"/>
          <w:szCs w:val="24"/>
        </w:rPr>
        <w:t xml:space="preserve">Harto, Kasinyo dan Abdurrahmansyah. 2009. </w:t>
      </w:r>
      <w:r>
        <w:rPr>
          <w:i/>
          <w:sz w:val="24"/>
          <w:szCs w:val="24"/>
        </w:rPr>
        <w:t>Metodologi Pembelajaran Berbasis Active Learning</w:t>
      </w:r>
      <w:r>
        <w:rPr>
          <w:sz w:val="24"/>
          <w:szCs w:val="24"/>
        </w:rPr>
        <w:t>. Palembang: Grafika Telindo Press.</w:t>
      </w:r>
    </w:p>
    <w:p>
      <w:pPr>
        <w:spacing w:line="360" w:lineRule="auto"/>
        <w:ind w:left="567" w:hanging="425"/>
        <w:jc w:val="both"/>
        <w:rPr>
          <w:sz w:val="24"/>
          <w:szCs w:val="24"/>
        </w:rPr>
      </w:pPr>
      <w:r>
        <w:rPr>
          <w:sz w:val="24"/>
          <w:szCs w:val="24"/>
        </w:rPr>
        <w:t>Hosnan, M. (2016). Pendekatan Saintifik dan Kontekstual dalam Pembelajaran Abad 21: Kunci Sukses Implementasi Kurikulum 2013. Bogor: Ghalia Indonesia.</w:t>
      </w:r>
    </w:p>
    <w:p>
      <w:pPr>
        <w:spacing w:line="360" w:lineRule="auto"/>
        <w:ind w:left="567" w:hanging="425"/>
        <w:jc w:val="both"/>
        <w:rPr>
          <w:sz w:val="24"/>
          <w:szCs w:val="24"/>
        </w:rPr>
      </w:pPr>
      <w:r>
        <w:rPr>
          <w:sz w:val="24"/>
          <w:szCs w:val="24"/>
        </w:rPr>
        <w:t>https://jurnal.peneliti.net/index.php/JIWP/article/download/7963/4767/</w:t>
      </w:r>
    </w:p>
    <w:p>
      <w:pPr>
        <w:spacing w:line="360" w:lineRule="auto"/>
        <w:ind w:left="567" w:hanging="425"/>
        <w:jc w:val="both"/>
        <w:rPr>
          <w:sz w:val="24"/>
          <w:szCs w:val="24"/>
        </w:rPr>
      </w:pPr>
      <w:r>
        <w:rPr>
          <w:sz w:val="24"/>
          <w:szCs w:val="24"/>
        </w:rPr>
        <w:t>https://repository.unja.ac.id/43617/4/BAB%20%20II%20KAJIAN%20TEORI.pdf</w:t>
      </w:r>
    </w:p>
    <w:p>
      <w:pPr>
        <w:spacing w:line="360" w:lineRule="auto"/>
        <w:ind w:left="567" w:hanging="425"/>
        <w:jc w:val="both"/>
        <w:rPr>
          <w:sz w:val="24"/>
          <w:szCs w:val="24"/>
        </w:rPr>
      </w:pPr>
      <w:r>
        <w:rPr>
          <w:sz w:val="24"/>
          <w:szCs w:val="24"/>
        </w:rPr>
        <w:t>Laksono, A. B. (2010). Model Pembelajaran Contextual Dalam Proses Belajar Mengajar Mata Pelajaran Sosiologi.</w:t>
      </w:r>
    </w:p>
    <w:p>
      <w:pPr>
        <w:spacing w:line="360" w:lineRule="auto"/>
        <w:ind w:left="567" w:hanging="425"/>
        <w:jc w:val="both"/>
        <w:rPr>
          <w:spacing w:val="-2"/>
          <w:sz w:val="24"/>
          <w:szCs w:val="24"/>
        </w:rPr>
      </w:pPr>
      <w:r>
        <w:rPr>
          <w:spacing w:val="-2"/>
          <w:sz w:val="24"/>
          <w:szCs w:val="24"/>
        </w:rPr>
        <w:t xml:space="preserve">Lestari, N.D. 2015. </w:t>
      </w:r>
      <w:r>
        <w:rPr>
          <w:i/>
          <w:iCs/>
          <w:spacing w:val="-2"/>
          <w:sz w:val="24"/>
          <w:szCs w:val="24"/>
        </w:rPr>
        <w:t>"Identifikasi Sikap Sosial Siswa Kelas V SD". Skripsi. Program Sarjana Universitas Negeri Yogyakarta. Tersedia di</w:t>
      </w:r>
      <w:r>
        <w:rPr>
          <w:i/>
          <w:iCs/>
          <w:spacing w:val="-2"/>
          <w:sz w:val="24"/>
          <w:szCs w:val="24"/>
        </w:rPr>
        <w:cr/>
      </w:r>
      <w:r>
        <w:rPr>
          <w:i/>
          <w:iCs/>
          <w:spacing w:val="-2"/>
          <w:sz w:val="24"/>
          <w:szCs w:val="24"/>
        </w:rPr>
        <w:t xml:space="preserve">https://journal.student.uny.ac.id </w:t>
      </w:r>
      <w:r>
        <w:rPr>
          <w:spacing w:val="-2"/>
          <w:sz w:val="24"/>
          <w:szCs w:val="24"/>
        </w:rPr>
        <w:t>(diunduh senin,4 November0).</w:t>
      </w:r>
    </w:p>
    <w:p>
      <w:pPr>
        <w:spacing w:line="360" w:lineRule="auto"/>
        <w:ind w:left="567" w:hanging="425"/>
        <w:jc w:val="both"/>
        <w:rPr>
          <w:sz w:val="24"/>
          <w:szCs w:val="24"/>
        </w:rPr>
      </w:pPr>
      <w:r>
        <w:rPr>
          <w:sz w:val="24"/>
          <w:szCs w:val="24"/>
        </w:rPr>
        <w:t>Manik, R. (2015). Contextual Teaching and Learning dalam Pendidikan. Medan: Perdana Publishing.</w:t>
      </w:r>
    </w:p>
    <w:p>
      <w:pPr>
        <w:spacing w:line="360" w:lineRule="auto"/>
        <w:ind w:left="567" w:hanging="425"/>
        <w:jc w:val="both"/>
        <w:rPr>
          <w:sz w:val="24"/>
          <w:szCs w:val="24"/>
        </w:rPr>
      </w:pPr>
      <w:r>
        <w:rPr>
          <w:sz w:val="24"/>
          <w:szCs w:val="24"/>
        </w:rPr>
        <w:t>Marisa, T. (2020). Motivasi Belajar di Masa Generasi Z. Jurnal Psikologi Pendidikan, 25(3), 200-214.</w:t>
      </w:r>
    </w:p>
    <w:p>
      <w:pPr>
        <w:spacing w:line="360" w:lineRule="auto"/>
        <w:ind w:left="567" w:hanging="425"/>
        <w:jc w:val="both"/>
        <w:rPr>
          <w:sz w:val="24"/>
          <w:szCs w:val="24"/>
        </w:rPr>
      </w:pPr>
      <w:r>
        <w:rPr>
          <w:sz w:val="24"/>
          <w:szCs w:val="24"/>
        </w:rPr>
        <w:t>Merdeka Wati, N. (2015). Pengaruh Penerapan Model Contextual terhadap Motivasi Belajar IPA Siswa Kelas V SD Negeri 1 Kebondalem Lor.</w:t>
      </w:r>
    </w:p>
    <w:p>
      <w:pPr>
        <w:spacing w:line="360" w:lineRule="auto"/>
        <w:ind w:left="567" w:hanging="425"/>
        <w:jc w:val="both"/>
        <w:rPr>
          <w:sz w:val="24"/>
          <w:szCs w:val="24"/>
        </w:rPr>
      </w:pPr>
      <w:r>
        <w:rPr>
          <w:sz w:val="24"/>
          <w:szCs w:val="24"/>
        </w:rPr>
        <w:t>Nasution, S. (1996). Metode Penelitian Naturalistik Kualitatif. PT. Bumi Aksara.</w:t>
      </w:r>
    </w:p>
    <w:p>
      <w:pPr>
        <w:spacing w:line="360" w:lineRule="auto"/>
        <w:ind w:left="567" w:hanging="425"/>
        <w:jc w:val="both"/>
        <w:rPr>
          <w:sz w:val="24"/>
          <w:szCs w:val="24"/>
        </w:rPr>
      </w:pPr>
      <w:r>
        <w:rPr>
          <w:sz w:val="24"/>
          <w:szCs w:val="24"/>
        </w:rPr>
        <w:t>Nurhadi, Yasin, B., &amp; Senduk, A. G. (2017). Pembelajaran Kontekstual (Contextual Teaching and Learning/CTL) dan Penerapannya dalam Kurikulum 2013. Jurnal Pendidikan dan Kebudayaan, 22(1), 123-135.</w:t>
      </w:r>
    </w:p>
    <w:p>
      <w:pPr>
        <w:spacing w:line="360" w:lineRule="auto"/>
        <w:ind w:left="567" w:hanging="425"/>
        <w:jc w:val="both"/>
        <w:rPr>
          <w:sz w:val="24"/>
          <w:szCs w:val="24"/>
        </w:rPr>
      </w:pPr>
      <w:r>
        <w:rPr>
          <w:sz w:val="24"/>
          <w:szCs w:val="24"/>
        </w:rPr>
        <w:t>Permendikbud No. 21 Tahun 2016. Standar Isi Pendidikan Dasar dan Menengah. Jakarta: Kementerian Pendidikan dan Kebudayaan.</w:t>
      </w:r>
    </w:p>
    <w:p>
      <w:pPr>
        <w:spacing w:line="360" w:lineRule="auto"/>
        <w:ind w:left="567" w:hanging="425"/>
        <w:jc w:val="both"/>
        <w:rPr>
          <w:sz w:val="24"/>
          <w:szCs w:val="24"/>
        </w:rPr>
      </w:pPr>
      <w:r>
        <w:rPr>
          <w:sz w:val="24"/>
          <w:szCs w:val="24"/>
        </w:rPr>
        <w:t>Permendiknas No. 22 Tahun 2006. Standar Isi untuk Satuan Pendidikan Dasar dan Menengah. Jakarta: Kementerian Pendidikan Nasional.</w:t>
      </w:r>
    </w:p>
    <w:p>
      <w:pPr>
        <w:spacing w:line="360" w:lineRule="auto"/>
        <w:ind w:left="567" w:hanging="425"/>
        <w:jc w:val="both"/>
        <w:rPr>
          <w:sz w:val="24"/>
          <w:szCs w:val="24"/>
        </w:rPr>
      </w:pPr>
      <w:r>
        <w:rPr>
          <w:sz w:val="24"/>
          <w:szCs w:val="24"/>
        </w:rPr>
        <w:t>Pratiwi, D. (2020). Penerapan Metode Pembelajaran Kontekstual dalam Meningkatkan Sikap Sosial Siswa. Jurnal Pendidikan Dasar, 11(2), 78-89.</w:t>
      </w:r>
    </w:p>
    <w:p>
      <w:pPr>
        <w:spacing w:line="360" w:lineRule="auto"/>
        <w:ind w:left="567" w:hanging="425"/>
        <w:jc w:val="both"/>
        <w:rPr>
          <w:sz w:val="24"/>
          <w:szCs w:val="24"/>
        </w:rPr>
      </w:pPr>
      <w:r>
        <w:rPr>
          <w:sz w:val="24"/>
          <w:szCs w:val="24"/>
        </w:rPr>
        <w:t>Pratiwi, D. (2020). Penerapan Model Pembelajaran Kontekstual dalam Meningkatkan Sikap Sosial Siswa SD. Tesis. Universitas Negeri Yogyakarta.</w:t>
      </w:r>
    </w:p>
    <w:p>
      <w:pPr>
        <w:spacing w:line="360" w:lineRule="auto"/>
        <w:ind w:left="567" w:hanging="425"/>
        <w:jc w:val="both"/>
        <w:rPr>
          <w:sz w:val="24"/>
          <w:szCs w:val="24"/>
        </w:rPr>
      </w:pPr>
      <w:r>
        <w:rPr>
          <w:sz w:val="24"/>
          <w:szCs w:val="24"/>
        </w:rPr>
        <w:t>Prihatini, E. (2018). Faktor-Faktor yang Mempengaruhi Motivasi Belajar Peserta Didik. Jurnal Pendidikan Dasar, 19(1), 56-70.</w:t>
      </w:r>
    </w:p>
    <w:p>
      <w:pPr>
        <w:spacing w:line="360" w:lineRule="auto"/>
        <w:ind w:left="567" w:hanging="425"/>
        <w:jc w:val="both"/>
        <w:rPr>
          <w:sz w:val="24"/>
          <w:szCs w:val="24"/>
        </w:rPr>
      </w:pPr>
      <w:r>
        <w:rPr>
          <w:sz w:val="24"/>
          <w:szCs w:val="24"/>
        </w:rPr>
        <w:t>Purwadi, S. (2019). Dorongan Lingkungan terhadap Motivasi Belajar. Jurnal Psikologi, 18(4), 145-158.</w:t>
      </w:r>
    </w:p>
    <w:p>
      <w:pPr>
        <w:spacing w:line="360" w:lineRule="auto"/>
        <w:ind w:left="567" w:hanging="425"/>
        <w:jc w:val="both"/>
        <w:rPr>
          <w:sz w:val="24"/>
          <w:szCs w:val="24"/>
        </w:rPr>
      </w:pPr>
      <w:r>
        <w:rPr>
          <w:sz w:val="24"/>
          <w:szCs w:val="24"/>
        </w:rPr>
        <w:t>Rahayu, S. (2021). Pengaruh Model Pembelajaran Kontekstual terhadap Sikap Sosial Siswa Sekolah Dasar. Jurnal Pendidikan Karakter, 12(1), 45-58.</w:t>
      </w:r>
    </w:p>
    <w:p>
      <w:pPr>
        <w:spacing w:line="360" w:lineRule="auto"/>
        <w:ind w:left="567" w:hanging="425"/>
        <w:jc w:val="both"/>
        <w:rPr>
          <w:sz w:val="24"/>
          <w:szCs w:val="24"/>
        </w:rPr>
      </w:pPr>
      <w:r>
        <w:rPr>
          <w:sz w:val="24"/>
          <w:szCs w:val="24"/>
        </w:rPr>
        <w:t>Rahayu, S. (2021). Pengaruh Model Pembelajaran Kontekstual terhadap Sikap Sosial Siswa Sekolah Dasar. Jurnal Pendidikan Karakter, 12(1), 45-58.</w:t>
      </w:r>
    </w:p>
    <w:p>
      <w:pPr>
        <w:spacing w:line="360" w:lineRule="auto"/>
        <w:ind w:left="567" w:hanging="425"/>
        <w:jc w:val="both"/>
        <w:rPr>
          <w:sz w:val="24"/>
          <w:szCs w:val="24"/>
        </w:rPr>
      </w:pPr>
      <w:r>
        <w:rPr>
          <w:sz w:val="24"/>
          <w:szCs w:val="24"/>
        </w:rPr>
        <w:t>Rahmawati, A. (2020). Analisis Faktor-Faktor yang Mempengaruhi Sikap Sosial Siswa SD di Surabaya. Tesis. Universitas Negeri Surabaya.</w:t>
      </w:r>
    </w:p>
    <w:p>
      <w:pPr>
        <w:spacing w:line="360" w:lineRule="auto"/>
        <w:ind w:left="567" w:hanging="425"/>
        <w:jc w:val="both"/>
        <w:rPr>
          <w:sz w:val="24"/>
          <w:szCs w:val="24"/>
        </w:rPr>
      </w:pPr>
      <w:r>
        <w:rPr>
          <w:sz w:val="24"/>
          <w:szCs w:val="24"/>
        </w:rPr>
        <w:t>Rahmawati, A. (2020). Analisis Faktor-Faktor yang Mempengaruhi Sikap Sosial Siswa SD di Surabaya. Tesis. Universitas Negeri Surabaya.</w:t>
      </w:r>
    </w:p>
    <w:p>
      <w:pPr>
        <w:spacing w:before="1" w:line="360" w:lineRule="auto"/>
        <w:ind w:left="567" w:hanging="425"/>
        <w:jc w:val="both"/>
        <w:rPr>
          <w:spacing w:val="-2"/>
          <w:sz w:val="24"/>
          <w:szCs w:val="24"/>
        </w:rPr>
      </w:pPr>
      <w:r>
        <w:rPr>
          <w:sz w:val="24"/>
          <w:szCs w:val="24"/>
        </w:rPr>
        <w:t>Roestiyah.2004.</w:t>
      </w:r>
      <w:r>
        <w:rPr>
          <w:i/>
          <w:sz w:val="24"/>
          <w:szCs w:val="24"/>
        </w:rPr>
        <w:t>MasalahPengajaranSebagaiSuatuSistem</w:t>
      </w:r>
      <w:r>
        <w:rPr>
          <w:sz w:val="24"/>
          <w:szCs w:val="24"/>
        </w:rPr>
        <w:t xml:space="preserve">.Jakarta:Rineka </w:t>
      </w:r>
      <w:r>
        <w:rPr>
          <w:spacing w:val="-2"/>
          <w:sz w:val="24"/>
          <w:szCs w:val="24"/>
        </w:rPr>
        <w:t>Cipta.</w:t>
      </w:r>
    </w:p>
    <w:p>
      <w:pPr>
        <w:spacing w:before="1" w:line="360" w:lineRule="auto"/>
        <w:ind w:left="567" w:hanging="425"/>
        <w:jc w:val="both"/>
        <w:rPr>
          <w:sz w:val="24"/>
          <w:szCs w:val="24"/>
        </w:rPr>
      </w:pPr>
      <w:r>
        <w:rPr>
          <w:sz w:val="24"/>
          <w:szCs w:val="24"/>
        </w:rPr>
        <w:t>Rohani, Ahmad. 2004.</w:t>
      </w:r>
      <w:r>
        <w:rPr>
          <w:i/>
          <w:sz w:val="24"/>
          <w:szCs w:val="24"/>
        </w:rPr>
        <w:t>Pengelolaan Pengajaran</w:t>
      </w:r>
      <w:r>
        <w:rPr>
          <w:sz w:val="24"/>
          <w:szCs w:val="24"/>
        </w:rPr>
        <w:t>. Jakarta: Rineka Cipta.Sardiman.A.M.2009.</w:t>
      </w:r>
      <w:r>
        <w:rPr>
          <w:i/>
          <w:sz w:val="24"/>
          <w:szCs w:val="24"/>
        </w:rPr>
        <w:t>InteraksidanMotivasiBelajarMengajar.</w:t>
      </w:r>
      <w:r>
        <w:rPr>
          <w:sz w:val="24"/>
          <w:szCs w:val="24"/>
        </w:rPr>
        <w:t>Jakarta:RajaGrafindo</w:t>
      </w:r>
      <w:r>
        <w:rPr>
          <w:spacing w:val="-2"/>
          <w:sz w:val="24"/>
          <w:szCs w:val="24"/>
        </w:rPr>
        <w:t>Persada.</w:t>
      </w:r>
    </w:p>
    <w:p>
      <w:pPr>
        <w:spacing w:line="360" w:lineRule="auto"/>
        <w:ind w:left="567" w:hanging="425"/>
        <w:jc w:val="both"/>
        <w:rPr>
          <w:sz w:val="24"/>
          <w:szCs w:val="24"/>
        </w:rPr>
      </w:pPr>
      <w:r>
        <w:rPr>
          <w:sz w:val="24"/>
          <w:szCs w:val="24"/>
        </w:rPr>
        <w:t>Rubino, C. (2011). Pengantar Teknik Pengumpulan Data: Angket dan Kuesioner. Penerbit DEF.</w:t>
      </w:r>
    </w:p>
    <w:p>
      <w:pPr>
        <w:spacing w:line="360" w:lineRule="auto"/>
        <w:ind w:left="567" w:hanging="425"/>
        <w:jc w:val="both"/>
        <w:rPr>
          <w:sz w:val="24"/>
          <w:szCs w:val="24"/>
        </w:rPr>
      </w:pPr>
      <w:r>
        <w:rPr>
          <w:sz w:val="24"/>
          <w:szCs w:val="24"/>
        </w:rPr>
        <w:t>Rusman. (2011). Model-Model Pembelajaran: Mengembangkan Profesionalisme Guru. Jakarta: PT Raja Grafindo Persada.</w:t>
      </w:r>
    </w:p>
    <w:p>
      <w:pPr>
        <w:spacing w:line="360" w:lineRule="auto"/>
        <w:ind w:left="567" w:hanging="425"/>
        <w:jc w:val="both"/>
        <w:rPr>
          <w:sz w:val="24"/>
          <w:szCs w:val="24"/>
        </w:rPr>
      </w:pPr>
      <w:r>
        <w:rPr>
          <w:sz w:val="24"/>
          <w:szCs w:val="24"/>
        </w:rPr>
        <w:t>Sapriya. (2015). Ilmu Pengetahuan Sosial untuk Sekolah Dasar. Jakarta: Bumi Aksara.</w:t>
      </w:r>
    </w:p>
    <w:p>
      <w:pPr>
        <w:spacing w:line="360" w:lineRule="auto"/>
        <w:ind w:left="567" w:hanging="425"/>
        <w:jc w:val="both"/>
        <w:rPr>
          <w:sz w:val="24"/>
          <w:szCs w:val="24"/>
        </w:rPr>
      </w:pPr>
      <w:r>
        <w:rPr>
          <w:sz w:val="24"/>
          <w:szCs w:val="24"/>
        </w:rPr>
        <w:t>Sardiman, A. M. (2018). Interaksi dan Motivasi Belajar Mengajar. Jakarta: Rajawali Press.</w:t>
      </w:r>
    </w:p>
    <w:p>
      <w:pPr>
        <w:spacing w:line="360" w:lineRule="auto"/>
        <w:ind w:left="567" w:hanging="425"/>
        <w:jc w:val="both"/>
        <w:rPr>
          <w:sz w:val="24"/>
          <w:szCs w:val="24"/>
        </w:rPr>
      </w:pPr>
      <w:r>
        <w:rPr>
          <w:sz w:val="24"/>
          <w:szCs w:val="24"/>
        </w:rPr>
        <w:t>Setiawan, A. (2017). Pembelajaran sebagai Proses Perubahan Sadar dan Disengaja. Jurnal Pendidikan, 14(2), 89-102.</w:t>
      </w:r>
    </w:p>
    <w:p>
      <w:pPr>
        <w:spacing w:line="360" w:lineRule="auto"/>
        <w:ind w:left="567" w:hanging="425"/>
        <w:jc w:val="both"/>
        <w:rPr>
          <w:sz w:val="24"/>
          <w:szCs w:val="24"/>
        </w:rPr>
      </w:pPr>
      <w:r>
        <w:rPr>
          <w:sz w:val="24"/>
          <w:szCs w:val="24"/>
        </w:rPr>
        <w:t>Slameto.2010.</w:t>
      </w:r>
      <w:r>
        <w:rPr>
          <w:i/>
          <w:sz w:val="24"/>
          <w:szCs w:val="24"/>
        </w:rPr>
        <w:t>BelajardanFaktorFaktoryangMempengaruhinya.</w:t>
      </w:r>
      <w:r>
        <w:rPr>
          <w:sz w:val="24"/>
          <w:szCs w:val="24"/>
        </w:rPr>
        <w:t>Jakarta:Rineka Cipta.</w:t>
      </w:r>
    </w:p>
    <w:p>
      <w:pPr>
        <w:spacing w:line="360" w:lineRule="auto"/>
        <w:ind w:left="567" w:hanging="425"/>
        <w:jc w:val="both"/>
        <w:rPr>
          <w:sz w:val="24"/>
          <w:szCs w:val="24"/>
        </w:rPr>
      </w:pPr>
      <w:r>
        <w:rPr>
          <w:sz w:val="24"/>
          <w:szCs w:val="24"/>
        </w:rPr>
        <w:t>Sri, H. (2020). Rendahnya Sikap Sosial Siswa pada Masa Pandemi Covid-19. Jurnal Pendidikan dan Kebudayaan, 21(3), 123-137.</w:t>
      </w:r>
    </w:p>
    <w:p>
      <w:pPr>
        <w:spacing w:line="360" w:lineRule="auto"/>
        <w:ind w:left="567" w:hanging="425"/>
        <w:jc w:val="both"/>
        <w:rPr>
          <w:sz w:val="24"/>
          <w:szCs w:val="24"/>
        </w:rPr>
      </w:pPr>
      <w:r>
        <w:rPr>
          <w:sz w:val="24"/>
          <w:szCs w:val="24"/>
        </w:rPr>
        <w:t xml:space="preserve">Sudijono, Anas. 2008. </w:t>
      </w:r>
      <w:r>
        <w:rPr>
          <w:i/>
          <w:sz w:val="24"/>
          <w:szCs w:val="24"/>
        </w:rPr>
        <w:t>Pengantar Statistik Pendidikan</w:t>
      </w:r>
      <w:r>
        <w:rPr>
          <w:sz w:val="24"/>
          <w:szCs w:val="24"/>
        </w:rPr>
        <w:t>. Jakarta: Rajawai Pers. Sukardi.2008.</w:t>
      </w:r>
      <w:r>
        <w:rPr>
          <w:i/>
          <w:sz w:val="24"/>
          <w:szCs w:val="24"/>
        </w:rPr>
        <w:t>MetodologiPenelitianPendidikanKompetensidanPraktiknya.</w:t>
      </w:r>
      <w:r>
        <w:rPr>
          <w:sz w:val="24"/>
          <w:szCs w:val="24"/>
        </w:rPr>
        <w:t>Jakarta:PT.Bumi</w:t>
      </w:r>
      <w:r>
        <w:rPr>
          <w:spacing w:val="-2"/>
          <w:sz w:val="24"/>
          <w:szCs w:val="24"/>
        </w:rPr>
        <w:t>Aksara.</w:t>
      </w:r>
    </w:p>
    <w:p>
      <w:pPr>
        <w:spacing w:line="360" w:lineRule="auto"/>
        <w:ind w:left="567" w:hanging="425"/>
        <w:jc w:val="both"/>
        <w:rPr>
          <w:sz w:val="24"/>
          <w:szCs w:val="24"/>
        </w:rPr>
      </w:pPr>
      <w:r>
        <w:rPr>
          <w:sz w:val="24"/>
          <w:szCs w:val="24"/>
        </w:rPr>
        <w:t>Sudrajat, A. (2019). Pendidikan Karakter di Sekolah Dasar. Yogyakarta: Pustaka Pelajar.</w:t>
      </w:r>
    </w:p>
    <w:p>
      <w:pPr>
        <w:spacing w:line="360" w:lineRule="auto"/>
        <w:ind w:left="567" w:hanging="425"/>
        <w:jc w:val="both"/>
        <w:rPr>
          <w:sz w:val="24"/>
          <w:szCs w:val="24"/>
        </w:rPr>
      </w:pPr>
      <w:r>
        <w:rPr>
          <w:sz w:val="24"/>
          <w:szCs w:val="24"/>
        </w:rPr>
        <w:t>Sugiyono. (2013). Metode Penelitian Pendidikan: Pendekatan Kuantitatif, Kualitatif, dan R&amp;D. Alfabeta.</w:t>
      </w:r>
    </w:p>
    <w:p>
      <w:pPr>
        <w:spacing w:line="360" w:lineRule="auto"/>
        <w:ind w:left="567" w:hanging="425"/>
        <w:jc w:val="both"/>
        <w:rPr>
          <w:sz w:val="24"/>
          <w:szCs w:val="24"/>
        </w:rPr>
      </w:pPr>
      <w:r>
        <w:rPr>
          <w:sz w:val="24"/>
          <w:szCs w:val="24"/>
        </w:rPr>
        <w:t>Sugiyono. (2014). Metode Penelitian Pendidikan: Pendekatan Kuantitatif, Kualitatif, dan R&amp;D. Alfabeta.</w:t>
      </w:r>
    </w:p>
    <w:p>
      <w:pPr>
        <w:spacing w:line="360" w:lineRule="auto"/>
        <w:ind w:left="567" w:hanging="425"/>
        <w:jc w:val="both"/>
        <w:rPr>
          <w:sz w:val="24"/>
          <w:szCs w:val="24"/>
        </w:rPr>
      </w:pPr>
      <w:r>
        <w:rPr>
          <w:sz w:val="24"/>
          <w:szCs w:val="24"/>
        </w:rPr>
        <w:t>Sugiyono. (2017). Metode Penelitian Pendidikan: Pendekatan Kuantitatif, Kualitatif, dan R&amp;D. Alfabeta.</w:t>
      </w:r>
    </w:p>
    <w:p>
      <w:pPr>
        <w:spacing w:line="360" w:lineRule="auto"/>
        <w:ind w:left="567" w:hanging="425"/>
        <w:jc w:val="both"/>
        <w:rPr>
          <w:sz w:val="24"/>
          <w:szCs w:val="24"/>
        </w:rPr>
      </w:pPr>
      <w:r>
        <w:rPr>
          <w:sz w:val="24"/>
          <w:szCs w:val="24"/>
        </w:rPr>
        <w:t>Sugiyono. (2017). Metode Penelitian Pendidikan: Pendekatan Kuantitatif, Kualitatif, dan R&amp;D. Alfabeta.</w:t>
      </w:r>
    </w:p>
    <w:p>
      <w:pPr>
        <w:spacing w:line="360" w:lineRule="auto"/>
        <w:ind w:left="567" w:hanging="425"/>
        <w:jc w:val="both"/>
        <w:rPr>
          <w:sz w:val="24"/>
          <w:szCs w:val="24"/>
        </w:rPr>
      </w:pPr>
      <w:r>
        <w:rPr>
          <w:sz w:val="24"/>
          <w:szCs w:val="24"/>
        </w:rPr>
        <w:t>Sugiyono. (2019). Metode Penelitian Pendidikan: Pendekatan Kuantitatif, Kualitatif, dan R&amp;D. Alfabeta.</w:t>
      </w:r>
    </w:p>
    <w:p>
      <w:pPr>
        <w:spacing w:line="360" w:lineRule="auto"/>
        <w:ind w:left="567" w:hanging="425"/>
        <w:jc w:val="both"/>
        <w:rPr>
          <w:sz w:val="24"/>
          <w:szCs w:val="24"/>
        </w:rPr>
      </w:pPr>
      <w:r>
        <w:rPr>
          <w:sz w:val="24"/>
          <w:szCs w:val="24"/>
        </w:rPr>
        <w:t>Sugiyono. (2019). Metode Penelitian Pendidikan: Pendekatan Kuantitatif, Kualitatif, dan R&amp;D. Alfabeta.</w:t>
      </w:r>
    </w:p>
    <w:p>
      <w:pPr>
        <w:spacing w:line="360" w:lineRule="auto"/>
        <w:ind w:left="567" w:hanging="425"/>
        <w:jc w:val="both"/>
        <w:rPr>
          <w:sz w:val="24"/>
          <w:szCs w:val="24"/>
        </w:rPr>
      </w:pPr>
      <w:r>
        <w:rPr>
          <w:sz w:val="24"/>
          <w:szCs w:val="24"/>
        </w:rPr>
        <w:t>Sukmadinat,NanaSyaodih.2008.</w:t>
      </w:r>
      <w:r>
        <w:rPr>
          <w:i/>
          <w:sz w:val="24"/>
          <w:szCs w:val="24"/>
        </w:rPr>
        <w:t>MetodePenelitianPendidikan</w:t>
      </w:r>
      <w:r>
        <w:rPr>
          <w:sz w:val="24"/>
          <w:szCs w:val="24"/>
        </w:rPr>
        <w:t>.(Bandung:Remaja Rosdakarya.</w:t>
      </w:r>
    </w:p>
    <w:p>
      <w:pPr>
        <w:spacing w:line="360" w:lineRule="auto"/>
        <w:ind w:left="567" w:hanging="425"/>
        <w:jc w:val="both"/>
        <w:rPr>
          <w:sz w:val="24"/>
          <w:szCs w:val="24"/>
        </w:rPr>
      </w:pPr>
      <w:r>
        <w:rPr>
          <w:sz w:val="24"/>
          <w:szCs w:val="24"/>
        </w:rPr>
        <w:t>Sukmadinata, N. S. (2020). Landasan Psikologi Proses Pendidikan. Bandung: Remaja Rosdakarya.</w:t>
      </w:r>
    </w:p>
    <w:p>
      <w:pPr>
        <w:spacing w:line="360" w:lineRule="auto"/>
        <w:ind w:left="567" w:hanging="425"/>
        <w:jc w:val="both"/>
        <w:rPr>
          <w:sz w:val="24"/>
          <w:szCs w:val="24"/>
        </w:rPr>
      </w:pPr>
      <w:r>
        <w:rPr>
          <w:sz w:val="24"/>
          <w:szCs w:val="24"/>
        </w:rPr>
        <w:t>Sulistiyorini,Sri.2007.</w:t>
      </w:r>
      <w:r>
        <w:rPr>
          <w:i/>
          <w:sz w:val="24"/>
          <w:szCs w:val="24"/>
        </w:rPr>
        <w:t>PembelajaranIPASekolahDasar.</w:t>
      </w:r>
      <w:r>
        <w:rPr>
          <w:sz w:val="24"/>
          <w:szCs w:val="24"/>
        </w:rPr>
        <w:t>Jogyakarta:Tiara</w:t>
      </w:r>
      <w:r>
        <w:rPr>
          <w:spacing w:val="-2"/>
          <w:sz w:val="24"/>
          <w:szCs w:val="24"/>
        </w:rPr>
        <w:t>Wacana.</w:t>
      </w:r>
      <w:r>
        <w:rPr>
          <w:sz w:val="24"/>
          <w:szCs w:val="24"/>
        </w:rPr>
        <w:t>Syah,Muhibbin.209.</w:t>
      </w:r>
      <w:r>
        <w:rPr>
          <w:i/>
          <w:sz w:val="24"/>
          <w:szCs w:val="24"/>
        </w:rPr>
        <w:t>PsikologiBelajar.</w:t>
      </w:r>
      <w:r>
        <w:rPr>
          <w:sz w:val="24"/>
          <w:szCs w:val="24"/>
        </w:rPr>
        <w:t>Jakarta:Rajawali</w:t>
      </w:r>
      <w:r>
        <w:rPr>
          <w:spacing w:val="-2"/>
          <w:sz w:val="24"/>
          <w:szCs w:val="24"/>
        </w:rPr>
        <w:t>Pers.</w:t>
      </w:r>
    </w:p>
    <w:p>
      <w:pPr>
        <w:spacing w:line="360" w:lineRule="auto"/>
        <w:ind w:left="567" w:hanging="425"/>
        <w:jc w:val="both"/>
        <w:rPr>
          <w:sz w:val="24"/>
          <w:szCs w:val="24"/>
        </w:rPr>
      </w:pPr>
      <w:r>
        <w:rPr>
          <w:sz w:val="24"/>
          <w:szCs w:val="24"/>
        </w:rPr>
        <w:t>Suparno, P. (2018). Psikologi Pendidikan dengan Pendekatan Baru. Yogyakarta: Kanisius.</w:t>
      </w:r>
    </w:p>
    <w:p>
      <w:pPr>
        <w:spacing w:line="360" w:lineRule="auto"/>
        <w:ind w:left="567" w:hanging="425"/>
        <w:jc w:val="both"/>
        <w:rPr>
          <w:sz w:val="24"/>
          <w:szCs w:val="24"/>
        </w:rPr>
      </w:pPr>
      <w:r>
        <w:rPr>
          <w:sz w:val="24"/>
          <w:szCs w:val="24"/>
        </w:rPr>
        <w:t>Supriyadi, A. (2020). Peran Guru dalam Meningkatkan Sikap Sosial Siswa SD Melalui Pembelajaran Kontekstual. Disertasi. Universitas Negeri Semarang.</w:t>
      </w:r>
    </w:p>
    <w:p>
      <w:pPr>
        <w:spacing w:line="360" w:lineRule="auto"/>
        <w:ind w:left="567" w:hanging="425"/>
        <w:jc w:val="both"/>
        <w:rPr>
          <w:sz w:val="24"/>
          <w:szCs w:val="24"/>
        </w:rPr>
      </w:pPr>
      <w:r>
        <w:rPr>
          <w:sz w:val="24"/>
          <w:szCs w:val="24"/>
        </w:rPr>
        <w:t>Suryani, N., dkk. (2012). Contextual Teaching and Learning (CTL). Jakarta: Bumi Aksara.</w:t>
      </w:r>
    </w:p>
    <w:p>
      <w:pPr>
        <w:spacing w:line="360" w:lineRule="auto"/>
        <w:ind w:left="567" w:hanging="425"/>
        <w:jc w:val="both"/>
        <w:rPr>
          <w:spacing w:val="-2"/>
          <w:sz w:val="24"/>
          <w:szCs w:val="24"/>
        </w:rPr>
      </w:pPr>
      <w:r>
        <w:rPr>
          <w:sz w:val="24"/>
          <w:szCs w:val="24"/>
        </w:rPr>
        <w:t>Trianto.2009.</w:t>
      </w:r>
      <w:r>
        <w:rPr>
          <w:i/>
          <w:sz w:val="24"/>
          <w:szCs w:val="24"/>
        </w:rPr>
        <w:t>MendesainModelPembelajaranInovatif-Progresif.</w:t>
      </w:r>
      <w:r>
        <w:rPr>
          <w:sz w:val="24"/>
          <w:szCs w:val="24"/>
        </w:rPr>
        <w:t xml:space="preserve">Jakarta: </w:t>
      </w:r>
      <w:r>
        <w:rPr>
          <w:spacing w:val="-2"/>
          <w:sz w:val="24"/>
          <w:szCs w:val="24"/>
        </w:rPr>
        <w:t>Kencana</w:t>
      </w:r>
      <w:r>
        <w:rPr>
          <w:sz w:val="24"/>
          <w:szCs w:val="24"/>
        </w:rPr>
        <w:t>UndangUndangSitemPendidikanNasionalNomor20Tahun2003:</w:t>
      </w:r>
      <w:r>
        <w:rPr>
          <w:spacing w:val="-2"/>
          <w:sz w:val="24"/>
          <w:szCs w:val="24"/>
        </w:rPr>
        <w:t>2007.</w:t>
      </w:r>
      <w:r>
        <w:rPr>
          <w:sz w:val="24"/>
          <w:szCs w:val="24"/>
        </w:rPr>
        <w:t xml:space="preserve">Jakarta:Pustaka Merah </w:t>
      </w:r>
      <w:r>
        <w:rPr>
          <w:spacing w:val="-2"/>
          <w:sz w:val="24"/>
          <w:szCs w:val="24"/>
        </w:rPr>
        <w:t>Putih.</w:t>
      </w:r>
    </w:p>
    <w:p>
      <w:pPr>
        <w:spacing w:line="360" w:lineRule="auto"/>
        <w:ind w:left="567" w:hanging="425"/>
        <w:jc w:val="both"/>
        <w:rPr>
          <w:sz w:val="24"/>
          <w:szCs w:val="24"/>
        </w:rPr>
      </w:pPr>
      <w:r>
        <w:rPr>
          <w:sz w:val="24"/>
          <w:szCs w:val="24"/>
        </w:rPr>
        <w:t>Utami, R. (2019). Pengaruh Lingkungan Sekolah terhadap Perkembangan Sikap Sosial Siswa. Jurnal Pendidikan, 17(3), 99-112.</w:t>
      </w:r>
    </w:p>
    <w:p>
      <w:pPr>
        <w:spacing w:line="360" w:lineRule="auto"/>
        <w:ind w:left="567" w:hanging="425"/>
        <w:jc w:val="both"/>
        <w:rPr>
          <w:sz w:val="24"/>
          <w:szCs w:val="24"/>
        </w:rPr>
      </w:pPr>
      <w:r>
        <w:rPr>
          <w:sz w:val="24"/>
          <w:szCs w:val="24"/>
        </w:rPr>
        <w:t>Wahyuningsih, R. (2021). Pengembangan Sikap Sosial pada Anak Sekolah Dasar. Jurnal Pendidikan Dasar, 10(1), 25-38.</w:t>
      </w:r>
    </w:p>
    <w:p>
      <w:pPr>
        <w:spacing w:line="360" w:lineRule="auto"/>
        <w:ind w:left="567" w:hanging="425"/>
        <w:jc w:val="both"/>
        <w:rPr>
          <w:sz w:val="24"/>
          <w:szCs w:val="24"/>
        </w:rPr>
      </w:pPr>
      <w:r>
        <w:rPr>
          <w:sz w:val="24"/>
          <w:szCs w:val="24"/>
        </w:rPr>
        <w:t>Widyastono, H. (2021). Metode Penelitian Pendidikan Karakter. Jakarta: Bumi Aksara.</w:t>
      </w:r>
    </w:p>
    <w:p>
      <w:pPr>
        <w:spacing w:line="360" w:lineRule="auto"/>
        <w:ind w:left="567" w:hanging="425"/>
        <w:jc w:val="both"/>
        <w:rPr>
          <w:sz w:val="24"/>
          <w:szCs w:val="24"/>
        </w:rPr>
      </w:pPr>
      <w:r>
        <w:rPr>
          <w:sz w:val="24"/>
          <w:szCs w:val="24"/>
        </w:rPr>
        <w:t>Wulandari, S. (2021). Implementasi Pembelajaran Berbasis Proyek untuk Meningkatkan Sikap Sosial Siswa SD. Tesis. Universitas Pendidikan Indonesia.</w:t>
      </w:r>
    </w:p>
    <w:p>
      <w:pPr>
        <w:spacing w:line="360" w:lineRule="auto"/>
        <w:ind w:left="567" w:hanging="425"/>
        <w:jc w:val="both"/>
        <w:rPr>
          <w:sz w:val="24"/>
          <w:szCs w:val="24"/>
        </w:rPr>
      </w:pPr>
      <w:r>
        <w:rPr>
          <w:sz w:val="24"/>
          <w:szCs w:val="24"/>
        </w:rPr>
        <w:t>Zubaedi. (2020). Desain Pendidikan Karakter: Konsepsi dan Aplikasinya dalam Lembaga Pendidikan. Jakarta: Kencana.</w:t>
      </w:r>
    </w:p>
    <w:p>
      <w:pPr>
        <w:jc w:val="both"/>
      </w:pPr>
    </w:p>
    <w:p>
      <w:pPr>
        <w:sectPr>
          <w:headerReference r:id="rId23" w:type="first"/>
          <w:footerReference r:id="rId24" w:type="first"/>
          <w:pgSz w:w="11910" w:h="16840"/>
          <w:pgMar w:top="1701" w:right="1701" w:bottom="1701" w:left="1985" w:header="708" w:footer="708" w:gutter="0"/>
          <w:cols w:space="708" w:num="1"/>
          <w:titlePg/>
          <w:docGrid w:linePitch="360" w:charSpace="0"/>
        </w:sectPr>
      </w:pPr>
    </w:p>
    <w:p>
      <w:pPr/>
    </w:p>
    <w:p>
      <w:pPr/>
    </w:p>
    <w:p>
      <w:pPr/>
    </w:p>
    <w:p>
      <w:pPr/>
    </w:p>
    <w:p>
      <w:pPr/>
    </w:p>
    <w:p>
      <w:pPr/>
    </w:p>
    <w:p>
      <w:pPr/>
    </w:p>
    <w:p>
      <w:pPr/>
    </w:p>
    <w:p>
      <w:pPr/>
    </w:p>
    <w:p>
      <w:pPr/>
    </w:p>
    <w:p>
      <w:pPr/>
    </w:p>
    <w:p>
      <w:pPr/>
    </w:p>
    <w:p>
      <w:pPr/>
    </w:p>
    <w:p>
      <w:pPr/>
    </w:p>
    <w:p>
      <w:pPr/>
    </w:p>
    <w:p>
      <w:pPr/>
    </w:p>
    <w:p>
      <w:pPr/>
    </w:p>
    <w:p>
      <w:pPr/>
    </w:p>
    <w:p>
      <w:pPr/>
    </w:p>
    <w:p>
      <w:pPr/>
    </w:p>
    <w:p>
      <w:pPr/>
    </w:p>
    <w:p>
      <w:pPr>
        <w:pStyle w:val="2"/>
      </w:pPr>
      <w:bookmarkStart w:id="360" w:name="_Toc219314512"/>
      <w:bookmarkStart w:id="361" w:name="_Toc219315226"/>
      <w:bookmarkStart w:id="362" w:name="_Toc219314675"/>
      <w:r>
        <w:t>LAMPIRAN A</w:t>
      </w:r>
      <w:bookmarkEnd w:id="360"/>
      <w:bookmarkEnd w:id="361"/>
      <w:bookmarkEnd w:id="362"/>
    </w:p>
    <w:p>
      <w:pPr>
        <w:pStyle w:val="2"/>
        <w:sectPr>
          <w:footerReference r:id="rId25" w:type="first"/>
          <w:pgSz w:w="11910" w:h="16840"/>
          <w:pgMar w:top="1701" w:right="1701" w:bottom="1701" w:left="1985" w:header="708" w:footer="708" w:gutter="0"/>
          <w:cols w:space="708" w:num="1"/>
          <w:titlePg/>
          <w:docGrid w:linePitch="360" w:charSpace="0"/>
        </w:sectPr>
      </w:pPr>
      <w:bookmarkStart w:id="363" w:name="_Toc219317863"/>
      <w:bookmarkStart w:id="364" w:name="_Toc219318607"/>
      <w:bookmarkStart w:id="365" w:name="_Toc219321316"/>
      <w:bookmarkStart w:id="366" w:name="_Toc219320568"/>
      <w:bookmarkStart w:id="367" w:name="_Toc219314513"/>
      <w:bookmarkStart w:id="368" w:name="_Toc219314676"/>
      <w:bookmarkStart w:id="369" w:name="_Toc219315227"/>
      <w:r>
        <w:t>PERANGKAT PEMBELAJARAN DAN INSTRUMEN PENELITI</w:t>
      </w:r>
      <w:bookmarkEnd w:id="363"/>
      <w:bookmarkEnd w:id="364"/>
      <w:bookmarkEnd w:id="365"/>
      <w:bookmarkEnd w:id="366"/>
      <w:r>
        <w:t>AN</w:t>
      </w:r>
      <w:bookmarkEnd w:id="367"/>
      <w:bookmarkEnd w:id="368"/>
      <w:bookmarkEnd w:id="369"/>
    </w:p>
    <w:p>
      <w:pPr>
        <w:rPr>
          <w:b/>
          <w:sz w:val="26"/>
          <w:szCs w:val="26"/>
        </w:rPr>
      </w:pPr>
      <w:r>
        <w:rPr>
          <w:b/>
          <w:sz w:val="26"/>
          <w:szCs w:val="26"/>
          <w:lang w:val="zh-CN"/>
        </w:rPr>
        <w:t>A.1 Kisi-Kisi Instrumen Penelitian</w:t>
      </w:r>
      <w:r>
        <w:rPr>
          <w:b/>
          <w:sz w:val="26"/>
          <w:szCs w:val="26"/>
        </w:rPr>
        <w:t xml:space="preserve"> Motivasi Belajar </w:t>
      </w:r>
    </w:p>
    <w:p>
      <w:pPr>
        <w:rPr>
          <w:b/>
          <w:sz w:val="26"/>
          <w:szCs w:val="26"/>
        </w:rPr>
      </w:pPr>
    </w:p>
    <w:p>
      <w:pPr>
        <w:pStyle w:val="4"/>
        <w:ind w:left="284"/>
        <w:rPr>
          <w:i w:val="0"/>
        </w:rPr>
      </w:pPr>
      <w:bookmarkStart w:id="370" w:name="_Toc219314288"/>
      <w:bookmarkStart w:id="371" w:name="_Toc219314677"/>
      <w:bookmarkStart w:id="372" w:name="_Toc219314514"/>
      <w:bookmarkStart w:id="373" w:name="_Toc219315228"/>
      <w:r>
        <w:rPr>
          <w:i w:val="0"/>
        </w:rPr>
        <w:t>Tabel A.1 Kisi-kisi Instrumen Angket Motivasi Belajar</w:t>
      </w:r>
      <w:bookmarkEnd w:id="370"/>
      <w:bookmarkEnd w:id="371"/>
      <w:bookmarkEnd w:id="372"/>
      <w:bookmarkEnd w:id="373"/>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2372"/>
        <w:gridCol w:w="2649"/>
        <w:gridCol w:w="849"/>
        <w:gridCol w:w="756"/>
        <w:gridCol w:w="956"/>
      </w:tblGrid>
      <w:tr>
        <w:tblPrEx>
          <w:tblLayout w:type="fixed"/>
        </w:tblPrEx>
        <w:tc>
          <w:tcPr>
            <w:tcW w:w="571" w:type="dxa"/>
            <w:vMerge w:val="restart"/>
          </w:tcPr>
          <w:p>
            <w:pPr>
              <w:jc w:val="center"/>
              <w:rPr>
                <w:kern w:val="2"/>
                <w:sz w:val="20"/>
                <w:szCs w:val="20"/>
                <w:lang w:eastAsia="id-ID"/>
              </w:rPr>
            </w:pPr>
            <w:r>
              <w:rPr>
                <w:kern w:val="2"/>
                <w:sz w:val="20"/>
                <w:szCs w:val="20"/>
                <w:lang w:eastAsia="id-ID"/>
              </w:rPr>
              <w:t>No.</w:t>
            </w:r>
          </w:p>
        </w:tc>
        <w:tc>
          <w:tcPr>
            <w:tcW w:w="2372" w:type="dxa"/>
            <w:vMerge w:val="restart"/>
          </w:tcPr>
          <w:p>
            <w:pPr>
              <w:jc w:val="center"/>
              <w:rPr>
                <w:kern w:val="2"/>
                <w:sz w:val="20"/>
                <w:szCs w:val="20"/>
                <w:lang w:eastAsia="id-ID"/>
              </w:rPr>
            </w:pPr>
            <w:r>
              <w:rPr>
                <w:kern w:val="2"/>
                <w:sz w:val="20"/>
                <w:szCs w:val="20"/>
                <w:lang w:eastAsia="id-ID"/>
              </w:rPr>
              <w:t>Indikator</w:t>
            </w:r>
          </w:p>
        </w:tc>
        <w:tc>
          <w:tcPr>
            <w:tcW w:w="2649" w:type="dxa"/>
            <w:vMerge w:val="restart"/>
          </w:tcPr>
          <w:p>
            <w:pPr>
              <w:jc w:val="center"/>
              <w:rPr>
                <w:kern w:val="2"/>
                <w:sz w:val="20"/>
                <w:szCs w:val="20"/>
                <w:lang w:eastAsia="id-ID"/>
              </w:rPr>
            </w:pPr>
            <w:r>
              <w:rPr>
                <w:kern w:val="2"/>
                <w:sz w:val="20"/>
                <w:szCs w:val="20"/>
                <w:lang w:eastAsia="id-ID"/>
              </w:rPr>
              <w:t>Sub Indikator</w:t>
            </w:r>
          </w:p>
        </w:tc>
        <w:tc>
          <w:tcPr>
            <w:tcW w:w="1605" w:type="dxa"/>
            <w:gridSpan w:val="2"/>
          </w:tcPr>
          <w:p>
            <w:pPr>
              <w:jc w:val="center"/>
              <w:rPr>
                <w:kern w:val="2"/>
                <w:sz w:val="20"/>
                <w:szCs w:val="20"/>
                <w:lang w:eastAsia="id-ID"/>
              </w:rPr>
            </w:pPr>
            <w:r>
              <w:rPr>
                <w:kern w:val="2"/>
                <w:sz w:val="20"/>
                <w:szCs w:val="20"/>
                <w:lang w:eastAsia="id-ID"/>
              </w:rPr>
              <w:t>No Item</w:t>
            </w:r>
          </w:p>
        </w:tc>
        <w:tc>
          <w:tcPr>
            <w:tcW w:w="956" w:type="dxa"/>
            <w:vMerge w:val="restart"/>
          </w:tcPr>
          <w:p>
            <w:pPr>
              <w:jc w:val="center"/>
              <w:rPr>
                <w:kern w:val="2"/>
                <w:sz w:val="20"/>
                <w:szCs w:val="20"/>
                <w:lang w:eastAsia="id-ID"/>
              </w:rPr>
            </w:pPr>
            <w:r>
              <w:rPr>
                <w:kern w:val="2"/>
                <w:sz w:val="20"/>
                <w:szCs w:val="20"/>
                <w:lang w:eastAsia="id-ID"/>
              </w:rPr>
              <w:t>Jumlah</w:t>
            </w:r>
          </w:p>
        </w:tc>
      </w:tr>
      <w:tr>
        <w:tblPrEx>
          <w:tblLayout w:type="fixed"/>
        </w:tblPrEx>
        <w:tc>
          <w:tcPr>
            <w:tcW w:w="571" w:type="dxa"/>
            <w:vMerge w:val="continue"/>
          </w:tcPr>
          <w:p>
            <w:pPr>
              <w:jc w:val="center"/>
              <w:rPr>
                <w:kern w:val="2"/>
                <w:sz w:val="20"/>
                <w:szCs w:val="20"/>
                <w:lang w:eastAsia="id-ID"/>
              </w:rPr>
            </w:pPr>
          </w:p>
        </w:tc>
        <w:tc>
          <w:tcPr>
            <w:tcW w:w="2372" w:type="dxa"/>
            <w:vMerge w:val="continue"/>
          </w:tcPr>
          <w:p>
            <w:pPr>
              <w:jc w:val="center"/>
              <w:rPr>
                <w:kern w:val="2"/>
                <w:sz w:val="20"/>
                <w:szCs w:val="20"/>
                <w:lang w:eastAsia="id-ID"/>
              </w:rPr>
            </w:pPr>
          </w:p>
        </w:tc>
        <w:tc>
          <w:tcPr>
            <w:tcW w:w="2649" w:type="dxa"/>
            <w:vMerge w:val="continue"/>
          </w:tcPr>
          <w:p>
            <w:pPr>
              <w:jc w:val="center"/>
              <w:rPr>
                <w:kern w:val="2"/>
                <w:sz w:val="20"/>
                <w:szCs w:val="20"/>
                <w:lang w:eastAsia="id-ID"/>
              </w:rPr>
            </w:pPr>
          </w:p>
        </w:tc>
        <w:tc>
          <w:tcPr>
            <w:tcW w:w="849" w:type="dxa"/>
          </w:tcPr>
          <w:p>
            <w:pPr>
              <w:jc w:val="center"/>
              <w:rPr>
                <w:kern w:val="2"/>
                <w:sz w:val="20"/>
                <w:szCs w:val="20"/>
                <w:lang w:eastAsia="id-ID"/>
              </w:rPr>
            </w:pPr>
            <w:r>
              <w:rPr>
                <w:kern w:val="2"/>
                <w:sz w:val="20"/>
                <w:szCs w:val="20"/>
                <w:lang w:eastAsia="id-ID"/>
              </w:rPr>
              <w:t>(+)</w:t>
            </w:r>
          </w:p>
        </w:tc>
        <w:tc>
          <w:tcPr>
            <w:tcW w:w="756" w:type="dxa"/>
          </w:tcPr>
          <w:p>
            <w:pPr>
              <w:jc w:val="center"/>
              <w:rPr>
                <w:kern w:val="2"/>
                <w:sz w:val="20"/>
                <w:szCs w:val="20"/>
                <w:lang w:eastAsia="id-ID"/>
              </w:rPr>
            </w:pPr>
            <w:r>
              <w:rPr>
                <w:kern w:val="2"/>
                <w:sz w:val="20"/>
                <w:szCs w:val="20"/>
                <w:lang w:eastAsia="id-ID"/>
              </w:rPr>
              <w:t>(-)</w:t>
            </w:r>
          </w:p>
        </w:tc>
        <w:tc>
          <w:tcPr>
            <w:tcW w:w="956"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1.</w:t>
            </w:r>
          </w:p>
        </w:tc>
        <w:tc>
          <w:tcPr>
            <w:tcW w:w="2372" w:type="dxa"/>
            <w:vMerge w:val="restart"/>
          </w:tcPr>
          <w:p>
            <w:pPr>
              <w:jc w:val="both"/>
              <w:rPr>
                <w:kern w:val="2"/>
                <w:sz w:val="20"/>
                <w:szCs w:val="20"/>
                <w:lang w:eastAsia="id-ID"/>
              </w:rPr>
            </w:pPr>
            <w:r>
              <w:rPr>
                <w:kern w:val="2"/>
                <w:sz w:val="20"/>
                <w:szCs w:val="20"/>
                <w:lang w:eastAsia="id-ID"/>
              </w:rPr>
              <w:t>Durasi Kegiatan</w:t>
            </w:r>
          </w:p>
        </w:tc>
        <w:tc>
          <w:tcPr>
            <w:tcW w:w="2649" w:type="dxa"/>
          </w:tcPr>
          <w:p>
            <w:pPr>
              <w:jc w:val="both"/>
              <w:rPr>
                <w:kern w:val="2"/>
                <w:sz w:val="20"/>
                <w:szCs w:val="20"/>
                <w:lang w:eastAsia="id-ID"/>
              </w:rPr>
            </w:pPr>
            <w:r>
              <w:rPr>
                <w:kern w:val="2"/>
                <w:sz w:val="20"/>
                <w:szCs w:val="20"/>
                <w:lang w:eastAsia="id-ID"/>
              </w:rPr>
              <w:t>Belajar dalam waktu lama</w:t>
            </w:r>
          </w:p>
        </w:tc>
        <w:tc>
          <w:tcPr>
            <w:tcW w:w="849" w:type="dxa"/>
          </w:tcPr>
          <w:p>
            <w:pPr>
              <w:jc w:val="center"/>
              <w:rPr>
                <w:kern w:val="2"/>
                <w:sz w:val="20"/>
                <w:szCs w:val="20"/>
                <w:lang w:eastAsia="id-ID"/>
              </w:rPr>
            </w:pPr>
            <w:r>
              <w:rPr>
                <w:kern w:val="2"/>
                <w:sz w:val="20"/>
                <w:szCs w:val="20"/>
                <w:lang w:eastAsia="id-ID"/>
              </w:rPr>
              <w:t>1</w:t>
            </w:r>
          </w:p>
        </w:tc>
        <w:tc>
          <w:tcPr>
            <w:tcW w:w="756" w:type="dxa"/>
          </w:tcPr>
          <w:p>
            <w:pPr>
              <w:jc w:val="center"/>
              <w:rPr>
                <w:kern w:val="2"/>
                <w:sz w:val="20"/>
                <w:szCs w:val="20"/>
                <w:lang w:eastAsia="id-ID"/>
              </w:rPr>
            </w:pPr>
            <w:r>
              <w:rPr>
                <w:kern w:val="2"/>
                <w:sz w:val="20"/>
                <w:szCs w:val="20"/>
                <w:lang w:eastAsia="id-ID"/>
              </w:rPr>
              <w:t>3</w:t>
            </w:r>
          </w:p>
        </w:tc>
        <w:tc>
          <w:tcPr>
            <w:tcW w:w="956"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Menghabiskan waktu untuk memahami materi</w:t>
            </w:r>
          </w:p>
        </w:tc>
        <w:tc>
          <w:tcPr>
            <w:tcW w:w="849" w:type="dxa"/>
          </w:tcPr>
          <w:p>
            <w:pPr>
              <w:jc w:val="center"/>
              <w:rPr>
                <w:kern w:val="2"/>
                <w:sz w:val="20"/>
                <w:szCs w:val="20"/>
                <w:lang w:eastAsia="id-ID"/>
              </w:rPr>
            </w:pPr>
            <w:r>
              <w:rPr>
                <w:kern w:val="2"/>
                <w:sz w:val="20"/>
                <w:szCs w:val="20"/>
                <w:lang w:eastAsia="id-ID"/>
              </w:rPr>
              <w:t>2</w:t>
            </w:r>
          </w:p>
        </w:tc>
        <w:tc>
          <w:tcPr>
            <w:tcW w:w="756" w:type="dxa"/>
          </w:tcPr>
          <w:p>
            <w:pPr>
              <w:jc w:val="center"/>
              <w:rPr>
                <w:kern w:val="2"/>
                <w:sz w:val="20"/>
                <w:szCs w:val="20"/>
                <w:lang w:eastAsia="id-ID"/>
              </w:rPr>
            </w:pPr>
            <w:r>
              <w:rPr>
                <w:kern w:val="2"/>
                <w:sz w:val="20"/>
                <w:szCs w:val="20"/>
                <w:lang w:eastAsia="id-ID"/>
              </w:rPr>
              <w:t>-</w:t>
            </w:r>
          </w:p>
        </w:tc>
        <w:tc>
          <w:tcPr>
            <w:tcW w:w="956"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2.</w:t>
            </w:r>
          </w:p>
        </w:tc>
        <w:tc>
          <w:tcPr>
            <w:tcW w:w="2372" w:type="dxa"/>
            <w:vMerge w:val="restart"/>
          </w:tcPr>
          <w:p>
            <w:pPr>
              <w:jc w:val="both"/>
              <w:rPr>
                <w:kern w:val="2"/>
                <w:sz w:val="20"/>
                <w:szCs w:val="20"/>
                <w:lang w:eastAsia="id-ID"/>
              </w:rPr>
            </w:pPr>
            <w:r>
              <w:rPr>
                <w:kern w:val="2"/>
                <w:sz w:val="20"/>
                <w:szCs w:val="20"/>
                <w:lang w:eastAsia="id-ID"/>
              </w:rPr>
              <w:t>Frekuensi Kegiatan</w:t>
            </w:r>
          </w:p>
        </w:tc>
        <w:tc>
          <w:tcPr>
            <w:tcW w:w="2649" w:type="dxa"/>
          </w:tcPr>
          <w:p>
            <w:pPr>
              <w:jc w:val="both"/>
              <w:rPr>
                <w:kern w:val="2"/>
                <w:sz w:val="20"/>
                <w:szCs w:val="20"/>
                <w:lang w:eastAsia="id-ID"/>
              </w:rPr>
            </w:pPr>
            <w:r>
              <w:rPr>
                <w:kern w:val="2"/>
                <w:sz w:val="20"/>
                <w:szCs w:val="20"/>
                <w:lang w:eastAsia="id-ID"/>
              </w:rPr>
              <w:t>Rutin belajar setiap hari</w:t>
            </w:r>
          </w:p>
        </w:tc>
        <w:tc>
          <w:tcPr>
            <w:tcW w:w="849" w:type="dxa"/>
          </w:tcPr>
          <w:p>
            <w:pPr>
              <w:jc w:val="center"/>
              <w:rPr>
                <w:kern w:val="2"/>
                <w:sz w:val="20"/>
                <w:szCs w:val="20"/>
                <w:lang w:eastAsia="id-ID"/>
              </w:rPr>
            </w:pPr>
            <w:r>
              <w:rPr>
                <w:kern w:val="2"/>
                <w:sz w:val="20"/>
                <w:szCs w:val="20"/>
                <w:lang w:eastAsia="id-ID"/>
              </w:rPr>
              <w:t>4</w:t>
            </w:r>
          </w:p>
        </w:tc>
        <w:tc>
          <w:tcPr>
            <w:tcW w:w="756" w:type="dxa"/>
          </w:tcPr>
          <w:p>
            <w:pPr>
              <w:jc w:val="center"/>
              <w:rPr>
                <w:kern w:val="2"/>
                <w:sz w:val="20"/>
                <w:szCs w:val="20"/>
                <w:lang w:eastAsia="id-ID"/>
              </w:rPr>
            </w:pPr>
            <w:r>
              <w:rPr>
                <w:kern w:val="2"/>
                <w:sz w:val="20"/>
                <w:szCs w:val="20"/>
                <w:lang w:eastAsia="id-ID"/>
              </w:rPr>
              <w:t>5</w:t>
            </w:r>
          </w:p>
        </w:tc>
        <w:tc>
          <w:tcPr>
            <w:tcW w:w="956" w:type="dxa"/>
            <w:vMerge w:val="restart"/>
          </w:tcPr>
          <w:p>
            <w:pPr>
              <w:jc w:val="center"/>
              <w:rPr>
                <w:kern w:val="2"/>
                <w:sz w:val="20"/>
                <w:szCs w:val="20"/>
                <w:lang w:eastAsia="id-ID"/>
              </w:rPr>
            </w:pPr>
            <w:r>
              <w:rPr>
                <w:kern w:val="2"/>
                <w:sz w:val="20"/>
                <w:szCs w:val="20"/>
                <w:lang w:eastAsia="id-ID"/>
              </w:rPr>
              <w:t>4</w:t>
            </w: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Frekuansi mencari informasi tambahan di luar jam sekolah</w:t>
            </w:r>
          </w:p>
        </w:tc>
        <w:tc>
          <w:tcPr>
            <w:tcW w:w="849" w:type="dxa"/>
          </w:tcPr>
          <w:p>
            <w:pPr>
              <w:jc w:val="center"/>
              <w:rPr>
                <w:kern w:val="2"/>
                <w:sz w:val="20"/>
                <w:szCs w:val="20"/>
                <w:lang w:eastAsia="id-ID"/>
              </w:rPr>
            </w:pPr>
            <w:r>
              <w:rPr>
                <w:kern w:val="2"/>
                <w:sz w:val="20"/>
                <w:szCs w:val="20"/>
                <w:lang w:eastAsia="id-ID"/>
              </w:rPr>
              <w:t>-</w:t>
            </w:r>
          </w:p>
        </w:tc>
        <w:tc>
          <w:tcPr>
            <w:tcW w:w="756" w:type="dxa"/>
          </w:tcPr>
          <w:p>
            <w:pPr>
              <w:jc w:val="center"/>
              <w:rPr>
                <w:kern w:val="2"/>
                <w:sz w:val="20"/>
                <w:szCs w:val="20"/>
                <w:lang w:eastAsia="id-ID"/>
              </w:rPr>
            </w:pPr>
            <w:r>
              <w:rPr>
                <w:kern w:val="2"/>
                <w:sz w:val="20"/>
                <w:szCs w:val="20"/>
                <w:lang w:eastAsia="id-ID"/>
              </w:rPr>
              <w:t>6</w:t>
            </w:r>
          </w:p>
        </w:tc>
        <w:tc>
          <w:tcPr>
            <w:tcW w:w="956"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Keterlibatan dalam kelompok belajar atau diskusi</w:t>
            </w:r>
          </w:p>
        </w:tc>
        <w:tc>
          <w:tcPr>
            <w:tcW w:w="849" w:type="dxa"/>
          </w:tcPr>
          <w:p>
            <w:pPr>
              <w:jc w:val="center"/>
              <w:rPr>
                <w:kern w:val="2"/>
                <w:sz w:val="20"/>
                <w:szCs w:val="20"/>
                <w:lang w:eastAsia="id-ID"/>
              </w:rPr>
            </w:pPr>
            <w:r>
              <w:rPr>
                <w:kern w:val="2"/>
                <w:sz w:val="20"/>
                <w:szCs w:val="20"/>
                <w:lang w:eastAsia="id-ID"/>
              </w:rPr>
              <w:t>-</w:t>
            </w:r>
          </w:p>
        </w:tc>
        <w:tc>
          <w:tcPr>
            <w:tcW w:w="756" w:type="dxa"/>
          </w:tcPr>
          <w:p>
            <w:pPr>
              <w:jc w:val="center"/>
              <w:rPr>
                <w:kern w:val="2"/>
                <w:sz w:val="20"/>
                <w:szCs w:val="20"/>
                <w:lang w:eastAsia="id-ID"/>
              </w:rPr>
            </w:pPr>
            <w:r>
              <w:rPr>
                <w:kern w:val="2"/>
                <w:sz w:val="20"/>
                <w:szCs w:val="20"/>
                <w:lang w:eastAsia="id-ID"/>
              </w:rPr>
              <w:t>7</w:t>
            </w:r>
          </w:p>
        </w:tc>
        <w:tc>
          <w:tcPr>
            <w:tcW w:w="956"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3.</w:t>
            </w:r>
          </w:p>
        </w:tc>
        <w:tc>
          <w:tcPr>
            <w:tcW w:w="2372" w:type="dxa"/>
            <w:vMerge w:val="restart"/>
          </w:tcPr>
          <w:p>
            <w:pPr>
              <w:jc w:val="both"/>
              <w:rPr>
                <w:kern w:val="2"/>
                <w:sz w:val="20"/>
                <w:szCs w:val="20"/>
                <w:lang w:eastAsia="id-ID"/>
              </w:rPr>
            </w:pPr>
            <w:r>
              <w:rPr>
                <w:kern w:val="2"/>
                <w:sz w:val="20"/>
                <w:szCs w:val="20"/>
                <w:lang w:eastAsia="id-ID"/>
              </w:rPr>
              <w:t>Persistensi</w:t>
            </w:r>
          </w:p>
        </w:tc>
        <w:tc>
          <w:tcPr>
            <w:tcW w:w="2649" w:type="dxa"/>
          </w:tcPr>
          <w:p>
            <w:pPr>
              <w:jc w:val="both"/>
              <w:rPr>
                <w:kern w:val="2"/>
                <w:sz w:val="20"/>
                <w:szCs w:val="20"/>
                <w:lang w:eastAsia="id-ID"/>
              </w:rPr>
            </w:pPr>
            <w:r>
              <w:rPr>
                <w:kern w:val="2"/>
                <w:sz w:val="20"/>
                <w:szCs w:val="20"/>
                <w:lang w:eastAsia="id-ID"/>
              </w:rPr>
              <w:t>Keteguhan dalam menghadapi kesulitan belajar</w:t>
            </w:r>
          </w:p>
        </w:tc>
        <w:tc>
          <w:tcPr>
            <w:tcW w:w="849" w:type="dxa"/>
          </w:tcPr>
          <w:p>
            <w:pPr>
              <w:jc w:val="center"/>
              <w:rPr>
                <w:kern w:val="2"/>
                <w:sz w:val="20"/>
                <w:szCs w:val="20"/>
                <w:lang w:eastAsia="id-ID"/>
              </w:rPr>
            </w:pPr>
            <w:r>
              <w:rPr>
                <w:kern w:val="2"/>
                <w:sz w:val="20"/>
                <w:szCs w:val="20"/>
                <w:lang w:eastAsia="id-ID"/>
              </w:rPr>
              <w:t>8</w:t>
            </w:r>
          </w:p>
        </w:tc>
        <w:tc>
          <w:tcPr>
            <w:tcW w:w="756" w:type="dxa"/>
          </w:tcPr>
          <w:p>
            <w:pPr>
              <w:jc w:val="center"/>
              <w:rPr>
                <w:kern w:val="2"/>
                <w:sz w:val="20"/>
                <w:szCs w:val="20"/>
                <w:lang w:eastAsia="id-ID"/>
              </w:rPr>
            </w:pPr>
            <w:r>
              <w:rPr>
                <w:kern w:val="2"/>
                <w:sz w:val="20"/>
                <w:szCs w:val="20"/>
                <w:lang w:eastAsia="id-ID"/>
              </w:rPr>
              <w:t>-</w:t>
            </w:r>
          </w:p>
        </w:tc>
        <w:tc>
          <w:tcPr>
            <w:tcW w:w="956" w:type="dxa"/>
            <w:vMerge w:val="restart"/>
          </w:tcPr>
          <w:p>
            <w:pPr>
              <w:jc w:val="center"/>
              <w:rPr>
                <w:kern w:val="2"/>
                <w:sz w:val="20"/>
                <w:szCs w:val="20"/>
                <w:lang w:eastAsia="id-ID"/>
              </w:rPr>
            </w:pPr>
            <w:r>
              <w:rPr>
                <w:kern w:val="2"/>
                <w:sz w:val="20"/>
                <w:szCs w:val="20"/>
                <w:lang w:eastAsia="id-ID"/>
              </w:rPr>
              <w:t>2</w:t>
            </w: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Upaya untuk memahami materi yang sulit</w:t>
            </w:r>
          </w:p>
        </w:tc>
        <w:tc>
          <w:tcPr>
            <w:tcW w:w="849" w:type="dxa"/>
          </w:tcPr>
          <w:p>
            <w:pPr>
              <w:jc w:val="center"/>
              <w:rPr>
                <w:kern w:val="2"/>
                <w:sz w:val="20"/>
                <w:szCs w:val="20"/>
                <w:lang w:eastAsia="id-ID"/>
              </w:rPr>
            </w:pPr>
            <w:r>
              <w:rPr>
                <w:kern w:val="2"/>
                <w:sz w:val="20"/>
                <w:szCs w:val="20"/>
                <w:lang w:eastAsia="id-ID"/>
              </w:rPr>
              <w:t>-</w:t>
            </w:r>
          </w:p>
        </w:tc>
        <w:tc>
          <w:tcPr>
            <w:tcW w:w="756" w:type="dxa"/>
          </w:tcPr>
          <w:p>
            <w:pPr>
              <w:jc w:val="center"/>
              <w:rPr>
                <w:kern w:val="2"/>
                <w:sz w:val="20"/>
                <w:szCs w:val="20"/>
                <w:lang w:eastAsia="id-ID"/>
              </w:rPr>
            </w:pPr>
            <w:r>
              <w:rPr>
                <w:kern w:val="2"/>
                <w:sz w:val="20"/>
                <w:szCs w:val="20"/>
                <w:lang w:eastAsia="id-ID"/>
              </w:rPr>
              <w:t>9</w:t>
            </w:r>
          </w:p>
        </w:tc>
        <w:tc>
          <w:tcPr>
            <w:tcW w:w="956"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4.</w:t>
            </w:r>
          </w:p>
        </w:tc>
        <w:tc>
          <w:tcPr>
            <w:tcW w:w="2372" w:type="dxa"/>
            <w:vMerge w:val="restart"/>
          </w:tcPr>
          <w:p>
            <w:pPr>
              <w:jc w:val="both"/>
              <w:rPr>
                <w:kern w:val="2"/>
                <w:sz w:val="20"/>
                <w:szCs w:val="20"/>
                <w:lang w:eastAsia="id-ID"/>
              </w:rPr>
            </w:pPr>
            <w:r>
              <w:rPr>
                <w:kern w:val="2"/>
                <w:sz w:val="20"/>
                <w:szCs w:val="20"/>
                <w:lang w:eastAsia="id-ID"/>
              </w:rPr>
              <w:t>Ketabahan</w:t>
            </w:r>
          </w:p>
        </w:tc>
        <w:tc>
          <w:tcPr>
            <w:tcW w:w="2649" w:type="dxa"/>
          </w:tcPr>
          <w:p>
            <w:pPr>
              <w:jc w:val="both"/>
              <w:rPr>
                <w:kern w:val="2"/>
                <w:sz w:val="20"/>
                <w:szCs w:val="20"/>
                <w:lang w:eastAsia="id-ID"/>
              </w:rPr>
            </w:pPr>
            <w:r>
              <w:rPr>
                <w:kern w:val="2"/>
                <w:sz w:val="20"/>
                <w:szCs w:val="20"/>
                <w:lang w:eastAsia="id-ID"/>
              </w:rPr>
              <w:t>Semangat belajar meski hasil ujian kurang memuaskan</w:t>
            </w:r>
          </w:p>
        </w:tc>
        <w:tc>
          <w:tcPr>
            <w:tcW w:w="849" w:type="dxa"/>
          </w:tcPr>
          <w:p>
            <w:pPr>
              <w:jc w:val="center"/>
              <w:rPr>
                <w:kern w:val="2"/>
                <w:sz w:val="20"/>
                <w:szCs w:val="20"/>
                <w:lang w:eastAsia="id-ID"/>
              </w:rPr>
            </w:pPr>
            <w:r>
              <w:rPr>
                <w:kern w:val="2"/>
                <w:sz w:val="20"/>
                <w:szCs w:val="20"/>
                <w:lang w:eastAsia="id-ID"/>
              </w:rPr>
              <w:t>10,11</w:t>
            </w:r>
          </w:p>
        </w:tc>
        <w:tc>
          <w:tcPr>
            <w:tcW w:w="756" w:type="dxa"/>
          </w:tcPr>
          <w:p>
            <w:pPr>
              <w:jc w:val="center"/>
              <w:rPr>
                <w:kern w:val="2"/>
                <w:sz w:val="20"/>
                <w:szCs w:val="20"/>
                <w:lang w:eastAsia="id-ID"/>
              </w:rPr>
            </w:pPr>
            <w:r>
              <w:rPr>
                <w:kern w:val="2"/>
                <w:sz w:val="20"/>
                <w:szCs w:val="20"/>
                <w:lang w:eastAsia="id-ID"/>
              </w:rPr>
              <w:t>-</w:t>
            </w:r>
          </w:p>
        </w:tc>
        <w:tc>
          <w:tcPr>
            <w:tcW w:w="956"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Kesungguhan dalam memperbaiki kesalahan besar</w:t>
            </w:r>
          </w:p>
        </w:tc>
        <w:tc>
          <w:tcPr>
            <w:tcW w:w="849" w:type="dxa"/>
          </w:tcPr>
          <w:p>
            <w:pPr>
              <w:jc w:val="center"/>
              <w:rPr>
                <w:kern w:val="2"/>
                <w:sz w:val="20"/>
                <w:szCs w:val="20"/>
                <w:lang w:eastAsia="id-ID"/>
              </w:rPr>
            </w:pPr>
            <w:r>
              <w:rPr>
                <w:kern w:val="2"/>
                <w:sz w:val="20"/>
                <w:szCs w:val="20"/>
                <w:lang w:eastAsia="id-ID"/>
              </w:rPr>
              <w:t>-</w:t>
            </w:r>
          </w:p>
        </w:tc>
        <w:tc>
          <w:tcPr>
            <w:tcW w:w="756" w:type="dxa"/>
          </w:tcPr>
          <w:p>
            <w:pPr>
              <w:jc w:val="center"/>
              <w:rPr>
                <w:kern w:val="2"/>
                <w:sz w:val="20"/>
                <w:szCs w:val="20"/>
                <w:lang w:eastAsia="id-ID"/>
              </w:rPr>
            </w:pPr>
            <w:r>
              <w:rPr>
                <w:kern w:val="2"/>
                <w:sz w:val="20"/>
                <w:szCs w:val="20"/>
                <w:lang w:eastAsia="id-ID"/>
              </w:rPr>
              <w:t>12</w:t>
            </w:r>
          </w:p>
        </w:tc>
        <w:tc>
          <w:tcPr>
            <w:tcW w:w="956"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5.</w:t>
            </w:r>
          </w:p>
        </w:tc>
        <w:tc>
          <w:tcPr>
            <w:tcW w:w="2372" w:type="dxa"/>
            <w:vMerge w:val="restart"/>
          </w:tcPr>
          <w:p>
            <w:pPr>
              <w:jc w:val="both"/>
              <w:rPr>
                <w:kern w:val="2"/>
                <w:sz w:val="20"/>
                <w:szCs w:val="20"/>
                <w:lang w:eastAsia="id-ID"/>
              </w:rPr>
            </w:pPr>
            <w:r>
              <w:rPr>
                <w:kern w:val="2"/>
                <w:sz w:val="20"/>
                <w:szCs w:val="20"/>
                <w:lang w:eastAsia="id-ID"/>
              </w:rPr>
              <w:t>Devosi</w:t>
            </w:r>
          </w:p>
        </w:tc>
        <w:tc>
          <w:tcPr>
            <w:tcW w:w="2649" w:type="dxa"/>
          </w:tcPr>
          <w:p>
            <w:pPr>
              <w:jc w:val="both"/>
              <w:rPr>
                <w:kern w:val="2"/>
                <w:sz w:val="20"/>
                <w:szCs w:val="20"/>
                <w:lang w:eastAsia="id-ID"/>
              </w:rPr>
            </w:pPr>
            <w:r>
              <w:rPr>
                <w:kern w:val="2"/>
                <w:sz w:val="20"/>
                <w:szCs w:val="20"/>
                <w:lang w:eastAsia="id-ID"/>
              </w:rPr>
              <w:t>Kesadaran akan tanggung jawab utama sebagai siswa</w:t>
            </w:r>
          </w:p>
        </w:tc>
        <w:tc>
          <w:tcPr>
            <w:tcW w:w="849" w:type="dxa"/>
          </w:tcPr>
          <w:p>
            <w:pPr>
              <w:jc w:val="center"/>
              <w:rPr>
                <w:kern w:val="2"/>
                <w:sz w:val="20"/>
                <w:szCs w:val="20"/>
                <w:lang w:eastAsia="id-ID"/>
              </w:rPr>
            </w:pPr>
            <w:r>
              <w:rPr>
                <w:kern w:val="2"/>
                <w:sz w:val="20"/>
                <w:szCs w:val="20"/>
                <w:lang w:eastAsia="id-ID"/>
              </w:rPr>
              <w:t>13,14</w:t>
            </w:r>
          </w:p>
        </w:tc>
        <w:tc>
          <w:tcPr>
            <w:tcW w:w="756" w:type="dxa"/>
          </w:tcPr>
          <w:p>
            <w:pPr>
              <w:jc w:val="center"/>
              <w:rPr>
                <w:kern w:val="2"/>
                <w:sz w:val="20"/>
                <w:szCs w:val="20"/>
                <w:lang w:eastAsia="id-ID"/>
              </w:rPr>
            </w:pPr>
            <w:r>
              <w:rPr>
                <w:kern w:val="2"/>
                <w:sz w:val="20"/>
                <w:szCs w:val="20"/>
                <w:lang w:eastAsia="id-ID"/>
              </w:rPr>
              <w:t>-</w:t>
            </w:r>
          </w:p>
        </w:tc>
        <w:tc>
          <w:tcPr>
            <w:tcW w:w="956"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Pengorbanan waktu bermain untuk belajar</w:t>
            </w:r>
          </w:p>
        </w:tc>
        <w:tc>
          <w:tcPr>
            <w:tcW w:w="849" w:type="dxa"/>
          </w:tcPr>
          <w:p>
            <w:pPr>
              <w:jc w:val="center"/>
              <w:rPr>
                <w:kern w:val="2"/>
                <w:sz w:val="20"/>
                <w:szCs w:val="20"/>
                <w:lang w:eastAsia="id-ID"/>
              </w:rPr>
            </w:pPr>
            <w:r>
              <w:rPr>
                <w:kern w:val="2"/>
                <w:sz w:val="20"/>
                <w:szCs w:val="20"/>
                <w:lang w:eastAsia="id-ID"/>
              </w:rPr>
              <w:t>-</w:t>
            </w:r>
          </w:p>
        </w:tc>
        <w:tc>
          <w:tcPr>
            <w:tcW w:w="756" w:type="dxa"/>
          </w:tcPr>
          <w:p>
            <w:pPr>
              <w:jc w:val="center"/>
              <w:rPr>
                <w:kern w:val="2"/>
                <w:sz w:val="20"/>
                <w:szCs w:val="20"/>
                <w:lang w:eastAsia="id-ID"/>
              </w:rPr>
            </w:pPr>
            <w:r>
              <w:rPr>
                <w:kern w:val="2"/>
                <w:sz w:val="20"/>
                <w:szCs w:val="20"/>
                <w:lang w:eastAsia="id-ID"/>
              </w:rPr>
              <w:t>15</w:t>
            </w:r>
          </w:p>
        </w:tc>
        <w:tc>
          <w:tcPr>
            <w:tcW w:w="956"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6.</w:t>
            </w:r>
          </w:p>
        </w:tc>
        <w:tc>
          <w:tcPr>
            <w:tcW w:w="2372" w:type="dxa"/>
            <w:vMerge w:val="restart"/>
          </w:tcPr>
          <w:p>
            <w:pPr>
              <w:jc w:val="both"/>
              <w:rPr>
                <w:kern w:val="2"/>
                <w:sz w:val="20"/>
                <w:szCs w:val="20"/>
                <w:lang w:eastAsia="id-ID"/>
              </w:rPr>
            </w:pPr>
            <w:r>
              <w:rPr>
                <w:kern w:val="2"/>
                <w:sz w:val="20"/>
                <w:szCs w:val="20"/>
                <w:lang w:eastAsia="id-ID"/>
              </w:rPr>
              <w:t>Tingkat Kerinduan</w:t>
            </w:r>
          </w:p>
        </w:tc>
        <w:tc>
          <w:tcPr>
            <w:tcW w:w="2649" w:type="dxa"/>
          </w:tcPr>
          <w:p>
            <w:pPr>
              <w:jc w:val="both"/>
              <w:rPr>
                <w:kern w:val="2"/>
                <w:sz w:val="20"/>
                <w:szCs w:val="20"/>
                <w:lang w:eastAsia="id-ID"/>
              </w:rPr>
            </w:pPr>
            <w:r>
              <w:rPr>
                <w:kern w:val="2"/>
                <w:sz w:val="20"/>
                <w:szCs w:val="20"/>
                <w:lang w:eastAsia="id-ID"/>
              </w:rPr>
              <w:t>Antusiasme terhadap waktu belajar</w:t>
            </w:r>
          </w:p>
        </w:tc>
        <w:tc>
          <w:tcPr>
            <w:tcW w:w="849" w:type="dxa"/>
          </w:tcPr>
          <w:p>
            <w:pPr>
              <w:jc w:val="center"/>
              <w:rPr>
                <w:kern w:val="2"/>
                <w:sz w:val="20"/>
                <w:szCs w:val="20"/>
                <w:lang w:eastAsia="id-ID"/>
              </w:rPr>
            </w:pPr>
            <w:r>
              <w:rPr>
                <w:kern w:val="2"/>
                <w:sz w:val="20"/>
                <w:szCs w:val="20"/>
                <w:lang w:eastAsia="id-ID"/>
              </w:rPr>
              <w:t>16,17</w:t>
            </w:r>
          </w:p>
        </w:tc>
        <w:tc>
          <w:tcPr>
            <w:tcW w:w="756" w:type="dxa"/>
          </w:tcPr>
          <w:p>
            <w:pPr>
              <w:jc w:val="center"/>
              <w:rPr>
                <w:kern w:val="2"/>
                <w:sz w:val="20"/>
                <w:szCs w:val="20"/>
                <w:lang w:eastAsia="id-ID"/>
              </w:rPr>
            </w:pPr>
            <w:r>
              <w:rPr>
                <w:kern w:val="2"/>
                <w:sz w:val="20"/>
                <w:szCs w:val="20"/>
                <w:lang w:eastAsia="id-ID"/>
              </w:rPr>
              <w:t>-</w:t>
            </w:r>
          </w:p>
        </w:tc>
        <w:tc>
          <w:tcPr>
            <w:tcW w:w="956"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Rasa bersemangatuntuk kembali ke sekolah setiap hari</w:t>
            </w:r>
          </w:p>
        </w:tc>
        <w:tc>
          <w:tcPr>
            <w:tcW w:w="849" w:type="dxa"/>
          </w:tcPr>
          <w:p>
            <w:pPr>
              <w:jc w:val="center"/>
              <w:rPr>
                <w:kern w:val="2"/>
                <w:sz w:val="20"/>
                <w:szCs w:val="20"/>
                <w:lang w:eastAsia="id-ID"/>
              </w:rPr>
            </w:pPr>
            <w:r>
              <w:rPr>
                <w:kern w:val="2"/>
                <w:sz w:val="20"/>
                <w:szCs w:val="20"/>
                <w:lang w:eastAsia="id-ID"/>
              </w:rPr>
              <w:t>-</w:t>
            </w:r>
          </w:p>
        </w:tc>
        <w:tc>
          <w:tcPr>
            <w:tcW w:w="756" w:type="dxa"/>
          </w:tcPr>
          <w:p>
            <w:pPr>
              <w:jc w:val="center"/>
              <w:rPr>
                <w:kern w:val="2"/>
                <w:sz w:val="20"/>
                <w:szCs w:val="20"/>
                <w:lang w:eastAsia="id-ID"/>
              </w:rPr>
            </w:pPr>
            <w:r>
              <w:rPr>
                <w:kern w:val="2"/>
                <w:sz w:val="20"/>
                <w:szCs w:val="20"/>
                <w:lang w:eastAsia="id-ID"/>
              </w:rPr>
              <w:t>18</w:t>
            </w:r>
          </w:p>
        </w:tc>
        <w:tc>
          <w:tcPr>
            <w:tcW w:w="956" w:type="dxa"/>
            <w:vMerge w:val="continue"/>
          </w:tcPr>
          <w:p>
            <w:pPr>
              <w:jc w:val="center"/>
              <w:rPr>
                <w:kern w:val="2"/>
                <w:sz w:val="20"/>
                <w:szCs w:val="20"/>
                <w:lang w:eastAsia="id-ID"/>
              </w:rPr>
            </w:pPr>
          </w:p>
        </w:tc>
      </w:tr>
      <w:tr>
        <w:tblPrEx>
          <w:tblLayout w:type="fixed"/>
        </w:tblPrEx>
        <w:tc>
          <w:tcPr>
            <w:tcW w:w="571" w:type="dxa"/>
          </w:tcPr>
          <w:p>
            <w:pPr>
              <w:jc w:val="both"/>
              <w:rPr>
                <w:kern w:val="2"/>
                <w:sz w:val="20"/>
                <w:szCs w:val="20"/>
                <w:lang w:eastAsia="id-ID"/>
              </w:rPr>
            </w:pPr>
            <w:r>
              <w:rPr>
                <w:kern w:val="2"/>
                <w:sz w:val="20"/>
                <w:szCs w:val="20"/>
                <w:lang w:eastAsia="id-ID"/>
              </w:rPr>
              <w:t>7.</w:t>
            </w:r>
          </w:p>
        </w:tc>
        <w:tc>
          <w:tcPr>
            <w:tcW w:w="2372" w:type="dxa"/>
          </w:tcPr>
          <w:p>
            <w:pPr>
              <w:jc w:val="both"/>
              <w:rPr>
                <w:kern w:val="2"/>
                <w:sz w:val="20"/>
                <w:szCs w:val="20"/>
                <w:lang w:eastAsia="id-ID"/>
              </w:rPr>
            </w:pPr>
            <w:r>
              <w:rPr>
                <w:kern w:val="2"/>
                <w:sz w:val="20"/>
                <w:szCs w:val="20"/>
                <w:lang w:eastAsia="id-ID"/>
              </w:rPr>
              <w:t>Derajat Kemampuan Eksekusi</w:t>
            </w:r>
          </w:p>
        </w:tc>
        <w:tc>
          <w:tcPr>
            <w:tcW w:w="2649" w:type="dxa"/>
          </w:tcPr>
          <w:p>
            <w:pPr>
              <w:jc w:val="both"/>
              <w:rPr>
                <w:kern w:val="2"/>
                <w:sz w:val="20"/>
                <w:szCs w:val="20"/>
                <w:lang w:eastAsia="id-ID"/>
              </w:rPr>
            </w:pPr>
            <w:r>
              <w:rPr>
                <w:kern w:val="2"/>
                <w:sz w:val="20"/>
                <w:szCs w:val="20"/>
                <w:lang w:eastAsia="id-ID"/>
              </w:rPr>
              <w:t>Kemampuan menyelesaikan tugas dengan baik dan tepat waktu</w:t>
            </w:r>
          </w:p>
        </w:tc>
        <w:tc>
          <w:tcPr>
            <w:tcW w:w="849" w:type="dxa"/>
          </w:tcPr>
          <w:p>
            <w:pPr>
              <w:jc w:val="center"/>
              <w:rPr>
                <w:kern w:val="2"/>
                <w:sz w:val="20"/>
                <w:szCs w:val="20"/>
                <w:lang w:eastAsia="id-ID"/>
              </w:rPr>
            </w:pPr>
            <w:r>
              <w:rPr>
                <w:kern w:val="2"/>
                <w:sz w:val="20"/>
                <w:szCs w:val="20"/>
                <w:lang w:eastAsia="id-ID"/>
              </w:rPr>
              <w:t>19</w:t>
            </w:r>
          </w:p>
        </w:tc>
        <w:tc>
          <w:tcPr>
            <w:tcW w:w="756" w:type="dxa"/>
          </w:tcPr>
          <w:p>
            <w:pPr>
              <w:jc w:val="center"/>
              <w:rPr>
                <w:kern w:val="2"/>
                <w:sz w:val="20"/>
                <w:szCs w:val="20"/>
                <w:lang w:eastAsia="id-ID"/>
              </w:rPr>
            </w:pPr>
            <w:r>
              <w:rPr>
                <w:kern w:val="2"/>
                <w:sz w:val="20"/>
                <w:szCs w:val="20"/>
                <w:lang w:eastAsia="id-ID"/>
              </w:rPr>
              <w:t>-</w:t>
            </w:r>
          </w:p>
        </w:tc>
        <w:tc>
          <w:tcPr>
            <w:tcW w:w="956" w:type="dxa"/>
          </w:tcPr>
          <w:p>
            <w:pPr>
              <w:jc w:val="center"/>
              <w:rPr>
                <w:kern w:val="2"/>
                <w:sz w:val="20"/>
                <w:szCs w:val="20"/>
                <w:lang w:eastAsia="id-ID"/>
              </w:rPr>
            </w:pPr>
            <w:r>
              <w:rPr>
                <w:kern w:val="2"/>
                <w:sz w:val="20"/>
                <w:szCs w:val="20"/>
                <w:lang w:eastAsia="id-ID"/>
              </w:rPr>
              <w:t>3</w:t>
            </w:r>
          </w:p>
        </w:tc>
      </w:tr>
      <w:tr>
        <w:tblPrEx>
          <w:tblLayout w:type="fixed"/>
        </w:tblPrEx>
        <w:tc>
          <w:tcPr>
            <w:tcW w:w="571" w:type="dxa"/>
          </w:tcPr>
          <w:p>
            <w:pPr>
              <w:jc w:val="both"/>
              <w:rPr>
                <w:kern w:val="2"/>
                <w:sz w:val="20"/>
                <w:szCs w:val="20"/>
                <w:lang w:eastAsia="id-ID"/>
              </w:rPr>
            </w:pPr>
          </w:p>
        </w:tc>
        <w:tc>
          <w:tcPr>
            <w:tcW w:w="2372" w:type="dxa"/>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Kemampuan mengaplikasikan materi yang dipelajari dalam ujian dan tugas</w:t>
            </w:r>
          </w:p>
        </w:tc>
        <w:tc>
          <w:tcPr>
            <w:tcW w:w="849" w:type="dxa"/>
          </w:tcPr>
          <w:p>
            <w:pPr>
              <w:jc w:val="center"/>
              <w:rPr>
                <w:kern w:val="2"/>
                <w:sz w:val="20"/>
                <w:szCs w:val="20"/>
                <w:lang w:eastAsia="id-ID"/>
              </w:rPr>
            </w:pPr>
            <w:r>
              <w:rPr>
                <w:kern w:val="2"/>
                <w:sz w:val="20"/>
                <w:szCs w:val="20"/>
                <w:lang w:eastAsia="id-ID"/>
              </w:rPr>
              <w:t>20</w:t>
            </w:r>
          </w:p>
        </w:tc>
        <w:tc>
          <w:tcPr>
            <w:tcW w:w="756" w:type="dxa"/>
          </w:tcPr>
          <w:p>
            <w:pPr>
              <w:jc w:val="center"/>
              <w:rPr>
                <w:kern w:val="2"/>
                <w:sz w:val="20"/>
                <w:szCs w:val="20"/>
                <w:lang w:eastAsia="id-ID"/>
              </w:rPr>
            </w:pPr>
            <w:r>
              <w:rPr>
                <w:kern w:val="2"/>
                <w:sz w:val="20"/>
                <w:szCs w:val="20"/>
                <w:lang w:eastAsia="id-ID"/>
              </w:rPr>
              <w:t>21</w:t>
            </w:r>
          </w:p>
        </w:tc>
        <w:tc>
          <w:tcPr>
            <w:tcW w:w="956" w:type="dxa"/>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8.</w:t>
            </w:r>
          </w:p>
        </w:tc>
        <w:tc>
          <w:tcPr>
            <w:tcW w:w="2372" w:type="dxa"/>
            <w:vMerge w:val="restart"/>
          </w:tcPr>
          <w:p>
            <w:pPr>
              <w:jc w:val="both"/>
              <w:rPr>
                <w:kern w:val="2"/>
                <w:sz w:val="20"/>
                <w:szCs w:val="20"/>
                <w:lang w:eastAsia="id-ID"/>
              </w:rPr>
            </w:pPr>
            <w:r>
              <w:rPr>
                <w:kern w:val="2"/>
                <w:sz w:val="20"/>
                <w:szCs w:val="20"/>
                <w:lang w:eastAsia="id-ID"/>
              </w:rPr>
              <w:t>Arah Mentalitas</w:t>
            </w:r>
          </w:p>
        </w:tc>
        <w:tc>
          <w:tcPr>
            <w:tcW w:w="2649" w:type="dxa"/>
          </w:tcPr>
          <w:p>
            <w:pPr>
              <w:jc w:val="both"/>
              <w:rPr>
                <w:kern w:val="2"/>
                <w:sz w:val="20"/>
                <w:szCs w:val="20"/>
                <w:lang w:eastAsia="id-ID"/>
              </w:rPr>
            </w:pPr>
            <w:r>
              <w:rPr>
                <w:kern w:val="2"/>
                <w:sz w:val="20"/>
                <w:szCs w:val="20"/>
                <w:lang w:eastAsia="id-ID"/>
              </w:rPr>
              <w:t>Pikiran positif tentang belajar dan keyakinan pada kemampuan diri</w:t>
            </w:r>
          </w:p>
        </w:tc>
        <w:tc>
          <w:tcPr>
            <w:tcW w:w="849" w:type="dxa"/>
          </w:tcPr>
          <w:p>
            <w:pPr>
              <w:jc w:val="center"/>
              <w:rPr>
                <w:kern w:val="2"/>
                <w:sz w:val="20"/>
                <w:szCs w:val="20"/>
                <w:lang w:eastAsia="id-ID"/>
              </w:rPr>
            </w:pPr>
            <w:r>
              <w:rPr>
                <w:kern w:val="2"/>
                <w:sz w:val="20"/>
                <w:szCs w:val="20"/>
                <w:lang w:eastAsia="id-ID"/>
              </w:rPr>
              <w:t>22</w:t>
            </w:r>
          </w:p>
        </w:tc>
        <w:tc>
          <w:tcPr>
            <w:tcW w:w="756" w:type="dxa"/>
          </w:tcPr>
          <w:p>
            <w:pPr>
              <w:jc w:val="center"/>
              <w:rPr>
                <w:kern w:val="2"/>
                <w:sz w:val="20"/>
                <w:szCs w:val="20"/>
                <w:lang w:eastAsia="id-ID"/>
              </w:rPr>
            </w:pPr>
            <w:r>
              <w:rPr>
                <w:kern w:val="2"/>
                <w:sz w:val="20"/>
                <w:szCs w:val="20"/>
                <w:lang w:eastAsia="id-ID"/>
              </w:rPr>
              <w:t>24</w:t>
            </w:r>
          </w:p>
        </w:tc>
        <w:tc>
          <w:tcPr>
            <w:tcW w:w="956" w:type="dxa"/>
            <w:vMerge w:val="restart"/>
          </w:tcPr>
          <w:p>
            <w:pPr>
              <w:jc w:val="center"/>
              <w:rPr>
                <w:kern w:val="2"/>
                <w:sz w:val="20"/>
                <w:szCs w:val="20"/>
                <w:lang w:eastAsia="id-ID"/>
              </w:rPr>
            </w:pPr>
            <w:r>
              <w:rPr>
                <w:kern w:val="2"/>
                <w:sz w:val="20"/>
                <w:szCs w:val="20"/>
                <w:lang w:eastAsia="id-ID"/>
              </w:rPr>
              <w:t>4</w:t>
            </w: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Persepsi bahwa belajar adalah cara untuk mencapai masa depan yang lebih baik</w:t>
            </w:r>
          </w:p>
        </w:tc>
        <w:tc>
          <w:tcPr>
            <w:tcW w:w="849" w:type="dxa"/>
          </w:tcPr>
          <w:p>
            <w:pPr>
              <w:jc w:val="center"/>
              <w:rPr>
                <w:kern w:val="2"/>
                <w:sz w:val="20"/>
                <w:szCs w:val="20"/>
                <w:lang w:eastAsia="id-ID"/>
              </w:rPr>
            </w:pPr>
            <w:r>
              <w:rPr>
                <w:kern w:val="2"/>
                <w:sz w:val="20"/>
                <w:szCs w:val="20"/>
                <w:lang w:eastAsia="id-ID"/>
              </w:rPr>
              <w:t>23</w:t>
            </w:r>
          </w:p>
        </w:tc>
        <w:tc>
          <w:tcPr>
            <w:tcW w:w="756" w:type="dxa"/>
          </w:tcPr>
          <w:p>
            <w:pPr>
              <w:jc w:val="center"/>
              <w:rPr>
                <w:kern w:val="2"/>
                <w:sz w:val="20"/>
                <w:szCs w:val="20"/>
                <w:lang w:eastAsia="id-ID"/>
              </w:rPr>
            </w:pPr>
            <w:r>
              <w:rPr>
                <w:kern w:val="2"/>
                <w:sz w:val="20"/>
                <w:szCs w:val="20"/>
                <w:lang w:eastAsia="id-ID"/>
              </w:rPr>
              <w:t>-</w:t>
            </w:r>
          </w:p>
        </w:tc>
        <w:tc>
          <w:tcPr>
            <w:tcW w:w="956"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2372" w:type="dxa"/>
            <w:vMerge w:val="continue"/>
          </w:tcPr>
          <w:p>
            <w:pPr>
              <w:jc w:val="both"/>
              <w:rPr>
                <w:kern w:val="2"/>
                <w:sz w:val="20"/>
                <w:szCs w:val="20"/>
                <w:lang w:eastAsia="id-ID"/>
              </w:rPr>
            </w:pPr>
          </w:p>
        </w:tc>
        <w:tc>
          <w:tcPr>
            <w:tcW w:w="2649" w:type="dxa"/>
          </w:tcPr>
          <w:p>
            <w:pPr>
              <w:jc w:val="both"/>
              <w:rPr>
                <w:kern w:val="2"/>
                <w:sz w:val="20"/>
                <w:szCs w:val="20"/>
                <w:lang w:eastAsia="id-ID"/>
              </w:rPr>
            </w:pPr>
            <w:r>
              <w:rPr>
                <w:kern w:val="2"/>
                <w:sz w:val="20"/>
                <w:szCs w:val="20"/>
                <w:lang w:eastAsia="id-ID"/>
              </w:rPr>
              <w:t>Usaha untuk mencari cara baru meningkatkan hasil belajar</w:t>
            </w:r>
          </w:p>
        </w:tc>
        <w:tc>
          <w:tcPr>
            <w:tcW w:w="849" w:type="dxa"/>
          </w:tcPr>
          <w:p>
            <w:pPr>
              <w:jc w:val="center"/>
              <w:rPr>
                <w:kern w:val="2"/>
                <w:sz w:val="20"/>
                <w:szCs w:val="20"/>
                <w:lang w:eastAsia="id-ID"/>
              </w:rPr>
            </w:pPr>
            <w:r>
              <w:rPr>
                <w:kern w:val="2"/>
                <w:sz w:val="20"/>
                <w:szCs w:val="20"/>
                <w:lang w:eastAsia="id-ID"/>
              </w:rPr>
              <w:t>-</w:t>
            </w:r>
          </w:p>
        </w:tc>
        <w:tc>
          <w:tcPr>
            <w:tcW w:w="756" w:type="dxa"/>
          </w:tcPr>
          <w:p>
            <w:pPr>
              <w:jc w:val="center"/>
              <w:rPr>
                <w:kern w:val="2"/>
                <w:sz w:val="20"/>
                <w:szCs w:val="20"/>
                <w:lang w:eastAsia="id-ID"/>
              </w:rPr>
            </w:pPr>
            <w:r>
              <w:rPr>
                <w:kern w:val="2"/>
                <w:sz w:val="20"/>
                <w:szCs w:val="20"/>
                <w:lang w:eastAsia="id-ID"/>
              </w:rPr>
              <w:t>25</w:t>
            </w:r>
          </w:p>
        </w:tc>
        <w:tc>
          <w:tcPr>
            <w:tcW w:w="956" w:type="dxa"/>
            <w:vMerge w:val="continue"/>
          </w:tcPr>
          <w:p>
            <w:pPr>
              <w:jc w:val="center"/>
              <w:rPr>
                <w:kern w:val="2"/>
                <w:sz w:val="20"/>
                <w:szCs w:val="20"/>
                <w:lang w:eastAsia="id-ID"/>
              </w:rPr>
            </w:pPr>
          </w:p>
        </w:tc>
      </w:tr>
      <w:tr>
        <w:tblPrEx>
          <w:tblLayout w:type="fixed"/>
        </w:tblPrEx>
        <w:tc>
          <w:tcPr>
            <w:tcW w:w="7197" w:type="dxa"/>
            <w:gridSpan w:val="5"/>
          </w:tcPr>
          <w:p>
            <w:pPr>
              <w:jc w:val="center"/>
              <w:rPr>
                <w:kern w:val="2"/>
                <w:sz w:val="20"/>
                <w:szCs w:val="20"/>
                <w:lang w:eastAsia="id-ID"/>
              </w:rPr>
            </w:pPr>
            <w:r>
              <w:rPr>
                <w:kern w:val="2"/>
                <w:sz w:val="20"/>
                <w:szCs w:val="20"/>
                <w:lang w:eastAsia="id-ID"/>
              </w:rPr>
              <w:t>Jumlah</w:t>
            </w:r>
          </w:p>
        </w:tc>
        <w:tc>
          <w:tcPr>
            <w:tcW w:w="956" w:type="dxa"/>
          </w:tcPr>
          <w:p>
            <w:pPr>
              <w:jc w:val="center"/>
              <w:rPr>
                <w:kern w:val="2"/>
                <w:sz w:val="20"/>
                <w:szCs w:val="20"/>
                <w:lang w:eastAsia="id-ID"/>
              </w:rPr>
            </w:pPr>
            <w:r>
              <w:rPr>
                <w:kern w:val="2"/>
                <w:sz w:val="20"/>
                <w:szCs w:val="20"/>
                <w:lang w:eastAsia="id-ID"/>
              </w:rPr>
              <w:t>25</w:t>
            </w:r>
          </w:p>
        </w:tc>
      </w:tr>
    </w:tbl>
    <w:p>
      <w:pPr>
        <w:rPr>
          <w:b/>
          <w:sz w:val="26"/>
          <w:szCs w:val="26"/>
        </w:rPr>
      </w:pPr>
    </w:p>
    <w:p>
      <w:pPr>
        <w:jc w:val="both"/>
        <w:rPr>
          <w:b/>
          <w:sz w:val="26"/>
          <w:szCs w:val="26"/>
        </w:rPr>
      </w:pPr>
    </w:p>
    <w:p>
      <w:pPr>
        <w:jc w:val="both"/>
        <w:rPr>
          <w:b/>
          <w:sz w:val="26"/>
          <w:szCs w:val="26"/>
        </w:rPr>
      </w:pPr>
    </w:p>
    <w:p>
      <w:pPr>
        <w:jc w:val="both"/>
        <w:rPr>
          <w:b/>
          <w:sz w:val="26"/>
          <w:szCs w:val="26"/>
        </w:rPr>
      </w:pPr>
    </w:p>
    <w:p>
      <w:pPr>
        <w:jc w:val="both"/>
        <w:rPr>
          <w:b/>
          <w:sz w:val="26"/>
          <w:szCs w:val="26"/>
        </w:rPr>
      </w:pPr>
    </w:p>
    <w:p>
      <w:pPr>
        <w:jc w:val="both"/>
        <w:rPr>
          <w:b/>
          <w:sz w:val="26"/>
          <w:szCs w:val="26"/>
        </w:rPr>
      </w:pPr>
    </w:p>
    <w:p>
      <w:pPr>
        <w:jc w:val="both"/>
        <w:rPr>
          <w:b/>
          <w:sz w:val="26"/>
          <w:szCs w:val="26"/>
        </w:rPr>
      </w:pPr>
    </w:p>
    <w:p>
      <w:pPr>
        <w:jc w:val="both"/>
        <w:rPr>
          <w:b/>
          <w:sz w:val="26"/>
          <w:szCs w:val="26"/>
        </w:rPr>
      </w:pPr>
    </w:p>
    <w:p>
      <w:pPr>
        <w:jc w:val="both"/>
        <w:rPr>
          <w:b/>
          <w:sz w:val="26"/>
          <w:szCs w:val="26"/>
        </w:rPr>
      </w:pPr>
      <w:r>
        <w:rPr>
          <w:b/>
          <w:sz w:val="26"/>
          <w:szCs w:val="26"/>
          <w:lang w:val="zh-CN"/>
        </w:rPr>
        <w:t>A.2</w:t>
      </w:r>
      <w:r>
        <w:rPr>
          <w:b/>
          <w:sz w:val="26"/>
          <w:szCs w:val="26"/>
        </w:rPr>
        <w:t xml:space="preserve"> Kisi-Kisi Instrumen Penelitian Sikap Sosial</w:t>
      </w:r>
    </w:p>
    <w:p>
      <w:pPr>
        <w:jc w:val="center"/>
        <w:rPr>
          <w:b/>
          <w:sz w:val="24"/>
          <w:szCs w:val="24"/>
        </w:rPr>
      </w:pPr>
    </w:p>
    <w:p>
      <w:pPr>
        <w:pStyle w:val="4"/>
        <w:ind w:left="284"/>
        <w:rPr>
          <w:i w:val="0"/>
        </w:rPr>
      </w:pPr>
      <w:bookmarkStart w:id="374" w:name="_Toc219314515"/>
      <w:bookmarkStart w:id="375" w:name="_Toc219314289"/>
      <w:bookmarkStart w:id="376" w:name="_Toc219314678"/>
      <w:bookmarkStart w:id="377" w:name="_Toc219315229"/>
      <w:r>
        <w:rPr>
          <w:i w:val="0"/>
        </w:rPr>
        <w:t>Tabel A.2 Kisi-kisi Instrumen Angket Sikap Sosial</w:t>
      </w:r>
      <w:bookmarkEnd w:id="374"/>
      <w:bookmarkEnd w:id="375"/>
      <w:bookmarkEnd w:id="376"/>
      <w:bookmarkEnd w:id="377"/>
      <w:r>
        <w:rPr>
          <w:i w:val="0"/>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947"/>
        <w:gridCol w:w="3119"/>
        <w:gridCol w:w="850"/>
        <w:gridCol w:w="709"/>
        <w:gridCol w:w="957"/>
      </w:tblGrid>
      <w:tr>
        <w:tblPrEx>
          <w:tblLayout w:type="fixed"/>
        </w:tblPrEx>
        <w:tc>
          <w:tcPr>
            <w:tcW w:w="571" w:type="dxa"/>
            <w:vMerge w:val="restart"/>
          </w:tcPr>
          <w:p>
            <w:pPr>
              <w:jc w:val="center"/>
              <w:rPr>
                <w:kern w:val="2"/>
                <w:sz w:val="20"/>
                <w:szCs w:val="20"/>
                <w:lang w:eastAsia="id-ID"/>
              </w:rPr>
            </w:pPr>
            <w:r>
              <w:rPr>
                <w:kern w:val="2"/>
                <w:sz w:val="20"/>
                <w:szCs w:val="20"/>
                <w:lang w:eastAsia="id-ID"/>
              </w:rPr>
              <w:t>No.</w:t>
            </w:r>
          </w:p>
        </w:tc>
        <w:tc>
          <w:tcPr>
            <w:tcW w:w="1947" w:type="dxa"/>
            <w:vMerge w:val="restart"/>
          </w:tcPr>
          <w:p>
            <w:pPr>
              <w:jc w:val="center"/>
              <w:rPr>
                <w:kern w:val="2"/>
                <w:sz w:val="20"/>
                <w:szCs w:val="20"/>
                <w:lang w:eastAsia="id-ID"/>
              </w:rPr>
            </w:pPr>
            <w:r>
              <w:rPr>
                <w:kern w:val="2"/>
                <w:sz w:val="20"/>
                <w:szCs w:val="20"/>
                <w:lang w:eastAsia="id-ID"/>
              </w:rPr>
              <w:t>Indikator</w:t>
            </w:r>
          </w:p>
        </w:tc>
        <w:tc>
          <w:tcPr>
            <w:tcW w:w="3119" w:type="dxa"/>
            <w:vMerge w:val="restart"/>
          </w:tcPr>
          <w:p>
            <w:pPr>
              <w:jc w:val="center"/>
              <w:rPr>
                <w:kern w:val="2"/>
                <w:sz w:val="20"/>
                <w:szCs w:val="20"/>
                <w:lang w:eastAsia="id-ID"/>
              </w:rPr>
            </w:pPr>
            <w:r>
              <w:rPr>
                <w:kern w:val="2"/>
                <w:sz w:val="20"/>
                <w:szCs w:val="20"/>
                <w:lang w:eastAsia="id-ID"/>
              </w:rPr>
              <w:t>Sub Indikator</w:t>
            </w:r>
          </w:p>
        </w:tc>
        <w:tc>
          <w:tcPr>
            <w:tcW w:w="1559" w:type="dxa"/>
            <w:gridSpan w:val="2"/>
          </w:tcPr>
          <w:p>
            <w:pPr>
              <w:jc w:val="center"/>
              <w:rPr>
                <w:kern w:val="2"/>
                <w:sz w:val="20"/>
                <w:szCs w:val="20"/>
                <w:lang w:eastAsia="id-ID"/>
              </w:rPr>
            </w:pPr>
            <w:r>
              <w:rPr>
                <w:kern w:val="2"/>
                <w:sz w:val="20"/>
                <w:szCs w:val="20"/>
                <w:lang w:eastAsia="id-ID"/>
              </w:rPr>
              <w:t>No Item</w:t>
            </w:r>
          </w:p>
        </w:tc>
        <w:tc>
          <w:tcPr>
            <w:tcW w:w="957" w:type="dxa"/>
            <w:vMerge w:val="restart"/>
          </w:tcPr>
          <w:p>
            <w:pPr>
              <w:jc w:val="center"/>
              <w:rPr>
                <w:kern w:val="2"/>
                <w:sz w:val="20"/>
                <w:szCs w:val="20"/>
                <w:lang w:eastAsia="id-ID"/>
              </w:rPr>
            </w:pPr>
            <w:r>
              <w:rPr>
                <w:kern w:val="2"/>
                <w:sz w:val="20"/>
                <w:szCs w:val="20"/>
                <w:lang w:eastAsia="id-ID"/>
              </w:rPr>
              <w:t>Jumlah</w:t>
            </w:r>
          </w:p>
        </w:tc>
      </w:tr>
      <w:tr>
        <w:tblPrEx>
          <w:tblLayout w:type="fixed"/>
        </w:tblPrEx>
        <w:tc>
          <w:tcPr>
            <w:tcW w:w="571" w:type="dxa"/>
            <w:vMerge w:val="continue"/>
          </w:tcPr>
          <w:p>
            <w:pPr>
              <w:jc w:val="center"/>
              <w:rPr>
                <w:kern w:val="2"/>
                <w:sz w:val="20"/>
                <w:szCs w:val="20"/>
                <w:lang w:eastAsia="id-ID"/>
              </w:rPr>
            </w:pPr>
          </w:p>
        </w:tc>
        <w:tc>
          <w:tcPr>
            <w:tcW w:w="1947" w:type="dxa"/>
            <w:vMerge w:val="continue"/>
          </w:tcPr>
          <w:p>
            <w:pPr>
              <w:jc w:val="center"/>
              <w:rPr>
                <w:kern w:val="2"/>
                <w:sz w:val="20"/>
                <w:szCs w:val="20"/>
                <w:lang w:eastAsia="id-ID"/>
              </w:rPr>
            </w:pPr>
          </w:p>
        </w:tc>
        <w:tc>
          <w:tcPr>
            <w:tcW w:w="3119" w:type="dxa"/>
            <w:vMerge w:val="continue"/>
          </w:tcPr>
          <w:p>
            <w:pPr>
              <w:jc w:val="center"/>
              <w:rPr>
                <w:kern w:val="2"/>
                <w:sz w:val="20"/>
                <w:szCs w:val="20"/>
                <w:lang w:eastAsia="id-ID"/>
              </w:rPr>
            </w:pPr>
          </w:p>
        </w:tc>
        <w:tc>
          <w:tcPr>
            <w:tcW w:w="850" w:type="dxa"/>
          </w:tcPr>
          <w:p>
            <w:pPr>
              <w:jc w:val="center"/>
              <w:rPr>
                <w:kern w:val="2"/>
                <w:sz w:val="20"/>
                <w:szCs w:val="20"/>
                <w:lang w:eastAsia="id-ID"/>
              </w:rPr>
            </w:pPr>
            <w:r>
              <w:rPr>
                <w:kern w:val="2"/>
                <w:sz w:val="20"/>
                <w:szCs w:val="20"/>
                <w:lang w:eastAsia="id-ID"/>
              </w:rPr>
              <w:t>(+)</w:t>
            </w:r>
          </w:p>
        </w:tc>
        <w:tc>
          <w:tcPr>
            <w:tcW w:w="709" w:type="dxa"/>
          </w:tcPr>
          <w:p>
            <w:pPr>
              <w:jc w:val="center"/>
              <w:rPr>
                <w:kern w:val="2"/>
                <w:sz w:val="20"/>
                <w:szCs w:val="20"/>
                <w:lang w:eastAsia="id-ID"/>
              </w:rPr>
            </w:pPr>
            <w:r>
              <w:rPr>
                <w:kern w:val="2"/>
                <w:sz w:val="20"/>
                <w:szCs w:val="20"/>
                <w:lang w:eastAsia="id-ID"/>
              </w:rPr>
              <w:t>(-)</w:t>
            </w:r>
          </w:p>
        </w:tc>
        <w:tc>
          <w:tcPr>
            <w:tcW w:w="957"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1.</w:t>
            </w:r>
          </w:p>
        </w:tc>
        <w:tc>
          <w:tcPr>
            <w:tcW w:w="1947" w:type="dxa"/>
            <w:vMerge w:val="restart"/>
          </w:tcPr>
          <w:p>
            <w:pPr>
              <w:jc w:val="both"/>
              <w:rPr>
                <w:kern w:val="2"/>
                <w:sz w:val="20"/>
                <w:szCs w:val="20"/>
                <w:lang w:eastAsia="id-ID"/>
              </w:rPr>
            </w:pPr>
            <w:r>
              <w:rPr>
                <w:kern w:val="2"/>
                <w:sz w:val="20"/>
                <w:szCs w:val="20"/>
                <w:lang w:eastAsia="id-ID"/>
              </w:rPr>
              <w:t>Jujur</w:t>
            </w:r>
          </w:p>
        </w:tc>
        <w:tc>
          <w:tcPr>
            <w:tcW w:w="3119" w:type="dxa"/>
          </w:tcPr>
          <w:p>
            <w:pPr>
              <w:jc w:val="both"/>
              <w:rPr>
                <w:kern w:val="2"/>
                <w:sz w:val="20"/>
                <w:szCs w:val="20"/>
                <w:lang w:eastAsia="id-ID"/>
              </w:rPr>
            </w:pPr>
            <w:r>
              <w:rPr>
                <w:kern w:val="2"/>
                <w:sz w:val="20"/>
                <w:szCs w:val="20"/>
                <w:lang w:eastAsia="id-ID"/>
              </w:rPr>
              <w:t>Mengatakan yang sebenarnya kepada teman dan guru</w:t>
            </w:r>
          </w:p>
        </w:tc>
        <w:tc>
          <w:tcPr>
            <w:tcW w:w="850" w:type="dxa"/>
          </w:tcPr>
          <w:p>
            <w:pPr>
              <w:jc w:val="center"/>
              <w:rPr>
                <w:kern w:val="2"/>
                <w:sz w:val="20"/>
                <w:szCs w:val="20"/>
                <w:lang w:eastAsia="id-ID"/>
              </w:rPr>
            </w:pPr>
            <w:r>
              <w:rPr>
                <w:kern w:val="2"/>
                <w:sz w:val="20"/>
                <w:szCs w:val="20"/>
                <w:lang w:eastAsia="id-ID"/>
              </w:rPr>
              <w:t>1</w:t>
            </w:r>
          </w:p>
        </w:tc>
        <w:tc>
          <w:tcPr>
            <w:tcW w:w="709" w:type="dxa"/>
          </w:tcPr>
          <w:p>
            <w:pPr>
              <w:jc w:val="center"/>
              <w:rPr>
                <w:kern w:val="2"/>
                <w:sz w:val="20"/>
                <w:szCs w:val="20"/>
                <w:lang w:eastAsia="id-ID"/>
              </w:rPr>
            </w:pPr>
            <w:r>
              <w:rPr>
                <w:kern w:val="2"/>
                <w:sz w:val="20"/>
                <w:szCs w:val="20"/>
                <w:lang w:eastAsia="id-ID"/>
              </w:rPr>
              <w:t>-</w:t>
            </w:r>
          </w:p>
        </w:tc>
        <w:tc>
          <w:tcPr>
            <w:tcW w:w="957"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Mengakui kesalahan sendiri</w:t>
            </w:r>
          </w:p>
        </w:tc>
        <w:tc>
          <w:tcPr>
            <w:tcW w:w="850" w:type="dxa"/>
          </w:tcPr>
          <w:p>
            <w:pPr>
              <w:jc w:val="center"/>
              <w:rPr>
                <w:kern w:val="2"/>
                <w:sz w:val="20"/>
                <w:szCs w:val="20"/>
                <w:lang w:eastAsia="id-ID"/>
              </w:rPr>
            </w:pPr>
            <w:r>
              <w:rPr>
                <w:kern w:val="2"/>
                <w:sz w:val="20"/>
                <w:szCs w:val="20"/>
                <w:lang w:eastAsia="id-ID"/>
              </w:rPr>
              <w:t>2</w:t>
            </w:r>
          </w:p>
        </w:tc>
        <w:tc>
          <w:tcPr>
            <w:tcW w:w="709" w:type="dxa"/>
          </w:tcPr>
          <w:p>
            <w:pPr>
              <w:jc w:val="center"/>
              <w:rPr>
                <w:kern w:val="2"/>
                <w:sz w:val="20"/>
                <w:szCs w:val="20"/>
                <w:lang w:eastAsia="id-ID"/>
              </w:rPr>
            </w:pPr>
            <w:r>
              <w:rPr>
                <w:kern w:val="2"/>
                <w:sz w:val="20"/>
                <w:szCs w:val="20"/>
                <w:lang w:eastAsia="id-ID"/>
              </w:rPr>
              <w:t>-</w:t>
            </w:r>
          </w:p>
        </w:tc>
        <w:tc>
          <w:tcPr>
            <w:tcW w:w="957"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Tidak mencontek saat ujian atau mengerjakan tugas</w:t>
            </w:r>
          </w:p>
        </w:tc>
        <w:tc>
          <w:tcPr>
            <w:tcW w:w="850" w:type="dxa"/>
          </w:tcPr>
          <w:p>
            <w:pPr>
              <w:jc w:val="center"/>
              <w:rPr>
                <w:kern w:val="2"/>
                <w:sz w:val="20"/>
                <w:szCs w:val="20"/>
                <w:lang w:eastAsia="id-ID"/>
              </w:rPr>
            </w:pPr>
            <w:r>
              <w:rPr>
                <w:kern w:val="2"/>
                <w:sz w:val="20"/>
                <w:szCs w:val="20"/>
                <w:lang w:eastAsia="id-ID"/>
              </w:rPr>
              <w:t>-</w:t>
            </w:r>
          </w:p>
        </w:tc>
        <w:tc>
          <w:tcPr>
            <w:tcW w:w="709" w:type="dxa"/>
          </w:tcPr>
          <w:p>
            <w:pPr>
              <w:jc w:val="center"/>
              <w:rPr>
                <w:kern w:val="2"/>
                <w:sz w:val="20"/>
                <w:szCs w:val="20"/>
                <w:lang w:eastAsia="id-ID"/>
              </w:rPr>
            </w:pPr>
            <w:r>
              <w:rPr>
                <w:kern w:val="2"/>
                <w:sz w:val="20"/>
                <w:szCs w:val="20"/>
                <w:lang w:eastAsia="id-ID"/>
              </w:rPr>
              <w:t>3</w:t>
            </w:r>
          </w:p>
        </w:tc>
        <w:tc>
          <w:tcPr>
            <w:tcW w:w="957"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2.</w:t>
            </w:r>
          </w:p>
        </w:tc>
        <w:tc>
          <w:tcPr>
            <w:tcW w:w="1947" w:type="dxa"/>
            <w:vMerge w:val="restart"/>
          </w:tcPr>
          <w:p>
            <w:pPr>
              <w:jc w:val="both"/>
              <w:rPr>
                <w:kern w:val="2"/>
                <w:sz w:val="20"/>
                <w:szCs w:val="20"/>
                <w:lang w:eastAsia="id-ID"/>
              </w:rPr>
            </w:pPr>
            <w:r>
              <w:rPr>
                <w:kern w:val="2"/>
                <w:sz w:val="20"/>
                <w:szCs w:val="20"/>
                <w:lang w:eastAsia="id-ID"/>
              </w:rPr>
              <w:t>Disiplin</w:t>
            </w:r>
          </w:p>
        </w:tc>
        <w:tc>
          <w:tcPr>
            <w:tcW w:w="3119" w:type="dxa"/>
          </w:tcPr>
          <w:p>
            <w:pPr>
              <w:jc w:val="both"/>
              <w:rPr>
                <w:kern w:val="2"/>
                <w:sz w:val="20"/>
                <w:szCs w:val="20"/>
                <w:lang w:eastAsia="id-ID"/>
              </w:rPr>
            </w:pPr>
            <w:r>
              <w:rPr>
                <w:kern w:val="2"/>
                <w:sz w:val="20"/>
                <w:szCs w:val="20"/>
                <w:lang w:eastAsia="id-ID"/>
              </w:rPr>
              <w:t>Datang tepat waktu ke sekolah dan kegiatan lainnya</w:t>
            </w:r>
          </w:p>
        </w:tc>
        <w:tc>
          <w:tcPr>
            <w:tcW w:w="850" w:type="dxa"/>
          </w:tcPr>
          <w:p>
            <w:pPr>
              <w:jc w:val="center"/>
              <w:rPr>
                <w:kern w:val="2"/>
                <w:sz w:val="20"/>
                <w:szCs w:val="20"/>
                <w:lang w:eastAsia="id-ID"/>
              </w:rPr>
            </w:pPr>
            <w:r>
              <w:rPr>
                <w:kern w:val="2"/>
                <w:sz w:val="20"/>
                <w:szCs w:val="20"/>
                <w:lang w:eastAsia="id-ID"/>
              </w:rPr>
              <w:t>4</w:t>
            </w:r>
          </w:p>
        </w:tc>
        <w:tc>
          <w:tcPr>
            <w:tcW w:w="709" w:type="dxa"/>
          </w:tcPr>
          <w:p>
            <w:pPr>
              <w:jc w:val="center"/>
              <w:rPr>
                <w:kern w:val="2"/>
                <w:sz w:val="20"/>
                <w:szCs w:val="20"/>
                <w:lang w:eastAsia="id-ID"/>
              </w:rPr>
            </w:pPr>
            <w:r>
              <w:rPr>
                <w:kern w:val="2"/>
                <w:sz w:val="20"/>
                <w:szCs w:val="20"/>
                <w:lang w:eastAsia="id-ID"/>
              </w:rPr>
              <w:t>-</w:t>
            </w:r>
          </w:p>
        </w:tc>
        <w:tc>
          <w:tcPr>
            <w:tcW w:w="957"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Menyelesaikan tugas tepat waktu</w:t>
            </w:r>
          </w:p>
        </w:tc>
        <w:tc>
          <w:tcPr>
            <w:tcW w:w="850" w:type="dxa"/>
          </w:tcPr>
          <w:p>
            <w:pPr>
              <w:jc w:val="center"/>
              <w:rPr>
                <w:kern w:val="2"/>
                <w:sz w:val="20"/>
                <w:szCs w:val="20"/>
                <w:lang w:eastAsia="id-ID"/>
              </w:rPr>
            </w:pPr>
            <w:r>
              <w:rPr>
                <w:kern w:val="2"/>
                <w:sz w:val="20"/>
                <w:szCs w:val="20"/>
                <w:lang w:eastAsia="id-ID"/>
              </w:rPr>
              <w:t>5</w:t>
            </w:r>
          </w:p>
        </w:tc>
        <w:tc>
          <w:tcPr>
            <w:tcW w:w="709" w:type="dxa"/>
          </w:tcPr>
          <w:p>
            <w:pPr>
              <w:jc w:val="center"/>
              <w:rPr>
                <w:kern w:val="2"/>
                <w:sz w:val="20"/>
                <w:szCs w:val="20"/>
                <w:lang w:eastAsia="id-ID"/>
              </w:rPr>
            </w:pPr>
            <w:r>
              <w:rPr>
                <w:kern w:val="2"/>
                <w:sz w:val="20"/>
                <w:szCs w:val="20"/>
                <w:lang w:eastAsia="id-ID"/>
              </w:rPr>
              <w:t>-</w:t>
            </w:r>
          </w:p>
        </w:tc>
        <w:tc>
          <w:tcPr>
            <w:tcW w:w="957"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Mematuhi aturan dan tat tertib sekolah</w:t>
            </w:r>
          </w:p>
        </w:tc>
        <w:tc>
          <w:tcPr>
            <w:tcW w:w="850" w:type="dxa"/>
          </w:tcPr>
          <w:p>
            <w:pPr>
              <w:jc w:val="center"/>
              <w:rPr>
                <w:kern w:val="2"/>
                <w:sz w:val="20"/>
                <w:szCs w:val="20"/>
                <w:lang w:eastAsia="id-ID"/>
              </w:rPr>
            </w:pPr>
            <w:r>
              <w:rPr>
                <w:kern w:val="2"/>
                <w:sz w:val="20"/>
                <w:szCs w:val="20"/>
                <w:lang w:eastAsia="id-ID"/>
              </w:rPr>
              <w:t>-</w:t>
            </w:r>
          </w:p>
        </w:tc>
        <w:tc>
          <w:tcPr>
            <w:tcW w:w="709" w:type="dxa"/>
          </w:tcPr>
          <w:p>
            <w:pPr>
              <w:jc w:val="center"/>
              <w:rPr>
                <w:kern w:val="2"/>
                <w:sz w:val="20"/>
                <w:szCs w:val="20"/>
                <w:lang w:eastAsia="id-ID"/>
              </w:rPr>
            </w:pPr>
            <w:r>
              <w:rPr>
                <w:kern w:val="2"/>
                <w:sz w:val="20"/>
                <w:szCs w:val="20"/>
                <w:lang w:eastAsia="id-ID"/>
              </w:rPr>
              <w:t>6</w:t>
            </w:r>
          </w:p>
        </w:tc>
        <w:tc>
          <w:tcPr>
            <w:tcW w:w="957"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3.</w:t>
            </w:r>
          </w:p>
        </w:tc>
        <w:tc>
          <w:tcPr>
            <w:tcW w:w="1947" w:type="dxa"/>
            <w:vMerge w:val="restart"/>
          </w:tcPr>
          <w:p>
            <w:pPr>
              <w:jc w:val="both"/>
              <w:rPr>
                <w:kern w:val="2"/>
                <w:sz w:val="20"/>
                <w:szCs w:val="20"/>
                <w:lang w:eastAsia="id-ID"/>
              </w:rPr>
            </w:pPr>
            <w:r>
              <w:rPr>
                <w:kern w:val="2"/>
                <w:sz w:val="20"/>
                <w:szCs w:val="20"/>
                <w:lang w:eastAsia="id-ID"/>
              </w:rPr>
              <w:t>Tanggung Jawab</w:t>
            </w:r>
          </w:p>
        </w:tc>
        <w:tc>
          <w:tcPr>
            <w:tcW w:w="3119" w:type="dxa"/>
          </w:tcPr>
          <w:p>
            <w:pPr>
              <w:jc w:val="both"/>
              <w:rPr>
                <w:kern w:val="2"/>
                <w:sz w:val="20"/>
                <w:szCs w:val="20"/>
                <w:lang w:eastAsia="id-ID"/>
              </w:rPr>
            </w:pPr>
            <w:r>
              <w:rPr>
                <w:kern w:val="2"/>
                <w:sz w:val="20"/>
                <w:szCs w:val="20"/>
                <w:lang w:eastAsia="id-ID"/>
              </w:rPr>
              <w:t>Menyelesaikan tugas yang diberikan oleh guru</w:t>
            </w:r>
          </w:p>
        </w:tc>
        <w:tc>
          <w:tcPr>
            <w:tcW w:w="850" w:type="dxa"/>
          </w:tcPr>
          <w:p>
            <w:pPr>
              <w:jc w:val="center"/>
              <w:rPr>
                <w:kern w:val="2"/>
                <w:sz w:val="20"/>
                <w:szCs w:val="20"/>
                <w:lang w:eastAsia="id-ID"/>
              </w:rPr>
            </w:pPr>
            <w:r>
              <w:rPr>
                <w:kern w:val="2"/>
                <w:sz w:val="20"/>
                <w:szCs w:val="20"/>
                <w:lang w:eastAsia="id-ID"/>
              </w:rPr>
              <w:t>7</w:t>
            </w:r>
          </w:p>
        </w:tc>
        <w:tc>
          <w:tcPr>
            <w:tcW w:w="709" w:type="dxa"/>
          </w:tcPr>
          <w:p>
            <w:pPr>
              <w:jc w:val="center"/>
              <w:rPr>
                <w:kern w:val="2"/>
                <w:sz w:val="20"/>
                <w:szCs w:val="20"/>
                <w:lang w:eastAsia="id-ID"/>
              </w:rPr>
            </w:pPr>
            <w:r>
              <w:rPr>
                <w:kern w:val="2"/>
                <w:sz w:val="20"/>
                <w:szCs w:val="20"/>
                <w:lang w:eastAsia="id-ID"/>
              </w:rPr>
              <w:t>-</w:t>
            </w:r>
          </w:p>
        </w:tc>
        <w:tc>
          <w:tcPr>
            <w:tcW w:w="957"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Menjaga dan merawat fasilitas sekolah</w:t>
            </w:r>
          </w:p>
        </w:tc>
        <w:tc>
          <w:tcPr>
            <w:tcW w:w="850" w:type="dxa"/>
          </w:tcPr>
          <w:p>
            <w:pPr>
              <w:jc w:val="center"/>
              <w:rPr>
                <w:kern w:val="2"/>
                <w:sz w:val="20"/>
                <w:szCs w:val="20"/>
                <w:lang w:eastAsia="id-ID"/>
              </w:rPr>
            </w:pPr>
            <w:r>
              <w:rPr>
                <w:kern w:val="2"/>
                <w:sz w:val="20"/>
                <w:szCs w:val="20"/>
                <w:lang w:eastAsia="id-ID"/>
              </w:rPr>
              <w:t>-</w:t>
            </w:r>
          </w:p>
        </w:tc>
        <w:tc>
          <w:tcPr>
            <w:tcW w:w="709" w:type="dxa"/>
          </w:tcPr>
          <w:p>
            <w:pPr>
              <w:jc w:val="center"/>
              <w:rPr>
                <w:kern w:val="2"/>
                <w:sz w:val="20"/>
                <w:szCs w:val="20"/>
                <w:lang w:eastAsia="id-ID"/>
              </w:rPr>
            </w:pPr>
            <w:r>
              <w:rPr>
                <w:kern w:val="2"/>
                <w:sz w:val="20"/>
                <w:szCs w:val="20"/>
                <w:lang w:eastAsia="id-ID"/>
              </w:rPr>
              <w:t>9</w:t>
            </w:r>
          </w:p>
        </w:tc>
        <w:tc>
          <w:tcPr>
            <w:tcW w:w="957"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Bertanggung jawab atas barang pribadi dan milik umum</w:t>
            </w:r>
          </w:p>
        </w:tc>
        <w:tc>
          <w:tcPr>
            <w:tcW w:w="850" w:type="dxa"/>
          </w:tcPr>
          <w:p>
            <w:pPr>
              <w:jc w:val="center"/>
              <w:rPr>
                <w:kern w:val="2"/>
                <w:sz w:val="20"/>
                <w:szCs w:val="20"/>
                <w:lang w:eastAsia="id-ID"/>
              </w:rPr>
            </w:pPr>
            <w:r>
              <w:rPr>
                <w:kern w:val="2"/>
                <w:sz w:val="20"/>
                <w:szCs w:val="20"/>
                <w:lang w:eastAsia="id-ID"/>
              </w:rPr>
              <w:t>8</w:t>
            </w:r>
          </w:p>
        </w:tc>
        <w:tc>
          <w:tcPr>
            <w:tcW w:w="709" w:type="dxa"/>
          </w:tcPr>
          <w:p>
            <w:pPr>
              <w:jc w:val="center"/>
              <w:rPr>
                <w:kern w:val="2"/>
                <w:sz w:val="20"/>
                <w:szCs w:val="20"/>
                <w:lang w:eastAsia="id-ID"/>
              </w:rPr>
            </w:pPr>
            <w:r>
              <w:rPr>
                <w:kern w:val="2"/>
                <w:sz w:val="20"/>
                <w:szCs w:val="20"/>
                <w:lang w:eastAsia="id-ID"/>
              </w:rPr>
              <w:t>-</w:t>
            </w:r>
          </w:p>
        </w:tc>
        <w:tc>
          <w:tcPr>
            <w:tcW w:w="957"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4.</w:t>
            </w:r>
          </w:p>
        </w:tc>
        <w:tc>
          <w:tcPr>
            <w:tcW w:w="1947" w:type="dxa"/>
            <w:vMerge w:val="restart"/>
          </w:tcPr>
          <w:p>
            <w:pPr>
              <w:jc w:val="both"/>
              <w:rPr>
                <w:kern w:val="2"/>
                <w:sz w:val="20"/>
                <w:szCs w:val="20"/>
                <w:lang w:eastAsia="id-ID"/>
              </w:rPr>
            </w:pPr>
            <w:r>
              <w:rPr>
                <w:kern w:val="2"/>
                <w:sz w:val="20"/>
                <w:szCs w:val="20"/>
                <w:lang w:eastAsia="id-ID"/>
              </w:rPr>
              <w:t>Toleransi</w:t>
            </w:r>
          </w:p>
        </w:tc>
        <w:tc>
          <w:tcPr>
            <w:tcW w:w="3119" w:type="dxa"/>
          </w:tcPr>
          <w:p>
            <w:pPr>
              <w:jc w:val="both"/>
              <w:rPr>
                <w:kern w:val="2"/>
                <w:sz w:val="20"/>
                <w:szCs w:val="20"/>
                <w:lang w:eastAsia="id-ID"/>
              </w:rPr>
            </w:pPr>
            <w:r>
              <w:rPr>
                <w:kern w:val="2"/>
                <w:sz w:val="20"/>
                <w:szCs w:val="20"/>
                <w:lang w:eastAsia="id-ID"/>
              </w:rPr>
              <w:t>Menghormati pendapat yang berbeda</w:t>
            </w:r>
          </w:p>
        </w:tc>
        <w:tc>
          <w:tcPr>
            <w:tcW w:w="850" w:type="dxa"/>
          </w:tcPr>
          <w:p>
            <w:pPr>
              <w:jc w:val="center"/>
              <w:rPr>
                <w:kern w:val="2"/>
                <w:sz w:val="20"/>
                <w:szCs w:val="20"/>
                <w:lang w:eastAsia="id-ID"/>
              </w:rPr>
            </w:pPr>
            <w:r>
              <w:rPr>
                <w:kern w:val="2"/>
                <w:sz w:val="20"/>
                <w:szCs w:val="20"/>
                <w:lang w:eastAsia="id-ID"/>
              </w:rPr>
              <w:t>10</w:t>
            </w:r>
          </w:p>
        </w:tc>
        <w:tc>
          <w:tcPr>
            <w:tcW w:w="709" w:type="dxa"/>
          </w:tcPr>
          <w:p>
            <w:pPr>
              <w:jc w:val="center"/>
              <w:rPr>
                <w:kern w:val="2"/>
                <w:sz w:val="20"/>
                <w:szCs w:val="20"/>
                <w:lang w:eastAsia="id-ID"/>
              </w:rPr>
            </w:pPr>
            <w:r>
              <w:rPr>
                <w:kern w:val="2"/>
                <w:sz w:val="20"/>
                <w:szCs w:val="20"/>
                <w:lang w:eastAsia="id-ID"/>
              </w:rPr>
              <w:t>-</w:t>
            </w:r>
          </w:p>
        </w:tc>
        <w:tc>
          <w:tcPr>
            <w:tcW w:w="957"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Mendengarkan dan memahami perasaan orang lain</w:t>
            </w:r>
          </w:p>
        </w:tc>
        <w:tc>
          <w:tcPr>
            <w:tcW w:w="850" w:type="dxa"/>
          </w:tcPr>
          <w:p>
            <w:pPr>
              <w:jc w:val="center"/>
              <w:rPr>
                <w:kern w:val="2"/>
                <w:sz w:val="20"/>
                <w:szCs w:val="20"/>
                <w:lang w:eastAsia="id-ID"/>
              </w:rPr>
            </w:pPr>
            <w:r>
              <w:rPr>
                <w:kern w:val="2"/>
                <w:sz w:val="20"/>
                <w:szCs w:val="20"/>
                <w:lang w:eastAsia="id-ID"/>
              </w:rPr>
              <w:t>11</w:t>
            </w:r>
          </w:p>
        </w:tc>
        <w:tc>
          <w:tcPr>
            <w:tcW w:w="709" w:type="dxa"/>
          </w:tcPr>
          <w:p>
            <w:pPr>
              <w:jc w:val="center"/>
              <w:rPr>
                <w:kern w:val="2"/>
                <w:sz w:val="20"/>
                <w:szCs w:val="20"/>
                <w:lang w:eastAsia="id-ID"/>
              </w:rPr>
            </w:pPr>
            <w:r>
              <w:rPr>
                <w:kern w:val="2"/>
                <w:sz w:val="20"/>
                <w:szCs w:val="20"/>
                <w:lang w:eastAsia="id-ID"/>
              </w:rPr>
              <w:t>-</w:t>
            </w:r>
          </w:p>
        </w:tc>
        <w:tc>
          <w:tcPr>
            <w:tcW w:w="957"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Tidak membeda-bedakan teman bedasarkan ras, suku, agama, atau latar belakang</w:t>
            </w:r>
          </w:p>
        </w:tc>
        <w:tc>
          <w:tcPr>
            <w:tcW w:w="850" w:type="dxa"/>
          </w:tcPr>
          <w:p>
            <w:pPr>
              <w:jc w:val="center"/>
              <w:rPr>
                <w:kern w:val="2"/>
                <w:sz w:val="20"/>
                <w:szCs w:val="20"/>
                <w:lang w:eastAsia="id-ID"/>
              </w:rPr>
            </w:pPr>
            <w:r>
              <w:rPr>
                <w:kern w:val="2"/>
                <w:sz w:val="20"/>
                <w:szCs w:val="20"/>
                <w:lang w:eastAsia="id-ID"/>
              </w:rPr>
              <w:t>-</w:t>
            </w:r>
          </w:p>
        </w:tc>
        <w:tc>
          <w:tcPr>
            <w:tcW w:w="709" w:type="dxa"/>
          </w:tcPr>
          <w:p>
            <w:pPr>
              <w:jc w:val="center"/>
              <w:rPr>
                <w:kern w:val="2"/>
                <w:sz w:val="20"/>
                <w:szCs w:val="20"/>
                <w:lang w:eastAsia="id-ID"/>
              </w:rPr>
            </w:pPr>
            <w:r>
              <w:rPr>
                <w:kern w:val="2"/>
                <w:sz w:val="20"/>
                <w:szCs w:val="20"/>
                <w:lang w:eastAsia="id-ID"/>
              </w:rPr>
              <w:t>12</w:t>
            </w:r>
          </w:p>
        </w:tc>
        <w:tc>
          <w:tcPr>
            <w:tcW w:w="957"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5.</w:t>
            </w:r>
          </w:p>
        </w:tc>
        <w:tc>
          <w:tcPr>
            <w:tcW w:w="1947" w:type="dxa"/>
            <w:vMerge w:val="restart"/>
          </w:tcPr>
          <w:p>
            <w:pPr>
              <w:jc w:val="both"/>
              <w:rPr>
                <w:kern w:val="2"/>
                <w:sz w:val="20"/>
                <w:szCs w:val="20"/>
                <w:lang w:eastAsia="id-ID"/>
              </w:rPr>
            </w:pPr>
            <w:r>
              <w:rPr>
                <w:kern w:val="2"/>
                <w:sz w:val="20"/>
                <w:szCs w:val="20"/>
                <w:lang w:eastAsia="id-ID"/>
              </w:rPr>
              <w:t xml:space="preserve">Gotong Royong </w:t>
            </w:r>
          </w:p>
        </w:tc>
        <w:tc>
          <w:tcPr>
            <w:tcW w:w="3119" w:type="dxa"/>
          </w:tcPr>
          <w:p>
            <w:pPr>
              <w:jc w:val="both"/>
              <w:rPr>
                <w:kern w:val="2"/>
                <w:sz w:val="20"/>
                <w:szCs w:val="20"/>
                <w:lang w:eastAsia="id-ID"/>
              </w:rPr>
            </w:pPr>
            <w:r>
              <w:rPr>
                <w:kern w:val="2"/>
                <w:sz w:val="20"/>
                <w:szCs w:val="20"/>
                <w:lang w:eastAsia="id-ID"/>
              </w:rPr>
              <w:t>Bekerja sama dalam kelompok belajar</w:t>
            </w:r>
          </w:p>
        </w:tc>
        <w:tc>
          <w:tcPr>
            <w:tcW w:w="850" w:type="dxa"/>
          </w:tcPr>
          <w:p>
            <w:pPr>
              <w:jc w:val="center"/>
              <w:rPr>
                <w:kern w:val="2"/>
                <w:sz w:val="20"/>
                <w:szCs w:val="20"/>
                <w:lang w:eastAsia="id-ID"/>
              </w:rPr>
            </w:pPr>
            <w:r>
              <w:rPr>
                <w:kern w:val="2"/>
                <w:sz w:val="20"/>
                <w:szCs w:val="20"/>
                <w:lang w:eastAsia="id-ID"/>
              </w:rPr>
              <w:t>13</w:t>
            </w:r>
          </w:p>
        </w:tc>
        <w:tc>
          <w:tcPr>
            <w:tcW w:w="709" w:type="dxa"/>
          </w:tcPr>
          <w:p>
            <w:pPr>
              <w:jc w:val="center"/>
              <w:rPr>
                <w:kern w:val="2"/>
                <w:sz w:val="20"/>
                <w:szCs w:val="20"/>
                <w:lang w:eastAsia="id-ID"/>
              </w:rPr>
            </w:pPr>
            <w:r>
              <w:rPr>
                <w:kern w:val="2"/>
                <w:sz w:val="20"/>
                <w:szCs w:val="20"/>
                <w:lang w:eastAsia="id-ID"/>
              </w:rPr>
              <w:t>-</w:t>
            </w:r>
          </w:p>
        </w:tc>
        <w:tc>
          <w:tcPr>
            <w:tcW w:w="957"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Membantu teman yang kesulitan dalam belajar</w:t>
            </w:r>
          </w:p>
        </w:tc>
        <w:tc>
          <w:tcPr>
            <w:tcW w:w="850" w:type="dxa"/>
          </w:tcPr>
          <w:p>
            <w:pPr>
              <w:jc w:val="center"/>
              <w:rPr>
                <w:kern w:val="2"/>
                <w:sz w:val="20"/>
                <w:szCs w:val="20"/>
                <w:lang w:eastAsia="id-ID"/>
              </w:rPr>
            </w:pPr>
            <w:r>
              <w:rPr>
                <w:kern w:val="2"/>
                <w:sz w:val="20"/>
                <w:szCs w:val="20"/>
                <w:lang w:eastAsia="id-ID"/>
              </w:rPr>
              <w:t>14</w:t>
            </w:r>
          </w:p>
        </w:tc>
        <w:tc>
          <w:tcPr>
            <w:tcW w:w="709" w:type="dxa"/>
          </w:tcPr>
          <w:p>
            <w:pPr>
              <w:jc w:val="center"/>
              <w:rPr>
                <w:kern w:val="2"/>
                <w:sz w:val="20"/>
                <w:szCs w:val="20"/>
                <w:lang w:eastAsia="id-ID"/>
              </w:rPr>
            </w:pPr>
            <w:r>
              <w:rPr>
                <w:kern w:val="2"/>
                <w:sz w:val="20"/>
                <w:szCs w:val="20"/>
                <w:lang w:eastAsia="id-ID"/>
              </w:rPr>
              <w:t>-</w:t>
            </w:r>
          </w:p>
        </w:tc>
        <w:tc>
          <w:tcPr>
            <w:tcW w:w="957"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Berpartisipasi dalam kegiatan kebersihan dan kegiatan sosial di sekolah</w:t>
            </w:r>
          </w:p>
        </w:tc>
        <w:tc>
          <w:tcPr>
            <w:tcW w:w="850" w:type="dxa"/>
          </w:tcPr>
          <w:p>
            <w:pPr>
              <w:jc w:val="center"/>
              <w:rPr>
                <w:kern w:val="2"/>
                <w:sz w:val="20"/>
                <w:szCs w:val="20"/>
                <w:lang w:eastAsia="id-ID"/>
              </w:rPr>
            </w:pPr>
            <w:r>
              <w:rPr>
                <w:kern w:val="2"/>
                <w:sz w:val="20"/>
                <w:szCs w:val="20"/>
                <w:lang w:eastAsia="id-ID"/>
              </w:rPr>
              <w:t>-</w:t>
            </w:r>
          </w:p>
        </w:tc>
        <w:tc>
          <w:tcPr>
            <w:tcW w:w="709" w:type="dxa"/>
          </w:tcPr>
          <w:p>
            <w:pPr>
              <w:jc w:val="center"/>
              <w:rPr>
                <w:kern w:val="2"/>
                <w:sz w:val="20"/>
                <w:szCs w:val="20"/>
                <w:lang w:eastAsia="id-ID"/>
              </w:rPr>
            </w:pPr>
            <w:r>
              <w:rPr>
                <w:kern w:val="2"/>
                <w:sz w:val="20"/>
                <w:szCs w:val="20"/>
                <w:lang w:eastAsia="id-ID"/>
              </w:rPr>
              <w:t>15</w:t>
            </w:r>
          </w:p>
        </w:tc>
        <w:tc>
          <w:tcPr>
            <w:tcW w:w="957"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6.</w:t>
            </w:r>
          </w:p>
        </w:tc>
        <w:tc>
          <w:tcPr>
            <w:tcW w:w="1947" w:type="dxa"/>
            <w:vMerge w:val="restart"/>
          </w:tcPr>
          <w:p>
            <w:pPr>
              <w:jc w:val="both"/>
              <w:rPr>
                <w:kern w:val="2"/>
                <w:sz w:val="20"/>
                <w:szCs w:val="20"/>
                <w:lang w:eastAsia="id-ID"/>
              </w:rPr>
            </w:pPr>
            <w:r>
              <w:rPr>
                <w:kern w:val="2"/>
                <w:sz w:val="20"/>
                <w:szCs w:val="20"/>
                <w:lang w:eastAsia="id-ID"/>
              </w:rPr>
              <w:t>Santun</w:t>
            </w:r>
          </w:p>
        </w:tc>
        <w:tc>
          <w:tcPr>
            <w:tcW w:w="3119" w:type="dxa"/>
          </w:tcPr>
          <w:p>
            <w:pPr>
              <w:jc w:val="both"/>
              <w:rPr>
                <w:kern w:val="2"/>
                <w:sz w:val="20"/>
                <w:szCs w:val="20"/>
                <w:lang w:eastAsia="id-ID"/>
              </w:rPr>
            </w:pPr>
            <w:r>
              <w:rPr>
                <w:kern w:val="2"/>
                <w:sz w:val="20"/>
                <w:szCs w:val="20"/>
                <w:lang w:eastAsia="id-ID"/>
              </w:rPr>
              <w:t>Berbicara dengan sopan kepada guru dan teman-teman</w:t>
            </w:r>
          </w:p>
        </w:tc>
        <w:tc>
          <w:tcPr>
            <w:tcW w:w="850" w:type="dxa"/>
          </w:tcPr>
          <w:p>
            <w:pPr>
              <w:jc w:val="center"/>
              <w:rPr>
                <w:kern w:val="2"/>
                <w:sz w:val="20"/>
                <w:szCs w:val="20"/>
                <w:lang w:eastAsia="id-ID"/>
              </w:rPr>
            </w:pPr>
            <w:r>
              <w:rPr>
                <w:kern w:val="2"/>
                <w:sz w:val="20"/>
                <w:szCs w:val="20"/>
                <w:lang w:eastAsia="id-ID"/>
              </w:rPr>
              <w:t>16</w:t>
            </w:r>
          </w:p>
        </w:tc>
        <w:tc>
          <w:tcPr>
            <w:tcW w:w="709" w:type="dxa"/>
          </w:tcPr>
          <w:p>
            <w:pPr>
              <w:jc w:val="center"/>
              <w:rPr>
                <w:kern w:val="2"/>
                <w:sz w:val="20"/>
                <w:szCs w:val="20"/>
                <w:lang w:eastAsia="id-ID"/>
              </w:rPr>
            </w:pPr>
            <w:r>
              <w:rPr>
                <w:kern w:val="2"/>
                <w:sz w:val="20"/>
                <w:szCs w:val="20"/>
                <w:lang w:eastAsia="id-ID"/>
              </w:rPr>
              <w:t>-</w:t>
            </w:r>
          </w:p>
        </w:tc>
        <w:tc>
          <w:tcPr>
            <w:tcW w:w="957"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Menghormati orang yang kebih tua dan menghargai orang yang lebih muda</w:t>
            </w:r>
          </w:p>
        </w:tc>
        <w:tc>
          <w:tcPr>
            <w:tcW w:w="850" w:type="dxa"/>
          </w:tcPr>
          <w:p>
            <w:pPr>
              <w:jc w:val="center"/>
              <w:rPr>
                <w:kern w:val="2"/>
                <w:sz w:val="20"/>
                <w:szCs w:val="20"/>
                <w:lang w:eastAsia="id-ID"/>
              </w:rPr>
            </w:pPr>
            <w:r>
              <w:rPr>
                <w:kern w:val="2"/>
                <w:sz w:val="20"/>
                <w:szCs w:val="20"/>
                <w:lang w:eastAsia="id-ID"/>
              </w:rPr>
              <w:t>17</w:t>
            </w:r>
          </w:p>
        </w:tc>
        <w:tc>
          <w:tcPr>
            <w:tcW w:w="709" w:type="dxa"/>
          </w:tcPr>
          <w:p>
            <w:pPr>
              <w:jc w:val="center"/>
              <w:rPr>
                <w:kern w:val="2"/>
                <w:sz w:val="20"/>
                <w:szCs w:val="20"/>
                <w:lang w:eastAsia="id-ID"/>
              </w:rPr>
            </w:pPr>
            <w:r>
              <w:rPr>
                <w:kern w:val="2"/>
                <w:sz w:val="20"/>
                <w:szCs w:val="20"/>
                <w:lang w:eastAsia="id-ID"/>
              </w:rPr>
              <w:t>-</w:t>
            </w:r>
          </w:p>
        </w:tc>
        <w:tc>
          <w:tcPr>
            <w:tcW w:w="957"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Mengucapkan terima kasih dan maaf pada saat yang tepat</w:t>
            </w:r>
          </w:p>
        </w:tc>
        <w:tc>
          <w:tcPr>
            <w:tcW w:w="850" w:type="dxa"/>
          </w:tcPr>
          <w:p>
            <w:pPr>
              <w:jc w:val="center"/>
              <w:rPr>
                <w:kern w:val="2"/>
                <w:sz w:val="20"/>
                <w:szCs w:val="20"/>
                <w:lang w:eastAsia="id-ID"/>
              </w:rPr>
            </w:pPr>
            <w:r>
              <w:rPr>
                <w:kern w:val="2"/>
                <w:sz w:val="20"/>
                <w:szCs w:val="20"/>
                <w:lang w:eastAsia="id-ID"/>
              </w:rPr>
              <w:t>-</w:t>
            </w:r>
          </w:p>
        </w:tc>
        <w:tc>
          <w:tcPr>
            <w:tcW w:w="709" w:type="dxa"/>
          </w:tcPr>
          <w:p>
            <w:pPr>
              <w:jc w:val="center"/>
              <w:rPr>
                <w:kern w:val="2"/>
                <w:sz w:val="20"/>
                <w:szCs w:val="20"/>
                <w:lang w:eastAsia="id-ID"/>
              </w:rPr>
            </w:pPr>
            <w:r>
              <w:rPr>
                <w:kern w:val="2"/>
                <w:sz w:val="20"/>
                <w:szCs w:val="20"/>
                <w:lang w:eastAsia="id-ID"/>
              </w:rPr>
              <w:t>18</w:t>
            </w:r>
          </w:p>
        </w:tc>
        <w:tc>
          <w:tcPr>
            <w:tcW w:w="957" w:type="dxa"/>
            <w:vMerge w:val="continue"/>
          </w:tcPr>
          <w:p>
            <w:pPr>
              <w:jc w:val="center"/>
              <w:rPr>
                <w:kern w:val="2"/>
                <w:sz w:val="20"/>
                <w:szCs w:val="20"/>
                <w:lang w:eastAsia="id-ID"/>
              </w:rPr>
            </w:pPr>
          </w:p>
        </w:tc>
      </w:tr>
      <w:tr>
        <w:tblPrEx>
          <w:tblLayout w:type="fixed"/>
        </w:tblPrEx>
        <w:tc>
          <w:tcPr>
            <w:tcW w:w="571" w:type="dxa"/>
            <w:vMerge w:val="restart"/>
          </w:tcPr>
          <w:p>
            <w:pPr>
              <w:jc w:val="both"/>
              <w:rPr>
                <w:kern w:val="2"/>
                <w:sz w:val="20"/>
                <w:szCs w:val="20"/>
                <w:lang w:eastAsia="id-ID"/>
              </w:rPr>
            </w:pPr>
            <w:r>
              <w:rPr>
                <w:kern w:val="2"/>
                <w:sz w:val="20"/>
                <w:szCs w:val="20"/>
                <w:lang w:eastAsia="id-ID"/>
              </w:rPr>
              <w:t>7.</w:t>
            </w:r>
          </w:p>
        </w:tc>
        <w:tc>
          <w:tcPr>
            <w:tcW w:w="1947" w:type="dxa"/>
            <w:vMerge w:val="restart"/>
          </w:tcPr>
          <w:p>
            <w:pPr>
              <w:jc w:val="both"/>
              <w:rPr>
                <w:kern w:val="2"/>
                <w:sz w:val="20"/>
                <w:szCs w:val="20"/>
                <w:lang w:eastAsia="id-ID"/>
              </w:rPr>
            </w:pPr>
            <w:r>
              <w:rPr>
                <w:kern w:val="2"/>
                <w:sz w:val="20"/>
                <w:szCs w:val="20"/>
                <w:lang w:eastAsia="id-ID"/>
              </w:rPr>
              <w:t>Percaya Diri</w:t>
            </w:r>
          </w:p>
        </w:tc>
        <w:tc>
          <w:tcPr>
            <w:tcW w:w="3119" w:type="dxa"/>
          </w:tcPr>
          <w:p>
            <w:pPr>
              <w:jc w:val="both"/>
              <w:rPr>
                <w:kern w:val="2"/>
                <w:sz w:val="20"/>
                <w:szCs w:val="20"/>
                <w:lang w:eastAsia="id-ID"/>
              </w:rPr>
            </w:pPr>
            <w:r>
              <w:rPr>
                <w:kern w:val="2"/>
                <w:sz w:val="20"/>
                <w:szCs w:val="20"/>
                <w:lang w:eastAsia="id-ID"/>
              </w:rPr>
              <w:t>Yakin dengan kemampuan diri untuk menyelesaikan tugas-tugas sekolah</w:t>
            </w:r>
          </w:p>
        </w:tc>
        <w:tc>
          <w:tcPr>
            <w:tcW w:w="850" w:type="dxa"/>
          </w:tcPr>
          <w:p>
            <w:pPr>
              <w:jc w:val="center"/>
              <w:rPr>
                <w:kern w:val="2"/>
                <w:sz w:val="20"/>
                <w:szCs w:val="20"/>
                <w:lang w:eastAsia="id-ID"/>
              </w:rPr>
            </w:pPr>
            <w:r>
              <w:rPr>
                <w:kern w:val="2"/>
                <w:sz w:val="20"/>
                <w:szCs w:val="20"/>
                <w:lang w:eastAsia="id-ID"/>
              </w:rPr>
              <w:t>19</w:t>
            </w:r>
          </w:p>
        </w:tc>
        <w:tc>
          <w:tcPr>
            <w:tcW w:w="709" w:type="dxa"/>
          </w:tcPr>
          <w:p>
            <w:pPr>
              <w:jc w:val="center"/>
              <w:rPr>
                <w:kern w:val="2"/>
                <w:sz w:val="20"/>
                <w:szCs w:val="20"/>
                <w:lang w:eastAsia="id-ID"/>
              </w:rPr>
            </w:pPr>
            <w:r>
              <w:rPr>
                <w:kern w:val="2"/>
                <w:sz w:val="20"/>
                <w:szCs w:val="20"/>
                <w:lang w:eastAsia="id-ID"/>
              </w:rPr>
              <w:t>-</w:t>
            </w:r>
          </w:p>
        </w:tc>
        <w:tc>
          <w:tcPr>
            <w:tcW w:w="957" w:type="dxa"/>
            <w:vMerge w:val="restart"/>
          </w:tcPr>
          <w:p>
            <w:pPr>
              <w:jc w:val="center"/>
              <w:rPr>
                <w:kern w:val="2"/>
                <w:sz w:val="20"/>
                <w:szCs w:val="20"/>
                <w:lang w:eastAsia="id-ID"/>
              </w:rPr>
            </w:pPr>
            <w:r>
              <w:rPr>
                <w:kern w:val="2"/>
                <w:sz w:val="20"/>
                <w:szCs w:val="20"/>
                <w:lang w:eastAsia="id-ID"/>
              </w:rPr>
              <w:t>3</w:t>
            </w: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Berani mengemukakakan pendpat di depan kelas</w:t>
            </w:r>
          </w:p>
        </w:tc>
        <w:tc>
          <w:tcPr>
            <w:tcW w:w="850" w:type="dxa"/>
          </w:tcPr>
          <w:p>
            <w:pPr>
              <w:jc w:val="center"/>
              <w:rPr>
                <w:kern w:val="2"/>
                <w:sz w:val="20"/>
                <w:szCs w:val="20"/>
                <w:lang w:eastAsia="id-ID"/>
              </w:rPr>
            </w:pPr>
            <w:r>
              <w:rPr>
                <w:kern w:val="2"/>
                <w:sz w:val="20"/>
                <w:szCs w:val="20"/>
                <w:lang w:eastAsia="id-ID"/>
              </w:rPr>
              <w:t>20</w:t>
            </w:r>
          </w:p>
        </w:tc>
        <w:tc>
          <w:tcPr>
            <w:tcW w:w="709" w:type="dxa"/>
          </w:tcPr>
          <w:p>
            <w:pPr>
              <w:jc w:val="center"/>
              <w:rPr>
                <w:kern w:val="2"/>
                <w:sz w:val="20"/>
                <w:szCs w:val="20"/>
                <w:lang w:eastAsia="id-ID"/>
              </w:rPr>
            </w:pPr>
            <w:r>
              <w:rPr>
                <w:kern w:val="2"/>
                <w:sz w:val="20"/>
                <w:szCs w:val="20"/>
                <w:lang w:eastAsia="id-ID"/>
              </w:rPr>
              <w:t>-</w:t>
            </w:r>
          </w:p>
        </w:tc>
        <w:tc>
          <w:tcPr>
            <w:tcW w:w="957" w:type="dxa"/>
            <w:vMerge w:val="continue"/>
          </w:tcPr>
          <w:p>
            <w:pPr>
              <w:jc w:val="center"/>
              <w:rPr>
                <w:kern w:val="2"/>
                <w:sz w:val="20"/>
                <w:szCs w:val="20"/>
                <w:lang w:eastAsia="id-ID"/>
              </w:rPr>
            </w:pPr>
          </w:p>
        </w:tc>
      </w:tr>
      <w:tr>
        <w:tblPrEx>
          <w:tblLayout w:type="fixed"/>
        </w:tblPrEx>
        <w:tc>
          <w:tcPr>
            <w:tcW w:w="571" w:type="dxa"/>
            <w:vMerge w:val="continue"/>
          </w:tcPr>
          <w:p>
            <w:pPr>
              <w:jc w:val="both"/>
              <w:rPr>
                <w:kern w:val="2"/>
                <w:sz w:val="20"/>
                <w:szCs w:val="20"/>
                <w:lang w:eastAsia="id-ID"/>
              </w:rPr>
            </w:pPr>
          </w:p>
        </w:tc>
        <w:tc>
          <w:tcPr>
            <w:tcW w:w="1947" w:type="dxa"/>
            <w:vMerge w:val="continue"/>
          </w:tcPr>
          <w:p>
            <w:pPr>
              <w:jc w:val="both"/>
              <w:rPr>
                <w:kern w:val="2"/>
                <w:sz w:val="20"/>
                <w:szCs w:val="20"/>
                <w:lang w:eastAsia="id-ID"/>
              </w:rPr>
            </w:pPr>
          </w:p>
        </w:tc>
        <w:tc>
          <w:tcPr>
            <w:tcW w:w="3119" w:type="dxa"/>
          </w:tcPr>
          <w:p>
            <w:pPr>
              <w:jc w:val="both"/>
              <w:rPr>
                <w:kern w:val="2"/>
                <w:sz w:val="20"/>
                <w:szCs w:val="20"/>
                <w:lang w:eastAsia="id-ID"/>
              </w:rPr>
            </w:pPr>
            <w:r>
              <w:rPr>
                <w:kern w:val="2"/>
                <w:sz w:val="20"/>
                <w:szCs w:val="20"/>
                <w:lang w:eastAsia="id-ID"/>
              </w:rPr>
              <w:t>Todak ragu untuk mencoba hal-hal baru positif</w:t>
            </w:r>
          </w:p>
        </w:tc>
        <w:tc>
          <w:tcPr>
            <w:tcW w:w="850" w:type="dxa"/>
          </w:tcPr>
          <w:p>
            <w:pPr>
              <w:jc w:val="center"/>
              <w:rPr>
                <w:kern w:val="2"/>
                <w:sz w:val="20"/>
                <w:szCs w:val="20"/>
                <w:lang w:eastAsia="id-ID"/>
              </w:rPr>
            </w:pPr>
            <w:r>
              <w:rPr>
                <w:kern w:val="2"/>
                <w:sz w:val="20"/>
                <w:szCs w:val="20"/>
                <w:lang w:eastAsia="id-ID"/>
              </w:rPr>
              <w:t>-</w:t>
            </w:r>
          </w:p>
        </w:tc>
        <w:tc>
          <w:tcPr>
            <w:tcW w:w="709" w:type="dxa"/>
          </w:tcPr>
          <w:p>
            <w:pPr>
              <w:jc w:val="center"/>
              <w:rPr>
                <w:kern w:val="2"/>
                <w:sz w:val="20"/>
                <w:szCs w:val="20"/>
                <w:lang w:eastAsia="id-ID"/>
              </w:rPr>
            </w:pPr>
            <w:r>
              <w:rPr>
                <w:kern w:val="2"/>
                <w:sz w:val="20"/>
                <w:szCs w:val="20"/>
                <w:lang w:eastAsia="id-ID"/>
              </w:rPr>
              <w:t>21</w:t>
            </w:r>
          </w:p>
        </w:tc>
        <w:tc>
          <w:tcPr>
            <w:tcW w:w="957" w:type="dxa"/>
            <w:vMerge w:val="continue"/>
          </w:tcPr>
          <w:p>
            <w:pPr>
              <w:jc w:val="center"/>
              <w:rPr>
                <w:kern w:val="2"/>
                <w:sz w:val="20"/>
                <w:szCs w:val="20"/>
                <w:lang w:eastAsia="id-ID"/>
              </w:rPr>
            </w:pPr>
          </w:p>
        </w:tc>
      </w:tr>
      <w:tr>
        <w:tblPrEx>
          <w:tblLayout w:type="fixed"/>
        </w:tblPrEx>
        <w:tc>
          <w:tcPr>
            <w:tcW w:w="7196" w:type="dxa"/>
            <w:gridSpan w:val="5"/>
          </w:tcPr>
          <w:p>
            <w:pPr>
              <w:jc w:val="center"/>
              <w:rPr>
                <w:kern w:val="2"/>
                <w:sz w:val="20"/>
                <w:szCs w:val="20"/>
                <w:lang w:eastAsia="id-ID"/>
              </w:rPr>
            </w:pPr>
            <w:r>
              <w:rPr>
                <w:kern w:val="2"/>
                <w:sz w:val="20"/>
                <w:szCs w:val="20"/>
                <w:lang w:eastAsia="id-ID"/>
              </w:rPr>
              <w:t>Jumlah</w:t>
            </w:r>
          </w:p>
        </w:tc>
        <w:tc>
          <w:tcPr>
            <w:tcW w:w="957" w:type="dxa"/>
          </w:tcPr>
          <w:p>
            <w:pPr>
              <w:jc w:val="center"/>
              <w:rPr>
                <w:kern w:val="2"/>
                <w:sz w:val="20"/>
                <w:szCs w:val="20"/>
                <w:lang w:eastAsia="id-ID"/>
              </w:rPr>
            </w:pPr>
            <w:r>
              <w:rPr>
                <w:kern w:val="2"/>
                <w:sz w:val="20"/>
                <w:szCs w:val="20"/>
                <w:lang w:eastAsia="id-ID"/>
              </w:rPr>
              <w:t>21</w:t>
            </w:r>
          </w:p>
        </w:tc>
      </w:tr>
    </w:tbl>
    <w:p>
      <w:pPr>
        <w:jc w:val="both"/>
        <w:rPr>
          <w:sz w:val="24"/>
          <w:szCs w:val="24"/>
        </w:rPr>
      </w:pPr>
      <w:r>
        <w:rPr>
          <w:b/>
          <w:sz w:val="26"/>
          <w:szCs w:val="26"/>
          <w:lang w:val="zh-CN"/>
        </w:rPr>
        <w:t xml:space="preserve"> </w:t>
      </w:r>
    </w:p>
    <w:p>
      <w:pPr>
        <w:rPr>
          <w:b/>
          <w:sz w:val="26"/>
          <w:szCs w:val="26"/>
        </w:rPr>
      </w:pPr>
    </w:p>
    <w:p>
      <w:pPr>
        <w:rPr>
          <w:b/>
          <w:sz w:val="26"/>
          <w:szCs w:val="26"/>
        </w:rPr>
      </w:pPr>
    </w:p>
    <w:p>
      <w:pPr>
        <w:rPr>
          <w:b/>
          <w:sz w:val="26"/>
          <w:szCs w:val="26"/>
        </w:rPr>
      </w:pPr>
    </w:p>
    <w:p>
      <w:pPr>
        <w:rPr>
          <w:b/>
          <w:sz w:val="26"/>
          <w:szCs w:val="26"/>
          <w:lang w:val="zh-CN"/>
        </w:rPr>
      </w:pPr>
      <w:r>
        <w:rPr>
          <w:b/>
          <w:sz w:val="26"/>
          <w:szCs w:val="26"/>
          <w:lang w:val="zh-CN"/>
        </w:rPr>
        <w:t>A.3 Soal Pretest dan Posttest</w:t>
      </w:r>
    </w:p>
    <w:p>
      <w:pPr>
        <w:jc w:val="center"/>
        <w:rPr>
          <w:b/>
          <w:sz w:val="24"/>
          <w:szCs w:val="24"/>
        </w:rPr>
      </w:pPr>
      <w:r>
        <w:rPr>
          <w:b/>
          <w:sz w:val="24"/>
          <w:szCs w:val="24"/>
        </w:rPr>
        <w:t>Angket Motivasi Belajar</w:t>
      </w:r>
    </w:p>
    <w:p>
      <w:pPr>
        <w:rPr>
          <w:b/>
          <w:sz w:val="24"/>
          <w:szCs w:val="24"/>
        </w:rPr>
      </w:pPr>
      <w:r>
        <w:rPr>
          <w:b/>
          <w:sz w:val="24"/>
          <w:szCs w:val="24"/>
        </w:rPr>
        <w:t>Petunjuk pengisian</w:t>
      </w:r>
    </w:p>
    <w:p>
      <w:pPr>
        <w:pStyle w:val="38"/>
        <w:jc w:val="both"/>
      </w:pPr>
      <w:r>
        <w:t>Berikan tanggapanmu terhadap pernyataan di bawah ini dengan cara memberikan tanda contreng (√) pada kolom yang paling menggambarkan perasaanmu terhadap pernyataan tersebut. Apapun pendapatmu tidak akan mempengaruhi nilai. Oleh karena itu, berikan tanggapan yang sejujur-jurjurnya sesuai dengan kondisimu. Atas kesediaan dalam berpartisipasi dalam kegiatan ini peneliti ucapkan terima kasih.</w:t>
      </w:r>
    </w:p>
    <w:p>
      <w:pPr>
        <w:pStyle w:val="38"/>
        <w:jc w:val="both"/>
        <w:rPr>
          <w:b/>
        </w:rPr>
      </w:pPr>
      <w:r>
        <w:rPr>
          <w:b/>
        </w:rPr>
        <w:t>Keterangan:</w:t>
      </w:r>
    </w:p>
    <w:p>
      <w:pPr>
        <w:pStyle w:val="38"/>
        <w:jc w:val="both"/>
      </w:pPr>
      <w:r>
        <w:t>SS</w:t>
      </w:r>
      <w:r>
        <w:tab/>
      </w:r>
      <w:r>
        <w:t>: Sangat Setuju</w:t>
      </w:r>
    </w:p>
    <w:p>
      <w:pPr>
        <w:pStyle w:val="38"/>
        <w:jc w:val="both"/>
      </w:pPr>
      <w:r>
        <w:t>S</w:t>
      </w:r>
      <w:r>
        <w:tab/>
      </w:r>
      <w:r>
        <w:t>: Setuju</w:t>
      </w:r>
    </w:p>
    <w:p>
      <w:pPr>
        <w:pStyle w:val="38"/>
        <w:jc w:val="both"/>
      </w:pPr>
      <w:r>
        <w:t>TS</w:t>
      </w:r>
      <w:r>
        <w:tab/>
      </w:r>
      <w:r>
        <w:t>: Tidak Setuju</w:t>
      </w:r>
    </w:p>
    <w:p>
      <w:pPr>
        <w:pStyle w:val="38"/>
        <w:jc w:val="both"/>
      </w:pPr>
      <w:r>
        <w:t>STS</w:t>
      </w:r>
      <w:r>
        <w:tab/>
      </w:r>
      <w:r>
        <w:t>: Sangat Tidak Setuju</w:t>
      </w:r>
    </w:p>
    <w:p>
      <w:pPr>
        <w:pStyle w:val="38"/>
        <w:jc w:val="both"/>
      </w:pPr>
    </w:p>
    <w:p>
      <w:pPr>
        <w:pStyle w:val="38"/>
        <w:jc w:val="both"/>
      </w:pPr>
      <w:r>
        <w:t>Nama</w:t>
      </w:r>
      <w:r>
        <w:tab/>
      </w:r>
      <w:r>
        <w:tab/>
      </w:r>
      <w:r>
        <w:t>:</w:t>
      </w:r>
    </w:p>
    <w:p>
      <w:pPr>
        <w:pStyle w:val="38"/>
        <w:jc w:val="both"/>
      </w:pPr>
      <w:r>
        <w:t>Kelas</w:t>
      </w:r>
      <w:r>
        <w:tab/>
      </w:r>
      <w:r>
        <w:tab/>
      </w:r>
      <w:r>
        <w:t>:</w:t>
      </w:r>
    </w:p>
    <w:p>
      <w:pPr>
        <w:pStyle w:val="38"/>
        <w:jc w:val="both"/>
      </w:pPr>
      <w:r>
        <w:t>No. Presensi</w:t>
      </w:r>
      <w:r>
        <w:tab/>
      </w:r>
      <w:r>
        <w:t>:</w:t>
      </w:r>
    </w:p>
    <w:p>
      <w:pPr>
        <w:pStyle w:val="38"/>
        <w:jc w:val="both"/>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5216"/>
        <w:gridCol w:w="566"/>
        <w:gridCol w:w="539"/>
        <w:gridCol w:w="510"/>
        <w:gridCol w:w="644"/>
      </w:tblGrid>
      <w:tr>
        <w:tblPrEx>
          <w:tblLayout w:type="fixed"/>
        </w:tblPrEx>
        <w:tc>
          <w:tcPr>
            <w:tcW w:w="570" w:type="dxa"/>
          </w:tcPr>
          <w:p>
            <w:pPr>
              <w:widowControl/>
              <w:adjustRightInd w:val="0"/>
              <w:jc w:val="center"/>
              <w:rPr>
                <w:rFonts w:eastAsiaTheme="minorHAnsi"/>
                <w:b/>
                <w:color w:val="000000"/>
                <w:lang w:val="zh-CN" w:eastAsia="zh-CN"/>
              </w:rPr>
            </w:pPr>
            <w:r>
              <w:rPr>
                <w:rFonts w:eastAsiaTheme="minorHAnsi"/>
                <w:b/>
                <w:color w:val="000000"/>
                <w:lang w:val="zh-CN" w:eastAsia="zh-CN"/>
              </w:rPr>
              <w:t>No.</w:t>
            </w:r>
          </w:p>
        </w:tc>
        <w:tc>
          <w:tcPr>
            <w:tcW w:w="5216" w:type="dxa"/>
          </w:tcPr>
          <w:p>
            <w:pPr>
              <w:widowControl/>
              <w:adjustRightInd w:val="0"/>
              <w:jc w:val="center"/>
              <w:rPr>
                <w:rFonts w:eastAsiaTheme="minorHAnsi"/>
                <w:b/>
                <w:color w:val="000000"/>
                <w:lang w:val="zh-CN" w:eastAsia="zh-CN"/>
              </w:rPr>
            </w:pPr>
            <w:r>
              <w:rPr>
                <w:rFonts w:eastAsiaTheme="minorHAnsi"/>
                <w:b/>
                <w:color w:val="000000"/>
                <w:lang w:val="zh-CN" w:eastAsia="zh-CN"/>
              </w:rPr>
              <w:t>Pernyataan</w:t>
            </w:r>
          </w:p>
        </w:tc>
        <w:tc>
          <w:tcPr>
            <w:tcW w:w="566" w:type="dxa"/>
          </w:tcPr>
          <w:p>
            <w:pPr>
              <w:widowControl/>
              <w:adjustRightInd w:val="0"/>
              <w:jc w:val="center"/>
              <w:rPr>
                <w:rFonts w:eastAsiaTheme="minorHAnsi"/>
                <w:b/>
                <w:color w:val="000000"/>
                <w:lang w:val="zh-CN" w:eastAsia="zh-CN"/>
              </w:rPr>
            </w:pPr>
            <w:r>
              <w:rPr>
                <w:rFonts w:eastAsiaTheme="minorHAnsi"/>
                <w:b/>
                <w:color w:val="000000"/>
                <w:lang w:val="zh-CN" w:eastAsia="zh-CN"/>
              </w:rPr>
              <w:t>SS</w:t>
            </w:r>
          </w:p>
        </w:tc>
        <w:tc>
          <w:tcPr>
            <w:tcW w:w="539" w:type="dxa"/>
          </w:tcPr>
          <w:p>
            <w:pPr>
              <w:widowControl/>
              <w:adjustRightInd w:val="0"/>
              <w:jc w:val="center"/>
              <w:rPr>
                <w:rFonts w:eastAsiaTheme="minorHAnsi"/>
                <w:b/>
                <w:color w:val="000000"/>
                <w:lang w:val="zh-CN" w:eastAsia="zh-CN"/>
              </w:rPr>
            </w:pPr>
            <w:r>
              <w:rPr>
                <w:rFonts w:eastAsiaTheme="minorHAnsi"/>
                <w:b/>
                <w:color w:val="000000"/>
                <w:lang w:val="zh-CN" w:eastAsia="zh-CN"/>
              </w:rPr>
              <w:t>S</w:t>
            </w:r>
          </w:p>
        </w:tc>
        <w:tc>
          <w:tcPr>
            <w:tcW w:w="510" w:type="dxa"/>
          </w:tcPr>
          <w:p>
            <w:pPr>
              <w:widowControl/>
              <w:adjustRightInd w:val="0"/>
              <w:jc w:val="center"/>
              <w:rPr>
                <w:rFonts w:eastAsiaTheme="minorHAnsi"/>
                <w:b/>
                <w:color w:val="000000"/>
                <w:lang w:val="zh-CN" w:eastAsia="zh-CN"/>
              </w:rPr>
            </w:pPr>
            <w:r>
              <w:rPr>
                <w:rFonts w:eastAsiaTheme="minorHAnsi"/>
                <w:b/>
                <w:color w:val="000000"/>
                <w:lang w:val="zh-CN" w:eastAsia="zh-CN"/>
              </w:rPr>
              <w:t>TS</w:t>
            </w:r>
          </w:p>
        </w:tc>
        <w:tc>
          <w:tcPr>
            <w:tcW w:w="644" w:type="dxa"/>
          </w:tcPr>
          <w:p>
            <w:pPr>
              <w:widowControl/>
              <w:adjustRightInd w:val="0"/>
              <w:jc w:val="center"/>
              <w:rPr>
                <w:rFonts w:eastAsiaTheme="minorHAnsi"/>
                <w:b/>
                <w:color w:val="000000"/>
                <w:lang w:val="zh-CN" w:eastAsia="zh-CN"/>
              </w:rPr>
            </w:pPr>
            <w:r>
              <w:rPr>
                <w:rFonts w:eastAsiaTheme="minorHAnsi"/>
                <w:b/>
                <w:color w:val="000000"/>
                <w:lang w:val="zh-CN" w:eastAsia="zh-CN"/>
              </w:rPr>
              <w:t>STS</w:t>
            </w: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w:t>
            </w:r>
          </w:p>
        </w:tc>
        <w:tc>
          <w:tcPr>
            <w:tcW w:w="5216" w:type="dxa"/>
          </w:tcPr>
          <w:p>
            <w:pPr>
              <w:widowControl/>
              <w:adjustRightInd w:val="0"/>
              <w:jc w:val="both"/>
              <w:rPr>
                <w:rFonts w:eastAsiaTheme="minorHAnsi"/>
                <w:color w:val="000000"/>
                <w:lang w:val="zh-CN" w:eastAsia="zh-CN"/>
              </w:rPr>
            </w:pPr>
            <w:r>
              <w:rPr>
                <w:rFonts w:eastAsiaTheme="minorHAnsi"/>
                <w:color w:val="000000"/>
                <w:lang w:val="zh-CN" w:eastAsia="zh-CN"/>
              </w:rPr>
              <w:t>Saya sering menghabiskan waktu berjam-jam untuk memahami materi pelajaran</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2.</w:t>
            </w:r>
          </w:p>
        </w:tc>
        <w:tc>
          <w:tcPr>
            <w:tcW w:w="5216" w:type="dxa"/>
          </w:tcPr>
          <w:p>
            <w:pPr>
              <w:widowControl/>
              <w:adjustRightInd w:val="0"/>
              <w:jc w:val="both"/>
              <w:rPr>
                <w:rFonts w:eastAsiaTheme="minorHAnsi"/>
                <w:color w:val="000000"/>
                <w:lang w:val="zh-CN" w:eastAsia="zh-CN"/>
              </w:rPr>
            </w:pPr>
            <w:r>
              <w:rPr>
                <w:rFonts w:eastAsiaTheme="minorHAnsi"/>
                <w:color w:val="000000"/>
                <w:lang w:val="zh-CN" w:eastAsia="zh-CN"/>
              </w:rPr>
              <w:t>Saya meluangkan sedikit waktu untuk belajar</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3.</w:t>
            </w:r>
          </w:p>
        </w:tc>
        <w:tc>
          <w:tcPr>
            <w:tcW w:w="5216" w:type="dxa"/>
          </w:tcPr>
          <w:p>
            <w:pPr>
              <w:widowControl/>
              <w:adjustRightInd w:val="0"/>
              <w:jc w:val="both"/>
              <w:rPr>
                <w:rFonts w:eastAsiaTheme="minorHAnsi"/>
                <w:color w:val="000000"/>
                <w:lang w:val="zh-CN" w:eastAsia="zh-CN"/>
              </w:rPr>
            </w:pPr>
            <w:r>
              <w:rPr>
                <w:rFonts w:eastAsiaTheme="minorHAnsi"/>
                <w:color w:val="000000"/>
                <w:lang w:val="zh-CN" w:eastAsia="zh-CN"/>
              </w:rPr>
              <w:t xml:space="preserve">Saya belajar setiap hari untuk meningkatkan pemahaman </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4.</w:t>
            </w:r>
          </w:p>
        </w:tc>
        <w:tc>
          <w:tcPr>
            <w:tcW w:w="5216" w:type="dxa"/>
          </w:tcPr>
          <w:p>
            <w:pPr>
              <w:widowControl/>
              <w:adjustRightInd w:val="0"/>
              <w:jc w:val="both"/>
              <w:rPr>
                <w:rFonts w:eastAsiaTheme="minorHAnsi"/>
                <w:color w:val="000000"/>
                <w:lang w:val="zh-CN" w:eastAsia="zh-CN"/>
              </w:rPr>
            </w:pPr>
            <w:r>
              <w:rPr>
                <w:rFonts w:eastAsiaTheme="minorHAnsi"/>
                <w:color w:val="000000"/>
                <w:lang w:val="zh-CN" w:eastAsia="zh-CN"/>
              </w:rPr>
              <w:t>Saya merasa malas mengikuti les diluar jam sekolah</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5.</w:t>
            </w:r>
          </w:p>
        </w:tc>
        <w:tc>
          <w:tcPr>
            <w:tcW w:w="5216" w:type="dxa"/>
          </w:tcPr>
          <w:p>
            <w:pPr>
              <w:widowControl/>
              <w:adjustRightInd w:val="0"/>
              <w:jc w:val="both"/>
              <w:rPr>
                <w:rFonts w:eastAsiaTheme="minorHAnsi"/>
                <w:color w:val="000000"/>
                <w:lang w:val="zh-CN" w:eastAsia="zh-CN"/>
              </w:rPr>
            </w:pPr>
            <w:r>
              <w:rPr>
                <w:rFonts w:eastAsiaTheme="minorHAnsi"/>
                <w:color w:val="000000"/>
                <w:lang w:val="zh-CN" w:eastAsia="zh-CN"/>
              </w:rPr>
              <w:t>Saya jarang mengikuti kelompok belajar atau diskusi belajar</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6.</w:t>
            </w:r>
          </w:p>
        </w:tc>
        <w:tc>
          <w:tcPr>
            <w:tcW w:w="5216" w:type="dxa"/>
          </w:tcPr>
          <w:p>
            <w:pPr>
              <w:widowControl/>
              <w:adjustRightInd w:val="0"/>
              <w:jc w:val="both"/>
              <w:rPr>
                <w:rFonts w:eastAsiaTheme="minorHAnsi"/>
                <w:color w:val="000000"/>
                <w:lang w:val="zh-CN" w:eastAsia="zh-CN"/>
              </w:rPr>
            </w:pPr>
            <w:r>
              <w:rPr>
                <w:rFonts w:eastAsiaTheme="minorHAnsi"/>
                <w:color w:val="000000"/>
                <w:lang w:val="zh-CN" w:eastAsia="zh-CN"/>
              </w:rPr>
              <w:t>Saya tetap belajar meskipun merasa lelah</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7.</w:t>
            </w:r>
          </w:p>
        </w:tc>
        <w:tc>
          <w:tcPr>
            <w:tcW w:w="5216" w:type="dxa"/>
          </w:tcPr>
          <w:p>
            <w:pPr>
              <w:widowControl/>
              <w:adjustRightInd w:val="0"/>
              <w:jc w:val="both"/>
              <w:rPr>
                <w:rFonts w:eastAsiaTheme="minorHAnsi"/>
                <w:color w:val="000000"/>
                <w:lang w:val="zh-CN" w:eastAsia="zh-CN"/>
              </w:rPr>
            </w:pPr>
            <w:r>
              <w:rPr>
                <w:rFonts w:eastAsiaTheme="minorHAnsi"/>
                <w:color w:val="000000"/>
                <w:lang w:val="zh-CN" w:eastAsia="zh-CN"/>
              </w:rPr>
              <w:t>Saya mudah menyerah ketika menemui masalah dalam belajar</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8.</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tetap semangat belajar walaupun hasil ulangan kurang memuaskan</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9.</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tidak memperbaiki kesalahan dan kekurangan dalam belajar</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10.</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merasa belajar adalah kewajiban yang harus dijalani dengan sepenuh hati</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11.</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sangat semangat untuk mencapai tujuan belajar saya</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12.</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selalu menantikan waktu belajar karena sangat menikmatinya</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13.</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tidak merasa bersemangat saat berangkat ke sekolah</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14.</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selalu menyelesaikan tugas belajar tepat waktu</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15.</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bisa mengikuti instruksi pembelajaran dengan baik</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16.</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susah memahami yang telah dipelajari dalam ujian dan tugas</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17.</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yakin bahwa belajar keras akan membawa saya pada kesuksesan</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r>
        <w:tblPrEx>
          <w:tblLayout w:type="fixed"/>
        </w:tblPrEx>
        <w:tc>
          <w:tcPr>
            <w:tcW w:w="570" w:type="dxa"/>
          </w:tcPr>
          <w:p>
            <w:pPr>
              <w:widowControl/>
              <w:adjustRightInd w:val="0"/>
              <w:jc w:val="center"/>
              <w:rPr>
                <w:rFonts w:eastAsiaTheme="minorHAnsi"/>
                <w:color w:val="000000"/>
                <w:lang w:val="zh-CN" w:eastAsia="zh-CN"/>
              </w:rPr>
            </w:pPr>
            <w:r>
              <w:rPr>
                <w:rFonts w:eastAsiaTheme="minorHAnsi"/>
                <w:color w:val="000000"/>
                <w:lang w:val="zh-CN" w:eastAsia="zh-CN"/>
              </w:rPr>
              <w:t>18.</w:t>
            </w:r>
          </w:p>
        </w:tc>
        <w:tc>
          <w:tcPr>
            <w:tcW w:w="5216" w:type="dxa"/>
          </w:tcPr>
          <w:p>
            <w:pPr>
              <w:widowControl/>
              <w:autoSpaceDE/>
              <w:autoSpaceDN/>
              <w:contextualSpacing/>
              <w:jc w:val="both"/>
              <w:rPr>
                <w:rFonts w:eastAsiaTheme="minorHAnsi"/>
                <w:lang w:val="zh-CN" w:eastAsia="zh-CN"/>
              </w:rPr>
            </w:pPr>
            <w:r>
              <w:rPr>
                <w:rFonts w:eastAsiaTheme="minorHAnsi"/>
                <w:lang w:val="zh-CN" w:eastAsia="zh-CN"/>
              </w:rPr>
              <w:t>Saya tidak berusaha mencari cara baru untuk meningkatkan hasil belajar</w:t>
            </w:r>
          </w:p>
        </w:tc>
        <w:tc>
          <w:tcPr>
            <w:tcW w:w="566" w:type="dxa"/>
          </w:tcPr>
          <w:p>
            <w:pPr>
              <w:widowControl/>
              <w:adjustRightInd w:val="0"/>
              <w:jc w:val="center"/>
              <w:rPr>
                <w:rFonts w:eastAsiaTheme="minorHAnsi"/>
                <w:color w:val="000000"/>
                <w:lang w:val="zh-CN" w:eastAsia="zh-CN"/>
              </w:rPr>
            </w:pPr>
          </w:p>
        </w:tc>
        <w:tc>
          <w:tcPr>
            <w:tcW w:w="539" w:type="dxa"/>
          </w:tcPr>
          <w:p>
            <w:pPr>
              <w:widowControl/>
              <w:adjustRightInd w:val="0"/>
              <w:jc w:val="center"/>
              <w:rPr>
                <w:rFonts w:eastAsiaTheme="minorHAnsi"/>
                <w:color w:val="000000"/>
                <w:lang w:val="zh-CN" w:eastAsia="zh-CN"/>
              </w:rPr>
            </w:pPr>
          </w:p>
        </w:tc>
        <w:tc>
          <w:tcPr>
            <w:tcW w:w="510" w:type="dxa"/>
          </w:tcPr>
          <w:p>
            <w:pPr>
              <w:widowControl/>
              <w:adjustRightInd w:val="0"/>
              <w:jc w:val="center"/>
              <w:rPr>
                <w:rFonts w:eastAsiaTheme="minorHAnsi"/>
                <w:color w:val="000000"/>
                <w:lang w:val="zh-CN" w:eastAsia="zh-CN"/>
              </w:rPr>
            </w:pPr>
          </w:p>
        </w:tc>
        <w:tc>
          <w:tcPr>
            <w:tcW w:w="644" w:type="dxa"/>
          </w:tcPr>
          <w:p>
            <w:pPr>
              <w:widowControl/>
              <w:adjustRightInd w:val="0"/>
              <w:jc w:val="center"/>
              <w:rPr>
                <w:rFonts w:eastAsiaTheme="minorHAnsi"/>
                <w:color w:val="000000"/>
                <w:lang w:val="zh-CN" w:eastAsia="zh-CN"/>
              </w:rPr>
            </w:pPr>
          </w:p>
        </w:tc>
      </w:tr>
    </w:tbl>
    <w:p>
      <w:pPr>
        <w:rPr>
          <w:b/>
          <w:sz w:val="24"/>
          <w:szCs w:val="24"/>
        </w:rPr>
      </w:pPr>
    </w:p>
    <w:p>
      <w:pPr>
        <w:jc w:val="center"/>
        <w:rPr>
          <w:b/>
          <w:sz w:val="24"/>
          <w:szCs w:val="24"/>
        </w:rPr>
      </w:pPr>
    </w:p>
    <w:p>
      <w:pPr>
        <w:jc w:val="center"/>
        <w:rPr>
          <w:b/>
          <w:sz w:val="24"/>
          <w:szCs w:val="24"/>
        </w:rPr>
      </w:pPr>
    </w:p>
    <w:p>
      <w:pPr>
        <w:jc w:val="center"/>
        <w:rPr>
          <w:b/>
          <w:sz w:val="24"/>
          <w:szCs w:val="24"/>
        </w:rPr>
      </w:pPr>
    </w:p>
    <w:p>
      <w:pPr>
        <w:jc w:val="center"/>
        <w:rPr>
          <w:b/>
          <w:sz w:val="24"/>
          <w:szCs w:val="24"/>
        </w:rPr>
      </w:pPr>
      <w:r>
        <w:rPr>
          <w:b/>
          <w:sz w:val="24"/>
          <w:szCs w:val="24"/>
        </w:rPr>
        <w:t>Angket Sikap Sosial</w:t>
      </w:r>
    </w:p>
    <w:p>
      <w:pPr>
        <w:rPr>
          <w:b/>
          <w:sz w:val="24"/>
          <w:szCs w:val="24"/>
        </w:rPr>
      </w:pPr>
      <w:r>
        <w:rPr>
          <w:b/>
          <w:sz w:val="24"/>
          <w:szCs w:val="24"/>
        </w:rPr>
        <w:t>Petunjuk pengisian</w:t>
      </w:r>
    </w:p>
    <w:p>
      <w:pPr>
        <w:pStyle w:val="38"/>
        <w:jc w:val="both"/>
      </w:pPr>
      <w:r>
        <w:t>Berikan tanggapanmu terhadap pernyataan di bawah ini dengan cara memberikan tanda contreng (√) pada kolom yang paling menggambarkan perasaanmu terhadap pernyataan tersebut. Apapun pendapatmu tidak akan mempengaruhi nilai. Oleh karena itu, berikan tanggapan yang sejujur-jurjurnya sesuai dengan kondisimu. Atas kesediaan dalam berpartisipasi dalam kegiatan ini peneliti ucapkan terima kasih.</w:t>
      </w:r>
    </w:p>
    <w:p>
      <w:pPr>
        <w:pStyle w:val="38"/>
        <w:jc w:val="both"/>
        <w:rPr>
          <w:b/>
        </w:rPr>
      </w:pPr>
      <w:r>
        <w:rPr>
          <w:b/>
        </w:rPr>
        <w:t>Keterangan:</w:t>
      </w:r>
    </w:p>
    <w:p>
      <w:pPr>
        <w:pStyle w:val="38"/>
        <w:jc w:val="both"/>
      </w:pPr>
      <w:r>
        <w:t>SS</w:t>
      </w:r>
      <w:r>
        <w:tab/>
      </w:r>
      <w:r>
        <w:t>: Sangat Setuju</w:t>
      </w:r>
    </w:p>
    <w:p>
      <w:pPr>
        <w:pStyle w:val="38"/>
        <w:jc w:val="both"/>
      </w:pPr>
      <w:r>
        <w:t>S</w:t>
      </w:r>
      <w:r>
        <w:tab/>
      </w:r>
      <w:r>
        <w:t>: Setuju</w:t>
      </w:r>
    </w:p>
    <w:p>
      <w:pPr>
        <w:pStyle w:val="38"/>
        <w:jc w:val="both"/>
      </w:pPr>
      <w:r>
        <w:t>TS</w:t>
      </w:r>
      <w:r>
        <w:tab/>
      </w:r>
      <w:r>
        <w:t>: Tidak Setuju</w:t>
      </w:r>
    </w:p>
    <w:p>
      <w:pPr>
        <w:pStyle w:val="38"/>
        <w:jc w:val="both"/>
      </w:pPr>
      <w:r>
        <w:t>STS</w:t>
      </w:r>
      <w:r>
        <w:tab/>
      </w:r>
      <w:r>
        <w:t>: Sangat Tidak Setuju</w:t>
      </w:r>
    </w:p>
    <w:p>
      <w:pPr>
        <w:pStyle w:val="38"/>
        <w:jc w:val="both"/>
      </w:pPr>
    </w:p>
    <w:p>
      <w:pPr>
        <w:pStyle w:val="38"/>
        <w:jc w:val="both"/>
      </w:pPr>
      <w:r>
        <w:t>Nama</w:t>
      </w:r>
      <w:r>
        <w:tab/>
      </w:r>
      <w:r>
        <w:tab/>
      </w:r>
      <w:r>
        <w:t>:</w:t>
      </w:r>
    </w:p>
    <w:p>
      <w:pPr>
        <w:pStyle w:val="38"/>
        <w:jc w:val="both"/>
      </w:pPr>
      <w:r>
        <w:t>Kelas</w:t>
      </w:r>
      <w:r>
        <w:tab/>
      </w:r>
      <w:r>
        <w:tab/>
      </w:r>
      <w:r>
        <w:t>:</w:t>
      </w:r>
    </w:p>
    <w:p>
      <w:pPr>
        <w:pStyle w:val="38"/>
        <w:jc w:val="both"/>
      </w:pPr>
      <w:r>
        <w:t>No. Presensi</w:t>
      </w:r>
      <w:r>
        <w:tab/>
      </w:r>
      <w:r>
        <w:t>:</w:t>
      </w:r>
    </w:p>
    <w:p>
      <w:pPr>
        <w:pStyle w:val="38"/>
        <w:jc w:val="both"/>
      </w:pPr>
    </w:p>
    <w:tbl>
      <w:tblPr>
        <w:tblStyle w:val="4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5216"/>
        <w:gridCol w:w="566"/>
        <w:gridCol w:w="539"/>
        <w:gridCol w:w="510"/>
        <w:gridCol w:w="644"/>
      </w:tblGrid>
      <w:tr>
        <w:tblPrEx>
          <w:tblLayout w:type="fixed"/>
        </w:tblPrEx>
        <w:tc>
          <w:tcPr>
            <w:tcW w:w="570" w:type="dxa"/>
          </w:tcPr>
          <w:p>
            <w:pPr>
              <w:widowControl/>
              <w:adjustRightInd w:val="0"/>
              <w:jc w:val="center"/>
              <w:rPr>
                <w:rFonts w:eastAsiaTheme="minorHAnsi"/>
                <w:b/>
                <w:color w:val="000000"/>
                <w:sz w:val="20"/>
                <w:szCs w:val="20"/>
                <w:lang w:val="zh-CN" w:eastAsia="zh-CN"/>
              </w:rPr>
            </w:pPr>
            <w:r>
              <w:rPr>
                <w:rFonts w:eastAsiaTheme="minorHAnsi"/>
                <w:b/>
                <w:color w:val="000000"/>
                <w:sz w:val="20"/>
                <w:szCs w:val="20"/>
                <w:lang w:val="zh-CN" w:eastAsia="zh-CN"/>
              </w:rPr>
              <w:t>No.</w:t>
            </w:r>
          </w:p>
        </w:tc>
        <w:tc>
          <w:tcPr>
            <w:tcW w:w="5216" w:type="dxa"/>
          </w:tcPr>
          <w:p>
            <w:pPr>
              <w:widowControl/>
              <w:adjustRightInd w:val="0"/>
              <w:jc w:val="center"/>
              <w:rPr>
                <w:rFonts w:eastAsiaTheme="minorHAnsi"/>
                <w:b/>
                <w:color w:val="000000"/>
                <w:sz w:val="20"/>
                <w:szCs w:val="20"/>
                <w:lang w:val="zh-CN" w:eastAsia="zh-CN"/>
              </w:rPr>
            </w:pPr>
            <w:r>
              <w:rPr>
                <w:rFonts w:eastAsiaTheme="minorHAnsi"/>
                <w:b/>
                <w:color w:val="000000"/>
                <w:sz w:val="20"/>
                <w:szCs w:val="20"/>
                <w:lang w:val="zh-CN" w:eastAsia="zh-CN"/>
              </w:rPr>
              <w:t>Pernyataan</w:t>
            </w:r>
          </w:p>
        </w:tc>
        <w:tc>
          <w:tcPr>
            <w:tcW w:w="566" w:type="dxa"/>
          </w:tcPr>
          <w:p>
            <w:pPr>
              <w:widowControl/>
              <w:adjustRightInd w:val="0"/>
              <w:jc w:val="center"/>
              <w:rPr>
                <w:rFonts w:eastAsiaTheme="minorHAnsi"/>
                <w:b/>
                <w:color w:val="000000"/>
                <w:sz w:val="20"/>
                <w:szCs w:val="20"/>
                <w:lang w:val="zh-CN" w:eastAsia="zh-CN"/>
              </w:rPr>
            </w:pPr>
            <w:r>
              <w:rPr>
                <w:rFonts w:eastAsiaTheme="minorHAnsi"/>
                <w:b/>
                <w:color w:val="000000"/>
                <w:sz w:val="20"/>
                <w:szCs w:val="20"/>
                <w:lang w:val="zh-CN" w:eastAsia="zh-CN"/>
              </w:rPr>
              <w:t>SS</w:t>
            </w:r>
          </w:p>
        </w:tc>
        <w:tc>
          <w:tcPr>
            <w:tcW w:w="539" w:type="dxa"/>
          </w:tcPr>
          <w:p>
            <w:pPr>
              <w:widowControl/>
              <w:adjustRightInd w:val="0"/>
              <w:jc w:val="center"/>
              <w:rPr>
                <w:rFonts w:eastAsiaTheme="minorHAnsi"/>
                <w:b/>
                <w:color w:val="000000"/>
                <w:sz w:val="20"/>
                <w:szCs w:val="20"/>
                <w:lang w:val="zh-CN" w:eastAsia="zh-CN"/>
              </w:rPr>
            </w:pPr>
            <w:r>
              <w:rPr>
                <w:rFonts w:eastAsiaTheme="minorHAnsi"/>
                <w:b/>
                <w:color w:val="000000"/>
                <w:sz w:val="20"/>
                <w:szCs w:val="20"/>
                <w:lang w:val="zh-CN" w:eastAsia="zh-CN"/>
              </w:rPr>
              <w:t>S</w:t>
            </w:r>
          </w:p>
        </w:tc>
        <w:tc>
          <w:tcPr>
            <w:tcW w:w="510" w:type="dxa"/>
          </w:tcPr>
          <w:p>
            <w:pPr>
              <w:widowControl/>
              <w:adjustRightInd w:val="0"/>
              <w:jc w:val="center"/>
              <w:rPr>
                <w:rFonts w:eastAsiaTheme="minorHAnsi"/>
                <w:b/>
                <w:color w:val="000000"/>
                <w:sz w:val="20"/>
                <w:szCs w:val="20"/>
                <w:lang w:val="zh-CN" w:eastAsia="zh-CN"/>
              </w:rPr>
            </w:pPr>
            <w:r>
              <w:rPr>
                <w:rFonts w:eastAsiaTheme="minorHAnsi"/>
                <w:b/>
                <w:color w:val="000000"/>
                <w:sz w:val="20"/>
                <w:szCs w:val="20"/>
                <w:lang w:val="zh-CN" w:eastAsia="zh-CN"/>
              </w:rPr>
              <w:t>TS</w:t>
            </w:r>
          </w:p>
        </w:tc>
        <w:tc>
          <w:tcPr>
            <w:tcW w:w="644" w:type="dxa"/>
          </w:tcPr>
          <w:p>
            <w:pPr>
              <w:widowControl/>
              <w:adjustRightInd w:val="0"/>
              <w:jc w:val="center"/>
              <w:rPr>
                <w:rFonts w:eastAsiaTheme="minorHAnsi"/>
                <w:b/>
                <w:color w:val="000000"/>
                <w:sz w:val="20"/>
                <w:szCs w:val="20"/>
                <w:lang w:val="zh-CN" w:eastAsia="zh-CN"/>
              </w:rPr>
            </w:pPr>
            <w:r>
              <w:rPr>
                <w:rFonts w:eastAsiaTheme="minorHAnsi"/>
                <w:b/>
                <w:color w:val="000000"/>
                <w:sz w:val="20"/>
                <w:szCs w:val="20"/>
                <w:lang w:val="zh-CN" w:eastAsia="zh-CN"/>
              </w:rPr>
              <w:t>STS</w:t>
            </w: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w:t>
            </w:r>
          </w:p>
        </w:tc>
        <w:tc>
          <w:tcPr>
            <w:tcW w:w="5216" w:type="dxa"/>
          </w:tcPr>
          <w:p>
            <w:pPr>
              <w:widowControl/>
              <w:adjustRightInd w:val="0"/>
              <w:jc w:val="both"/>
              <w:rPr>
                <w:rFonts w:eastAsiaTheme="minorHAnsi"/>
                <w:color w:val="000000"/>
                <w:sz w:val="20"/>
                <w:szCs w:val="20"/>
                <w:lang w:val="zh-CN" w:eastAsia="zh-CN"/>
              </w:rPr>
            </w:pPr>
            <w:r>
              <w:rPr>
                <w:rFonts w:eastAsiaTheme="minorHAnsi"/>
                <w:color w:val="000000"/>
                <w:sz w:val="20"/>
                <w:szCs w:val="20"/>
                <w:lang w:val="zh-CN" w:eastAsia="zh-CN"/>
              </w:rPr>
              <w:t>Jika saya menemukan barang milik teman saya yang hilang, saya akan langsung mengembalikannya</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2.</w:t>
            </w:r>
          </w:p>
        </w:tc>
        <w:tc>
          <w:tcPr>
            <w:tcW w:w="5216" w:type="dxa"/>
          </w:tcPr>
          <w:p>
            <w:pPr>
              <w:widowControl/>
              <w:adjustRightInd w:val="0"/>
              <w:jc w:val="both"/>
              <w:rPr>
                <w:rFonts w:eastAsiaTheme="minorHAnsi"/>
                <w:color w:val="000000"/>
                <w:sz w:val="20"/>
                <w:szCs w:val="20"/>
                <w:lang w:val="zh-CN" w:eastAsia="zh-CN"/>
              </w:rPr>
            </w:pPr>
            <w:r>
              <w:rPr>
                <w:rFonts w:eastAsiaTheme="minorHAnsi"/>
                <w:color w:val="000000"/>
                <w:sz w:val="20"/>
                <w:szCs w:val="20"/>
                <w:lang w:val="zh-CN" w:eastAsia="zh-CN"/>
              </w:rPr>
              <w:t>Saya mengakui kesalahan saya ketika melakukan kesalahan</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3.</w:t>
            </w:r>
          </w:p>
        </w:tc>
        <w:tc>
          <w:tcPr>
            <w:tcW w:w="5216" w:type="dxa"/>
          </w:tcPr>
          <w:p>
            <w:pPr>
              <w:widowControl/>
              <w:adjustRightInd w:val="0"/>
              <w:jc w:val="both"/>
              <w:rPr>
                <w:rFonts w:eastAsiaTheme="minorHAnsi"/>
                <w:color w:val="000000"/>
                <w:sz w:val="20"/>
                <w:szCs w:val="20"/>
                <w:lang w:val="zh-CN" w:eastAsia="zh-CN"/>
              </w:rPr>
            </w:pPr>
            <w:r>
              <w:rPr>
                <w:rFonts w:eastAsiaTheme="minorHAnsi"/>
                <w:color w:val="000000"/>
                <w:sz w:val="20"/>
                <w:szCs w:val="20"/>
                <w:lang w:val="zh-CN" w:eastAsia="zh-CN"/>
              </w:rPr>
              <w:t>Saya mencontek saat melakukan ulangan atau mengerjakan tugas harian</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4.</w:t>
            </w:r>
          </w:p>
        </w:tc>
        <w:tc>
          <w:tcPr>
            <w:tcW w:w="5216" w:type="dxa"/>
          </w:tcPr>
          <w:p>
            <w:pPr>
              <w:widowControl/>
              <w:adjustRightInd w:val="0"/>
              <w:jc w:val="both"/>
              <w:rPr>
                <w:rFonts w:eastAsiaTheme="minorHAnsi"/>
                <w:color w:val="000000"/>
                <w:sz w:val="20"/>
                <w:szCs w:val="20"/>
                <w:lang w:val="zh-CN" w:eastAsia="zh-CN"/>
              </w:rPr>
            </w:pPr>
            <w:r>
              <w:rPr>
                <w:rFonts w:eastAsiaTheme="minorHAnsi"/>
                <w:color w:val="000000"/>
                <w:sz w:val="20"/>
                <w:szCs w:val="20"/>
                <w:lang w:val="zh-CN" w:eastAsia="zh-CN"/>
              </w:rPr>
              <w:t>Saya datang tepat waktu ke sekolah setiap hari</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5.</w:t>
            </w:r>
          </w:p>
        </w:tc>
        <w:tc>
          <w:tcPr>
            <w:tcW w:w="5216" w:type="dxa"/>
          </w:tcPr>
          <w:p>
            <w:pPr>
              <w:widowControl/>
              <w:adjustRightInd w:val="0"/>
              <w:jc w:val="both"/>
              <w:rPr>
                <w:rFonts w:eastAsiaTheme="minorHAnsi"/>
                <w:color w:val="000000"/>
                <w:sz w:val="20"/>
                <w:szCs w:val="20"/>
                <w:lang w:val="zh-CN" w:eastAsia="zh-CN"/>
              </w:rPr>
            </w:pPr>
            <w:r>
              <w:rPr>
                <w:rFonts w:eastAsiaTheme="minorHAnsi"/>
                <w:color w:val="000000"/>
                <w:sz w:val="20"/>
                <w:szCs w:val="20"/>
                <w:lang w:val="zh-CN" w:eastAsia="zh-CN"/>
              </w:rPr>
              <w:t>Saya selalu mengerjakan tugas tepat waktu</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6.</w:t>
            </w:r>
          </w:p>
        </w:tc>
        <w:tc>
          <w:tcPr>
            <w:tcW w:w="5216" w:type="dxa"/>
          </w:tcPr>
          <w:p>
            <w:pPr>
              <w:widowControl/>
              <w:adjustRightInd w:val="0"/>
              <w:jc w:val="both"/>
              <w:rPr>
                <w:rFonts w:eastAsiaTheme="minorHAnsi"/>
                <w:color w:val="000000"/>
                <w:sz w:val="20"/>
                <w:szCs w:val="20"/>
                <w:lang w:val="zh-CN" w:eastAsia="zh-CN"/>
              </w:rPr>
            </w:pPr>
            <w:r>
              <w:rPr>
                <w:rFonts w:eastAsiaTheme="minorHAnsi"/>
                <w:color w:val="000000"/>
                <w:sz w:val="20"/>
                <w:szCs w:val="20"/>
                <w:lang w:val="zh-CN" w:eastAsia="zh-CN"/>
              </w:rPr>
              <w:t>Saya selalu menyelesaikan tugas yang diberikan oleh guru</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7.</w:t>
            </w:r>
          </w:p>
        </w:tc>
        <w:tc>
          <w:tcPr>
            <w:tcW w:w="5216" w:type="dxa"/>
          </w:tcPr>
          <w:p>
            <w:pPr>
              <w:widowControl/>
              <w:adjustRightInd w:val="0"/>
              <w:jc w:val="both"/>
              <w:rPr>
                <w:rFonts w:eastAsiaTheme="minorHAnsi"/>
                <w:color w:val="000000"/>
                <w:sz w:val="20"/>
                <w:szCs w:val="20"/>
                <w:lang w:val="zh-CN" w:eastAsia="zh-CN"/>
              </w:rPr>
            </w:pPr>
            <w:r>
              <w:rPr>
                <w:rFonts w:eastAsiaTheme="minorHAnsi"/>
                <w:color w:val="000000"/>
                <w:sz w:val="20"/>
                <w:szCs w:val="20"/>
                <w:lang w:val="zh-CN" w:eastAsia="zh-CN"/>
              </w:rPr>
              <w:t>Saya selalu berusaha menjaga barang milik saya agar tidak hilang</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8.</w:t>
            </w:r>
          </w:p>
        </w:tc>
        <w:tc>
          <w:tcPr>
            <w:tcW w:w="5216" w:type="dxa"/>
          </w:tcPr>
          <w:p>
            <w:pPr>
              <w:widowControl/>
              <w:adjustRightInd w:val="0"/>
              <w:jc w:val="both"/>
              <w:rPr>
                <w:rFonts w:eastAsiaTheme="minorHAnsi"/>
                <w:color w:val="000000"/>
                <w:sz w:val="20"/>
                <w:szCs w:val="20"/>
                <w:lang w:val="zh-CN" w:eastAsia="zh-CN"/>
              </w:rPr>
            </w:pPr>
            <w:r>
              <w:rPr>
                <w:rFonts w:eastAsiaTheme="minorHAnsi"/>
                <w:color w:val="000000"/>
                <w:sz w:val="20"/>
                <w:szCs w:val="20"/>
                <w:lang w:val="zh-CN" w:eastAsia="zh-CN"/>
              </w:rPr>
              <w:t>Saya sering mencoret-coret meja atau dinding sekolah</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9.</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menghormati pendapat teman yang berbeda pendapat dengan saya</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10.</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bersedia mendengarkan teman saya ketika dia bercerita</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11.</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membeda-bedakan teman berdasarkan suku, agama, atau latar belakang lainnya</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12.</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suka bekerja sama dengan teman dalam pekerjaan atau tugas kelompok</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13.</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selalu membantu teman saya yang kesulitan dalam memahami pelajaran</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14.</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selalu melakukan senyum, sapa dan salam jika bertemu dengan guru</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15.</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jarang mengucapkan terima kasih ketika telah dibantu orang lain</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16.</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yakin dengan kemampuan saya dalam menyelesaikan tugas-tugas sekolah</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17.</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berani mengungkapkan pendapat saya di depan kelas</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r>
        <w:tblPrEx>
          <w:tblLayout w:type="fixed"/>
        </w:tblPrEx>
        <w:tc>
          <w:tcPr>
            <w:tcW w:w="570" w:type="dxa"/>
          </w:tcPr>
          <w:p>
            <w:pPr>
              <w:widowControl/>
              <w:adjustRightInd w:val="0"/>
              <w:jc w:val="center"/>
              <w:rPr>
                <w:rFonts w:eastAsiaTheme="minorHAnsi"/>
                <w:color w:val="000000"/>
                <w:sz w:val="20"/>
                <w:szCs w:val="20"/>
                <w:lang w:val="zh-CN" w:eastAsia="zh-CN"/>
              </w:rPr>
            </w:pPr>
            <w:r>
              <w:rPr>
                <w:rFonts w:eastAsiaTheme="minorHAnsi"/>
                <w:color w:val="000000"/>
                <w:sz w:val="20"/>
                <w:szCs w:val="20"/>
                <w:lang w:val="zh-CN" w:eastAsia="zh-CN"/>
              </w:rPr>
              <w:t>18.</w:t>
            </w:r>
          </w:p>
        </w:tc>
        <w:tc>
          <w:tcPr>
            <w:tcW w:w="5216" w:type="dxa"/>
          </w:tcPr>
          <w:p>
            <w:pPr>
              <w:widowControl/>
              <w:autoSpaceDE/>
              <w:autoSpaceDN/>
              <w:contextualSpacing/>
              <w:jc w:val="both"/>
              <w:rPr>
                <w:rFonts w:eastAsiaTheme="minorHAnsi"/>
                <w:sz w:val="20"/>
                <w:szCs w:val="20"/>
                <w:lang w:val="zh-CN" w:eastAsia="zh-CN"/>
              </w:rPr>
            </w:pPr>
            <w:r>
              <w:rPr>
                <w:rFonts w:eastAsiaTheme="minorHAnsi"/>
                <w:sz w:val="20"/>
                <w:szCs w:val="20"/>
                <w:lang w:val="zh-CN" w:eastAsia="zh-CN"/>
              </w:rPr>
              <w:t>Saya merasa ragu untuk mencoba hal-hal baru yang bersifat positif</w:t>
            </w:r>
          </w:p>
        </w:tc>
        <w:tc>
          <w:tcPr>
            <w:tcW w:w="566" w:type="dxa"/>
          </w:tcPr>
          <w:p>
            <w:pPr>
              <w:widowControl/>
              <w:adjustRightInd w:val="0"/>
              <w:jc w:val="center"/>
              <w:rPr>
                <w:rFonts w:eastAsiaTheme="minorHAnsi"/>
                <w:color w:val="000000"/>
                <w:sz w:val="20"/>
                <w:szCs w:val="20"/>
                <w:lang w:val="zh-CN" w:eastAsia="zh-CN"/>
              </w:rPr>
            </w:pPr>
          </w:p>
        </w:tc>
        <w:tc>
          <w:tcPr>
            <w:tcW w:w="539" w:type="dxa"/>
          </w:tcPr>
          <w:p>
            <w:pPr>
              <w:widowControl/>
              <w:adjustRightInd w:val="0"/>
              <w:jc w:val="center"/>
              <w:rPr>
                <w:rFonts w:eastAsiaTheme="minorHAnsi"/>
                <w:color w:val="000000"/>
                <w:sz w:val="20"/>
                <w:szCs w:val="20"/>
                <w:lang w:val="zh-CN" w:eastAsia="zh-CN"/>
              </w:rPr>
            </w:pPr>
          </w:p>
        </w:tc>
        <w:tc>
          <w:tcPr>
            <w:tcW w:w="510" w:type="dxa"/>
          </w:tcPr>
          <w:p>
            <w:pPr>
              <w:widowControl/>
              <w:adjustRightInd w:val="0"/>
              <w:jc w:val="center"/>
              <w:rPr>
                <w:rFonts w:eastAsiaTheme="minorHAnsi"/>
                <w:color w:val="000000"/>
                <w:sz w:val="20"/>
                <w:szCs w:val="20"/>
                <w:lang w:val="zh-CN" w:eastAsia="zh-CN"/>
              </w:rPr>
            </w:pPr>
          </w:p>
        </w:tc>
        <w:tc>
          <w:tcPr>
            <w:tcW w:w="644" w:type="dxa"/>
          </w:tcPr>
          <w:p>
            <w:pPr>
              <w:widowControl/>
              <w:adjustRightInd w:val="0"/>
              <w:jc w:val="center"/>
              <w:rPr>
                <w:rFonts w:eastAsiaTheme="minorHAnsi"/>
                <w:color w:val="000000"/>
                <w:sz w:val="20"/>
                <w:szCs w:val="20"/>
                <w:lang w:val="zh-CN" w:eastAsia="zh-CN"/>
              </w:rPr>
            </w:pPr>
          </w:p>
        </w:tc>
      </w:tr>
    </w:tbl>
    <w:p>
      <w:pPr>
        <w:rPr>
          <w:b/>
          <w:sz w:val="26"/>
          <w:szCs w:val="26"/>
        </w:rPr>
      </w:pPr>
    </w:p>
    <w:p>
      <w:pPr>
        <w:rPr>
          <w:b/>
          <w:sz w:val="26"/>
          <w:szCs w:val="26"/>
        </w:rPr>
      </w:pPr>
    </w:p>
    <w:p>
      <w:pPr>
        <w:rPr>
          <w:b/>
          <w:sz w:val="26"/>
          <w:szCs w:val="26"/>
          <w:lang w:val="zh-CN"/>
        </w:rPr>
      </w:pPr>
      <w:r>
        <w:rPr>
          <w:b/>
          <w:sz w:val="26"/>
          <w:szCs w:val="26"/>
          <w:lang w:val="zh-CN"/>
        </w:rPr>
        <w:t>A.</w:t>
      </w:r>
      <w:r>
        <w:rPr>
          <w:b/>
          <w:sz w:val="26"/>
          <w:szCs w:val="26"/>
          <w:lang w:val="id-ID"/>
        </w:rPr>
        <w:t>4</w:t>
      </w:r>
      <w:r>
        <w:rPr>
          <w:b/>
          <w:sz w:val="26"/>
          <w:szCs w:val="26"/>
          <w:lang w:val="zh-CN"/>
        </w:rPr>
        <w:t xml:space="preserve"> </w:t>
      </w:r>
      <w:r>
        <w:rPr>
          <w:b/>
          <w:sz w:val="26"/>
          <w:szCs w:val="26"/>
        </w:rPr>
        <w:t>Rpp</w:t>
      </w:r>
    </w:p>
    <w:p>
      <w:pPr>
        <w:jc w:val="center"/>
        <w:rPr>
          <w:b/>
          <w:bCs/>
          <w:sz w:val="24"/>
          <w:szCs w:val="24"/>
        </w:rPr>
      </w:pPr>
      <w:r>
        <w:rPr>
          <w:b/>
          <w:bCs/>
          <w:sz w:val="24"/>
          <w:szCs w:val="24"/>
        </w:rPr>
        <w:t>RENCANA PELAKSANAAN PEMBELAJARAN (RPP)</w:t>
      </w:r>
    </w:p>
    <w:p>
      <w:pPr>
        <w:tabs>
          <w:tab w:val="left" w:pos="2160"/>
        </w:tabs>
        <w:adjustRightInd w:val="0"/>
        <w:jc w:val="both"/>
        <w:rPr>
          <w:color w:val="000000"/>
          <w:sz w:val="24"/>
          <w:szCs w:val="24"/>
          <w:lang w:val="fi-FI"/>
        </w:rPr>
      </w:pPr>
    </w:p>
    <w:p>
      <w:pPr>
        <w:tabs>
          <w:tab w:val="left" w:pos="2160"/>
        </w:tabs>
        <w:adjustRightInd w:val="0"/>
        <w:jc w:val="both"/>
        <w:rPr>
          <w:color w:val="000000"/>
          <w:sz w:val="24"/>
          <w:szCs w:val="24"/>
          <w:lang w:val="en-US"/>
        </w:rPr>
      </w:pPr>
      <w:r>
        <w:rPr>
          <w:color w:val="000000"/>
          <w:sz w:val="24"/>
          <w:szCs w:val="24"/>
          <w:lang w:val="fi-FI"/>
        </w:rPr>
        <w:t xml:space="preserve">Satuan Pendidikan </w:t>
      </w:r>
      <w:r>
        <w:rPr>
          <w:color w:val="000000"/>
          <w:sz w:val="24"/>
          <w:szCs w:val="24"/>
          <w:lang w:val="fi-FI"/>
        </w:rPr>
        <w:tab/>
      </w:r>
      <w:r>
        <w:rPr>
          <w:color w:val="000000"/>
          <w:sz w:val="24"/>
          <w:szCs w:val="24"/>
          <w:lang w:val="fi-FI"/>
        </w:rPr>
        <w:t>: SD</w:t>
      </w:r>
      <w:r>
        <w:rPr>
          <w:color w:val="000000"/>
          <w:sz w:val="24"/>
          <w:szCs w:val="24"/>
        </w:rPr>
        <w:t xml:space="preserve">N </w:t>
      </w:r>
      <w:r>
        <w:rPr>
          <w:color w:val="000000"/>
          <w:sz w:val="24"/>
          <w:szCs w:val="24"/>
          <w:lang w:val="en-US"/>
        </w:rPr>
        <w:t xml:space="preserve">1 </w:t>
      </w:r>
      <w:r>
        <w:rPr>
          <w:color w:val="000000"/>
          <w:sz w:val="24"/>
          <w:szCs w:val="24"/>
          <w:lang w:val="en-US"/>
        </w:rPr>
        <w:t>Sukasenang</w:t>
      </w:r>
      <w:r>
        <w:rPr>
          <w:color w:val="000000"/>
          <w:sz w:val="24"/>
          <w:szCs w:val="24"/>
          <w:lang w:val="en-US"/>
        </w:rPr>
        <w:t xml:space="preserve"> </w:t>
      </w:r>
    </w:p>
    <w:p>
      <w:pPr>
        <w:tabs>
          <w:tab w:val="left" w:pos="2160"/>
        </w:tabs>
        <w:adjustRightInd w:val="0"/>
        <w:jc w:val="both"/>
        <w:rPr>
          <w:color w:val="000000"/>
          <w:sz w:val="24"/>
          <w:szCs w:val="24"/>
          <w:lang w:val="pt-BR"/>
        </w:rPr>
      </w:pPr>
      <w:r>
        <w:rPr>
          <w:color w:val="000000"/>
          <w:sz w:val="24"/>
          <w:szCs w:val="24"/>
          <w:lang w:val="pt-BR"/>
        </w:rPr>
        <w:t>Kelas / Semester</w:t>
      </w:r>
      <w:r>
        <w:rPr>
          <w:color w:val="000000"/>
          <w:sz w:val="24"/>
          <w:szCs w:val="24"/>
          <w:lang w:val="pt-BR"/>
        </w:rPr>
        <w:tab/>
      </w:r>
      <w:r>
        <w:rPr>
          <w:color w:val="000000"/>
          <w:sz w:val="24"/>
          <w:szCs w:val="24"/>
          <w:lang w:val="pt-BR"/>
        </w:rPr>
        <w:t xml:space="preserve">:  </w:t>
      </w:r>
      <w:r>
        <w:rPr>
          <w:color w:val="000000"/>
          <w:sz w:val="24"/>
          <w:szCs w:val="24"/>
        </w:rPr>
        <w:t>IV</w:t>
      </w:r>
      <w:r>
        <w:rPr>
          <w:color w:val="000000"/>
          <w:sz w:val="24"/>
          <w:szCs w:val="24"/>
          <w:lang w:val="pt-BR"/>
        </w:rPr>
        <w:t xml:space="preserve"> / </w:t>
      </w:r>
      <w:r>
        <w:rPr>
          <w:color w:val="000000"/>
          <w:sz w:val="24"/>
          <w:szCs w:val="24"/>
        </w:rPr>
        <w:t>2</w:t>
      </w:r>
    </w:p>
    <w:p>
      <w:pPr>
        <w:tabs>
          <w:tab w:val="left" w:pos="2160"/>
        </w:tabs>
        <w:adjustRightInd w:val="0"/>
        <w:jc w:val="both"/>
        <w:rPr>
          <w:color w:val="000000"/>
          <w:sz w:val="24"/>
          <w:szCs w:val="24"/>
          <w:lang w:val="pt-BR"/>
        </w:rPr>
      </w:pPr>
      <w:r>
        <w:rPr>
          <w:color w:val="000000"/>
          <w:sz w:val="24"/>
          <w:szCs w:val="24"/>
          <w:lang w:val="pt-BR"/>
        </w:rPr>
        <w:t xml:space="preserve">Tema </w:t>
      </w:r>
      <w:r>
        <w:rPr>
          <w:color w:val="000000"/>
          <w:sz w:val="24"/>
          <w:szCs w:val="24"/>
          <w:lang w:val="pt-BR"/>
        </w:rPr>
        <w:tab/>
      </w:r>
      <w:r>
        <w:rPr>
          <w:color w:val="000000"/>
          <w:sz w:val="24"/>
          <w:szCs w:val="24"/>
          <w:lang w:val="pt-BR"/>
        </w:rPr>
        <w:t xml:space="preserve">:  </w:t>
      </w:r>
      <w:r>
        <w:rPr>
          <w:color w:val="000000"/>
          <w:sz w:val="24"/>
          <w:szCs w:val="24"/>
        </w:rPr>
        <w:t xml:space="preserve">Indahnya Kebersamaan </w:t>
      </w:r>
    </w:p>
    <w:p>
      <w:pPr>
        <w:tabs>
          <w:tab w:val="left" w:pos="1985"/>
          <w:tab w:val="left" w:pos="2160"/>
          <w:tab w:val="left" w:pos="2268"/>
        </w:tabs>
        <w:adjustRightInd w:val="0"/>
        <w:jc w:val="both"/>
        <w:rPr>
          <w:color w:val="000000"/>
          <w:sz w:val="24"/>
          <w:szCs w:val="24"/>
          <w:lang w:val="pt-BR"/>
        </w:rPr>
      </w:pPr>
      <w:r>
        <w:rPr>
          <w:color w:val="000000"/>
          <w:sz w:val="24"/>
          <w:szCs w:val="24"/>
          <w:lang w:val="pt-BR"/>
        </w:rPr>
        <w:t xml:space="preserve">Sub Tema  </w:t>
      </w:r>
      <w:r>
        <w:rPr>
          <w:color w:val="000000"/>
          <w:sz w:val="24"/>
          <w:szCs w:val="24"/>
          <w:lang w:val="pt-BR"/>
        </w:rPr>
        <w:tab/>
      </w:r>
      <w:r>
        <w:rPr>
          <w:color w:val="000000"/>
          <w:sz w:val="24"/>
          <w:szCs w:val="24"/>
          <w:lang w:val="pt-BR"/>
        </w:rPr>
        <w:tab/>
      </w:r>
      <w:r>
        <w:rPr>
          <w:color w:val="000000"/>
          <w:sz w:val="24"/>
          <w:szCs w:val="24"/>
          <w:lang w:val="pt-BR"/>
        </w:rPr>
        <w:t xml:space="preserve">:  </w:t>
      </w:r>
      <w:r>
        <w:rPr>
          <w:color w:val="000000"/>
          <w:sz w:val="24"/>
          <w:szCs w:val="24"/>
        </w:rPr>
        <w:t xml:space="preserve">Kebersamaan dalam keberagaman </w:t>
      </w:r>
    </w:p>
    <w:p>
      <w:pPr>
        <w:tabs>
          <w:tab w:val="left" w:pos="1985"/>
          <w:tab w:val="left" w:pos="2160"/>
          <w:tab w:val="left" w:pos="2268"/>
        </w:tabs>
        <w:adjustRightInd w:val="0"/>
        <w:jc w:val="both"/>
        <w:rPr>
          <w:color w:val="000000"/>
          <w:sz w:val="24"/>
          <w:szCs w:val="24"/>
          <w:lang w:val="pt-BR"/>
        </w:rPr>
      </w:pPr>
      <w:r>
        <w:rPr>
          <w:color w:val="000000"/>
          <w:sz w:val="24"/>
          <w:szCs w:val="24"/>
          <w:lang w:val="pt-BR"/>
        </w:rPr>
        <w:t>Muatan Terpadu</w:t>
      </w:r>
      <w:r>
        <w:rPr>
          <w:color w:val="000000"/>
          <w:sz w:val="24"/>
          <w:szCs w:val="24"/>
          <w:lang w:val="pt-BR"/>
        </w:rPr>
        <w:tab/>
      </w:r>
      <w:r>
        <w:rPr>
          <w:color w:val="000000"/>
          <w:sz w:val="24"/>
          <w:szCs w:val="24"/>
          <w:lang w:val="pt-BR"/>
        </w:rPr>
        <w:tab/>
      </w:r>
      <w:r>
        <w:rPr>
          <w:color w:val="000000"/>
          <w:sz w:val="24"/>
          <w:szCs w:val="24"/>
          <w:lang w:val="pt-BR"/>
        </w:rPr>
        <w:t xml:space="preserve">:  </w:t>
      </w:r>
      <w:r>
        <w:rPr>
          <w:color w:val="000000"/>
          <w:sz w:val="24"/>
          <w:szCs w:val="24"/>
        </w:rPr>
        <w:t xml:space="preserve">Ips </w:t>
      </w:r>
    </w:p>
    <w:p>
      <w:pPr>
        <w:tabs>
          <w:tab w:val="left" w:pos="2160"/>
        </w:tabs>
        <w:adjustRightInd w:val="0"/>
        <w:jc w:val="both"/>
        <w:rPr>
          <w:color w:val="000000"/>
          <w:sz w:val="24"/>
          <w:szCs w:val="24"/>
          <w:lang w:val="fi-FI"/>
        </w:rPr>
      </w:pPr>
      <w:r>
        <w:rPr>
          <w:color w:val="000000"/>
          <w:sz w:val="24"/>
          <w:szCs w:val="24"/>
          <w:lang w:val="fi-FI"/>
        </w:rPr>
        <w:t xml:space="preserve">Pembelajaran ke        </w:t>
      </w:r>
      <w:r>
        <w:rPr>
          <w:color w:val="000000"/>
          <w:sz w:val="24"/>
          <w:szCs w:val="24"/>
          <w:lang w:val="fi-FI"/>
        </w:rPr>
        <w:tab/>
      </w:r>
      <w:r>
        <w:rPr>
          <w:color w:val="000000"/>
          <w:sz w:val="24"/>
          <w:szCs w:val="24"/>
          <w:lang w:val="fi-FI"/>
        </w:rPr>
        <w:t xml:space="preserve">:  </w:t>
      </w:r>
      <w:r>
        <w:rPr>
          <w:color w:val="000000"/>
          <w:sz w:val="24"/>
          <w:szCs w:val="24"/>
        </w:rPr>
        <w:t>1-3</w:t>
      </w:r>
    </w:p>
    <w:p>
      <w:pPr>
        <w:rPr>
          <w:color w:val="000000"/>
          <w:sz w:val="24"/>
          <w:szCs w:val="24"/>
          <w:lang w:val="fi-FI"/>
        </w:rPr>
      </w:pPr>
      <w:r>
        <w:rPr>
          <w:color w:val="000000"/>
          <w:sz w:val="24"/>
          <w:szCs w:val="24"/>
          <w:lang w:val="fi-FI"/>
        </w:rPr>
        <w:t>Alokasi waktu</w:t>
      </w:r>
      <w:r>
        <w:rPr>
          <w:color w:val="000000"/>
          <w:sz w:val="24"/>
          <w:szCs w:val="24"/>
          <w:lang w:val="fi-FI"/>
        </w:rPr>
        <w:tab/>
      </w:r>
      <w:r>
        <w:rPr>
          <w:color w:val="000000"/>
          <w:sz w:val="24"/>
          <w:szCs w:val="24"/>
          <w:lang w:val="fi-FI"/>
        </w:rPr>
        <w:tab/>
      </w:r>
      <w:r>
        <w:rPr>
          <w:color w:val="000000"/>
          <w:sz w:val="24"/>
          <w:szCs w:val="24"/>
          <w:lang w:val="fi-FI"/>
        </w:rPr>
        <w:t xml:space="preserve">: </w:t>
      </w:r>
      <w:r>
        <w:rPr>
          <w:color w:val="000000"/>
          <w:sz w:val="24"/>
          <w:szCs w:val="24"/>
        </w:rPr>
        <w:t xml:space="preserve">3 x 35 menit </w:t>
      </w:r>
      <w:r>
        <w:rPr>
          <w:color w:val="000000"/>
          <w:sz w:val="24"/>
          <w:szCs w:val="24"/>
          <w:lang w:val="fi-FI"/>
        </w:rPr>
        <w:t xml:space="preserve"> </w:t>
      </w:r>
    </w:p>
    <w:p>
      <w:pPr>
        <w:rPr>
          <w:color w:val="000000"/>
          <w:sz w:val="24"/>
          <w:szCs w:val="24"/>
          <w:lang w:val="fi-FI"/>
        </w:rPr>
      </w:pPr>
    </w:p>
    <w:p>
      <w:pPr>
        <w:rPr>
          <w:color w:val="000000"/>
          <w:sz w:val="24"/>
          <w:szCs w:val="24"/>
        </w:rPr>
      </w:pPr>
      <w:r>
        <w:rPr>
          <w:b/>
          <w:bCs/>
          <w:color w:val="000000"/>
          <w:sz w:val="24"/>
          <w:szCs w:val="24"/>
        </w:rPr>
        <w:t xml:space="preserve">Pertemuan 1 </w:t>
      </w:r>
    </w:p>
    <w:p>
      <w:pPr>
        <w:widowControl/>
        <w:numPr>
          <w:ilvl w:val="0"/>
          <w:numId w:val="47"/>
        </w:numPr>
        <w:adjustRightInd w:val="0"/>
        <w:spacing w:line="360" w:lineRule="auto"/>
        <w:jc w:val="both"/>
        <w:rPr>
          <w:b/>
          <w:bCs/>
          <w:color w:val="000000"/>
          <w:sz w:val="24"/>
          <w:szCs w:val="24"/>
          <w:lang w:val="en-US"/>
        </w:rPr>
      </w:pPr>
      <w:r>
        <w:rPr>
          <w:b/>
          <w:bCs/>
          <w:color w:val="000000"/>
          <w:sz w:val="24"/>
          <w:szCs w:val="24"/>
        </w:rPr>
        <w:t>Kompetensi Inti (KI)</w:t>
      </w:r>
    </w:p>
    <w:p>
      <w:pPr>
        <w:adjustRightInd w:val="0"/>
        <w:spacing w:line="360" w:lineRule="auto"/>
        <w:jc w:val="both"/>
        <w:rPr>
          <w:sz w:val="24"/>
          <w:szCs w:val="24"/>
        </w:rPr>
      </w:pPr>
      <w:r>
        <w:rPr>
          <w:sz w:val="24"/>
          <w:szCs w:val="24"/>
        </w:rPr>
        <w:t>1. Menerima, menjalankan, dan menghargai ajaran agama yang dianutnya.</w:t>
      </w:r>
    </w:p>
    <w:p>
      <w:pPr>
        <w:adjustRightInd w:val="0"/>
        <w:spacing w:line="360" w:lineRule="auto"/>
        <w:jc w:val="both"/>
        <w:rPr>
          <w:sz w:val="24"/>
          <w:szCs w:val="24"/>
        </w:rPr>
      </w:pPr>
      <w:r>
        <w:rPr>
          <w:sz w:val="24"/>
          <w:szCs w:val="24"/>
        </w:rPr>
        <w:t>2. Menunjukkan perilaku jujur, disiplin, santun, percaya diri, peduli, dan bertanggung jawab dalam berinteraksi dengan keluarga, teman, guru,</w:t>
      </w:r>
    </w:p>
    <w:p>
      <w:pPr>
        <w:adjustRightInd w:val="0"/>
        <w:spacing w:line="360" w:lineRule="auto"/>
        <w:jc w:val="both"/>
        <w:rPr>
          <w:sz w:val="24"/>
          <w:szCs w:val="24"/>
        </w:rPr>
      </w:pPr>
      <w:r>
        <w:rPr>
          <w:sz w:val="24"/>
          <w:szCs w:val="24"/>
        </w:rPr>
        <w:t>tetangga, dan negara.</w:t>
      </w:r>
    </w:p>
    <w:p>
      <w:pPr>
        <w:adjustRightInd w:val="0"/>
        <w:spacing w:line="360" w:lineRule="auto"/>
        <w:jc w:val="both"/>
        <w:rPr>
          <w:sz w:val="24"/>
          <w:szCs w:val="24"/>
        </w:rPr>
      </w:pPr>
      <w:r>
        <w:rPr>
          <w:sz w:val="24"/>
          <w:szCs w:val="24"/>
        </w:rPr>
        <w:t>3. Memahami pengetahuan faktual, konseptual, prosedural, pada tingkat dasar dengan cara mengamati, menanya, dan mencoba berdasarkan rasa ingin tahu tentang dirinya, makhluk ciptaan Tuhan dan kegiatannya, serta benda-benda yang dijumpainya di rumah, di sekolah, dan tempat bermain.</w:t>
      </w:r>
    </w:p>
    <w:p>
      <w:pPr>
        <w:adjustRightInd w:val="0"/>
        <w:spacing w:line="360" w:lineRule="auto"/>
        <w:jc w:val="both"/>
        <w:rPr>
          <w:b/>
          <w:bCs/>
          <w:color w:val="000000"/>
          <w:sz w:val="24"/>
          <w:szCs w:val="24"/>
          <w:lang w:val="en-US"/>
        </w:rPr>
      </w:pPr>
      <w:r>
        <w:rPr>
          <w:sz w:val="24"/>
          <w:szCs w:val="24"/>
        </w:rPr>
        <w:t>4. Menunjukkan keterampilan berpikir dan bertindak kreatif, produktif, kritis, mandiri, kolaboratif, dan komunikatif. Dalam bahasa yang jelas, sistematis, logis dan kritis, dalam karya yang estetis, dalam gerakan yang mencerminkan anak sehat, dan tindakan yang mencerminkan perilaku anak sesuai dengan tahap perkembangannya.</w:t>
      </w:r>
    </w:p>
    <w:p>
      <w:pPr>
        <w:widowControl/>
        <w:numPr>
          <w:ilvl w:val="0"/>
          <w:numId w:val="47"/>
        </w:numPr>
        <w:adjustRightInd w:val="0"/>
        <w:spacing w:line="360" w:lineRule="auto"/>
        <w:jc w:val="both"/>
        <w:rPr>
          <w:b/>
          <w:bCs/>
          <w:color w:val="000000"/>
          <w:sz w:val="24"/>
          <w:szCs w:val="24"/>
          <w:lang w:val="en-US"/>
        </w:rPr>
      </w:pPr>
      <w:r>
        <w:rPr>
          <w:b/>
          <w:bCs/>
          <w:color w:val="000000"/>
          <w:sz w:val="24"/>
          <w:szCs w:val="24"/>
        </w:rPr>
        <w:t xml:space="preserve">Kompetensi Dasar (KD) </w:t>
      </w:r>
    </w:p>
    <w:p>
      <w:pPr>
        <w:adjustRightInd w:val="0"/>
        <w:spacing w:line="360" w:lineRule="auto"/>
        <w:jc w:val="both"/>
        <w:rPr>
          <w:b/>
          <w:bCs/>
          <w:color w:val="000000"/>
          <w:sz w:val="24"/>
          <w:szCs w:val="24"/>
          <w:lang w:val="en-US"/>
        </w:rPr>
      </w:pPr>
      <w:r>
        <w:rPr>
          <w:rFonts w:ascii="Calibri" w:hAnsi="Calibri" w:eastAsia="Calibri" w:cs="Calibri"/>
          <w:b/>
          <w:bCs/>
          <w:color w:val="000000"/>
          <w:sz w:val="24"/>
          <w:szCs w:val="24"/>
          <w:lang w:val="en-US"/>
        </w:rPr>
        <w:t>●</w:t>
      </w:r>
      <w:r>
        <w:rPr>
          <w:b/>
          <w:bCs/>
          <w:color w:val="000000"/>
          <w:sz w:val="24"/>
          <w:szCs w:val="24"/>
        </w:rPr>
        <w:t xml:space="preserve"> </w:t>
      </w:r>
      <w:r>
        <w:rPr>
          <w:b/>
          <w:bCs/>
          <w:color w:val="000000"/>
          <w:sz w:val="24"/>
          <w:szCs w:val="24"/>
        </w:rPr>
        <w:t>IPS :</w:t>
      </w:r>
      <w:r>
        <w:rPr>
          <w:b/>
          <w:bCs/>
          <w:color w:val="000000"/>
          <w:sz w:val="24"/>
          <w:szCs w:val="24"/>
        </w:rPr>
        <w:t xml:space="preserve"> </w:t>
      </w:r>
      <w:r>
        <w:rPr>
          <w:color w:val="000000"/>
          <w:sz w:val="24"/>
          <w:szCs w:val="24"/>
        </w:rPr>
        <w:t xml:space="preserve">3.1  Memahami keberagaman sosial budaya di indonesia </w:t>
      </w:r>
    </w:p>
    <w:p>
      <w:pPr>
        <w:widowControl/>
        <w:numPr>
          <w:ilvl w:val="0"/>
          <w:numId w:val="47"/>
        </w:numPr>
        <w:adjustRightInd w:val="0"/>
        <w:spacing w:line="360" w:lineRule="auto"/>
        <w:jc w:val="both"/>
        <w:rPr>
          <w:b/>
          <w:bCs/>
          <w:color w:val="000000"/>
          <w:sz w:val="24"/>
          <w:szCs w:val="24"/>
          <w:lang w:val="en-US"/>
        </w:rPr>
      </w:pPr>
      <w:r>
        <w:rPr>
          <w:b/>
          <w:bCs/>
          <w:color w:val="000000"/>
          <w:sz w:val="24"/>
          <w:szCs w:val="24"/>
        </w:rPr>
        <w:t xml:space="preserve">Indikator Pencapaian Kompetensi </w:t>
      </w:r>
    </w:p>
    <w:p>
      <w:pPr>
        <w:adjustRightInd w:val="0"/>
        <w:spacing w:line="360" w:lineRule="auto"/>
        <w:jc w:val="both"/>
        <w:rPr>
          <w:color w:val="000000"/>
          <w:sz w:val="24"/>
          <w:szCs w:val="24"/>
        </w:rPr>
      </w:pPr>
      <w:r>
        <w:rPr>
          <w:rFonts w:ascii="Calibri" w:hAnsi="Calibri" w:eastAsia="Calibri" w:cs="Calibri"/>
          <w:b/>
          <w:bCs/>
          <w:color w:val="000000"/>
          <w:sz w:val="24"/>
          <w:szCs w:val="24"/>
          <w:lang w:val="en-US"/>
        </w:rPr>
        <w:t>●</w:t>
      </w:r>
      <w:r>
        <w:rPr>
          <w:color w:val="000000"/>
          <w:sz w:val="24"/>
          <w:szCs w:val="24"/>
        </w:rPr>
        <w:t xml:space="preserve"> Menjelaskan keberagaman sosial budaya di indonesia </w:t>
      </w:r>
    </w:p>
    <w:p>
      <w:pPr>
        <w:adjustRightInd w:val="0"/>
        <w:spacing w:line="360" w:lineRule="auto"/>
        <w:jc w:val="both"/>
        <w:rPr>
          <w:b/>
          <w:bCs/>
          <w:color w:val="000000"/>
          <w:sz w:val="24"/>
          <w:szCs w:val="24"/>
          <w:lang w:val="en-US"/>
        </w:rPr>
      </w:pPr>
      <w:r>
        <w:rPr>
          <w:rFonts w:ascii="Calibri" w:hAnsi="Calibri" w:eastAsia="Calibri" w:cs="Calibri"/>
          <w:color w:val="000000"/>
          <w:sz w:val="24"/>
          <w:szCs w:val="24"/>
          <w:lang w:val="en-US"/>
        </w:rPr>
        <w:t>●</w:t>
      </w:r>
      <w:r>
        <w:rPr>
          <w:color w:val="000000"/>
          <w:sz w:val="24"/>
          <w:szCs w:val="24"/>
        </w:rPr>
        <w:t xml:space="preserve"> Mengidentifikasikan informasi dari teks nonfiksi tentang keberagaman sosial budaya </w:t>
      </w:r>
    </w:p>
    <w:p>
      <w:pPr>
        <w:widowControl/>
        <w:numPr>
          <w:ilvl w:val="0"/>
          <w:numId w:val="47"/>
        </w:numPr>
        <w:adjustRightInd w:val="0"/>
        <w:spacing w:line="360" w:lineRule="auto"/>
        <w:jc w:val="both"/>
        <w:rPr>
          <w:b/>
          <w:bCs/>
          <w:color w:val="000000"/>
          <w:sz w:val="24"/>
          <w:szCs w:val="24"/>
          <w:lang w:val="en-US"/>
        </w:rPr>
      </w:pPr>
      <w:r>
        <w:rPr>
          <w:b/>
          <w:bCs/>
          <w:color w:val="000000"/>
          <w:sz w:val="24"/>
          <w:szCs w:val="24"/>
          <w:lang w:val="en-US"/>
        </w:rPr>
        <w:t>T</w:t>
      </w:r>
      <w:r>
        <w:rPr>
          <w:b/>
          <w:bCs/>
          <w:color w:val="000000"/>
          <w:sz w:val="24"/>
          <w:szCs w:val="24"/>
        </w:rPr>
        <w:t xml:space="preserve">ujuan Pembelajaran </w:t>
      </w:r>
    </w:p>
    <w:p>
      <w:pPr>
        <w:widowControl/>
        <w:numPr>
          <w:ilvl w:val="2"/>
          <w:numId w:val="47"/>
        </w:numPr>
        <w:adjustRightInd w:val="0"/>
        <w:spacing w:line="360" w:lineRule="auto"/>
        <w:ind w:left="851" w:hanging="425"/>
        <w:jc w:val="both"/>
        <w:rPr>
          <w:rFonts w:eastAsia="Calibri"/>
          <w:sz w:val="24"/>
          <w:szCs w:val="24"/>
          <w:lang w:val="en-US"/>
        </w:rPr>
      </w:pPr>
      <w:r>
        <w:rPr>
          <w:rFonts w:eastAsia="Calibri"/>
          <w:sz w:val="24"/>
          <w:szCs w:val="24"/>
          <w:lang w:val="en-US"/>
        </w:rPr>
        <w:t xml:space="preserve">Siswa dapat </w:t>
      </w:r>
      <w:r>
        <w:rPr>
          <w:rFonts w:eastAsia="Calibri"/>
          <w:sz w:val="24"/>
          <w:szCs w:val="24"/>
        </w:rPr>
        <w:t xml:space="preserve">menjelaskan keberagaman sosial budaya di indonesia </w:t>
      </w:r>
      <w:r>
        <w:rPr>
          <w:rFonts w:eastAsia="Calibri"/>
          <w:sz w:val="24"/>
          <w:szCs w:val="24"/>
          <w:lang w:val="en-US"/>
        </w:rPr>
        <w:t>.</w:t>
      </w:r>
    </w:p>
    <w:p>
      <w:pPr>
        <w:widowControl/>
        <w:numPr>
          <w:ilvl w:val="2"/>
          <w:numId w:val="47"/>
        </w:numPr>
        <w:adjustRightInd w:val="0"/>
        <w:spacing w:line="360" w:lineRule="auto"/>
        <w:ind w:left="851" w:hanging="425"/>
        <w:jc w:val="both"/>
        <w:rPr>
          <w:rFonts w:eastAsia="Calibri"/>
          <w:sz w:val="24"/>
          <w:szCs w:val="24"/>
          <w:lang w:val="en-US"/>
        </w:rPr>
      </w:pPr>
      <w:r>
        <w:rPr>
          <w:rFonts w:eastAsia="Calibri"/>
          <w:sz w:val="24"/>
          <w:szCs w:val="24"/>
          <w:lang w:val="en-US"/>
        </w:rPr>
        <w:t xml:space="preserve">Siswa dapat </w:t>
      </w:r>
      <w:r>
        <w:rPr>
          <w:rFonts w:eastAsia="Calibri"/>
          <w:sz w:val="24"/>
          <w:szCs w:val="24"/>
        </w:rPr>
        <w:t xml:space="preserve">mengidentifikasi informasi dari teks nonfiksi tentang keberagaman sosial budaya </w:t>
      </w:r>
    </w:p>
    <w:p>
      <w:pPr>
        <w:widowControl/>
        <w:tabs>
          <w:tab w:val="left" w:pos="360"/>
        </w:tabs>
        <w:adjustRightInd w:val="0"/>
        <w:spacing w:line="360" w:lineRule="auto"/>
        <w:ind w:left="851"/>
        <w:jc w:val="both"/>
        <w:rPr>
          <w:rFonts w:eastAsia="Calibri"/>
          <w:sz w:val="24"/>
          <w:szCs w:val="24"/>
          <w:lang w:val="en-US"/>
        </w:rPr>
      </w:pPr>
    </w:p>
    <w:p>
      <w:pPr>
        <w:pStyle w:val="29"/>
        <w:widowControl/>
        <w:numPr>
          <w:ilvl w:val="0"/>
          <w:numId w:val="47"/>
        </w:numPr>
        <w:adjustRightInd w:val="0"/>
        <w:spacing w:line="360" w:lineRule="auto"/>
        <w:contextualSpacing/>
        <w:rPr>
          <w:rFonts w:eastAsia="Calibri"/>
          <w:b/>
          <w:bCs/>
          <w:sz w:val="24"/>
          <w:szCs w:val="24"/>
          <w:lang w:val="en-US"/>
        </w:rPr>
      </w:pPr>
      <w:r>
        <w:rPr>
          <w:rFonts w:eastAsia="Calibri"/>
          <w:b/>
          <w:bCs/>
          <w:sz w:val="24"/>
          <w:szCs w:val="24"/>
        </w:rPr>
        <w:t xml:space="preserve">Materi Pembelajaran </w:t>
      </w:r>
    </w:p>
    <w:p>
      <w:pPr>
        <w:pStyle w:val="29"/>
        <w:adjustRightInd w:val="0"/>
        <w:spacing w:line="360" w:lineRule="auto"/>
        <w:ind w:left="0"/>
        <w:rPr>
          <w:rFonts w:eastAsia="Calibri"/>
          <w:b/>
          <w:bCs/>
          <w:sz w:val="24"/>
          <w:szCs w:val="24"/>
          <w:lang w:val="en-US"/>
        </w:rPr>
      </w:pPr>
      <w:r>
        <w:rPr>
          <w:rFonts w:ascii="Calibri" w:hAnsi="Calibri" w:eastAsia="Calibri" w:cs="Calibri"/>
          <w:b/>
          <w:bCs/>
          <w:sz w:val="24"/>
          <w:szCs w:val="24"/>
          <w:lang w:val="en-US"/>
        </w:rPr>
        <w:t>●</w:t>
      </w:r>
      <w:r>
        <w:rPr>
          <w:sz w:val="24"/>
          <w:szCs w:val="24"/>
        </w:rPr>
        <w:t xml:space="preserve">  Keberagaman sosial budaya  di indonesia </w:t>
      </w:r>
    </w:p>
    <w:p>
      <w:pPr>
        <w:pStyle w:val="29"/>
        <w:widowControl/>
        <w:numPr>
          <w:ilvl w:val="0"/>
          <w:numId w:val="47"/>
        </w:numPr>
        <w:adjustRightInd w:val="0"/>
        <w:spacing w:line="360" w:lineRule="auto"/>
        <w:contextualSpacing/>
        <w:rPr>
          <w:rFonts w:eastAsia="Calibri"/>
          <w:b/>
          <w:bCs/>
          <w:sz w:val="24"/>
          <w:szCs w:val="24"/>
          <w:lang w:val="en-US"/>
        </w:rPr>
      </w:pPr>
      <w:r>
        <w:rPr>
          <w:rFonts w:eastAsia="Calibri"/>
          <w:b/>
          <w:bCs/>
          <w:sz w:val="24"/>
          <w:szCs w:val="24"/>
        </w:rPr>
        <w:t xml:space="preserve">Metode Pembelajaran </w:t>
      </w:r>
    </w:p>
    <w:p>
      <w:pPr>
        <w:pStyle w:val="29"/>
        <w:adjustRightInd w:val="0"/>
        <w:spacing w:line="360" w:lineRule="auto"/>
        <w:ind w:left="0"/>
        <w:rPr>
          <w:b/>
          <w:bCs/>
          <w:sz w:val="24"/>
          <w:szCs w:val="24"/>
        </w:rPr>
      </w:pPr>
      <w:r>
        <w:rPr>
          <w:rFonts w:ascii="Calibri" w:hAnsi="Calibri" w:eastAsia="Calibri" w:cs="Calibri"/>
          <w:b/>
          <w:bCs/>
          <w:sz w:val="24"/>
          <w:szCs w:val="24"/>
          <w:lang w:val="en-US"/>
        </w:rPr>
        <w:t>●</w:t>
      </w:r>
      <w:r>
        <w:rPr>
          <w:rFonts w:ascii="Calibri" w:hAnsi="Calibri" w:eastAsia="Calibri" w:cs="Calibri"/>
          <w:sz w:val="24"/>
          <w:szCs w:val="24"/>
        </w:rPr>
        <w:t xml:space="preserve"> </w:t>
      </w:r>
      <w:r>
        <w:rPr>
          <w:sz w:val="24"/>
          <w:szCs w:val="24"/>
        </w:rPr>
        <w:t xml:space="preserve">Pendekatan : CTL </w:t>
      </w:r>
    </w:p>
    <w:p>
      <w:pPr>
        <w:pStyle w:val="29"/>
        <w:adjustRightInd w:val="0"/>
        <w:spacing w:line="360" w:lineRule="auto"/>
        <w:ind w:left="0"/>
        <w:rPr>
          <w:rFonts w:eastAsia="Calibri"/>
          <w:b/>
          <w:bCs/>
          <w:sz w:val="24"/>
          <w:szCs w:val="24"/>
          <w:lang w:val="en-US"/>
        </w:rPr>
      </w:pPr>
      <w:r>
        <w:rPr>
          <w:b/>
          <w:bCs/>
          <w:sz w:val="24"/>
          <w:szCs w:val="24"/>
          <w:lang w:val="en-US"/>
        </w:rPr>
        <w:t>●</w:t>
      </w:r>
      <w:r>
        <w:rPr>
          <w:b/>
          <w:bCs/>
          <w:sz w:val="24"/>
          <w:szCs w:val="24"/>
        </w:rPr>
        <w:t xml:space="preserve"> </w:t>
      </w:r>
      <w:r>
        <w:rPr>
          <w:sz w:val="24"/>
          <w:szCs w:val="24"/>
        </w:rPr>
        <w:t xml:space="preserve">Metode.       : Diskusi,Tanya Jawab,Penugasan </w:t>
      </w:r>
    </w:p>
    <w:p>
      <w:pPr>
        <w:pStyle w:val="29"/>
        <w:widowControl/>
        <w:numPr>
          <w:ilvl w:val="0"/>
          <w:numId w:val="47"/>
        </w:numPr>
        <w:adjustRightInd w:val="0"/>
        <w:spacing w:line="360" w:lineRule="auto"/>
        <w:contextualSpacing/>
        <w:rPr>
          <w:rFonts w:eastAsia="Calibri"/>
          <w:b/>
          <w:bCs/>
          <w:sz w:val="24"/>
          <w:szCs w:val="24"/>
          <w:lang w:val="en-US"/>
        </w:rPr>
      </w:pPr>
      <w:r>
        <w:rPr>
          <w:rFonts w:eastAsia="Calibri"/>
          <w:b/>
          <w:bCs/>
          <w:sz w:val="24"/>
          <w:szCs w:val="24"/>
          <w:lang w:val="en-US"/>
        </w:rPr>
        <w:t>K</w:t>
      </w:r>
      <w:r>
        <w:rPr>
          <w:rFonts w:eastAsia="Calibri"/>
          <w:b/>
          <w:bCs/>
          <w:sz w:val="24"/>
          <w:szCs w:val="24"/>
        </w:rPr>
        <w:t xml:space="preserve">egitana Pembelajaran </w:t>
      </w:r>
    </w:p>
    <w:tbl>
      <w:tblPr>
        <w:tblStyle w:val="22"/>
        <w:tblW w:w="8617" w:type="dxa"/>
        <w:tblInd w:w="108" w:type="dxa"/>
        <w:tblLayout w:type="fixed"/>
        <w:tblCellMar>
          <w:top w:w="0" w:type="dxa"/>
          <w:left w:w="108" w:type="dxa"/>
          <w:bottom w:w="0" w:type="dxa"/>
          <w:right w:w="108" w:type="dxa"/>
        </w:tblCellMar>
      </w:tblPr>
      <w:tblGrid>
        <w:gridCol w:w="1589"/>
        <w:gridCol w:w="5924"/>
        <w:gridCol w:w="1104"/>
      </w:tblGrid>
      <w:tr>
        <w:tblPrEx>
          <w:tblLayout w:type="fixed"/>
        </w:tblPrEx>
        <w:trPr>
          <w:trHeight w:val="679" w:hRule="atLeast"/>
        </w:trPr>
        <w:tc>
          <w:tcPr>
            <w:tcW w:w="1589"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jc w:val="center"/>
              <w:rPr>
                <w:sz w:val="24"/>
                <w:szCs w:val="24"/>
              </w:rPr>
            </w:pPr>
            <w:r>
              <w:rPr>
                <w:b/>
                <w:bCs/>
                <w:color w:val="000000"/>
                <w:sz w:val="24"/>
                <w:szCs w:val="24"/>
              </w:rPr>
              <w:t>Kegiatan</w:t>
            </w:r>
          </w:p>
        </w:tc>
        <w:tc>
          <w:tcPr>
            <w:tcW w:w="5924"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jc w:val="center"/>
              <w:rPr>
                <w:sz w:val="24"/>
                <w:szCs w:val="24"/>
              </w:rPr>
            </w:pPr>
            <w:r>
              <w:rPr>
                <w:b/>
                <w:bCs/>
                <w:color w:val="000000"/>
                <w:sz w:val="24"/>
                <w:szCs w:val="24"/>
              </w:rPr>
              <w:t>Deskripsi kegiatan</w:t>
            </w:r>
          </w:p>
        </w:tc>
        <w:tc>
          <w:tcPr>
            <w:tcW w:w="1104"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ind w:left="1346" w:hanging="1346"/>
              <w:jc w:val="center"/>
              <w:rPr>
                <w:b/>
                <w:bCs/>
                <w:color w:val="000000"/>
                <w:sz w:val="24"/>
                <w:szCs w:val="24"/>
              </w:rPr>
            </w:pPr>
            <w:r>
              <w:rPr>
                <w:b/>
                <w:bCs/>
                <w:color w:val="000000"/>
                <w:sz w:val="24"/>
                <w:szCs w:val="24"/>
              </w:rPr>
              <w:t>Alokasi</w:t>
            </w:r>
          </w:p>
          <w:p>
            <w:pPr>
              <w:adjustRightInd w:val="0"/>
              <w:ind w:left="1346" w:hanging="1346"/>
              <w:jc w:val="center"/>
              <w:rPr>
                <w:sz w:val="24"/>
                <w:szCs w:val="24"/>
              </w:rPr>
            </w:pPr>
            <w:r>
              <w:rPr>
                <w:b/>
                <w:bCs/>
                <w:color w:val="000000"/>
                <w:sz w:val="24"/>
                <w:szCs w:val="24"/>
              </w:rPr>
              <w:t>Waktu</w:t>
            </w:r>
          </w:p>
        </w:tc>
      </w:tr>
      <w:tr>
        <w:tblPrEx>
          <w:tblLayout w:type="fixed"/>
        </w:tblPrEx>
        <w:trPr>
          <w:trHeight w:val="560"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sz w:val="24"/>
                <w:szCs w:val="24"/>
              </w:rPr>
            </w:pPr>
            <w:r>
              <w:rPr>
                <w:b/>
                <w:bCs/>
                <w:sz w:val="24"/>
                <w:szCs w:val="24"/>
              </w:rPr>
              <w:t>Pendahuluan</w:t>
            </w:r>
          </w:p>
        </w:tc>
        <w:tc>
          <w:tcPr>
            <w:tcW w:w="5924" w:type="dxa"/>
            <w:tcBorders>
              <w:top w:val="single" w:color="000000" w:sz="2" w:space="0"/>
              <w:left w:val="single" w:color="000000" w:sz="2" w:space="0"/>
              <w:bottom w:val="single" w:color="000000" w:sz="2" w:space="0"/>
              <w:right w:val="single" w:color="000000" w:sz="2" w:space="0"/>
            </w:tcBorders>
            <w:shd w:val="clear" w:color="000000" w:fill="FFFFFF"/>
          </w:tcPr>
          <w:p>
            <w:pPr>
              <w:widowControl/>
              <w:numPr>
                <w:ilvl w:val="0"/>
                <w:numId w:val="48"/>
              </w:numPr>
              <w:tabs>
                <w:tab w:val="left" w:pos="346"/>
                <w:tab w:val="clear" w:pos="720"/>
              </w:tabs>
              <w:autoSpaceDE/>
              <w:autoSpaceDN/>
              <w:spacing w:line="360" w:lineRule="auto"/>
              <w:ind w:left="346" w:hanging="288"/>
              <w:jc w:val="both"/>
              <w:rPr>
                <w:color w:val="000000"/>
                <w:sz w:val="24"/>
                <w:szCs w:val="24"/>
              </w:rPr>
            </w:pPr>
            <w:r>
              <w:rPr>
                <w:color w:val="000000"/>
                <w:sz w:val="24"/>
                <w:szCs w:val="24"/>
              </w:rPr>
              <w:t xml:space="preserve">Melakukan pembukaan dengan salam dan dilanjutkan dengan membaca doa </w:t>
            </w:r>
            <w:r>
              <w:rPr>
                <w:bCs/>
                <w:color w:val="000000"/>
                <w:sz w:val="24"/>
                <w:szCs w:val="24"/>
              </w:rPr>
              <w:t xml:space="preserve">yang dipimpin oleh ketua murid </w:t>
            </w:r>
          </w:p>
          <w:p>
            <w:pPr>
              <w:widowControl/>
              <w:numPr>
                <w:ilvl w:val="0"/>
                <w:numId w:val="48"/>
              </w:numPr>
              <w:tabs>
                <w:tab w:val="left" w:pos="346"/>
                <w:tab w:val="clear" w:pos="720"/>
              </w:tabs>
              <w:autoSpaceDE/>
              <w:autoSpaceDN/>
              <w:spacing w:line="360" w:lineRule="auto"/>
              <w:ind w:left="322" w:hanging="264"/>
              <w:jc w:val="both"/>
              <w:rPr>
                <w:color w:val="000000"/>
                <w:sz w:val="24"/>
                <w:szCs w:val="24"/>
              </w:rPr>
            </w:pPr>
            <w:r>
              <w:rPr>
                <w:color w:val="000000"/>
                <w:sz w:val="24"/>
                <w:szCs w:val="24"/>
              </w:rPr>
              <w:t>Menanyakan kabar sekaligus megecek kehadiran</w:t>
            </w:r>
          </w:p>
          <w:p>
            <w:pPr>
              <w:widowControl/>
              <w:numPr>
                <w:ilvl w:val="0"/>
                <w:numId w:val="48"/>
              </w:numPr>
              <w:tabs>
                <w:tab w:val="left" w:pos="346"/>
                <w:tab w:val="clear" w:pos="720"/>
              </w:tabs>
              <w:autoSpaceDE/>
              <w:autoSpaceDN/>
              <w:spacing w:line="360" w:lineRule="auto"/>
              <w:ind w:left="322" w:hanging="264"/>
              <w:jc w:val="both"/>
              <w:rPr>
                <w:color w:val="000000"/>
                <w:sz w:val="24"/>
                <w:szCs w:val="24"/>
              </w:rPr>
            </w:pPr>
            <w:r>
              <w:rPr>
                <w:color w:val="000000"/>
                <w:sz w:val="24"/>
                <w:szCs w:val="24"/>
              </w:rPr>
              <w:t xml:space="preserve">Mekakukan ice breaking pembukaan pembelajaran supaya memotivasi siswa untuk semangat belajar  </w:t>
            </w:r>
          </w:p>
          <w:p>
            <w:pPr>
              <w:widowControl/>
              <w:numPr>
                <w:ilvl w:val="0"/>
                <w:numId w:val="48"/>
              </w:numPr>
              <w:tabs>
                <w:tab w:val="left" w:pos="346"/>
                <w:tab w:val="clear" w:pos="720"/>
              </w:tabs>
              <w:autoSpaceDE/>
              <w:autoSpaceDN/>
              <w:spacing w:line="360" w:lineRule="auto"/>
              <w:ind w:left="322" w:hanging="264"/>
              <w:jc w:val="both"/>
              <w:rPr>
                <w:color w:val="000000"/>
                <w:sz w:val="24"/>
                <w:szCs w:val="24"/>
              </w:rPr>
            </w:pPr>
            <w:r>
              <w:rPr>
                <w:color w:val="000000"/>
                <w:sz w:val="24"/>
                <w:szCs w:val="24"/>
              </w:rPr>
              <w:t xml:space="preserve">Menanyakan materi sebelumnya </w:t>
            </w:r>
          </w:p>
          <w:p>
            <w:pPr>
              <w:widowControl/>
              <w:numPr>
                <w:ilvl w:val="0"/>
                <w:numId w:val="48"/>
              </w:numPr>
              <w:tabs>
                <w:tab w:val="left" w:pos="346"/>
                <w:tab w:val="clear" w:pos="720"/>
              </w:tabs>
              <w:autoSpaceDE/>
              <w:autoSpaceDN/>
              <w:spacing w:line="360" w:lineRule="auto"/>
              <w:ind w:left="322" w:hanging="264"/>
              <w:jc w:val="both"/>
              <w:rPr>
                <w:color w:val="000000"/>
                <w:sz w:val="24"/>
                <w:szCs w:val="24"/>
              </w:rPr>
            </w:pPr>
            <w:r>
              <w:rPr>
                <w:color w:val="000000"/>
                <w:sz w:val="24"/>
                <w:szCs w:val="24"/>
              </w:rPr>
              <w:t>Mengaitkan materi sebelumnya dengan materi yang akan dipelajari dan dikaitkan dengan pengalaman peserta didik</w:t>
            </w:r>
          </w:p>
          <w:p>
            <w:pPr>
              <w:widowControl/>
              <w:numPr>
                <w:ilvl w:val="0"/>
                <w:numId w:val="48"/>
              </w:numPr>
              <w:tabs>
                <w:tab w:val="left" w:pos="346"/>
                <w:tab w:val="clear" w:pos="720"/>
              </w:tabs>
              <w:autoSpaceDE/>
              <w:autoSpaceDN/>
              <w:spacing w:line="360" w:lineRule="auto"/>
              <w:ind w:left="322" w:hanging="264"/>
              <w:jc w:val="both"/>
              <w:rPr>
                <w:color w:val="000000"/>
                <w:sz w:val="24"/>
                <w:szCs w:val="24"/>
              </w:rPr>
            </w:pPr>
            <w:r>
              <w:rPr>
                <w:color w:val="000000"/>
                <w:sz w:val="24"/>
                <w:szCs w:val="24"/>
              </w:rPr>
              <w:t xml:space="preserve">Menyampaikan tujuan yang harus dicapai pada hari ini </w:t>
            </w:r>
          </w:p>
        </w:tc>
        <w:tc>
          <w:tcPr>
            <w:tcW w:w="1104"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ind w:left="33"/>
              <w:jc w:val="center"/>
              <w:rPr>
                <w:color w:val="000000"/>
                <w:sz w:val="24"/>
                <w:szCs w:val="24"/>
              </w:rPr>
            </w:pPr>
            <w:r>
              <w:rPr>
                <w:color w:val="000000"/>
                <w:sz w:val="24"/>
                <w:szCs w:val="24"/>
              </w:rPr>
              <w:t>10</w:t>
            </w:r>
          </w:p>
          <w:p>
            <w:pPr>
              <w:adjustRightInd w:val="0"/>
              <w:ind w:left="33"/>
              <w:jc w:val="center"/>
              <w:rPr>
                <w:sz w:val="24"/>
                <w:szCs w:val="24"/>
              </w:rPr>
            </w:pPr>
            <w:r>
              <w:rPr>
                <w:color w:val="000000"/>
                <w:sz w:val="24"/>
                <w:szCs w:val="24"/>
              </w:rPr>
              <w:t>menit</w:t>
            </w:r>
          </w:p>
        </w:tc>
      </w:tr>
      <w:tr>
        <w:tblPrEx>
          <w:tblLayout w:type="fixed"/>
        </w:tblPrEx>
        <w:trPr>
          <w:trHeight w:val="1"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b/>
                <w:bCs/>
                <w:color w:val="000000"/>
                <w:sz w:val="24"/>
                <w:szCs w:val="24"/>
              </w:rPr>
            </w:pPr>
            <w:r>
              <w:rPr>
                <w:b/>
                <w:bCs/>
                <w:color w:val="000000"/>
                <w:sz w:val="24"/>
                <w:szCs w:val="24"/>
              </w:rPr>
              <w:t>Kegiatan</w:t>
            </w:r>
          </w:p>
          <w:p>
            <w:pPr>
              <w:adjustRightInd w:val="0"/>
              <w:jc w:val="both"/>
              <w:rPr>
                <w:sz w:val="24"/>
                <w:szCs w:val="24"/>
              </w:rPr>
            </w:pPr>
            <w:r>
              <w:rPr>
                <w:b/>
                <w:bCs/>
                <w:color w:val="000000"/>
                <w:sz w:val="24"/>
                <w:szCs w:val="24"/>
              </w:rPr>
              <w:t>Inti</w:t>
            </w:r>
          </w:p>
        </w:tc>
        <w:tc>
          <w:tcPr>
            <w:tcW w:w="5924"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djustRightInd w:val="0"/>
              <w:spacing w:line="360" w:lineRule="auto"/>
              <w:ind w:left="322"/>
              <w:jc w:val="both"/>
              <w:rPr>
                <w:sz w:val="24"/>
                <w:szCs w:val="24"/>
                <w:highlight w:val="yellow"/>
              </w:rPr>
            </w:pPr>
            <w:r>
              <w:rPr>
                <w:sz w:val="24"/>
                <w:szCs w:val="24"/>
                <w:highlight w:val="yellow"/>
                <w:lang w:val="fi-FI"/>
              </w:rPr>
              <w:t>(Sintak Model</w:t>
            </w:r>
            <w:r>
              <w:rPr>
                <w:sz w:val="24"/>
                <w:szCs w:val="24"/>
                <w:highlight w:val="yellow"/>
              </w:rPr>
              <w:t xml:space="preserve"> Contexctual Teaching Learning)</w:t>
            </w:r>
          </w:p>
          <w:p>
            <w:pPr>
              <w:adjustRightInd w:val="0"/>
              <w:spacing w:line="360" w:lineRule="auto"/>
              <w:jc w:val="both"/>
              <w:rPr>
                <w:sz w:val="24"/>
                <w:szCs w:val="24"/>
              </w:rPr>
            </w:pPr>
            <w:r>
              <w:rPr>
                <w:sz w:val="24"/>
                <w:szCs w:val="24"/>
              </w:rPr>
              <w:t xml:space="preserve">  </w:t>
            </w:r>
            <w:r>
              <w:rPr>
                <w:b/>
                <w:bCs/>
                <w:sz w:val="24"/>
                <w:szCs w:val="24"/>
              </w:rPr>
              <w:t xml:space="preserve">    a.Langkah Konstruktivisme</w:t>
            </w:r>
          </w:p>
          <w:p>
            <w:pPr>
              <w:widowControl/>
              <w:numPr>
                <w:ilvl w:val="0"/>
                <w:numId w:val="49"/>
              </w:numPr>
              <w:adjustRightInd w:val="0"/>
              <w:spacing w:line="360" w:lineRule="auto"/>
              <w:ind w:left="322" w:hanging="322"/>
              <w:jc w:val="both"/>
              <w:rPr>
                <w:sz w:val="24"/>
                <w:szCs w:val="24"/>
                <w:lang w:val="fi-FI"/>
              </w:rPr>
            </w:pPr>
            <w:r>
              <w:rPr>
                <w:sz w:val="24"/>
                <w:szCs w:val="24"/>
              </w:rPr>
              <w:t xml:space="preserve">Siswa membaca teks nonfiksi tentang “keberagaman sosial budaya di indonesia” </w:t>
            </w:r>
          </w:p>
          <w:p>
            <w:pPr>
              <w:widowControl/>
              <w:numPr>
                <w:ilvl w:val="0"/>
                <w:numId w:val="49"/>
              </w:numPr>
              <w:adjustRightInd w:val="0"/>
              <w:spacing w:line="360" w:lineRule="auto"/>
              <w:ind w:left="322" w:hanging="322"/>
              <w:jc w:val="both"/>
              <w:rPr>
                <w:sz w:val="24"/>
                <w:szCs w:val="24"/>
                <w:lang w:val="fi-FI"/>
              </w:rPr>
            </w:pPr>
            <w:r>
              <w:rPr>
                <w:sz w:val="24"/>
                <w:szCs w:val="24"/>
                <w:lang w:val="fi-FI"/>
              </w:rPr>
              <w:t>Guru mem</w:t>
            </w:r>
            <w:r>
              <w:rPr>
                <w:sz w:val="24"/>
                <w:szCs w:val="24"/>
              </w:rPr>
              <w:t xml:space="preserve">bantu siswa untuk menghubungkan materi”keberagaman sosial budaya” dengan pengetahuan melalui pengalaman  yang sudah mereka miliki sebelumnya </w:t>
            </w:r>
          </w:p>
          <w:p>
            <w:pPr>
              <w:adjustRightInd w:val="0"/>
              <w:spacing w:line="360" w:lineRule="auto"/>
              <w:jc w:val="both"/>
              <w:rPr>
                <w:sz w:val="24"/>
                <w:szCs w:val="24"/>
              </w:rPr>
            </w:pPr>
            <w:r>
              <w:rPr>
                <w:rFonts w:ascii="Calibri" w:hAnsi="Calibri" w:eastAsia="Calibri" w:cs="Calibri"/>
                <w:sz w:val="24"/>
                <w:szCs w:val="24"/>
              </w:rPr>
              <w:t xml:space="preserve">●  </w:t>
            </w:r>
            <w:r>
              <w:rPr>
                <w:sz w:val="24"/>
                <w:szCs w:val="24"/>
              </w:rPr>
              <w:t>Siswa diajak untuk mengamati lingkungan sekitar sekolah dan mencatat apa yang mereka lihat terkait “keberagaman sosial budaya “</w:t>
            </w:r>
          </w:p>
          <w:p>
            <w:pPr>
              <w:adjustRightInd w:val="0"/>
              <w:spacing w:line="360" w:lineRule="auto"/>
              <w:jc w:val="both"/>
              <w:rPr>
                <w:sz w:val="24"/>
                <w:szCs w:val="24"/>
                <w:lang w:val="fi-FI"/>
              </w:rPr>
            </w:pPr>
            <w:r>
              <w:rPr>
                <w:sz w:val="24"/>
                <w:szCs w:val="24"/>
              </w:rPr>
              <w:t xml:space="preserve">    </w:t>
            </w:r>
            <w:r>
              <w:rPr>
                <w:b/>
                <w:bCs/>
                <w:sz w:val="24"/>
                <w:szCs w:val="24"/>
              </w:rPr>
              <w:t xml:space="preserve"> b.Langkah Inquiry</w:t>
            </w:r>
          </w:p>
          <w:p>
            <w:pPr>
              <w:widowControl/>
              <w:numPr>
                <w:ilvl w:val="0"/>
                <w:numId w:val="49"/>
              </w:numPr>
              <w:adjustRightInd w:val="0"/>
              <w:spacing w:line="360" w:lineRule="auto"/>
              <w:ind w:left="322" w:hanging="322"/>
              <w:jc w:val="both"/>
              <w:rPr>
                <w:sz w:val="24"/>
                <w:szCs w:val="24"/>
                <w:lang w:val="fi-FI"/>
              </w:rPr>
            </w:pPr>
            <w:r>
              <w:rPr>
                <w:sz w:val="24"/>
                <w:szCs w:val="24"/>
              </w:rPr>
              <w:t>Guru menjelaskan dari teks nonfiksi ”Keberagaman sosial budaya di indonesia”</w:t>
            </w:r>
          </w:p>
          <w:p>
            <w:pPr>
              <w:widowControl/>
              <w:numPr>
                <w:ilvl w:val="0"/>
                <w:numId w:val="49"/>
              </w:numPr>
              <w:adjustRightInd w:val="0"/>
              <w:spacing w:line="360" w:lineRule="auto"/>
              <w:ind w:left="322" w:hanging="322"/>
              <w:jc w:val="both"/>
              <w:rPr>
                <w:sz w:val="24"/>
                <w:szCs w:val="24"/>
                <w:lang w:val="fi-FI"/>
              </w:rPr>
            </w:pPr>
            <w:r>
              <w:rPr>
                <w:sz w:val="24"/>
                <w:szCs w:val="24"/>
              </w:rPr>
              <w:t xml:space="preserve">Guru mengkaitkan cerita dengan pengalaman  </w:t>
            </w:r>
          </w:p>
          <w:p>
            <w:pPr>
              <w:widowControl/>
              <w:numPr>
                <w:ilvl w:val="0"/>
                <w:numId w:val="49"/>
              </w:numPr>
              <w:adjustRightInd w:val="0"/>
              <w:spacing w:line="360" w:lineRule="auto"/>
              <w:ind w:left="322" w:hanging="322"/>
              <w:jc w:val="both"/>
              <w:rPr>
                <w:sz w:val="24"/>
                <w:szCs w:val="24"/>
                <w:lang w:val="fi-FI"/>
              </w:rPr>
            </w:pPr>
            <w:r>
              <w:rPr>
                <w:sz w:val="24"/>
                <w:szCs w:val="24"/>
              </w:rPr>
              <w:t xml:space="preserve">Siswa mencari informasi  sendiri dari teks yang telah dibaca </w:t>
            </w:r>
          </w:p>
          <w:p>
            <w:pPr>
              <w:adjustRightInd w:val="0"/>
              <w:spacing w:line="360" w:lineRule="auto"/>
              <w:jc w:val="both"/>
              <w:rPr>
                <w:sz w:val="24"/>
                <w:szCs w:val="24"/>
              </w:rPr>
            </w:pPr>
            <w:r>
              <w:rPr>
                <w:sz w:val="24"/>
                <w:szCs w:val="24"/>
              </w:rPr>
              <w:t xml:space="preserve">   </w:t>
            </w:r>
            <w:r>
              <w:rPr>
                <w:b/>
                <w:bCs/>
                <w:sz w:val="24"/>
                <w:szCs w:val="24"/>
              </w:rPr>
              <w:t xml:space="preserve">   c. Langkah  Questioning</w:t>
            </w:r>
          </w:p>
          <w:p>
            <w:pPr>
              <w:widowControl/>
              <w:numPr>
                <w:ilvl w:val="0"/>
                <w:numId w:val="49"/>
              </w:numPr>
              <w:adjustRightInd w:val="0"/>
              <w:spacing w:line="360" w:lineRule="auto"/>
              <w:ind w:left="322" w:hanging="322"/>
              <w:jc w:val="both"/>
              <w:rPr>
                <w:sz w:val="24"/>
                <w:szCs w:val="24"/>
                <w:lang w:val="fi-FI"/>
              </w:rPr>
            </w:pPr>
            <w:r>
              <w:rPr>
                <w:sz w:val="24"/>
                <w:szCs w:val="24"/>
              </w:rPr>
              <w:t xml:space="preserve"> Siswa diberikan kesempatan untuk bertanya terkait teks yang telah dibaca dan yang telah ditemui sekitar lingkungan sekolah </w:t>
            </w:r>
          </w:p>
          <w:p>
            <w:pPr>
              <w:widowControl/>
              <w:numPr>
                <w:ilvl w:val="0"/>
                <w:numId w:val="49"/>
              </w:numPr>
              <w:adjustRightInd w:val="0"/>
              <w:spacing w:line="360" w:lineRule="auto"/>
              <w:ind w:left="322" w:hanging="322"/>
              <w:jc w:val="both"/>
              <w:rPr>
                <w:sz w:val="24"/>
                <w:szCs w:val="24"/>
                <w:lang w:val="fi-FI"/>
              </w:rPr>
            </w:pPr>
            <w:r>
              <w:rPr>
                <w:sz w:val="24"/>
                <w:szCs w:val="24"/>
              </w:rPr>
              <w:t>Guru memberikan jawaban dari pertanyaan-pertanyaan untuk memecahakan permasalahan</w:t>
            </w:r>
          </w:p>
          <w:p>
            <w:pPr>
              <w:adjustRightInd w:val="0"/>
              <w:spacing w:line="360" w:lineRule="auto"/>
              <w:jc w:val="both"/>
              <w:rPr>
                <w:sz w:val="24"/>
                <w:szCs w:val="24"/>
              </w:rPr>
            </w:pPr>
            <w:r>
              <w:rPr>
                <w:b/>
                <w:bCs/>
                <w:sz w:val="24"/>
                <w:szCs w:val="24"/>
              </w:rPr>
              <w:t xml:space="preserve">     d.Langkah Learning community</w:t>
            </w:r>
          </w:p>
          <w:p>
            <w:pPr>
              <w:widowControl/>
              <w:numPr>
                <w:ilvl w:val="0"/>
                <w:numId w:val="49"/>
              </w:numPr>
              <w:adjustRightInd w:val="0"/>
              <w:spacing w:line="360" w:lineRule="auto"/>
              <w:ind w:left="322" w:hanging="322"/>
              <w:jc w:val="both"/>
              <w:rPr>
                <w:sz w:val="24"/>
                <w:szCs w:val="24"/>
                <w:lang w:val="fi-FI"/>
              </w:rPr>
            </w:pPr>
            <w:r>
              <w:rPr>
                <w:sz w:val="24"/>
                <w:szCs w:val="24"/>
                <w:lang w:val="fi-FI"/>
              </w:rPr>
              <w:t xml:space="preserve">Guru membagi </w:t>
            </w:r>
            <w:r>
              <w:rPr>
                <w:sz w:val="24"/>
                <w:szCs w:val="24"/>
              </w:rPr>
              <w:t xml:space="preserve">siswa untuk belajar berkelompok 5-6 orang </w:t>
            </w:r>
          </w:p>
          <w:p>
            <w:pPr>
              <w:widowControl/>
              <w:numPr>
                <w:ilvl w:val="0"/>
                <w:numId w:val="49"/>
              </w:numPr>
              <w:adjustRightInd w:val="0"/>
              <w:spacing w:line="360" w:lineRule="auto"/>
              <w:ind w:left="322" w:hanging="322"/>
              <w:jc w:val="both"/>
              <w:rPr>
                <w:sz w:val="24"/>
                <w:szCs w:val="24"/>
              </w:rPr>
            </w:pPr>
            <w:r>
              <w:rPr>
                <w:sz w:val="24"/>
                <w:szCs w:val="24"/>
              </w:rPr>
              <w:t xml:space="preserve">Guru memberikan penugasan untuk menjelaskan dan mencari informasi hasil dari teks yang telah dibaca dan dilihat langsung </w:t>
            </w:r>
          </w:p>
          <w:p>
            <w:pPr>
              <w:widowControl/>
              <w:numPr>
                <w:ilvl w:val="0"/>
                <w:numId w:val="49"/>
              </w:numPr>
              <w:adjustRightInd w:val="0"/>
              <w:spacing w:line="360" w:lineRule="auto"/>
              <w:ind w:left="322" w:hanging="322"/>
              <w:jc w:val="both"/>
              <w:rPr>
                <w:sz w:val="24"/>
                <w:szCs w:val="24"/>
                <w:lang w:val="fi-FI"/>
              </w:rPr>
            </w:pPr>
            <w:r>
              <w:rPr>
                <w:sz w:val="24"/>
                <w:szCs w:val="24"/>
              </w:rPr>
              <w:t>Setiap</w:t>
            </w:r>
            <w:r>
              <w:rPr>
                <w:sz w:val="24"/>
                <w:szCs w:val="24"/>
                <w:lang w:val="fi-FI"/>
              </w:rPr>
              <w:t xml:space="preserve"> kelompok</w:t>
            </w:r>
            <w:r>
              <w:rPr>
                <w:sz w:val="24"/>
                <w:szCs w:val="24"/>
              </w:rPr>
              <w:t xml:space="preserve">  mempresentasikan  hasil diskusi  dari teks yang telah dipelajari bersama-sama </w:t>
            </w:r>
          </w:p>
          <w:p>
            <w:pPr>
              <w:adjustRightInd w:val="0"/>
              <w:spacing w:line="360" w:lineRule="auto"/>
              <w:jc w:val="both"/>
              <w:rPr>
                <w:sz w:val="24"/>
                <w:szCs w:val="24"/>
              </w:rPr>
            </w:pPr>
            <w:r>
              <w:rPr>
                <w:sz w:val="24"/>
                <w:szCs w:val="24"/>
              </w:rPr>
              <w:t xml:space="preserve"> </w:t>
            </w:r>
            <w:r>
              <w:rPr>
                <w:b/>
                <w:bCs/>
                <w:sz w:val="24"/>
                <w:szCs w:val="24"/>
              </w:rPr>
              <w:t xml:space="preserve">    e. Langkah Pemodelan </w:t>
            </w:r>
          </w:p>
          <w:p>
            <w:pPr>
              <w:widowControl/>
              <w:numPr>
                <w:ilvl w:val="0"/>
                <w:numId w:val="49"/>
              </w:numPr>
              <w:adjustRightInd w:val="0"/>
              <w:spacing w:line="360" w:lineRule="auto"/>
              <w:ind w:left="322" w:hanging="322"/>
              <w:jc w:val="both"/>
              <w:rPr>
                <w:sz w:val="24"/>
                <w:szCs w:val="24"/>
              </w:rPr>
            </w:pPr>
            <w:r>
              <w:rPr>
                <w:sz w:val="24"/>
                <w:szCs w:val="24"/>
                <w:lang w:val="fi-FI"/>
              </w:rPr>
              <w:t xml:space="preserve">Guru </w:t>
            </w:r>
            <w:r>
              <w:rPr>
                <w:sz w:val="24"/>
                <w:szCs w:val="24"/>
              </w:rPr>
              <w:t>menjelaskan keberagaman  sosial budaya melalui lagu khas daerah</w:t>
            </w:r>
          </w:p>
          <w:p>
            <w:pPr>
              <w:adjustRightInd w:val="0"/>
              <w:spacing w:line="360" w:lineRule="auto"/>
              <w:jc w:val="both"/>
              <w:rPr>
                <w:sz w:val="24"/>
                <w:szCs w:val="24"/>
              </w:rPr>
            </w:pPr>
            <w:r>
              <w:rPr>
                <w:b/>
                <w:bCs/>
                <w:sz w:val="24"/>
                <w:szCs w:val="24"/>
              </w:rPr>
              <w:t xml:space="preserve">     f. Langkah Refleksi </w:t>
            </w:r>
          </w:p>
          <w:p>
            <w:pPr>
              <w:widowControl/>
              <w:numPr>
                <w:ilvl w:val="0"/>
                <w:numId w:val="49"/>
              </w:numPr>
              <w:adjustRightInd w:val="0"/>
              <w:spacing w:line="360" w:lineRule="auto"/>
              <w:ind w:left="322" w:hanging="322"/>
              <w:jc w:val="both"/>
              <w:rPr>
                <w:b/>
                <w:bCs/>
                <w:sz w:val="24"/>
                <w:szCs w:val="24"/>
              </w:rPr>
            </w:pPr>
            <w:r>
              <w:rPr>
                <w:sz w:val="24"/>
                <w:szCs w:val="24"/>
              </w:rPr>
              <w:t xml:space="preserve"> Siswa diminta untuk mencari informasi mengenai keberagaman sosial budaya dirumah </w:t>
            </w:r>
          </w:p>
          <w:p>
            <w:pPr>
              <w:widowControl/>
              <w:numPr>
                <w:ilvl w:val="0"/>
                <w:numId w:val="49"/>
              </w:numPr>
              <w:adjustRightInd w:val="0"/>
              <w:spacing w:line="360" w:lineRule="auto"/>
              <w:ind w:left="322" w:hanging="322"/>
              <w:jc w:val="both"/>
              <w:rPr>
                <w:b/>
                <w:bCs/>
                <w:sz w:val="24"/>
                <w:szCs w:val="24"/>
              </w:rPr>
            </w:pPr>
            <w:r>
              <w:rPr>
                <w:sz w:val="24"/>
                <w:szCs w:val="24"/>
              </w:rPr>
              <w:t xml:space="preserve">Siswa diminta untuk menuliskan tentang pengalaman mereka selama pengamatan dilingkungan sekolah mengenai keberagaman sosial budaya </w:t>
            </w:r>
          </w:p>
          <w:p>
            <w:pPr>
              <w:pStyle w:val="29"/>
              <w:adjustRightInd w:val="0"/>
              <w:spacing w:line="360" w:lineRule="auto"/>
              <w:ind w:left="0"/>
              <w:rPr>
                <w:sz w:val="24"/>
                <w:szCs w:val="24"/>
                <w:highlight w:val="yellow"/>
                <w:lang w:val="fi-FI"/>
              </w:rPr>
            </w:pPr>
          </w:p>
        </w:tc>
        <w:tc>
          <w:tcPr>
            <w:tcW w:w="1104"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center"/>
              <w:rPr>
                <w:color w:val="000000"/>
                <w:sz w:val="24"/>
                <w:szCs w:val="24"/>
              </w:rPr>
            </w:pPr>
            <w:r>
              <w:rPr>
                <w:color w:val="000000"/>
                <w:sz w:val="24"/>
                <w:szCs w:val="24"/>
              </w:rPr>
              <w:t>20</w:t>
            </w:r>
          </w:p>
          <w:p>
            <w:pPr>
              <w:adjustRightInd w:val="0"/>
              <w:jc w:val="center"/>
              <w:rPr>
                <w:sz w:val="24"/>
                <w:szCs w:val="24"/>
              </w:rPr>
            </w:pPr>
            <w:r>
              <w:rPr>
                <w:color w:val="000000"/>
                <w:sz w:val="24"/>
                <w:szCs w:val="24"/>
              </w:rPr>
              <w:t>menit</w:t>
            </w:r>
          </w:p>
        </w:tc>
      </w:tr>
      <w:tr>
        <w:tblPrEx>
          <w:tblLayout w:type="fixed"/>
        </w:tblPrEx>
        <w:trPr>
          <w:trHeight w:val="131"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ind w:left="426"/>
              <w:jc w:val="both"/>
              <w:rPr>
                <w:sz w:val="24"/>
                <w:szCs w:val="24"/>
              </w:rPr>
            </w:pPr>
          </w:p>
        </w:tc>
        <w:tc>
          <w:tcPr>
            <w:tcW w:w="5924"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djustRightInd w:val="0"/>
              <w:spacing w:line="360" w:lineRule="auto"/>
              <w:jc w:val="both"/>
              <w:rPr>
                <w:sz w:val="24"/>
                <w:szCs w:val="24"/>
              </w:rPr>
            </w:pPr>
          </w:p>
        </w:tc>
        <w:tc>
          <w:tcPr>
            <w:tcW w:w="1104"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djustRightInd w:val="0"/>
              <w:rPr>
                <w:sz w:val="24"/>
                <w:szCs w:val="24"/>
              </w:rPr>
            </w:pPr>
          </w:p>
        </w:tc>
      </w:tr>
      <w:tr>
        <w:tblPrEx>
          <w:tblLayout w:type="fixed"/>
        </w:tblPrEx>
        <w:trPr>
          <w:trHeight w:val="1602"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b/>
                <w:bCs/>
                <w:color w:val="000000"/>
                <w:sz w:val="24"/>
                <w:szCs w:val="24"/>
              </w:rPr>
            </w:pPr>
            <w:r>
              <w:rPr>
                <w:b/>
                <w:bCs/>
                <w:color w:val="000000"/>
                <w:sz w:val="24"/>
                <w:szCs w:val="24"/>
              </w:rPr>
              <w:t>Kegiatan</w:t>
            </w:r>
          </w:p>
          <w:p>
            <w:pPr>
              <w:adjustRightInd w:val="0"/>
              <w:jc w:val="both"/>
              <w:rPr>
                <w:sz w:val="24"/>
                <w:szCs w:val="24"/>
              </w:rPr>
            </w:pPr>
            <w:r>
              <w:rPr>
                <w:b/>
                <w:bCs/>
                <w:color w:val="000000"/>
                <w:sz w:val="24"/>
                <w:szCs w:val="24"/>
              </w:rPr>
              <w:t>Penutup</w:t>
            </w:r>
          </w:p>
        </w:tc>
        <w:tc>
          <w:tcPr>
            <w:tcW w:w="5924" w:type="dxa"/>
            <w:tcBorders>
              <w:top w:val="single" w:color="000000" w:sz="2" w:space="0"/>
              <w:left w:val="single" w:color="000000" w:sz="2" w:space="0"/>
              <w:bottom w:val="single" w:color="000000" w:sz="2" w:space="0"/>
              <w:right w:val="single" w:color="000000" w:sz="2" w:space="0"/>
            </w:tcBorders>
            <w:shd w:val="clear" w:color="000000" w:fill="FFFFFF"/>
          </w:tcPr>
          <w:p>
            <w:pPr>
              <w:pStyle w:val="29"/>
              <w:adjustRightInd w:val="0"/>
              <w:spacing w:line="360" w:lineRule="auto"/>
              <w:ind w:left="0"/>
              <w:rPr>
                <w:sz w:val="24"/>
                <w:szCs w:val="24"/>
              </w:rPr>
            </w:pP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siswa bersama guru menyimpulkan pembelajaran pada hari ini </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guru merefleksi pembelajaran pada hari ini </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guru menyampaikan materi pembelajaran yang akan datang</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guru menutup pembelajaran dengan salam dan dipimpin oleh ketua murid </w:t>
            </w:r>
          </w:p>
        </w:tc>
        <w:tc>
          <w:tcPr>
            <w:tcW w:w="1104"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center"/>
              <w:rPr>
                <w:color w:val="000000"/>
                <w:sz w:val="24"/>
                <w:szCs w:val="24"/>
              </w:rPr>
            </w:pPr>
            <w:r>
              <w:rPr>
                <w:color w:val="000000"/>
                <w:sz w:val="24"/>
                <w:szCs w:val="24"/>
              </w:rPr>
              <w:t>5</w:t>
            </w:r>
          </w:p>
          <w:p>
            <w:pPr>
              <w:adjustRightInd w:val="0"/>
              <w:jc w:val="center"/>
              <w:rPr>
                <w:sz w:val="24"/>
                <w:szCs w:val="24"/>
              </w:rPr>
            </w:pPr>
            <w:r>
              <w:rPr>
                <w:color w:val="000000"/>
                <w:sz w:val="24"/>
                <w:szCs w:val="24"/>
              </w:rPr>
              <w:t>menit</w:t>
            </w:r>
          </w:p>
        </w:tc>
      </w:tr>
    </w:tbl>
    <w:p>
      <w:pPr>
        <w:pStyle w:val="29"/>
        <w:adjustRightInd w:val="0"/>
        <w:ind w:left="0"/>
        <w:rPr>
          <w:rFonts w:ascii="Arial" w:hAnsi="Arial" w:cs="Arial"/>
          <w:b/>
          <w:bCs/>
          <w:color w:val="000000"/>
        </w:rPr>
      </w:pPr>
    </w:p>
    <w:p>
      <w:pPr>
        <w:pStyle w:val="29"/>
        <w:adjustRightInd w:val="0"/>
        <w:ind w:left="360"/>
        <w:rPr>
          <w:rFonts w:ascii="Arial" w:hAnsi="Arial" w:cs="Arial"/>
          <w:b/>
          <w:bCs/>
          <w:color w:val="000000"/>
        </w:rPr>
      </w:pPr>
    </w:p>
    <w:p>
      <w:pPr>
        <w:pStyle w:val="29"/>
        <w:widowControl/>
        <w:numPr>
          <w:ilvl w:val="0"/>
          <w:numId w:val="47"/>
        </w:numPr>
        <w:tabs>
          <w:tab w:val="clear" w:pos="360"/>
        </w:tabs>
        <w:adjustRightInd w:val="0"/>
        <w:spacing w:line="360" w:lineRule="auto"/>
        <w:ind w:left="0" w:firstLine="0"/>
        <w:contextualSpacing/>
        <w:rPr>
          <w:b/>
          <w:bCs/>
          <w:color w:val="000000"/>
          <w:sz w:val="24"/>
          <w:szCs w:val="24"/>
        </w:rPr>
      </w:pPr>
      <w:r>
        <w:rPr>
          <w:b/>
          <w:bCs/>
          <w:color w:val="000000"/>
          <w:sz w:val="24"/>
          <w:szCs w:val="24"/>
        </w:rPr>
        <w:t xml:space="preserve">Penilaian </w:t>
      </w:r>
    </w:p>
    <w:p>
      <w:pPr>
        <w:pStyle w:val="29"/>
        <w:widowControl/>
        <w:numPr>
          <w:ilvl w:val="0"/>
          <w:numId w:val="51"/>
        </w:numPr>
        <w:adjustRightInd w:val="0"/>
        <w:spacing w:line="360" w:lineRule="auto"/>
        <w:contextualSpacing/>
        <w:rPr>
          <w:rFonts w:eastAsia="Calibri"/>
          <w:sz w:val="24"/>
          <w:szCs w:val="24"/>
          <w:lang w:val="sv-SE"/>
        </w:rPr>
      </w:pPr>
      <w:r>
        <w:rPr>
          <w:rFonts w:eastAsia="Calibri"/>
          <w:bCs/>
          <w:sz w:val="24"/>
          <w:szCs w:val="24"/>
          <w:lang w:val="sv-SE"/>
        </w:rPr>
        <w:t>Penilaian Sikap</w:t>
      </w:r>
      <w:r>
        <w:rPr>
          <w:rFonts w:eastAsia="Calibri"/>
          <w:bCs/>
          <w:sz w:val="24"/>
          <w:szCs w:val="24"/>
        </w:rPr>
        <w:t xml:space="preserve">: observasi sikap mengharagai kebudayaan sosial </w:t>
      </w:r>
    </w:p>
    <w:p>
      <w:pPr>
        <w:pStyle w:val="29"/>
        <w:widowControl/>
        <w:numPr>
          <w:ilvl w:val="0"/>
          <w:numId w:val="51"/>
        </w:numPr>
        <w:adjustRightInd w:val="0"/>
        <w:spacing w:line="360" w:lineRule="auto"/>
        <w:contextualSpacing/>
        <w:rPr>
          <w:rFonts w:eastAsia="Calibri"/>
          <w:sz w:val="24"/>
          <w:szCs w:val="24"/>
          <w:lang w:val="sv-SE"/>
        </w:rPr>
      </w:pPr>
      <w:r>
        <w:rPr>
          <w:rFonts w:eastAsia="Calibri"/>
          <w:sz w:val="24"/>
          <w:szCs w:val="24"/>
          <w:lang w:val="sv-SE"/>
        </w:rPr>
        <w:t xml:space="preserve">Penilaian Pengetahuan </w:t>
      </w:r>
      <w:r>
        <w:rPr>
          <w:rFonts w:eastAsia="Calibri"/>
          <w:sz w:val="24"/>
          <w:szCs w:val="24"/>
        </w:rPr>
        <w:t xml:space="preserve">: Tes lisan,mengidetinfikasikan kebudayaan sosial </w:t>
      </w:r>
    </w:p>
    <w:p>
      <w:pPr>
        <w:pStyle w:val="29"/>
        <w:adjustRightInd w:val="0"/>
        <w:ind w:left="0"/>
        <w:rPr>
          <w:rFonts w:eastAsia="Calibri"/>
          <w:sz w:val="24"/>
          <w:szCs w:val="24"/>
        </w:rPr>
      </w:pPr>
      <w:r>
        <w:rPr>
          <w:rFonts w:eastAsia="Calibri"/>
          <w:sz w:val="24"/>
          <w:szCs w:val="24"/>
        </w:rPr>
        <w:t xml:space="preserve">        </w:t>
      </w: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rPr>
          <w:b/>
          <w:bCs/>
          <w:sz w:val="24"/>
          <w:szCs w:val="24"/>
        </w:rPr>
      </w:pPr>
      <w:r>
        <w:rPr>
          <w:b/>
          <w:bCs/>
          <w:sz w:val="24"/>
          <w:szCs w:val="24"/>
        </w:rPr>
        <w:t>RENCANA PELAKSANAAN PEMBELAJARAN (RPP)</w:t>
      </w:r>
    </w:p>
    <w:p>
      <w:pPr>
        <w:tabs>
          <w:tab w:val="left" w:pos="2160"/>
        </w:tabs>
        <w:adjustRightInd w:val="0"/>
        <w:jc w:val="both"/>
        <w:rPr>
          <w:color w:val="000000"/>
          <w:sz w:val="24"/>
          <w:szCs w:val="24"/>
          <w:lang w:val="fi-FI"/>
        </w:rPr>
      </w:pPr>
    </w:p>
    <w:p>
      <w:pPr>
        <w:tabs>
          <w:tab w:val="left" w:pos="2160"/>
        </w:tabs>
        <w:adjustRightInd w:val="0"/>
        <w:jc w:val="both"/>
        <w:rPr>
          <w:color w:val="000000"/>
          <w:sz w:val="24"/>
          <w:szCs w:val="24"/>
          <w:lang w:val="en-US"/>
        </w:rPr>
      </w:pPr>
      <w:r>
        <w:rPr>
          <w:color w:val="000000"/>
          <w:sz w:val="24"/>
          <w:szCs w:val="24"/>
          <w:lang w:val="fi-FI"/>
        </w:rPr>
        <w:t xml:space="preserve">Satuan Pendidikan </w:t>
      </w:r>
      <w:r>
        <w:rPr>
          <w:color w:val="000000"/>
          <w:sz w:val="24"/>
          <w:szCs w:val="24"/>
          <w:lang w:val="fi-FI"/>
        </w:rPr>
        <w:tab/>
      </w:r>
      <w:r>
        <w:rPr>
          <w:color w:val="000000"/>
          <w:sz w:val="24"/>
          <w:szCs w:val="24"/>
          <w:lang w:val="fi-FI"/>
        </w:rPr>
        <w:t>: SD</w:t>
      </w:r>
      <w:r>
        <w:rPr>
          <w:color w:val="000000"/>
          <w:sz w:val="24"/>
          <w:szCs w:val="24"/>
        </w:rPr>
        <w:t xml:space="preserve">N </w:t>
      </w:r>
      <w:r>
        <w:rPr>
          <w:color w:val="000000"/>
          <w:sz w:val="24"/>
          <w:szCs w:val="24"/>
          <w:lang w:val="en-US"/>
        </w:rPr>
        <w:t xml:space="preserve">1 </w:t>
      </w:r>
      <w:r>
        <w:rPr>
          <w:color w:val="000000"/>
          <w:sz w:val="24"/>
          <w:szCs w:val="24"/>
          <w:lang w:val="en-US"/>
        </w:rPr>
        <w:t>Sukasenang</w:t>
      </w:r>
      <w:r>
        <w:rPr>
          <w:color w:val="000000"/>
          <w:sz w:val="24"/>
          <w:szCs w:val="24"/>
          <w:lang w:val="en-US"/>
        </w:rPr>
        <w:t xml:space="preserve"> </w:t>
      </w:r>
    </w:p>
    <w:p>
      <w:pPr>
        <w:tabs>
          <w:tab w:val="left" w:pos="2160"/>
        </w:tabs>
        <w:adjustRightInd w:val="0"/>
        <w:jc w:val="both"/>
        <w:rPr>
          <w:color w:val="000000"/>
          <w:sz w:val="24"/>
          <w:szCs w:val="24"/>
          <w:lang w:val="pt-BR"/>
        </w:rPr>
      </w:pPr>
      <w:r>
        <w:rPr>
          <w:color w:val="000000"/>
          <w:sz w:val="24"/>
          <w:szCs w:val="24"/>
          <w:lang w:val="pt-BR"/>
        </w:rPr>
        <w:t>Kelas / Semester</w:t>
      </w:r>
      <w:r>
        <w:rPr>
          <w:color w:val="000000"/>
          <w:sz w:val="24"/>
          <w:szCs w:val="24"/>
          <w:lang w:val="pt-BR"/>
        </w:rPr>
        <w:tab/>
      </w:r>
      <w:r>
        <w:rPr>
          <w:color w:val="000000"/>
          <w:sz w:val="24"/>
          <w:szCs w:val="24"/>
          <w:lang w:val="pt-BR"/>
        </w:rPr>
        <w:t xml:space="preserve">:  </w:t>
      </w:r>
      <w:r>
        <w:rPr>
          <w:color w:val="000000"/>
          <w:sz w:val="24"/>
          <w:szCs w:val="24"/>
        </w:rPr>
        <w:t>IV</w:t>
      </w:r>
      <w:r>
        <w:rPr>
          <w:color w:val="000000"/>
          <w:sz w:val="24"/>
          <w:szCs w:val="24"/>
          <w:lang w:val="pt-BR"/>
        </w:rPr>
        <w:t xml:space="preserve">/ </w:t>
      </w:r>
      <w:r>
        <w:rPr>
          <w:color w:val="000000"/>
          <w:sz w:val="24"/>
          <w:szCs w:val="24"/>
        </w:rPr>
        <w:t xml:space="preserve">2 </w:t>
      </w:r>
    </w:p>
    <w:p>
      <w:pPr>
        <w:tabs>
          <w:tab w:val="left" w:pos="2160"/>
        </w:tabs>
        <w:adjustRightInd w:val="0"/>
        <w:jc w:val="both"/>
        <w:rPr>
          <w:color w:val="000000"/>
          <w:sz w:val="24"/>
          <w:szCs w:val="24"/>
          <w:lang w:val="pt-BR"/>
        </w:rPr>
      </w:pPr>
      <w:r>
        <w:rPr>
          <w:color w:val="000000"/>
          <w:sz w:val="24"/>
          <w:szCs w:val="24"/>
          <w:lang w:val="pt-BR"/>
        </w:rPr>
        <w:t xml:space="preserve">Tema </w:t>
      </w:r>
      <w:r>
        <w:rPr>
          <w:color w:val="000000"/>
          <w:sz w:val="24"/>
          <w:szCs w:val="24"/>
          <w:lang w:val="pt-BR"/>
        </w:rPr>
        <w:tab/>
      </w:r>
      <w:r>
        <w:rPr>
          <w:color w:val="000000"/>
          <w:sz w:val="24"/>
          <w:szCs w:val="24"/>
          <w:lang w:val="pt-BR"/>
        </w:rPr>
        <w:t xml:space="preserve">:  </w:t>
      </w:r>
      <w:r>
        <w:rPr>
          <w:color w:val="000000"/>
          <w:sz w:val="24"/>
          <w:szCs w:val="24"/>
        </w:rPr>
        <w:t xml:space="preserve">Indahnya kebersamaan </w:t>
      </w:r>
    </w:p>
    <w:p>
      <w:pPr>
        <w:tabs>
          <w:tab w:val="left" w:pos="1985"/>
          <w:tab w:val="left" w:pos="2160"/>
          <w:tab w:val="left" w:pos="2268"/>
        </w:tabs>
        <w:adjustRightInd w:val="0"/>
        <w:jc w:val="both"/>
        <w:rPr>
          <w:color w:val="000000"/>
          <w:sz w:val="24"/>
          <w:szCs w:val="24"/>
          <w:lang w:val="pt-BR"/>
        </w:rPr>
      </w:pPr>
      <w:r>
        <w:rPr>
          <w:color w:val="000000"/>
          <w:sz w:val="24"/>
          <w:szCs w:val="24"/>
          <w:lang w:val="pt-BR"/>
        </w:rPr>
        <w:t xml:space="preserve">Sub Tema  </w:t>
      </w:r>
      <w:r>
        <w:rPr>
          <w:color w:val="000000"/>
          <w:sz w:val="24"/>
          <w:szCs w:val="24"/>
          <w:lang w:val="pt-BR"/>
        </w:rPr>
        <w:tab/>
      </w:r>
      <w:r>
        <w:rPr>
          <w:color w:val="000000"/>
          <w:sz w:val="24"/>
          <w:szCs w:val="24"/>
          <w:lang w:val="pt-BR"/>
        </w:rPr>
        <w:tab/>
      </w:r>
      <w:r>
        <w:rPr>
          <w:color w:val="000000"/>
          <w:sz w:val="24"/>
          <w:szCs w:val="24"/>
          <w:lang w:val="pt-BR"/>
        </w:rPr>
        <w:t xml:space="preserve">:  </w:t>
      </w:r>
      <w:r>
        <w:rPr>
          <w:color w:val="000000"/>
          <w:sz w:val="24"/>
          <w:szCs w:val="24"/>
        </w:rPr>
        <w:t xml:space="preserve">Kebersaamn dalam keberagaman </w:t>
      </w:r>
    </w:p>
    <w:p>
      <w:pPr>
        <w:tabs>
          <w:tab w:val="left" w:pos="1985"/>
          <w:tab w:val="left" w:pos="2160"/>
          <w:tab w:val="left" w:pos="2268"/>
        </w:tabs>
        <w:adjustRightInd w:val="0"/>
        <w:jc w:val="both"/>
        <w:rPr>
          <w:color w:val="000000"/>
          <w:sz w:val="24"/>
          <w:szCs w:val="24"/>
          <w:lang w:val="pt-BR"/>
        </w:rPr>
      </w:pPr>
      <w:r>
        <w:rPr>
          <w:color w:val="000000"/>
          <w:sz w:val="24"/>
          <w:szCs w:val="24"/>
          <w:lang w:val="pt-BR"/>
        </w:rPr>
        <w:t>Muatan Terpadu</w:t>
      </w:r>
      <w:r>
        <w:rPr>
          <w:color w:val="000000"/>
          <w:sz w:val="24"/>
          <w:szCs w:val="24"/>
          <w:lang w:val="pt-BR"/>
        </w:rPr>
        <w:tab/>
      </w:r>
      <w:r>
        <w:rPr>
          <w:color w:val="000000"/>
          <w:sz w:val="24"/>
          <w:szCs w:val="24"/>
          <w:lang w:val="pt-BR"/>
        </w:rPr>
        <w:tab/>
      </w:r>
      <w:r>
        <w:rPr>
          <w:color w:val="000000"/>
          <w:sz w:val="24"/>
          <w:szCs w:val="24"/>
          <w:lang w:val="pt-BR"/>
        </w:rPr>
        <w:t xml:space="preserve">:  </w:t>
      </w:r>
      <w:r>
        <w:rPr>
          <w:color w:val="000000"/>
          <w:sz w:val="24"/>
          <w:szCs w:val="24"/>
        </w:rPr>
        <w:t xml:space="preserve">Ips </w:t>
      </w:r>
    </w:p>
    <w:p>
      <w:pPr>
        <w:tabs>
          <w:tab w:val="left" w:pos="2160"/>
        </w:tabs>
        <w:adjustRightInd w:val="0"/>
        <w:jc w:val="both"/>
        <w:rPr>
          <w:color w:val="000000"/>
          <w:sz w:val="24"/>
          <w:szCs w:val="24"/>
          <w:lang w:val="fi-FI"/>
        </w:rPr>
      </w:pPr>
      <w:r>
        <w:rPr>
          <w:color w:val="000000"/>
          <w:sz w:val="24"/>
          <w:szCs w:val="24"/>
          <w:lang w:val="fi-FI"/>
        </w:rPr>
        <w:t xml:space="preserve">Pembelajaran ke        </w:t>
      </w:r>
      <w:r>
        <w:rPr>
          <w:color w:val="000000"/>
          <w:sz w:val="24"/>
          <w:szCs w:val="24"/>
          <w:lang w:val="fi-FI"/>
        </w:rPr>
        <w:tab/>
      </w:r>
      <w:r>
        <w:rPr>
          <w:color w:val="000000"/>
          <w:sz w:val="24"/>
          <w:szCs w:val="24"/>
          <w:lang w:val="fi-FI"/>
        </w:rPr>
        <w:t xml:space="preserve">:  </w:t>
      </w:r>
      <w:r>
        <w:rPr>
          <w:color w:val="000000"/>
          <w:sz w:val="24"/>
          <w:szCs w:val="24"/>
        </w:rPr>
        <w:t xml:space="preserve">2 </w:t>
      </w:r>
    </w:p>
    <w:p>
      <w:pPr>
        <w:rPr>
          <w:color w:val="000000"/>
          <w:sz w:val="24"/>
          <w:szCs w:val="24"/>
          <w:lang w:val="fi-FI"/>
        </w:rPr>
      </w:pPr>
      <w:r>
        <w:rPr>
          <w:color w:val="000000"/>
          <w:sz w:val="24"/>
          <w:szCs w:val="24"/>
          <w:lang w:val="fi-FI"/>
        </w:rPr>
        <w:t>Alokasi waktu</w:t>
      </w:r>
      <w:r>
        <w:rPr>
          <w:color w:val="000000"/>
          <w:sz w:val="24"/>
          <w:szCs w:val="24"/>
          <w:lang w:val="fi-FI"/>
        </w:rPr>
        <w:tab/>
      </w:r>
      <w:r>
        <w:rPr>
          <w:color w:val="000000"/>
          <w:sz w:val="24"/>
          <w:szCs w:val="24"/>
          <w:lang w:val="fi-FI"/>
        </w:rPr>
        <w:tab/>
      </w:r>
      <w:r>
        <w:rPr>
          <w:color w:val="000000"/>
          <w:sz w:val="24"/>
          <w:szCs w:val="24"/>
          <w:lang w:val="fi-FI"/>
        </w:rPr>
        <w:t xml:space="preserve">: </w:t>
      </w:r>
      <w:r>
        <w:rPr>
          <w:color w:val="000000"/>
          <w:sz w:val="24"/>
          <w:szCs w:val="24"/>
        </w:rPr>
        <w:t xml:space="preserve">35 Menit </w:t>
      </w:r>
    </w:p>
    <w:p>
      <w:pPr>
        <w:rPr>
          <w:b/>
          <w:bCs/>
          <w:sz w:val="24"/>
          <w:szCs w:val="24"/>
        </w:rPr>
      </w:pPr>
    </w:p>
    <w:p>
      <w:pPr>
        <w:rPr>
          <w:b/>
          <w:bCs/>
          <w:color w:val="000000"/>
          <w:sz w:val="24"/>
          <w:szCs w:val="24"/>
          <w:lang w:val="en-US"/>
        </w:rPr>
      </w:pPr>
      <w:r>
        <w:rPr>
          <w:b/>
          <w:bCs/>
          <w:sz w:val="24"/>
          <w:szCs w:val="24"/>
        </w:rPr>
        <w:t xml:space="preserve">Pertemuan 2 </w:t>
      </w:r>
    </w:p>
    <w:p>
      <w:pPr>
        <w:pStyle w:val="29"/>
        <w:widowControl/>
        <w:numPr>
          <w:ilvl w:val="0"/>
          <w:numId w:val="52"/>
        </w:numPr>
        <w:adjustRightInd w:val="0"/>
        <w:spacing w:line="360" w:lineRule="auto"/>
        <w:contextualSpacing/>
        <w:rPr>
          <w:rFonts w:eastAsia="Calibri"/>
          <w:b/>
          <w:bCs/>
          <w:sz w:val="24"/>
          <w:szCs w:val="24"/>
          <w:lang w:val="en-US"/>
        </w:rPr>
      </w:pPr>
      <w:r>
        <w:rPr>
          <w:rFonts w:eastAsia="Calibri"/>
          <w:b/>
          <w:bCs/>
          <w:sz w:val="24"/>
          <w:szCs w:val="24"/>
        </w:rPr>
        <w:t xml:space="preserve">Kompetensi Inti (KI) </w:t>
      </w:r>
    </w:p>
    <w:p>
      <w:pPr>
        <w:adjustRightInd w:val="0"/>
        <w:spacing w:line="360" w:lineRule="auto"/>
        <w:jc w:val="both"/>
        <w:rPr>
          <w:sz w:val="24"/>
          <w:szCs w:val="24"/>
        </w:rPr>
      </w:pPr>
      <w:r>
        <w:rPr>
          <w:sz w:val="24"/>
          <w:szCs w:val="24"/>
        </w:rPr>
        <w:t>1. Menerima, menjalankan, dan menghargai ajaran agama yang dianutnya.</w:t>
      </w:r>
    </w:p>
    <w:p>
      <w:pPr>
        <w:adjustRightInd w:val="0"/>
        <w:spacing w:line="360" w:lineRule="auto"/>
        <w:jc w:val="both"/>
        <w:rPr>
          <w:sz w:val="24"/>
          <w:szCs w:val="24"/>
        </w:rPr>
      </w:pPr>
      <w:r>
        <w:rPr>
          <w:sz w:val="24"/>
          <w:szCs w:val="24"/>
        </w:rPr>
        <w:t>2. Menunjukkan perilaku jujur, disiplin, santun, percaya diri, peduli, dan bertanggung jawab dalam berinteraksi dengan keluarga, teman, guru,</w:t>
      </w:r>
    </w:p>
    <w:p>
      <w:pPr>
        <w:adjustRightInd w:val="0"/>
        <w:spacing w:line="360" w:lineRule="auto"/>
        <w:jc w:val="both"/>
        <w:rPr>
          <w:sz w:val="24"/>
          <w:szCs w:val="24"/>
        </w:rPr>
      </w:pPr>
      <w:r>
        <w:rPr>
          <w:sz w:val="24"/>
          <w:szCs w:val="24"/>
        </w:rPr>
        <w:t>tetangga, dan negara.</w:t>
      </w:r>
    </w:p>
    <w:p>
      <w:pPr>
        <w:adjustRightInd w:val="0"/>
        <w:spacing w:line="360" w:lineRule="auto"/>
        <w:jc w:val="both"/>
        <w:rPr>
          <w:sz w:val="24"/>
          <w:szCs w:val="24"/>
        </w:rPr>
      </w:pPr>
      <w:r>
        <w:rPr>
          <w:sz w:val="24"/>
          <w:szCs w:val="24"/>
        </w:rPr>
        <w:t>3. Memahami pengetahuan faktual, konseptual, prosedural, pada tingkat dasar dengan cara mengamati, menanya, dan mencoba berdasarkan rasa ingin tahu tentang dirinya, makhluk ciptaan Tuhan dan kegiatannya, serta benda-benda yang dijumpainya di rumah, di sekolah, dan tempat bermain.</w:t>
      </w:r>
    </w:p>
    <w:p>
      <w:pPr>
        <w:pStyle w:val="29"/>
        <w:adjustRightInd w:val="0"/>
        <w:spacing w:line="360" w:lineRule="auto"/>
        <w:ind w:left="0"/>
        <w:rPr>
          <w:rFonts w:eastAsia="Calibri"/>
          <w:b/>
          <w:bCs/>
          <w:sz w:val="24"/>
          <w:szCs w:val="24"/>
          <w:lang w:val="en-US"/>
        </w:rPr>
      </w:pPr>
      <w:r>
        <w:rPr>
          <w:sz w:val="24"/>
          <w:szCs w:val="24"/>
        </w:rPr>
        <w:t>4. Menunjukkan keterampilan berpikir dan bertindak kreatif, produktif, kritis, mandiri, kolaboratif, dan komunikatif. Dalam bahasa yang jelas, sistematis, logis dan kritis, dalam karya yang estetis, dalam gerakan yang mencerminkan anak sehat, dan tindakan yang mencerminkan perilaku anak sesuai dengan tahap perkembangannya.</w:t>
      </w:r>
    </w:p>
    <w:p>
      <w:pPr>
        <w:pStyle w:val="29"/>
        <w:widowControl/>
        <w:numPr>
          <w:ilvl w:val="0"/>
          <w:numId w:val="52"/>
        </w:numPr>
        <w:adjustRightInd w:val="0"/>
        <w:spacing w:line="360" w:lineRule="auto"/>
        <w:contextualSpacing/>
        <w:rPr>
          <w:rFonts w:eastAsia="Calibri"/>
          <w:b/>
          <w:bCs/>
          <w:sz w:val="24"/>
          <w:szCs w:val="24"/>
          <w:lang w:val="en-US"/>
        </w:rPr>
      </w:pPr>
      <w:r>
        <w:rPr>
          <w:rFonts w:eastAsia="Calibri"/>
          <w:b/>
          <w:bCs/>
          <w:sz w:val="24"/>
          <w:szCs w:val="24"/>
        </w:rPr>
        <w:t>Kompetensi Dasar (KD)</w:t>
      </w:r>
    </w:p>
    <w:p>
      <w:pPr>
        <w:pStyle w:val="29"/>
        <w:adjustRightInd w:val="0"/>
        <w:spacing w:line="360" w:lineRule="auto"/>
        <w:ind w:left="0"/>
        <w:rPr>
          <w:rFonts w:eastAsia="Calibri"/>
          <w:b/>
          <w:bCs/>
          <w:sz w:val="24"/>
          <w:szCs w:val="24"/>
          <w:lang w:val="en-US"/>
        </w:rPr>
      </w:pPr>
      <w:r>
        <w:rPr>
          <w:rFonts w:ascii="Calibri" w:hAnsi="Calibri" w:eastAsia="Calibri" w:cs="Calibri"/>
          <w:b/>
          <w:bCs/>
          <w:color w:val="000000"/>
          <w:sz w:val="24"/>
          <w:szCs w:val="24"/>
          <w:lang w:val="en-US"/>
        </w:rPr>
        <w:t>●</w:t>
      </w:r>
      <w:r>
        <w:rPr>
          <w:b/>
          <w:bCs/>
          <w:color w:val="000000"/>
          <w:sz w:val="24"/>
          <w:szCs w:val="24"/>
        </w:rPr>
        <w:t xml:space="preserve"> </w:t>
      </w:r>
      <w:r>
        <w:rPr>
          <w:b/>
          <w:bCs/>
          <w:color w:val="000000"/>
          <w:sz w:val="24"/>
          <w:szCs w:val="24"/>
        </w:rPr>
        <w:t>IPS :</w:t>
      </w:r>
      <w:r>
        <w:rPr>
          <w:b/>
          <w:bCs/>
          <w:color w:val="000000"/>
          <w:sz w:val="24"/>
          <w:szCs w:val="24"/>
        </w:rPr>
        <w:t xml:space="preserve"> </w:t>
      </w:r>
      <w:r>
        <w:rPr>
          <w:color w:val="000000"/>
          <w:sz w:val="24"/>
          <w:szCs w:val="24"/>
        </w:rPr>
        <w:t xml:space="preserve">3.1  Memahami keberagaman sosial budaya masyarakat indonesia </w:t>
      </w:r>
      <w:r>
        <w:rPr>
          <w:rFonts w:eastAsia="Calibri"/>
          <w:b/>
          <w:bCs/>
          <w:sz w:val="24"/>
          <w:szCs w:val="24"/>
        </w:rPr>
        <w:t xml:space="preserve"> </w:t>
      </w:r>
    </w:p>
    <w:p>
      <w:pPr>
        <w:pStyle w:val="29"/>
        <w:widowControl/>
        <w:numPr>
          <w:ilvl w:val="0"/>
          <w:numId w:val="52"/>
        </w:numPr>
        <w:adjustRightInd w:val="0"/>
        <w:spacing w:line="360" w:lineRule="auto"/>
        <w:contextualSpacing/>
        <w:rPr>
          <w:rFonts w:eastAsia="Calibri"/>
          <w:b/>
          <w:bCs/>
          <w:sz w:val="24"/>
          <w:szCs w:val="24"/>
          <w:lang w:val="en-US"/>
        </w:rPr>
      </w:pPr>
      <w:r>
        <w:rPr>
          <w:rFonts w:eastAsia="Calibri"/>
          <w:b/>
          <w:bCs/>
          <w:sz w:val="24"/>
          <w:szCs w:val="24"/>
        </w:rPr>
        <w:t xml:space="preserve">Indikator Pencapaian </w:t>
      </w:r>
    </w:p>
    <w:p>
      <w:pPr>
        <w:adjustRightInd w:val="0"/>
        <w:spacing w:line="360" w:lineRule="auto"/>
        <w:jc w:val="both"/>
        <w:rPr>
          <w:color w:val="000000"/>
          <w:sz w:val="24"/>
          <w:szCs w:val="24"/>
        </w:rPr>
      </w:pPr>
      <w:r>
        <w:rPr>
          <w:rFonts w:ascii="Calibri" w:hAnsi="Calibri" w:eastAsia="Calibri" w:cs="Calibri"/>
          <w:b/>
          <w:bCs/>
          <w:color w:val="000000"/>
          <w:sz w:val="24"/>
          <w:szCs w:val="24"/>
          <w:lang w:val="en-US"/>
        </w:rPr>
        <w:t>●</w:t>
      </w:r>
      <w:r>
        <w:rPr>
          <w:color w:val="000000"/>
          <w:sz w:val="24"/>
          <w:szCs w:val="24"/>
        </w:rPr>
        <w:t xml:space="preserve"> Menceritakan </w:t>
      </w:r>
      <w:r>
        <w:rPr>
          <w:color w:val="000000"/>
          <w:sz w:val="24"/>
          <w:szCs w:val="24"/>
        </w:rPr>
        <w:t>keberagaman  sosial</w:t>
      </w:r>
      <w:r>
        <w:rPr>
          <w:color w:val="000000"/>
          <w:sz w:val="24"/>
          <w:szCs w:val="24"/>
        </w:rPr>
        <w:t xml:space="preserve"> budaya di indonesia </w:t>
      </w:r>
    </w:p>
    <w:p>
      <w:pPr>
        <w:pStyle w:val="29"/>
        <w:adjustRightInd w:val="0"/>
        <w:spacing w:line="360" w:lineRule="auto"/>
        <w:ind w:left="0"/>
        <w:rPr>
          <w:rFonts w:eastAsia="Calibri"/>
          <w:b/>
          <w:bCs/>
          <w:sz w:val="24"/>
          <w:szCs w:val="24"/>
          <w:lang w:val="en-US"/>
        </w:rPr>
      </w:pPr>
      <w:r>
        <w:rPr>
          <w:rFonts w:ascii="Calibri" w:hAnsi="Calibri" w:eastAsia="Calibri" w:cs="Calibri"/>
          <w:color w:val="000000"/>
          <w:sz w:val="24"/>
          <w:szCs w:val="24"/>
          <w:lang w:val="en-US"/>
        </w:rPr>
        <w:t>●</w:t>
      </w:r>
      <w:r>
        <w:rPr>
          <w:color w:val="000000"/>
          <w:sz w:val="24"/>
          <w:szCs w:val="24"/>
        </w:rPr>
        <w:t xml:space="preserve"> Menyusun laporan hasil pencarian informasi tentang keberagaman sosial budaya </w:t>
      </w:r>
    </w:p>
    <w:p>
      <w:pPr>
        <w:pStyle w:val="29"/>
        <w:widowControl/>
        <w:numPr>
          <w:ilvl w:val="0"/>
          <w:numId w:val="52"/>
        </w:numPr>
        <w:adjustRightInd w:val="0"/>
        <w:spacing w:line="360" w:lineRule="auto"/>
        <w:contextualSpacing/>
        <w:rPr>
          <w:rFonts w:eastAsia="Calibri"/>
          <w:b/>
          <w:bCs/>
          <w:sz w:val="24"/>
          <w:szCs w:val="24"/>
          <w:lang w:val="en-US"/>
        </w:rPr>
      </w:pPr>
      <w:r>
        <w:rPr>
          <w:rFonts w:eastAsia="Calibri"/>
          <w:b/>
          <w:bCs/>
          <w:sz w:val="24"/>
          <w:szCs w:val="24"/>
        </w:rPr>
        <w:t xml:space="preserve">Tujuan Pembelajaran </w:t>
      </w:r>
    </w:p>
    <w:p>
      <w:pPr>
        <w:widowControl/>
        <w:numPr>
          <w:ilvl w:val="2"/>
          <w:numId w:val="47"/>
        </w:numPr>
        <w:adjustRightInd w:val="0"/>
        <w:spacing w:line="360" w:lineRule="auto"/>
        <w:ind w:left="851" w:hanging="425"/>
        <w:jc w:val="both"/>
        <w:rPr>
          <w:rFonts w:eastAsia="Calibri"/>
          <w:sz w:val="24"/>
          <w:szCs w:val="24"/>
          <w:lang w:val="en-US"/>
        </w:rPr>
      </w:pPr>
      <w:r>
        <w:rPr>
          <w:rFonts w:eastAsia="Calibri"/>
          <w:sz w:val="24"/>
          <w:szCs w:val="24"/>
          <w:lang w:val="en-US"/>
        </w:rPr>
        <w:t xml:space="preserve">Siswa </w:t>
      </w:r>
      <w:r>
        <w:rPr>
          <w:rFonts w:eastAsia="Calibri"/>
          <w:sz w:val="24"/>
          <w:szCs w:val="24"/>
        </w:rPr>
        <w:t xml:space="preserve">dapat menceritakan keberagaman sosial budaya di indonesia </w:t>
      </w:r>
    </w:p>
    <w:p>
      <w:pPr>
        <w:widowControl/>
        <w:numPr>
          <w:ilvl w:val="2"/>
          <w:numId w:val="47"/>
        </w:numPr>
        <w:adjustRightInd w:val="0"/>
        <w:spacing w:line="360" w:lineRule="auto"/>
        <w:ind w:left="851" w:hanging="425"/>
        <w:jc w:val="both"/>
        <w:rPr>
          <w:rFonts w:eastAsia="Calibri"/>
          <w:b/>
          <w:bCs/>
          <w:sz w:val="24"/>
          <w:szCs w:val="24"/>
          <w:lang w:val="en-US"/>
        </w:rPr>
      </w:pPr>
      <w:r>
        <w:rPr>
          <w:rFonts w:eastAsia="Calibri"/>
          <w:sz w:val="24"/>
          <w:szCs w:val="24"/>
        </w:rPr>
        <w:t xml:space="preserve">Siswa dapat menyusun laporan hasil pencarian informasi tentang keberagaman sosial budaya </w:t>
      </w:r>
    </w:p>
    <w:p>
      <w:pPr>
        <w:pStyle w:val="29"/>
        <w:widowControl/>
        <w:numPr>
          <w:ilvl w:val="0"/>
          <w:numId w:val="52"/>
        </w:numPr>
        <w:adjustRightInd w:val="0"/>
        <w:spacing w:line="360" w:lineRule="auto"/>
        <w:contextualSpacing/>
        <w:rPr>
          <w:rFonts w:eastAsia="Calibri"/>
          <w:b/>
          <w:bCs/>
          <w:sz w:val="24"/>
          <w:szCs w:val="24"/>
          <w:lang w:val="en-US"/>
        </w:rPr>
      </w:pPr>
      <w:r>
        <w:rPr>
          <w:rFonts w:eastAsia="Calibri"/>
          <w:b/>
          <w:bCs/>
          <w:sz w:val="24"/>
          <w:szCs w:val="24"/>
        </w:rPr>
        <w:t>Materi Pembelajaran</w:t>
      </w:r>
    </w:p>
    <w:p>
      <w:pPr>
        <w:pStyle w:val="29"/>
        <w:adjustRightInd w:val="0"/>
        <w:spacing w:line="360" w:lineRule="auto"/>
        <w:ind w:left="0"/>
        <w:rPr>
          <w:sz w:val="24"/>
          <w:szCs w:val="24"/>
        </w:rPr>
      </w:pPr>
      <w:r>
        <w:rPr>
          <w:rFonts w:eastAsia="Calibri"/>
          <w:b/>
          <w:bCs/>
          <w:sz w:val="24"/>
          <w:szCs w:val="24"/>
        </w:rPr>
        <w:t xml:space="preserve"> </w:t>
      </w:r>
      <w:r>
        <w:rPr>
          <w:rFonts w:ascii="Calibri" w:hAnsi="Calibri" w:eastAsia="Calibri" w:cs="Calibri"/>
          <w:b/>
          <w:bCs/>
          <w:sz w:val="24"/>
          <w:szCs w:val="24"/>
          <w:lang w:val="en-US"/>
        </w:rPr>
        <w:t>●</w:t>
      </w:r>
      <w:r>
        <w:rPr>
          <w:sz w:val="24"/>
          <w:szCs w:val="24"/>
        </w:rPr>
        <w:t xml:space="preserve">  Keberagaman sosial budaya  di indonesia </w:t>
      </w:r>
    </w:p>
    <w:p>
      <w:pPr>
        <w:pStyle w:val="29"/>
        <w:widowControl/>
        <w:numPr>
          <w:ilvl w:val="0"/>
          <w:numId w:val="52"/>
        </w:numPr>
        <w:tabs>
          <w:tab w:val="clear" w:pos="360"/>
        </w:tabs>
        <w:adjustRightInd w:val="0"/>
        <w:spacing w:line="360" w:lineRule="auto"/>
        <w:contextualSpacing/>
        <w:rPr>
          <w:rFonts w:eastAsia="Calibri"/>
          <w:b/>
          <w:bCs/>
          <w:sz w:val="24"/>
          <w:szCs w:val="24"/>
          <w:lang w:val="en-US"/>
        </w:rPr>
      </w:pPr>
      <w:r>
        <w:rPr>
          <w:rFonts w:eastAsia="Calibri"/>
          <w:b/>
          <w:bCs/>
          <w:sz w:val="24"/>
          <w:szCs w:val="24"/>
        </w:rPr>
        <w:t xml:space="preserve">Metode Pembelajaran </w:t>
      </w:r>
    </w:p>
    <w:p>
      <w:pPr>
        <w:pStyle w:val="29"/>
        <w:adjustRightInd w:val="0"/>
        <w:spacing w:line="360" w:lineRule="auto"/>
        <w:ind w:left="0"/>
        <w:rPr>
          <w:b/>
          <w:bCs/>
          <w:sz w:val="24"/>
          <w:szCs w:val="24"/>
        </w:rPr>
      </w:pPr>
      <w:r>
        <w:rPr>
          <w:rFonts w:ascii="Calibri" w:hAnsi="Calibri" w:eastAsia="Calibri" w:cs="Calibri"/>
          <w:b/>
          <w:bCs/>
          <w:sz w:val="24"/>
          <w:szCs w:val="24"/>
          <w:lang w:val="en-US"/>
        </w:rPr>
        <w:t>●</w:t>
      </w:r>
      <w:r>
        <w:rPr>
          <w:rFonts w:ascii="Calibri" w:hAnsi="Calibri" w:eastAsia="Calibri" w:cs="Calibri"/>
          <w:sz w:val="24"/>
          <w:szCs w:val="24"/>
        </w:rPr>
        <w:t xml:space="preserve"> </w:t>
      </w:r>
      <w:r>
        <w:rPr>
          <w:sz w:val="24"/>
          <w:szCs w:val="24"/>
        </w:rPr>
        <w:t xml:space="preserve">Pendekatan : CTL </w:t>
      </w:r>
    </w:p>
    <w:p>
      <w:pPr>
        <w:pStyle w:val="29"/>
        <w:adjustRightInd w:val="0"/>
        <w:spacing w:line="360" w:lineRule="auto"/>
        <w:ind w:left="0"/>
        <w:rPr>
          <w:rFonts w:eastAsia="Calibri"/>
          <w:b/>
          <w:bCs/>
          <w:sz w:val="24"/>
          <w:szCs w:val="24"/>
          <w:lang w:val="en-US"/>
        </w:rPr>
      </w:pPr>
      <w:r>
        <w:rPr>
          <w:b/>
          <w:bCs/>
          <w:sz w:val="24"/>
          <w:szCs w:val="24"/>
          <w:lang w:val="en-US"/>
        </w:rPr>
        <w:t>●</w:t>
      </w:r>
      <w:r>
        <w:rPr>
          <w:b/>
          <w:bCs/>
          <w:sz w:val="24"/>
          <w:szCs w:val="24"/>
        </w:rPr>
        <w:t xml:space="preserve"> </w:t>
      </w:r>
      <w:r>
        <w:rPr>
          <w:sz w:val="24"/>
          <w:szCs w:val="24"/>
        </w:rPr>
        <w:t xml:space="preserve">Metode.       : Diskusi,Tanya Jawab,Penugasan </w:t>
      </w:r>
      <w:r>
        <w:rPr>
          <w:rFonts w:eastAsia="Calibri"/>
          <w:b/>
          <w:bCs/>
          <w:sz w:val="24"/>
          <w:szCs w:val="24"/>
        </w:rPr>
        <w:t xml:space="preserve"> </w:t>
      </w:r>
    </w:p>
    <w:p>
      <w:pPr>
        <w:pStyle w:val="29"/>
        <w:widowControl/>
        <w:numPr>
          <w:ilvl w:val="0"/>
          <w:numId w:val="52"/>
        </w:numPr>
        <w:adjustRightInd w:val="0"/>
        <w:spacing w:line="360" w:lineRule="auto"/>
        <w:contextualSpacing/>
        <w:rPr>
          <w:rFonts w:eastAsia="Calibri"/>
          <w:b/>
          <w:bCs/>
          <w:sz w:val="24"/>
          <w:szCs w:val="24"/>
          <w:lang w:val="en-US"/>
        </w:rPr>
      </w:pPr>
      <w:r>
        <w:rPr>
          <w:rFonts w:eastAsia="Calibri"/>
          <w:b/>
          <w:bCs/>
          <w:sz w:val="24"/>
          <w:szCs w:val="24"/>
          <w:lang w:val="en-US"/>
        </w:rPr>
        <w:t>K</w:t>
      </w:r>
      <w:r>
        <w:rPr>
          <w:rFonts w:eastAsia="Calibri"/>
          <w:b/>
          <w:bCs/>
          <w:sz w:val="24"/>
          <w:szCs w:val="24"/>
        </w:rPr>
        <w:t xml:space="preserve">egiatan Pembelajaran </w:t>
      </w:r>
    </w:p>
    <w:tbl>
      <w:tblPr>
        <w:tblStyle w:val="22"/>
        <w:tblW w:w="8475" w:type="dxa"/>
        <w:tblInd w:w="-318" w:type="dxa"/>
        <w:tblLayout w:type="fixed"/>
        <w:tblCellMar>
          <w:top w:w="0" w:type="dxa"/>
          <w:left w:w="108" w:type="dxa"/>
          <w:bottom w:w="0" w:type="dxa"/>
          <w:right w:w="108" w:type="dxa"/>
        </w:tblCellMar>
      </w:tblPr>
      <w:tblGrid>
        <w:gridCol w:w="1589"/>
        <w:gridCol w:w="5782"/>
        <w:gridCol w:w="1104"/>
      </w:tblGrid>
      <w:tr>
        <w:tblPrEx>
          <w:tblLayout w:type="fixed"/>
        </w:tblPrEx>
        <w:trPr>
          <w:trHeight w:val="679" w:hRule="atLeast"/>
        </w:trPr>
        <w:tc>
          <w:tcPr>
            <w:tcW w:w="1589"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jc w:val="center"/>
              <w:rPr>
                <w:sz w:val="24"/>
                <w:szCs w:val="24"/>
              </w:rPr>
            </w:pPr>
            <w:r>
              <w:rPr>
                <w:b/>
                <w:bCs/>
                <w:color w:val="000000"/>
                <w:sz w:val="24"/>
                <w:szCs w:val="24"/>
              </w:rPr>
              <w:t>Kegiatan</w:t>
            </w:r>
          </w:p>
        </w:tc>
        <w:tc>
          <w:tcPr>
            <w:tcW w:w="5782"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jc w:val="center"/>
              <w:rPr>
                <w:sz w:val="24"/>
                <w:szCs w:val="24"/>
              </w:rPr>
            </w:pPr>
            <w:r>
              <w:rPr>
                <w:b/>
                <w:bCs/>
                <w:color w:val="000000"/>
                <w:sz w:val="24"/>
                <w:szCs w:val="24"/>
              </w:rPr>
              <w:t>Deskripsi kegiatan</w:t>
            </w:r>
          </w:p>
        </w:tc>
        <w:tc>
          <w:tcPr>
            <w:tcW w:w="1104"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ind w:left="1346" w:hanging="1346"/>
              <w:jc w:val="center"/>
              <w:rPr>
                <w:b/>
                <w:bCs/>
                <w:color w:val="000000"/>
                <w:sz w:val="24"/>
                <w:szCs w:val="24"/>
              </w:rPr>
            </w:pPr>
            <w:r>
              <w:rPr>
                <w:b/>
                <w:bCs/>
                <w:color w:val="000000"/>
                <w:sz w:val="24"/>
                <w:szCs w:val="24"/>
              </w:rPr>
              <w:t>Alokasi</w:t>
            </w:r>
          </w:p>
          <w:p>
            <w:pPr>
              <w:adjustRightInd w:val="0"/>
              <w:ind w:left="1346" w:hanging="1346"/>
              <w:jc w:val="center"/>
              <w:rPr>
                <w:sz w:val="24"/>
                <w:szCs w:val="24"/>
              </w:rPr>
            </w:pPr>
            <w:r>
              <w:rPr>
                <w:b/>
                <w:bCs/>
                <w:color w:val="000000"/>
                <w:sz w:val="24"/>
                <w:szCs w:val="24"/>
              </w:rPr>
              <w:t>Waktu</w:t>
            </w:r>
          </w:p>
        </w:tc>
      </w:tr>
      <w:tr>
        <w:tblPrEx>
          <w:tblLayout w:type="fixed"/>
        </w:tblPrEx>
        <w:trPr>
          <w:trHeight w:val="560"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sz w:val="24"/>
                <w:szCs w:val="24"/>
              </w:rPr>
            </w:pPr>
            <w:r>
              <w:rPr>
                <w:b/>
                <w:bCs/>
                <w:sz w:val="24"/>
                <w:szCs w:val="24"/>
              </w:rPr>
              <w:t>Pendahuluan</w:t>
            </w:r>
          </w:p>
        </w:tc>
        <w:tc>
          <w:tcPr>
            <w:tcW w:w="5782" w:type="dxa"/>
            <w:tcBorders>
              <w:top w:val="single" w:color="000000" w:sz="2" w:space="0"/>
              <w:left w:val="single" w:color="000000" w:sz="2" w:space="0"/>
              <w:bottom w:val="single" w:color="000000" w:sz="2" w:space="0"/>
              <w:right w:val="single" w:color="000000" w:sz="2" w:space="0"/>
            </w:tcBorders>
            <w:shd w:val="clear" w:color="000000" w:fill="FFFFFF"/>
          </w:tcPr>
          <w:p>
            <w:pPr>
              <w:widowControl/>
              <w:numPr>
                <w:ilvl w:val="0"/>
                <w:numId w:val="53"/>
              </w:numPr>
              <w:tabs>
                <w:tab w:val="clear" w:pos="720"/>
              </w:tabs>
              <w:autoSpaceDE/>
              <w:autoSpaceDN/>
              <w:spacing w:line="360" w:lineRule="auto"/>
              <w:ind w:left="317"/>
              <w:jc w:val="both"/>
              <w:rPr>
                <w:color w:val="000000"/>
                <w:sz w:val="24"/>
                <w:szCs w:val="24"/>
              </w:rPr>
            </w:pPr>
            <w:r>
              <w:rPr>
                <w:color w:val="000000"/>
                <w:sz w:val="24"/>
                <w:szCs w:val="24"/>
              </w:rPr>
              <w:t xml:space="preserve">Melakukan pembukaan dengan salam dan dilanjutkan dengan membaca doa </w:t>
            </w:r>
            <w:r>
              <w:rPr>
                <w:bCs/>
                <w:color w:val="000000"/>
                <w:sz w:val="24"/>
                <w:szCs w:val="24"/>
              </w:rPr>
              <w:t xml:space="preserve">yang dipimpin oleh ketua murid </w:t>
            </w:r>
          </w:p>
          <w:p>
            <w:pPr>
              <w:widowControl/>
              <w:numPr>
                <w:ilvl w:val="0"/>
                <w:numId w:val="53"/>
              </w:numPr>
              <w:tabs>
                <w:tab w:val="clear" w:pos="720"/>
              </w:tabs>
              <w:autoSpaceDE/>
              <w:autoSpaceDN/>
              <w:spacing w:line="360" w:lineRule="auto"/>
              <w:ind w:left="317"/>
              <w:jc w:val="both"/>
              <w:rPr>
                <w:color w:val="000000"/>
                <w:sz w:val="24"/>
                <w:szCs w:val="24"/>
              </w:rPr>
            </w:pPr>
            <w:r>
              <w:rPr>
                <w:color w:val="000000"/>
                <w:sz w:val="24"/>
                <w:szCs w:val="24"/>
              </w:rPr>
              <w:t>Menanyakan kabar sekaligus megecek kehadiran</w:t>
            </w:r>
          </w:p>
          <w:p>
            <w:pPr>
              <w:widowControl/>
              <w:numPr>
                <w:ilvl w:val="0"/>
                <w:numId w:val="53"/>
              </w:numPr>
              <w:tabs>
                <w:tab w:val="clear" w:pos="720"/>
              </w:tabs>
              <w:autoSpaceDE/>
              <w:autoSpaceDN/>
              <w:spacing w:line="360" w:lineRule="auto"/>
              <w:ind w:left="317"/>
              <w:jc w:val="both"/>
              <w:rPr>
                <w:color w:val="000000"/>
                <w:sz w:val="24"/>
                <w:szCs w:val="24"/>
              </w:rPr>
            </w:pPr>
            <w:r>
              <w:rPr>
                <w:color w:val="000000"/>
                <w:sz w:val="24"/>
                <w:szCs w:val="24"/>
              </w:rPr>
              <w:t xml:space="preserve">Mekakukan ice breaking pembukaan pembelajaran supaya memotivasi siswa untuk semangat belajar  </w:t>
            </w:r>
          </w:p>
          <w:p>
            <w:pPr>
              <w:widowControl/>
              <w:numPr>
                <w:ilvl w:val="0"/>
                <w:numId w:val="53"/>
              </w:numPr>
              <w:tabs>
                <w:tab w:val="clear" w:pos="720"/>
              </w:tabs>
              <w:autoSpaceDE/>
              <w:autoSpaceDN/>
              <w:spacing w:line="360" w:lineRule="auto"/>
              <w:ind w:left="317"/>
              <w:jc w:val="both"/>
              <w:rPr>
                <w:color w:val="000000"/>
                <w:sz w:val="24"/>
                <w:szCs w:val="24"/>
              </w:rPr>
            </w:pPr>
            <w:r>
              <w:rPr>
                <w:color w:val="000000"/>
                <w:sz w:val="24"/>
                <w:szCs w:val="24"/>
              </w:rPr>
              <w:t xml:space="preserve">Menanyakan materi sebelumnya </w:t>
            </w:r>
          </w:p>
          <w:p>
            <w:pPr>
              <w:widowControl/>
              <w:numPr>
                <w:ilvl w:val="0"/>
                <w:numId w:val="53"/>
              </w:numPr>
              <w:tabs>
                <w:tab w:val="clear" w:pos="720"/>
              </w:tabs>
              <w:autoSpaceDE/>
              <w:autoSpaceDN/>
              <w:spacing w:line="360" w:lineRule="auto"/>
              <w:ind w:left="317"/>
              <w:jc w:val="both"/>
              <w:rPr>
                <w:color w:val="000000"/>
                <w:sz w:val="24"/>
                <w:szCs w:val="24"/>
              </w:rPr>
            </w:pPr>
            <w:r>
              <w:rPr>
                <w:color w:val="000000"/>
                <w:sz w:val="24"/>
                <w:szCs w:val="24"/>
              </w:rPr>
              <w:t>Mengaitkan materi sebelumnya dengan materi yang akan dipelajari dan dikaitkan dengan pengalaman peserta didik</w:t>
            </w:r>
          </w:p>
          <w:p>
            <w:pPr>
              <w:widowControl/>
              <w:numPr>
                <w:ilvl w:val="0"/>
                <w:numId w:val="53"/>
              </w:numPr>
              <w:tabs>
                <w:tab w:val="clear" w:pos="720"/>
              </w:tabs>
              <w:autoSpaceDE/>
              <w:autoSpaceDN/>
              <w:spacing w:line="360" w:lineRule="auto"/>
              <w:ind w:left="317"/>
              <w:jc w:val="both"/>
              <w:rPr>
                <w:color w:val="000000"/>
                <w:sz w:val="24"/>
                <w:szCs w:val="24"/>
              </w:rPr>
            </w:pPr>
            <w:r>
              <w:rPr>
                <w:color w:val="000000"/>
                <w:sz w:val="24"/>
                <w:szCs w:val="24"/>
              </w:rPr>
              <w:t xml:space="preserve">Menyampaikan tujuan yang harus dicapai pada hari ini </w:t>
            </w:r>
          </w:p>
        </w:tc>
        <w:tc>
          <w:tcPr>
            <w:tcW w:w="1104"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ind w:left="33"/>
              <w:jc w:val="center"/>
              <w:rPr>
                <w:color w:val="000000"/>
                <w:sz w:val="24"/>
                <w:szCs w:val="24"/>
              </w:rPr>
            </w:pPr>
            <w:r>
              <w:rPr>
                <w:color w:val="000000"/>
                <w:sz w:val="24"/>
                <w:szCs w:val="24"/>
              </w:rPr>
              <w:t>15</w:t>
            </w:r>
          </w:p>
          <w:p>
            <w:pPr>
              <w:adjustRightInd w:val="0"/>
              <w:ind w:left="33"/>
              <w:jc w:val="center"/>
              <w:rPr>
                <w:sz w:val="24"/>
                <w:szCs w:val="24"/>
              </w:rPr>
            </w:pPr>
            <w:r>
              <w:rPr>
                <w:color w:val="000000"/>
                <w:sz w:val="24"/>
                <w:szCs w:val="24"/>
              </w:rPr>
              <w:t>menit</w:t>
            </w:r>
          </w:p>
        </w:tc>
      </w:tr>
      <w:tr>
        <w:tblPrEx>
          <w:tblLayout w:type="fixed"/>
        </w:tblPrEx>
        <w:trPr>
          <w:trHeight w:val="1"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b/>
                <w:bCs/>
                <w:color w:val="000000"/>
                <w:sz w:val="24"/>
                <w:szCs w:val="24"/>
              </w:rPr>
            </w:pPr>
            <w:r>
              <w:rPr>
                <w:b/>
                <w:bCs/>
                <w:color w:val="000000"/>
                <w:sz w:val="24"/>
                <w:szCs w:val="24"/>
              </w:rPr>
              <w:t>Kegiatan</w:t>
            </w:r>
          </w:p>
          <w:p>
            <w:pPr>
              <w:adjustRightInd w:val="0"/>
              <w:jc w:val="both"/>
              <w:rPr>
                <w:sz w:val="24"/>
                <w:szCs w:val="24"/>
              </w:rPr>
            </w:pPr>
            <w:r>
              <w:rPr>
                <w:b/>
                <w:bCs/>
                <w:color w:val="000000"/>
                <w:sz w:val="24"/>
                <w:szCs w:val="24"/>
              </w:rPr>
              <w:t>Inti</w:t>
            </w:r>
          </w:p>
        </w:tc>
        <w:tc>
          <w:tcPr>
            <w:tcW w:w="5782"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djustRightInd w:val="0"/>
              <w:spacing w:line="360" w:lineRule="auto"/>
              <w:ind w:left="322"/>
              <w:jc w:val="both"/>
              <w:rPr>
                <w:sz w:val="24"/>
                <w:szCs w:val="24"/>
                <w:highlight w:val="yellow"/>
              </w:rPr>
            </w:pPr>
            <w:r>
              <w:rPr>
                <w:sz w:val="24"/>
                <w:szCs w:val="24"/>
                <w:highlight w:val="yellow"/>
                <w:lang w:val="fi-FI"/>
              </w:rPr>
              <w:t xml:space="preserve">(Sintak Model </w:t>
            </w:r>
            <w:r>
              <w:rPr>
                <w:sz w:val="24"/>
                <w:szCs w:val="24"/>
                <w:highlight w:val="yellow"/>
              </w:rPr>
              <w:t>Contextual Teaching Learning)</w:t>
            </w:r>
          </w:p>
          <w:p>
            <w:pPr>
              <w:adjustRightInd w:val="0"/>
              <w:spacing w:line="360" w:lineRule="auto"/>
              <w:ind w:left="322"/>
              <w:jc w:val="both"/>
              <w:rPr>
                <w:sz w:val="24"/>
                <w:szCs w:val="24"/>
                <w:lang w:val="fi-FI"/>
              </w:rPr>
            </w:pPr>
            <w:r>
              <w:rPr>
                <w:b/>
                <w:bCs/>
                <w:sz w:val="24"/>
                <w:szCs w:val="24"/>
              </w:rPr>
              <w:t xml:space="preserve"> a.Langkah Konstruksi</w:t>
            </w:r>
            <w:r>
              <w:rPr>
                <w:sz w:val="24"/>
                <w:szCs w:val="24"/>
              </w:rPr>
              <w:t xml:space="preserve"> </w:t>
            </w:r>
          </w:p>
          <w:p>
            <w:pPr>
              <w:widowControl/>
              <w:numPr>
                <w:ilvl w:val="0"/>
                <w:numId w:val="49"/>
              </w:numPr>
              <w:adjustRightInd w:val="0"/>
              <w:spacing w:line="360" w:lineRule="auto"/>
              <w:ind w:left="322" w:hanging="322"/>
              <w:jc w:val="both"/>
              <w:rPr>
                <w:sz w:val="24"/>
                <w:szCs w:val="24"/>
                <w:lang w:val="fi-FI"/>
              </w:rPr>
            </w:pPr>
            <w:r>
              <w:rPr>
                <w:sz w:val="24"/>
                <w:szCs w:val="24"/>
              </w:rPr>
              <w:t xml:space="preserve">Siswa memperlihatkan informasi tambahan yang mereka cari dirumah </w:t>
            </w:r>
          </w:p>
          <w:p>
            <w:pPr>
              <w:widowControl/>
              <w:numPr>
                <w:ilvl w:val="0"/>
                <w:numId w:val="49"/>
              </w:numPr>
              <w:adjustRightInd w:val="0"/>
              <w:spacing w:line="360" w:lineRule="auto"/>
              <w:ind w:left="322" w:hanging="322"/>
              <w:jc w:val="both"/>
              <w:rPr>
                <w:sz w:val="24"/>
                <w:szCs w:val="24"/>
                <w:lang w:val="fi-FI"/>
              </w:rPr>
            </w:pPr>
            <w:r>
              <w:rPr>
                <w:sz w:val="24"/>
                <w:szCs w:val="24"/>
              </w:rPr>
              <w:t xml:space="preserve">Guru menceritakan keberagaman sosial budaya di indonesia melalui macam-macam  lagu daerah  </w:t>
            </w:r>
          </w:p>
          <w:p>
            <w:pPr>
              <w:adjustRightInd w:val="0"/>
              <w:spacing w:line="360" w:lineRule="auto"/>
              <w:jc w:val="both"/>
              <w:rPr>
                <w:sz w:val="24"/>
                <w:szCs w:val="24"/>
                <w:lang w:val="fi-FI"/>
              </w:rPr>
            </w:pPr>
            <w:r>
              <w:rPr>
                <w:sz w:val="24"/>
                <w:szCs w:val="24"/>
              </w:rPr>
              <w:t xml:space="preserve">     </w:t>
            </w:r>
            <w:r>
              <w:rPr>
                <w:b/>
                <w:bCs/>
                <w:sz w:val="24"/>
                <w:szCs w:val="24"/>
              </w:rPr>
              <w:t xml:space="preserve"> b. Langkah Inquiry</w:t>
            </w:r>
            <w:r>
              <w:rPr>
                <w:sz w:val="24"/>
                <w:szCs w:val="24"/>
              </w:rPr>
              <w:t xml:space="preserve"> </w:t>
            </w:r>
          </w:p>
          <w:p>
            <w:pPr>
              <w:widowControl/>
              <w:numPr>
                <w:ilvl w:val="0"/>
                <w:numId w:val="49"/>
              </w:numPr>
              <w:adjustRightInd w:val="0"/>
              <w:spacing w:line="360" w:lineRule="auto"/>
              <w:ind w:left="322" w:hanging="322"/>
              <w:jc w:val="both"/>
              <w:rPr>
                <w:sz w:val="24"/>
                <w:szCs w:val="24"/>
                <w:lang w:val="fi-FI"/>
              </w:rPr>
            </w:pPr>
            <w:r>
              <w:rPr>
                <w:sz w:val="24"/>
                <w:szCs w:val="24"/>
              </w:rPr>
              <w:t xml:space="preserve">Siswa melakukan pengamatan tentang informasi yang ditemukan dirumah </w:t>
            </w:r>
          </w:p>
          <w:p>
            <w:pPr>
              <w:widowControl/>
              <w:numPr>
                <w:ilvl w:val="0"/>
                <w:numId w:val="49"/>
              </w:numPr>
              <w:adjustRightInd w:val="0"/>
              <w:spacing w:line="360" w:lineRule="auto"/>
              <w:ind w:left="322" w:hanging="322"/>
              <w:jc w:val="both"/>
              <w:rPr>
                <w:sz w:val="24"/>
                <w:szCs w:val="24"/>
                <w:lang w:val="fi-FI"/>
              </w:rPr>
            </w:pPr>
            <w:r>
              <w:rPr>
                <w:sz w:val="24"/>
                <w:szCs w:val="24"/>
              </w:rPr>
              <w:t xml:space="preserve">Guru menyuruh siswa unutk mencatat apa yang ditemukan dari cerita keberagaman budaya di indonesia </w:t>
            </w:r>
          </w:p>
          <w:p>
            <w:pPr>
              <w:adjustRightInd w:val="0"/>
              <w:spacing w:line="360" w:lineRule="auto"/>
              <w:jc w:val="both"/>
              <w:rPr>
                <w:sz w:val="24"/>
                <w:szCs w:val="24"/>
                <w:lang w:val="fi-FI"/>
              </w:rPr>
            </w:pPr>
            <w:r>
              <w:rPr>
                <w:sz w:val="24"/>
                <w:szCs w:val="24"/>
              </w:rPr>
              <w:t xml:space="preserve"> </w:t>
            </w:r>
            <w:r>
              <w:rPr>
                <w:b/>
                <w:bCs/>
                <w:sz w:val="24"/>
                <w:szCs w:val="24"/>
              </w:rPr>
              <w:t xml:space="preserve">      c. Langkah Bertanya </w:t>
            </w:r>
          </w:p>
          <w:p>
            <w:pPr>
              <w:widowControl/>
              <w:numPr>
                <w:ilvl w:val="0"/>
                <w:numId w:val="49"/>
              </w:numPr>
              <w:adjustRightInd w:val="0"/>
              <w:spacing w:line="360" w:lineRule="auto"/>
              <w:ind w:left="322" w:hanging="322"/>
              <w:jc w:val="both"/>
              <w:rPr>
                <w:sz w:val="24"/>
                <w:szCs w:val="24"/>
                <w:lang w:val="fi-FI"/>
              </w:rPr>
            </w:pPr>
            <w:r>
              <w:rPr>
                <w:sz w:val="24"/>
                <w:szCs w:val="24"/>
              </w:rPr>
              <w:t xml:space="preserve">Siswa saling bertanya tentang informasi yang ditemukan </w:t>
            </w:r>
            <w:r>
              <w:rPr>
                <w:sz w:val="24"/>
                <w:szCs w:val="24"/>
                <w:lang w:val="fi-FI"/>
              </w:rPr>
              <w:t xml:space="preserve"> </w:t>
            </w:r>
          </w:p>
          <w:p>
            <w:pPr>
              <w:widowControl/>
              <w:numPr>
                <w:ilvl w:val="0"/>
                <w:numId w:val="49"/>
              </w:numPr>
              <w:adjustRightInd w:val="0"/>
              <w:spacing w:line="360" w:lineRule="auto"/>
              <w:ind w:left="322" w:hanging="322"/>
              <w:jc w:val="both"/>
              <w:rPr>
                <w:sz w:val="24"/>
                <w:szCs w:val="24"/>
                <w:lang w:val="fi-FI"/>
              </w:rPr>
            </w:pPr>
            <w:r>
              <w:rPr>
                <w:sz w:val="24"/>
                <w:szCs w:val="24"/>
              </w:rPr>
              <w:t xml:space="preserve">Guru menjawab pertanyaan-pertanyaan mengenai informasi </w:t>
            </w:r>
          </w:p>
          <w:p>
            <w:pPr>
              <w:adjustRightInd w:val="0"/>
              <w:spacing w:line="360" w:lineRule="auto"/>
              <w:jc w:val="both"/>
              <w:rPr>
                <w:sz w:val="24"/>
                <w:szCs w:val="24"/>
                <w:lang w:val="fi-FI"/>
              </w:rPr>
            </w:pPr>
            <w:r>
              <w:rPr>
                <w:sz w:val="24"/>
                <w:szCs w:val="24"/>
              </w:rPr>
              <w:t xml:space="preserve">  </w:t>
            </w:r>
            <w:r>
              <w:rPr>
                <w:b/>
                <w:bCs/>
                <w:sz w:val="24"/>
                <w:szCs w:val="24"/>
              </w:rPr>
              <w:t xml:space="preserve">     d. Learning Community </w:t>
            </w:r>
          </w:p>
          <w:p>
            <w:pPr>
              <w:widowControl/>
              <w:numPr>
                <w:ilvl w:val="0"/>
                <w:numId w:val="49"/>
              </w:numPr>
              <w:adjustRightInd w:val="0"/>
              <w:spacing w:line="360" w:lineRule="auto"/>
              <w:ind w:left="322" w:hanging="322"/>
              <w:jc w:val="both"/>
              <w:rPr>
                <w:sz w:val="24"/>
                <w:szCs w:val="24"/>
                <w:lang w:val="fi-FI"/>
              </w:rPr>
            </w:pPr>
            <w:r>
              <w:rPr>
                <w:sz w:val="24"/>
                <w:szCs w:val="24"/>
              </w:rPr>
              <w:t xml:space="preserve">Guru membagi kelompok yang sudah ditetapkan di pertemuan sebelumnya </w:t>
            </w:r>
          </w:p>
          <w:p>
            <w:pPr>
              <w:widowControl/>
              <w:numPr>
                <w:ilvl w:val="0"/>
                <w:numId w:val="49"/>
              </w:numPr>
              <w:adjustRightInd w:val="0"/>
              <w:spacing w:line="360" w:lineRule="auto"/>
              <w:ind w:left="322" w:hanging="322"/>
              <w:jc w:val="both"/>
              <w:rPr>
                <w:sz w:val="24"/>
                <w:szCs w:val="24"/>
                <w:lang w:val="fi-FI"/>
              </w:rPr>
            </w:pPr>
            <w:r>
              <w:rPr>
                <w:sz w:val="24"/>
                <w:szCs w:val="24"/>
              </w:rPr>
              <w:t xml:space="preserve">Siswa menulis laporan hasil pencarian informasi </w:t>
            </w:r>
          </w:p>
          <w:p>
            <w:pPr>
              <w:pStyle w:val="29"/>
              <w:widowControl/>
              <w:numPr>
                <w:ilvl w:val="0"/>
                <w:numId w:val="49"/>
              </w:numPr>
              <w:adjustRightInd w:val="0"/>
              <w:spacing w:line="360" w:lineRule="auto"/>
              <w:ind w:left="322" w:hanging="322"/>
              <w:contextualSpacing/>
              <w:rPr>
                <w:sz w:val="24"/>
                <w:szCs w:val="24"/>
                <w:lang w:val="fi-FI"/>
              </w:rPr>
            </w:pPr>
            <w:r>
              <w:rPr>
                <w:sz w:val="24"/>
                <w:szCs w:val="24"/>
              </w:rPr>
              <w:t xml:space="preserve">Setiap kelompok menyusun kesinpulan dari hasil laporan yang dibuat </w:t>
            </w:r>
          </w:p>
          <w:p>
            <w:pPr>
              <w:pStyle w:val="29"/>
              <w:widowControl/>
              <w:numPr>
                <w:ilvl w:val="0"/>
                <w:numId w:val="49"/>
              </w:numPr>
              <w:adjustRightInd w:val="0"/>
              <w:spacing w:line="360" w:lineRule="auto"/>
              <w:ind w:left="322" w:hanging="322"/>
              <w:contextualSpacing/>
              <w:rPr>
                <w:sz w:val="24"/>
                <w:szCs w:val="24"/>
                <w:lang w:val="fi-FI"/>
              </w:rPr>
            </w:pPr>
            <w:r>
              <w:rPr>
                <w:sz w:val="24"/>
                <w:szCs w:val="24"/>
              </w:rPr>
              <w:t xml:space="preserve">setiap kelompok mempresentasikan laporan didepan kelas </w:t>
            </w:r>
          </w:p>
          <w:p>
            <w:pPr>
              <w:pStyle w:val="29"/>
              <w:adjustRightInd w:val="0"/>
              <w:spacing w:line="360" w:lineRule="auto"/>
              <w:ind w:left="0"/>
              <w:rPr>
                <w:sz w:val="24"/>
                <w:szCs w:val="24"/>
              </w:rPr>
            </w:pPr>
            <w:r>
              <w:rPr>
                <w:sz w:val="24"/>
                <w:szCs w:val="24"/>
              </w:rPr>
              <w:t xml:space="preserve">      </w:t>
            </w:r>
            <w:r>
              <w:rPr>
                <w:b/>
                <w:bCs/>
                <w:sz w:val="24"/>
                <w:szCs w:val="24"/>
              </w:rPr>
              <w:t xml:space="preserve"> e. Pemodelan </w:t>
            </w:r>
          </w:p>
          <w:p>
            <w:pPr>
              <w:widowControl/>
              <w:numPr>
                <w:ilvl w:val="0"/>
                <w:numId w:val="49"/>
              </w:numPr>
              <w:adjustRightInd w:val="0"/>
              <w:spacing w:line="360" w:lineRule="auto"/>
              <w:ind w:left="322" w:hanging="322"/>
              <w:jc w:val="both"/>
              <w:rPr>
                <w:sz w:val="24"/>
                <w:szCs w:val="24"/>
              </w:rPr>
            </w:pPr>
            <w:r>
              <w:rPr>
                <w:sz w:val="24"/>
                <w:szCs w:val="24"/>
              </w:rPr>
              <w:t xml:space="preserve">Guru menujukan cara menyusun laporan hasil pengamatan dengan baik </w:t>
            </w:r>
          </w:p>
          <w:p>
            <w:pPr>
              <w:adjustRightInd w:val="0"/>
              <w:spacing w:line="360" w:lineRule="auto"/>
              <w:jc w:val="both"/>
              <w:rPr>
                <w:sz w:val="24"/>
                <w:szCs w:val="24"/>
              </w:rPr>
            </w:pPr>
            <w:r>
              <w:rPr>
                <w:sz w:val="24"/>
                <w:szCs w:val="24"/>
              </w:rPr>
              <w:t xml:space="preserve">  </w:t>
            </w:r>
            <w:r>
              <w:rPr>
                <w:b/>
                <w:bCs/>
                <w:sz w:val="24"/>
                <w:szCs w:val="24"/>
              </w:rPr>
              <w:t xml:space="preserve">    f. Refleksi </w:t>
            </w:r>
          </w:p>
          <w:p>
            <w:pPr>
              <w:widowControl/>
              <w:numPr>
                <w:ilvl w:val="0"/>
                <w:numId w:val="49"/>
              </w:numPr>
              <w:adjustRightInd w:val="0"/>
              <w:spacing w:line="360" w:lineRule="auto"/>
              <w:ind w:left="322" w:hanging="322"/>
              <w:jc w:val="both"/>
              <w:rPr>
                <w:sz w:val="24"/>
                <w:szCs w:val="24"/>
              </w:rPr>
            </w:pPr>
            <w:r>
              <w:rPr>
                <w:sz w:val="24"/>
                <w:szCs w:val="24"/>
              </w:rPr>
              <w:t xml:space="preserve">Guru menayakan kembali apa yang telah siswa pelajari dan bahaimana mereka memahaminya </w:t>
            </w:r>
          </w:p>
        </w:tc>
        <w:tc>
          <w:tcPr>
            <w:tcW w:w="1104"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center"/>
              <w:rPr>
                <w:color w:val="000000"/>
                <w:sz w:val="24"/>
                <w:szCs w:val="24"/>
              </w:rPr>
            </w:pPr>
            <w:r>
              <w:rPr>
                <w:color w:val="000000"/>
                <w:sz w:val="24"/>
                <w:szCs w:val="24"/>
              </w:rPr>
              <w:t>30</w:t>
            </w:r>
          </w:p>
          <w:p>
            <w:pPr>
              <w:adjustRightInd w:val="0"/>
              <w:jc w:val="center"/>
              <w:rPr>
                <w:sz w:val="24"/>
                <w:szCs w:val="24"/>
              </w:rPr>
            </w:pPr>
            <w:r>
              <w:rPr>
                <w:color w:val="000000"/>
                <w:sz w:val="24"/>
                <w:szCs w:val="24"/>
              </w:rPr>
              <w:t>menit</w:t>
            </w:r>
          </w:p>
        </w:tc>
      </w:tr>
      <w:tr>
        <w:tblPrEx>
          <w:tblLayout w:type="fixed"/>
        </w:tblPrEx>
        <w:trPr>
          <w:trHeight w:val="131"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ind w:left="426"/>
              <w:jc w:val="both"/>
              <w:rPr>
                <w:sz w:val="24"/>
                <w:szCs w:val="24"/>
              </w:rPr>
            </w:pPr>
          </w:p>
        </w:tc>
        <w:tc>
          <w:tcPr>
            <w:tcW w:w="5782"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djustRightInd w:val="0"/>
              <w:spacing w:line="360" w:lineRule="auto"/>
              <w:jc w:val="both"/>
              <w:rPr>
                <w:sz w:val="24"/>
                <w:szCs w:val="24"/>
              </w:rPr>
            </w:pPr>
          </w:p>
        </w:tc>
        <w:tc>
          <w:tcPr>
            <w:tcW w:w="1104"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djustRightInd w:val="0"/>
              <w:rPr>
                <w:sz w:val="24"/>
                <w:szCs w:val="24"/>
              </w:rPr>
            </w:pPr>
          </w:p>
        </w:tc>
      </w:tr>
      <w:tr>
        <w:tblPrEx>
          <w:tblLayout w:type="fixed"/>
        </w:tblPrEx>
        <w:trPr>
          <w:trHeight w:val="1602"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b/>
                <w:bCs/>
                <w:color w:val="000000"/>
                <w:sz w:val="24"/>
                <w:szCs w:val="24"/>
              </w:rPr>
            </w:pPr>
            <w:r>
              <w:rPr>
                <w:b/>
                <w:bCs/>
                <w:color w:val="000000"/>
                <w:sz w:val="24"/>
                <w:szCs w:val="24"/>
              </w:rPr>
              <w:t>Kegiatan</w:t>
            </w:r>
          </w:p>
          <w:p>
            <w:pPr>
              <w:adjustRightInd w:val="0"/>
              <w:jc w:val="both"/>
              <w:rPr>
                <w:sz w:val="24"/>
                <w:szCs w:val="24"/>
              </w:rPr>
            </w:pPr>
            <w:r>
              <w:rPr>
                <w:b/>
                <w:bCs/>
                <w:color w:val="000000"/>
                <w:sz w:val="24"/>
                <w:szCs w:val="24"/>
              </w:rPr>
              <w:t>Penutup</w:t>
            </w:r>
          </w:p>
        </w:tc>
        <w:tc>
          <w:tcPr>
            <w:tcW w:w="5782" w:type="dxa"/>
            <w:tcBorders>
              <w:top w:val="single" w:color="000000" w:sz="2" w:space="0"/>
              <w:left w:val="single" w:color="000000" w:sz="2" w:space="0"/>
              <w:bottom w:val="single" w:color="000000" w:sz="2" w:space="0"/>
              <w:right w:val="single" w:color="000000" w:sz="2" w:space="0"/>
            </w:tcBorders>
            <w:shd w:val="clear" w:color="000000" w:fill="FFFFFF"/>
          </w:tcPr>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siswa bersama guru menyimpulkan pembelajaran pada hari ini </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guru merefleksi pembelajaran pada hari ini </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guru menyampaikan materi pembelajaran yang akan datang</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guru menutup pembelajaran dengan salam dan dipimpin oleh ketua murid </w:t>
            </w:r>
          </w:p>
        </w:tc>
        <w:tc>
          <w:tcPr>
            <w:tcW w:w="1104"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center"/>
              <w:rPr>
                <w:color w:val="000000"/>
                <w:sz w:val="24"/>
                <w:szCs w:val="24"/>
              </w:rPr>
            </w:pPr>
            <w:r>
              <w:rPr>
                <w:color w:val="000000"/>
                <w:sz w:val="24"/>
                <w:szCs w:val="24"/>
              </w:rPr>
              <w:t>15</w:t>
            </w:r>
          </w:p>
          <w:p>
            <w:pPr>
              <w:adjustRightInd w:val="0"/>
              <w:jc w:val="center"/>
              <w:rPr>
                <w:sz w:val="24"/>
                <w:szCs w:val="24"/>
              </w:rPr>
            </w:pPr>
            <w:r>
              <w:rPr>
                <w:color w:val="000000"/>
                <w:sz w:val="24"/>
                <w:szCs w:val="24"/>
              </w:rPr>
              <w:t>menit</w:t>
            </w:r>
          </w:p>
        </w:tc>
      </w:tr>
    </w:tbl>
    <w:p>
      <w:pPr>
        <w:pStyle w:val="29"/>
        <w:adjustRightInd w:val="0"/>
        <w:spacing w:line="360" w:lineRule="auto"/>
        <w:ind w:left="360"/>
        <w:rPr>
          <w:rFonts w:eastAsia="Calibri"/>
          <w:b/>
          <w:bCs/>
          <w:sz w:val="24"/>
          <w:szCs w:val="24"/>
          <w:lang w:val="en-US"/>
        </w:rPr>
      </w:pPr>
    </w:p>
    <w:p>
      <w:pPr>
        <w:pStyle w:val="29"/>
        <w:widowControl/>
        <w:numPr>
          <w:ilvl w:val="0"/>
          <w:numId w:val="52"/>
        </w:numPr>
        <w:tabs>
          <w:tab w:val="clear" w:pos="360"/>
        </w:tabs>
        <w:adjustRightInd w:val="0"/>
        <w:spacing w:line="360" w:lineRule="auto"/>
        <w:contextualSpacing/>
        <w:rPr>
          <w:b/>
          <w:bCs/>
          <w:color w:val="000000"/>
          <w:sz w:val="24"/>
          <w:szCs w:val="24"/>
        </w:rPr>
      </w:pPr>
      <w:r>
        <w:rPr>
          <w:b/>
          <w:bCs/>
          <w:color w:val="000000"/>
          <w:sz w:val="24"/>
          <w:szCs w:val="24"/>
        </w:rPr>
        <w:t xml:space="preserve">Penilaian </w:t>
      </w:r>
    </w:p>
    <w:p>
      <w:pPr>
        <w:pStyle w:val="29"/>
        <w:adjustRightInd w:val="0"/>
        <w:spacing w:line="360" w:lineRule="auto"/>
        <w:ind w:left="0"/>
        <w:rPr>
          <w:rFonts w:eastAsia="Calibri"/>
          <w:sz w:val="24"/>
          <w:szCs w:val="24"/>
          <w:lang w:val="sv-SE"/>
        </w:rPr>
      </w:pPr>
      <w:r>
        <w:rPr>
          <w:rFonts w:eastAsia="Calibri"/>
          <w:bCs/>
          <w:sz w:val="24"/>
          <w:szCs w:val="24"/>
        </w:rPr>
        <w:t>1.</w:t>
      </w:r>
      <w:r>
        <w:rPr>
          <w:rFonts w:eastAsia="Calibri"/>
          <w:bCs/>
          <w:sz w:val="24"/>
          <w:szCs w:val="24"/>
          <w:lang w:val="sv-SE"/>
        </w:rPr>
        <w:t>Penilaian Sikap</w:t>
      </w:r>
      <w:r>
        <w:rPr>
          <w:rFonts w:eastAsia="Calibri"/>
          <w:bCs/>
          <w:sz w:val="24"/>
          <w:szCs w:val="24"/>
        </w:rPr>
        <w:t xml:space="preserve">: observasi sikap mengharagai kebudayaan sosial </w:t>
      </w:r>
    </w:p>
    <w:p>
      <w:pPr>
        <w:pStyle w:val="29"/>
        <w:adjustRightInd w:val="0"/>
        <w:spacing w:line="360" w:lineRule="auto"/>
        <w:ind w:left="0"/>
        <w:rPr>
          <w:rFonts w:eastAsia="Calibri"/>
          <w:sz w:val="24"/>
          <w:szCs w:val="24"/>
          <w:lang w:val="sv-SE"/>
        </w:rPr>
      </w:pPr>
      <w:r>
        <w:rPr>
          <w:rFonts w:eastAsia="Calibri"/>
          <w:sz w:val="24"/>
          <w:szCs w:val="24"/>
        </w:rPr>
        <w:t>2.</w:t>
      </w:r>
      <w:r>
        <w:rPr>
          <w:rFonts w:eastAsia="Calibri"/>
          <w:sz w:val="24"/>
          <w:szCs w:val="24"/>
          <w:lang w:val="sv-SE"/>
        </w:rPr>
        <w:t xml:space="preserve">Penilaian Pengetahuan </w:t>
      </w:r>
      <w:r>
        <w:rPr>
          <w:rFonts w:eastAsia="Calibri"/>
          <w:sz w:val="24"/>
          <w:szCs w:val="24"/>
        </w:rPr>
        <w:t xml:space="preserve">: Tes lisan,mengidetinfikasikan kebudayaan sosial </w:t>
      </w:r>
    </w:p>
    <w:p>
      <w:pPr>
        <w:pStyle w:val="29"/>
        <w:adjustRightInd w:val="0"/>
        <w:spacing w:line="360" w:lineRule="auto"/>
        <w:ind w:left="360"/>
        <w:rPr>
          <w:rFonts w:eastAsia="Calibri"/>
          <w:b/>
          <w:bCs/>
          <w:sz w:val="24"/>
          <w:szCs w:val="24"/>
          <w:lang w:val="en-US"/>
        </w:rPr>
      </w:pPr>
      <w:r>
        <w:rPr>
          <w:rFonts w:eastAsia="Calibri"/>
          <w:sz w:val="24"/>
          <w:szCs w:val="24"/>
        </w:rPr>
        <w:t xml:space="preserve">        </w:t>
      </w:r>
    </w:p>
    <w:p>
      <w:pPr>
        <w:pStyle w:val="29"/>
        <w:adjustRightInd w:val="0"/>
        <w:spacing w:line="360" w:lineRule="auto"/>
        <w:ind w:left="360"/>
        <w:rPr>
          <w:rFonts w:eastAsia="Calibri"/>
          <w:b/>
          <w:bCs/>
          <w:sz w:val="24"/>
          <w:szCs w:val="24"/>
          <w:lang w:val="en-US"/>
        </w:rPr>
      </w:pPr>
    </w:p>
    <w:p>
      <w:pPr>
        <w:pStyle w:val="29"/>
        <w:adjustRightInd w:val="0"/>
        <w:spacing w:line="360" w:lineRule="auto"/>
        <w:ind w:left="360"/>
        <w:rPr>
          <w:rFonts w:eastAsia="Calibri"/>
          <w:b/>
          <w:bCs/>
          <w:sz w:val="24"/>
          <w:szCs w:val="24"/>
          <w:lang w:val="en-US"/>
        </w:rPr>
      </w:pPr>
    </w:p>
    <w:p>
      <w:pPr>
        <w:pStyle w:val="29"/>
        <w:adjustRightInd w:val="0"/>
        <w:spacing w:line="360" w:lineRule="auto"/>
        <w:ind w:left="360"/>
        <w:rPr>
          <w:rFonts w:eastAsia="Calibri"/>
          <w:b/>
          <w:bCs/>
          <w:sz w:val="24"/>
          <w:szCs w:val="24"/>
          <w:lang w:val="en-US"/>
        </w:rPr>
        <w:sectPr>
          <w:pgSz w:w="11910" w:h="16840"/>
          <w:pgMar w:top="1701" w:right="1701" w:bottom="1701" w:left="1985" w:header="709" w:footer="709" w:gutter="0"/>
          <w:cols w:space="708" w:num="1"/>
          <w:docGrid w:linePitch="360" w:charSpace="0"/>
        </w:sectPr>
      </w:pPr>
    </w:p>
    <w:p>
      <w:pPr>
        <w:jc w:val="center"/>
        <w:rPr>
          <w:b/>
          <w:bCs/>
          <w:sz w:val="24"/>
          <w:szCs w:val="24"/>
        </w:rPr>
      </w:pPr>
      <w:r>
        <w:rPr>
          <w:b/>
          <w:bCs/>
          <w:sz w:val="24"/>
          <w:szCs w:val="24"/>
        </w:rPr>
        <w:t>RENCANA PELAKSANAAN PEMBELAJARAN (RPP)</w:t>
      </w:r>
    </w:p>
    <w:p>
      <w:pPr>
        <w:tabs>
          <w:tab w:val="left" w:pos="2160"/>
        </w:tabs>
        <w:adjustRightInd w:val="0"/>
        <w:jc w:val="both"/>
        <w:rPr>
          <w:color w:val="000000"/>
          <w:sz w:val="24"/>
          <w:szCs w:val="24"/>
          <w:lang w:val="fi-FI"/>
        </w:rPr>
      </w:pPr>
    </w:p>
    <w:p>
      <w:pPr>
        <w:tabs>
          <w:tab w:val="left" w:pos="2160"/>
        </w:tabs>
        <w:adjustRightInd w:val="0"/>
        <w:jc w:val="both"/>
        <w:rPr>
          <w:color w:val="000000"/>
          <w:sz w:val="24"/>
          <w:szCs w:val="24"/>
          <w:lang w:val="en-US"/>
        </w:rPr>
      </w:pPr>
      <w:r>
        <w:rPr>
          <w:color w:val="000000"/>
          <w:sz w:val="24"/>
          <w:szCs w:val="24"/>
          <w:lang w:val="fi-FI"/>
        </w:rPr>
        <w:t xml:space="preserve">Satuan Pendidikan </w:t>
      </w:r>
      <w:r>
        <w:rPr>
          <w:color w:val="000000"/>
          <w:sz w:val="24"/>
          <w:szCs w:val="24"/>
          <w:lang w:val="fi-FI"/>
        </w:rPr>
        <w:tab/>
      </w:r>
      <w:r>
        <w:rPr>
          <w:color w:val="000000"/>
          <w:sz w:val="24"/>
          <w:szCs w:val="24"/>
          <w:lang w:val="fi-FI"/>
        </w:rPr>
        <w:t>: SD</w:t>
      </w:r>
      <w:r>
        <w:rPr>
          <w:color w:val="000000"/>
          <w:sz w:val="24"/>
          <w:szCs w:val="24"/>
        </w:rPr>
        <w:t xml:space="preserve">N </w:t>
      </w:r>
      <w:r>
        <w:rPr>
          <w:color w:val="000000"/>
          <w:sz w:val="24"/>
          <w:szCs w:val="24"/>
          <w:lang w:val="en-US"/>
        </w:rPr>
        <w:t xml:space="preserve">1 </w:t>
      </w:r>
      <w:r>
        <w:rPr>
          <w:color w:val="000000"/>
          <w:sz w:val="24"/>
          <w:szCs w:val="24"/>
          <w:lang w:val="en-US"/>
        </w:rPr>
        <w:t>Sukasenang</w:t>
      </w:r>
      <w:r>
        <w:rPr>
          <w:color w:val="000000"/>
          <w:sz w:val="24"/>
          <w:szCs w:val="24"/>
          <w:lang w:val="en-US"/>
        </w:rPr>
        <w:t xml:space="preserve"> </w:t>
      </w:r>
    </w:p>
    <w:p>
      <w:pPr>
        <w:tabs>
          <w:tab w:val="left" w:pos="2160"/>
        </w:tabs>
        <w:adjustRightInd w:val="0"/>
        <w:jc w:val="both"/>
        <w:rPr>
          <w:color w:val="000000"/>
          <w:sz w:val="24"/>
          <w:szCs w:val="24"/>
          <w:lang w:val="pt-BR"/>
        </w:rPr>
      </w:pPr>
      <w:r>
        <w:rPr>
          <w:color w:val="000000"/>
          <w:sz w:val="24"/>
          <w:szCs w:val="24"/>
          <w:lang w:val="pt-BR"/>
        </w:rPr>
        <w:t>Kelas / Semester</w:t>
      </w:r>
      <w:r>
        <w:rPr>
          <w:color w:val="000000"/>
          <w:sz w:val="24"/>
          <w:szCs w:val="24"/>
          <w:lang w:val="pt-BR"/>
        </w:rPr>
        <w:tab/>
      </w:r>
      <w:r>
        <w:rPr>
          <w:color w:val="000000"/>
          <w:sz w:val="24"/>
          <w:szCs w:val="24"/>
          <w:lang w:val="pt-BR"/>
        </w:rPr>
        <w:t>: I</w:t>
      </w:r>
      <w:r>
        <w:rPr>
          <w:color w:val="000000"/>
          <w:sz w:val="24"/>
          <w:szCs w:val="24"/>
        </w:rPr>
        <w:t>V</w:t>
      </w:r>
      <w:r>
        <w:rPr>
          <w:color w:val="000000"/>
          <w:sz w:val="24"/>
          <w:szCs w:val="24"/>
          <w:lang w:val="pt-BR"/>
        </w:rPr>
        <w:t xml:space="preserve">/ </w:t>
      </w:r>
      <w:r>
        <w:rPr>
          <w:color w:val="000000"/>
          <w:sz w:val="24"/>
          <w:szCs w:val="24"/>
        </w:rPr>
        <w:t>2</w:t>
      </w:r>
    </w:p>
    <w:p>
      <w:pPr>
        <w:tabs>
          <w:tab w:val="left" w:pos="2160"/>
        </w:tabs>
        <w:adjustRightInd w:val="0"/>
        <w:jc w:val="both"/>
        <w:rPr>
          <w:color w:val="000000"/>
          <w:sz w:val="24"/>
          <w:szCs w:val="24"/>
          <w:lang w:val="pt-BR"/>
        </w:rPr>
      </w:pPr>
      <w:r>
        <w:rPr>
          <w:color w:val="000000"/>
          <w:sz w:val="24"/>
          <w:szCs w:val="24"/>
          <w:lang w:val="pt-BR"/>
        </w:rPr>
        <w:t>Tema</w:t>
      </w:r>
      <w:r>
        <w:rPr>
          <w:color w:val="000000"/>
          <w:sz w:val="24"/>
          <w:szCs w:val="24"/>
        </w:rPr>
        <w:t xml:space="preserve"> </w:t>
      </w:r>
      <w:r>
        <w:rPr>
          <w:color w:val="000000"/>
          <w:sz w:val="24"/>
          <w:szCs w:val="24"/>
          <w:lang w:val="pt-BR"/>
        </w:rPr>
        <w:tab/>
      </w:r>
      <w:r>
        <w:rPr>
          <w:color w:val="000000"/>
          <w:sz w:val="24"/>
          <w:szCs w:val="24"/>
          <w:lang w:val="pt-BR"/>
        </w:rPr>
        <w:t xml:space="preserve">:  </w:t>
      </w:r>
      <w:r>
        <w:rPr>
          <w:color w:val="000000"/>
          <w:sz w:val="24"/>
          <w:szCs w:val="24"/>
        </w:rPr>
        <w:t xml:space="preserve">Indahnya Kebersamaan </w:t>
      </w:r>
    </w:p>
    <w:p>
      <w:pPr>
        <w:tabs>
          <w:tab w:val="left" w:pos="1985"/>
          <w:tab w:val="left" w:pos="2160"/>
          <w:tab w:val="left" w:pos="2268"/>
        </w:tabs>
        <w:adjustRightInd w:val="0"/>
        <w:jc w:val="both"/>
        <w:rPr>
          <w:color w:val="000000"/>
          <w:sz w:val="24"/>
          <w:szCs w:val="24"/>
          <w:lang w:val="pt-BR"/>
        </w:rPr>
      </w:pPr>
      <w:r>
        <w:rPr>
          <w:color w:val="000000"/>
          <w:sz w:val="24"/>
          <w:szCs w:val="24"/>
          <w:lang w:val="pt-BR"/>
        </w:rPr>
        <w:t xml:space="preserve">Sub Tema  </w:t>
      </w:r>
      <w:r>
        <w:rPr>
          <w:color w:val="000000"/>
          <w:sz w:val="24"/>
          <w:szCs w:val="24"/>
          <w:lang w:val="pt-BR"/>
        </w:rPr>
        <w:tab/>
      </w:r>
      <w:r>
        <w:rPr>
          <w:color w:val="000000"/>
          <w:sz w:val="24"/>
          <w:szCs w:val="24"/>
          <w:lang w:val="pt-BR"/>
        </w:rPr>
        <w:tab/>
      </w:r>
      <w:r>
        <w:rPr>
          <w:color w:val="000000"/>
          <w:sz w:val="24"/>
          <w:szCs w:val="24"/>
          <w:lang w:val="pt-BR"/>
        </w:rPr>
        <w:t xml:space="preserve">:  </w:t>
      </w:r>
      <w:r>
        <w:rPr>
          <w:color w:val="000000"/>
          <w:sz w:val="24"/>
          <w:szCs w:val="24"/>
        </w:rPr>
        <w:t xml:space="preserve">Kebersamaan dalam keberagamana </w:t>
      </w:r>
    </w:p>
    <w:p>
      <w:pPr>
        <w:tabs>
          <w:tab w:val="left" w:pos="1985"/>
          <w:tab w:val="left" w:pos="2160"/>
          <w:tab w:val="left" w:pos="2268"/>
        </w:tabs>
        <w:adjustRightInd w:val="0"/>
        <w:jc w:val="both"/>
        <w:rPr>
          <w:color w:val="000000"/>
          <w:sz w:val="24"/>
          <w:szCs w:val="24"/>
          <w:lang w:val="pt-BR"/>
        </w:rPr>
      </w:pPr>
      <w:r>
        <w:rPr>
          <w:color w:val="000000"/>
          <w:sz w:val="24"/>
          <w:szCs w:val="24"/>
          <w:lang w:val="pt-BR"/>
        </w:rPr>
        <w:t>Muatan Terpadu</w:t>
      </w:r>
      <w:r>
        <w:rPr>
          <w:color w:val="000000"/>
          <w:sz w:val="24"/>
          <w:szCs w:val="24"/>
          <w:lang w:val="pt-BR"/>
        </w:rPr>
        <w:tab/>
      </w:r>
      <w:r>
        <w:rPr>
          <w:color w:val="000000"/>
          <w:sz w:val="24"/>
          <w:szCs w:val="24"/>
          <w:lang w:val="pt-BR"/>
        </w:rPr>
        <w:tab/>
      </w:r>
      <w:r>
        <w:rPr>
          <w:color w:val="000000"/>
          <w:sz w:val="24"/>
          <w:szCs w:val="24"/>
          <w:lang w:val="pt-BR"/>
        </w:rPr>
        <w:t xml:space="preserve">:  </w:t>
      </w:r>
      <w:r>
        <w:rPr>
          <w:color w:val="000000"/>
          <w:sz w:val="24"/>
          <w:szCs w:val="24"/>
        </w:rPr>
        <w:t xml:space="preserve">Ips </w:t>
      </w:r>
    </w:p>
    <w:p>
      <w:pPr>
        <w:tabs>
          <w:tab w:val="left" w:pos="2160"/>
        </w:tabs>
        <w:adjustRightInd w:val="0"/>
        <w:jc w:val="both"/>
        <w:rPr>
          <w:color w:val="000000"/>
          <w:sz w:val="24"/>
          <w:szCs w:val="24"/>
          <w:lang w:val="fi-FI"/>
        </w:rPr>
      </w:pPr>
      <w:r>
        <w:rPr>
          <w:color w:val="000000"/>
          <w:sz w:val="24"/>
          <w:szCs w:val="24"/>
          <w:lang w:val="fi-FI"/>
        </w:rPr>
        <w:t xml:space="preserve">Pembelajaran ke        </w:t>
      </w:r>
      <w:r>
        <w:rPr>
          <w:color w:val="000000"/>
          <w:sz w:val="24"/>
          <w:szCs w:val="24"/>
          <w:lang w:val="fi-FI"/>
        </w:rPr>
        <w:tab/>
      </w:r>
      <w:r>
        <w:rPr>
          <w:color w:val="000000"/>
          <w:sz w:val="24"/>
          <w:szCs w:val="24"/>
          <w:lang w:val="fi-FI"/>
        </w:rPr>
        <w:t xml:space="preserve">:  </w:t>
      </w:r>
      <w:r>
        <w:rPr>
          <w:color w:val="000000"/>
          <w:sz w:val="24"/>
          <w:szCs w:val="24"/>
        </w:rPr>
        <w:t>3</w:t>
      </w:r>
    </w:p>
    <w:p>
      <w:pPr>
        <w:rPr>
          <w:color w:val="000000"/>
          <w:sz w:val="24"/>
          <w:szCs w:val="24"/>
          <w:lang w:val="fi-FI"/>
        </w:rPr>
      </w:pPr>
      <w:r>
        <w:rPr>
          <w:color w:val="000000"/>
          <w:sz w:val="24"/>
          <w:szCs w:val="24"/>
          <w:lang w:val="fi-FI"/>
        </w:rPr>
        <w:t>Alokasi waktu</w:t>
      </w:r>
      <w:r>
        <w:rPr>
          <w:color w:val="000000"/>
          <w:sz w:val="24"/>
          <w:szCs w:val="24"/>
          <w:lang w:val="fi-FI"/>
        </w:rPr>
        <w:tab/>
      </w:r>
      <w:r>
        <w:rPr>
          <w:color w:val="000000"/>
          <w:sz w:val="24"/>
          <w:szCs w:val="24"/>
          <w:lang w:val="fi-FI"/>
        </w:rPr>
        <w:tab/>
      </w:r>
      <w:r>
        <w:rPr>
          <w:color w:val="000000"/>
          <w:sz w:val="24"/>
          <w:szCs w:val="24"/>
          <w:lang w:val="fi-FI"/>
        </w:rPr>
        <w:t xml:space="preserve">: </w:t>
      </w:r>
      <w:r>
        <w:rPr>
          <w:color w:val="000000"/>
          <w:sz w:val="24"/>
          <w:szCs w:val="24"/>
        </w:rPr>
        <w:t xml:space="preserve">35 Menit </w:t>
      </w:r>
      <w:r>
        <w:rPr>
          <w:color w:val="000000"/>
          <w:sz w:val="24"/>
          <w:szCs w:val="24"/>
          <w:lang w:val="fi-FI"/>
        </w:rPr>
        <w:t xml:space="preserve"> </w:t>
      </w:r>
    </w:p>
    <w:p>
      <w:pPr>
        <w:rPr>
          <w:color w:val="000000"/>
          <w:sz w:val="24"/>
          <w:szCs w:val="24"/>
          <w:lang w:val="en-US"/>
        </w:rPr>
      </w:pPr>
    </w:p>
    <w:p>
      <w:pPr>
        <w:pStyle w:val="29"/>
        <w:adjustRightInd w:val="0"/>
        <w:spacing w:line="360" w:lineRule="auto"/>
        <w:ind w:left="360"/>
        <w:rPr>
          <w:rFonts w:eastAsia="Calibri"/>
          <w:b/>
          <w:bCs/>
          <w:sz w:val="24"/>
          <w:szCs w:val="24"/>
        </w:rPr>
      </w:pPr>
      <w:r>
        <w:rPr>
          <w:rFonts w:eastAsia="Calibri"/>
          <w:b/>
          <w:bCs/>
          <w:sz w:val="24"/>
          <w:szCs w:val="24"/>
        </w:rPr>
        <w:t xml:space="preserve">Pertemuan 3 </w:t>
      </w:r>
    </w:p>
    <w:p>
      <w:pPr>
        <w:widowControl/>
        <w:numPr>
          <w:ilvl w:val="0"/>
          <w:numId w:val="54"/>
        </w:numPr>
        <w:adjustRightInd w:val="0"/>
        <w:spacing w:line="360" w:lineRule="auto"/>
        <w:jc w:val="both"/>
        <w:rPr>
          <w:b/>
          <w:bCs/>
          <w:color w:val="000000"/>
          <w:sz w:val="24"/>
          <w:szCs w:val="24"/>
          <w:lang w:val="en-US"/>
        </w:rPr>
      </w:pPr>
      <w:r>
        <w:rPr>
          <w:b/>
          <w:bCs/>
          <w:color w:val="000000"/>
          <w:sz w:val="24"/>
          <w:szCs w:val="24"/>
        </w:rPr>
        <w:t xml:space="preserve">Kompetensi Inti (KI) </w:t>
      </w:r>
    </w:p>
    <w:p>
      <w:pPr>
        <w:adjustRightInd w:val="0"/>
        <w:spacing w:line="360" w:lineRule="auto"/>
        <w:jc w:val="both"/>
        <w:rPr>
          <w:sz w:val="24"/>
          <w:szCs w:val="24"/>
        </w:rPr>
      </w:pPr>
      <w:r>
        <w:rPr>
          <w:sz w:val="24"/>
          <w:szCs w:val="24"/>
        </w:rPr>
        <w:t>1. Menerima, menjalankan, dan menghargai ajaran agama yang dianutnya.</w:t>
      </w:r>
    </w:p>
    <w:p>
      <w:pPr>
        <w:adjustRightInd w:val="0"/>
        <w:spacing w:line="360" w:lineRule="auto"/>
        <w:jc w:val="both"/>
        <w:rPr>
          <w:sz w:val="24"/>
          <w:szCs w:val="24"/>
        </w:rPr>
      </w:pPr>
      <w:r>
        <w:rPr>
          <w:sz w:val="24"/>
          <w:szCs w:val="24"/>
        </w:rPr>
        <w:t>2. Menunjukkan perilaku jujur, disiplin, santun, percaya diri, peduli, dan bertanggung jawab dalam berinteraksi dengan keluarga, teman, guru,</w:t>
      </w:r>
    </w:p>
    <w:p>
      <w:pPr>
        <w:adjustRightInd w:val="0"/>
        <w:spacing w:line="360" w:lineRule="auto"/>
        <w:jc w:val="both"/>
        <w:rPr>
          <w:sz w:val="24"/>
          <w:szCs w:val="24"/>
        </w:rPr>
      </w:pPr>
      <w:r>
        <w:rPr>
          <w:sz w:val="24"/>
          <w:szCs w:val="24"/>
        </w:rPr>
        <w:t>tetangga, dan negara.</w:t>
      </w:r>
    </w:p>
    <w:p>
      <w:pPr>
        <w:adjustRightInd w:val="0"/>
        <w:spacing w:line="360" w:lineRule="auto"/>
        <w:jc w:val="both"/>
        <w:rPr>
          <w:sz w:val="24"/>
          <w:szCs w:val="24"/>
        </w:rPr>
      </w:pPr>
      <w:r>
        <w:rPr>
          <w:sz w:val="24"/>
          <w:szCs w:val="24"/>
        </w:rPr>
        <w:t>3. Memahami pengetahuan faktual, konseptual, prosedural, pada tingkat dasar dengan cara mengamati, menanya, dan mencoba berdasarkan rasa ingin tahu tentang dirinya, makhluk ciptaan Tuhan dan kegiatannya, serta benda-benda yang dijumpainya di rumah, di sekolah, dan tempat bermain.</w:t>
      </w:r>
    </w:p>
    <w:p>
      <w:pPr>
        <w:adjustRightInd w:val="0"/>
        <w:spacing w:line="360" w:lineRule="auto"/>
        <w:jc w:val="both"/>
        <w:rPr>
          <w:b/>
          <w:bCs/>
          <w:color w:val="000000"/>
          <w:sz w:val="24"/>
          <w:szCs w:val="24"/>
          <w:lang w:val="en-US"/>
        </w:rPr>
      </w:pPr>
      <w:r>
        <w:rPr>
          <w:sz w:val="24"/>
          <w:szCs w:val="24"/>
        </w:rPr>
        <w:t>4. Menunjukkan keterampilan berpikir dan bertindak kreatif, produktif, kritis, mandiri, kolaboratif, dan komunikatif. Dalam bahasa yang jelas, sistematis, logis dan kritis, dalam karya yang estetis, dalam gerakan yang mencerminkan anak sehat, dan tindakan yang mencerminkan perilaku anak sesuai dengan tahap perkembangannya.</w:t>
      </w:r>
    </w:p>
    <w:p>
      <w:pPr>
        <w:widowControl/>
        <w:numPr>
          <w:ilvl w:val="0"/>
          <w:numId w:val="54"/>
        </w:numPr>
        <w:adjustRightInd w:val="0"/>
        <w:spacing w:line="360" w:lineRule="auto"/>
        <w:jc w:val="both"/>
        <w:rPr>
          <w:b/>
          <w:bCs/>
          <w:color w:val="000000"/>
          <w:sz w:val="24"/>
          <w:szCs w:val="24"/>
          <w:lang w:val="en-US"/>
        </w:rPr>
      </w:pPr>
      <w:r>
        <w:rPr>
          <w:b/>
          <w:bCs/>
          <w:color w:val="000000"/>
          <w:sz w:val="24"/>
          <w:szCs w:val="24"/>
        </w:rPr>
        <w:t xml:space="preserve">Kompetensi Dasar (KD) </w:t>
      </w:r>
    </w:p>
    <w:p>
      <w:pPr>
        <w:adjustRightInd w:val="0"/>
        <w:spacing w:line="360" w:lineRule="auto"/>
        <w:jc w:val="both"/>
        <w:rPr>
          <w:b/>
          <w:bCs/>
          <w:color w:val="000000"/>
          <w:sz w:val="24"/>
          <w:szCs w:val="24"/>
          <w:lang w:val="en-US"/>
        </w:rPr>
      </w:pPr>
      <w:r>
        <w:rPr>
          <w:rFonts w:ascii="Calibri" w:hAnsi="Calibri" w:eastAsia="Calibri" w:cs="Calibri"/>
          <w:b/>
          <w:bCs/>
          <w:color w:val="000000"/>
          <w:sz w:val="24"/>
          <w:szCs w:val="24"/>
          <w:lang w:val="en-US"/>
        </w:rPr>
        <w:t>●</w:t>
      </w:r>
      <w:r>
        <w:rPr>
          <w:b/>
          <w:bCs/>
          <w:color w:val="000000"/>
          <w:sz w:val="24"/>
          <w:szCs w:val="24"/>
        </w:rPr>
        <w:t xml:space="preserve"> </w:t>
      </w:r>
      <w:r>
        <w:rPr>
          <w:b/>
          <w:bCs/>
          <w:color w:val="000000"/>
          <w:sz w:val="24"/>
          <w:szCs w:val="24"/>
        </w:rPr>
        <w:t>IPS :</w:t>
      </w:r>
      <w:r>
        <w:rPr>
          <w:b/>
          <w:bCs/>
          <w:color w:val="000000"/>
          <w:sz w:val="24"/>
          <w:szCs w:val="24"/>
        </w:rPr>
        <w:t xml:space="preserve"> </w:t>
      </w:r>
      <w:r>
        <w:rPr>
          <w:color w:val="000000"/>
          <w:sz w:val="24"/>
          <w:szCs w:val="24"/>
        </w:rPr>
        <w:t xml:space="preserve">3.1  Memahami keberagaman sosial budaya masyarakat indonesia </w:t>
      </w:r>
      <w:r>
        <w:rPr>
          <w:rFonts w:eastAsia="Calibri"/>
          <w:b/>
          <w:bCs/>
          <w:sz w:val="24"/>
          <w:szCs w:val="24"/>
        </w:rPr>
        <w:t xml:space="preserve"> </w:t>
      </w:r>
    </w:p>
    <w:p>
      <w:pPr>
        <w:widowControl/>
        <w:numPr>
          <w:ilvl w:val="0"/>
          <w:numId w:val="54"/>
        </w:numPr>
        <w:adjustRightInd w:val="0"/>
        <w:spacing w:line="360" w:lineRule="auto"/>
        <w:jc w:val="both"/>
        <w:rPr>
          <w:b/>
          <w:bCs/>
          <w:color w:val="000000"/>
          <w:sz w:val="24"/>
          <w:szCs w:val="24"/>
          <w:lang w:val="en-US"/>
        </w:rPr>
      </w:pPr>
      <w:r>
        <w:rPr>
          <w:b/>
          <w:bCs/>
          <w:color w:val="000000"/>
          <w:sz w:val="24"/>
          <w:szCs w:val="24"/>
        </w:rPr>
        <w:t xml:space="preserve">Indikator Pencapaian </w:t>
      </w:r>
    </w:p>
    <w:p>
      <w:pPr>
        <w:adjustRightInd w:val="0"/>
        <w:spacing w:line="360" w:lineRule="auto"/>
        <w:jc w:val="both"/>
        <w:rPr>
          <w:color w:val="000000"/>
          <w:sz w:val="24"/>
          <w:szCs w:val="24"/>
        </w:rPr>
      </w:pPr>
      <w:r>
        <w:rPr>
          <w:rFonts w:ascii="Calibri" w:hAnsi="Calibri" w:eastAsia="Calibri" w:cs="Calibri"/>
          <w:b/>
          <w:bCs/>
          <w:color w:val="000000"/>
          <w:sz w:val="24"/>
          <w:szCs w:val="24"/>
          <w:lang w:val="en-US"/>
        </w:rPr>
        <w:t>●</w:t>
      </w:r>
      <w:r>
        <w:rPr>
          <w:color w:val="000000"/>
          <w:sz w:val="24"/>
          <w:szCs w:val="24"/>
        </w:rPr>
        <w:t xml:space="preserve"> Menjelaskan manfaat keberagaman sosial budaya </w:t>
      </w:r>
    </w:p>
    <w:p>
      <w:pPr>
        <w:adjustRightInd w:val="0"/>
        <w:spacing w:line="360" w:lineRule="auto"/>
        <w:jc w:val="both"/>
        <w:rPr>
          <w:color w:val="000000"/>
          <w:sz w:val="24"/>
          <w:szCs w:val="24"/>
          <w:lang w:val="en-US"/>
        </w:rPr>
      </w:pPr>
      <w:r>
        <w:rPr>
          <w:rFonts w:ascii="Calibri" w:hAnsi="Calibri" w:eastAsia="Calibri" w:cs="Calibri"/>
          <w:color w:val="000000"/>
          <w:sz w:val="24"/>
          <w:szCs w:val="24"/>
          <w:lang w:val="en-US"/>
        </w:rPr>
        <w:t>●</w:t>
      </w:r>
      <w:r>
        <w:rPr>
          <w:color w:val="000000"/>
          <w:sz w:val="24"/>
          <w:szCs w:val="24"/>
        </w:rPr>
        <w:t xml:space="preserve"> Menceritakan contoh nyata keberagaman sosial budaya dilingkungan sekitar </w:t>
      </w:r>
    </w:p>
    <w:p>
      <w:pPr>
        <w:widowControl/>
        <w:numPr>
          <w:ilvl w:val="0"/>
          <w:numId w:val="54"/>
        </w:numPr>
        <w:adjustRightInd w:val="0"/>
        <w:spacing w:line="360" w:lineRule="auto"/>
        <w:jc w:val="both"/>
        <w:rPr>
          <w:b/>
          <w:bCs/>
          <w:color w:val="000000"/>
          <w:sz w:val="24"/>
          <w:szCs w:val="24"/>
          <w:lang w:val="en-US"/>
        </w:rPr>
      </w:pPr>
      <w:r>
        <w:rPr>
          <w:b/>
          <w:bCs/>
          <w:color w:val="000000"/>
          <w:sz w:val="24"/>
          <w:szCs w:val="24"/>
          <w:lang w:val="en-US"/>
        </w:rPr>
        <w:t>T</w:t>
      </w:r>
      <w:r>
        <w:rPr>
          <w:b/>
          <w:bCs/>
          <w:color w:val="000000"/>
          <w:sz w:val="24"/>
          <w:szCs w:val="24"/>
        </w:rPr>
        <w:t xml:space="preserve">ujuan pembelajaran </w:t>
      </w:r>
    </w:p>
    <w:p>
      <w:pPr>
        <w:pStyle w:val="29"/>
        <w:widowControl/>
        <w:numPr>
          <w:ilvl w:val="2"/>
          <w:numId w:val="54"/>
        </w:numPr>
        <w:adjustRightInd w:val="0"/>
        <w:spacing w:line="360" w:lineRule="auto"/>
        <w:ind w:left="709"/>
        <w:contextualSpacing/>
        <w:rPr>
          <w:b/>
          <w:bCs/>
          <w:color w:val="000000"/>
          <w:sz w:val="24"/>
          <w:szCs w:val="24"/>
          <w:lang w:val="en-US"/>
        </w:rPr>
      </w:pPr>
      <w:r>
        <w:rPr>
          <w:color w:val="000000"/>
          <w:sz w:val="24"/>
          <w:szCs w:val="24"/>
          <w:lang w:val="en-US"/>
        </w:rPr>
        <w:t>Siswa</w:t>
      </w:r>
      <w:r>
        <w:rPr>
          <w:color w:val="000000"/>
          <w:sz w:val="24"/>
          <w:szCs w:val="24"/>
          <w:lang w:val="en-US"/>
        </w:rPr>
        <w:t xml:space="preserve"> </w:t>
      </w:r>
      <w:r>
        <w:rPr>
          <w:color w:val="000000"/>
          <w:sz w:val="24"/>
          <w:szCs w:val="24"/>
          <w:lang w:val="en-US"/>
        </w:rPr>
        <w:t>dapat</w:t>
      </w:r>
      <w:r>
        <w:rPr>
          <w:color w:val="000000"/>
          <w:sz w:val="24"/>
          <w:szCs w:val="24"/>
          <w:lang w:val="en-US"/>
        </w:rPr>
        <w:t xml:space="preserve"> men</w:t>
      </w:r>
      <w:r>
        <w:rPr>
          <w:color w:val="000000"/>
          <w:sz w:val="24"/>
          <w:szCs w:val="24"/>
        </w:rPr>
        <w:t xml:space="preserve">jelaskan mangaat keberagaman sosial budaya </w:t>
      </w:r>
    </w:p>
    <w:p>
      <w:pPr>
        <w:pStyle w:val="29"/>
        <w:widowControl/>
        <w:numPr>
          <w:ilvl w:val="2"/>
          <w:numId w:val="54"/>
        </w:numPr>
        <w:adjustRightInd w:val="0"/>
        <w:spacing w:line="360" w:lineRule="auto"/>
        <w:ind w:left="709"/>
        <w:contextualSpacing/>
        <w:rPr>
          <w:b/>
          <w:bCs/>
          <w:color w:val="000000"/>
          <w:sz w:val="24"/>
          <w:szCs w:val="24"/>
          <w:lang w:val="en-US"/>
        </w:rPr>
      </w:pPr>
      <w:r>
        <w:rPr>
          <w:color w:val="000000"/>
          <w:sz w:val="24"/>
          <w:szCs w:val="24"/>
          <w:lang w:val="en-US"/>
        </w:rPr>
        <w:t>Siswa</w:t>
      </w:r>
      <w:r>
        <w:rPr>
          <w:color w:val="000000"/>
          <w:sz w:val="24"/>
          <w:szCs w:val="24"/>
          <w:lang w:val="en-US"/>
        </w:rPr>
        <w:t xml:space="preserve"> </w:t>
      </w:r>
      <w:r>
        <w:rPr>
          <w:color w:val="000000"/>
          <w:sz w:val="24"/>
          <w:szCs w:val="24"/>
          <w:lang w:val="en-US"/>
        </w:rPr>
        <w:t>dapat</w:t>
      </w:r>
      <w:r>
        <w:rPr>
          <w:color w:val="000000"/>
          <w:sz w:val="24"/>
          <w:szCs w:val="24"/>
          <w:lang w:val="en-US"/>
        </w:rPr>
        <w:t xml:space="preserve"> </w:t>
      </w:r>
      <w:r>
        <w:rPr>
          <w:color w:val="000000"/>
          <w:sz w:val="24"/>
          <w:szCs w:val="24"/>
        </w:rPr>
        <w:t>menceritakan  contoh</w:t>
      </w:r>
      <w:r>
        <w:rPr>
          <w:color w:val="000000"/>
          <w:sz w:val="24"/>
          <w:szCs w:val="24"/>
        </w:rPr>
        <w:t xml:space="preserve"> nyata keberagaman sosial budaya di lingkungan sekitar </w:t>
      </w:r>
    </w:p>
    <w:p>
      <w:pPr>
        <w:pStyle w:val="29"/>
        <w:widowControl/>
        <w:numPr>
          <w:ilvl w:val="0"/>
          <w:numId w:val="54"/>
        </w:numPr>
        <w:adjustRightInd w:val="0"/>
        <w:spacing w:line="360" w:lineRule="auto"/>
        <w:contextualSpacing/>
        <w:rPr>
          <w:rFonts w:eastAsia="Calibri"/>
          <w:b/>
          <w:bCs/>
          <w:sz w:val="24"/>
          <w:szCs w:val="24"/>
          <w:lang w:val="en-US"/>
        </w:rPr>
      </w:pPr>
      <w:r>
        <w:rPr>
          <w:rFonts w:eastAsia="Calibri"/>
          <w:b/>
          <w:bCs/>
          <w:sz w:val="24"/>
          <w:szCs w:val="24"/>
        </w:rPr>
        <w:t xml:space="preserve">Materi Pembelajaran </w:t>
      </w:r>
    </w:p>
    <w:p>
      <w:pPr>
        <w:pStyle w:val="29"/>
        <w:adjustRightInd w:val="0"/>
        <w:spacing w:line="360" w:lineRule="auto"/>
        <w:ind w:left="0"/>
        <w:rPr>
          <w:sz w:val="24"/>
          <w:szCs w:val="24"/>
          <w:lang w:val="en-US"/>
        </w:rPr>
      </w:pPr>
      <w:r>
        <w:rPr>
          <w:rFonts w:eastAsia="Calibri"/>
          <w:b/>
          <w:bCs/>
          <w:sz w:val="24"/>
          <w:szCs w:val="24"/>
        </w:rPr>
        <w:t xml:space="preserve"> </w:t>
      </w:r>
      <w:r>
        <w:rPr>
          <w:rFonts w:ascii="Calibri" w:hAnsi="Calibri" w:eastAsia="Calibri" w:cs="Calibri"/>
          <w:b/>
          <w:bCs/>
          <w:sz w:val="24"/>
          <w:szCs w:val="24"/>
          <w:lang w:val="en-US"/>
        </w:rPr>
        <w:t>●</w:t>
      </w:r>
      <w:r>
        <w:rPr>
          <w:sz w:val="24"/>
          <w:szCs w:val="24"/>
        </w:rPr>
        <w:t xml:space="preserve">  Manfaat keberagaman sosial budaya </w:t>
      </w:r>
    </w:p>
    <w:p>
      <w:pPr>
        <w:pStyle w:val="29"/>
        <w:widowControl/>
        <w:numPr>
          <w:ilvl w:val="0"/>
          <w:numId w:val="54"/>
        </w:numPr>
        <w:adjustRightInd w:val="0"/>
        <w:spacing w:line="360" w:lineRule="auto"/>
        <w:ind w:right="-281"/>
        <w:contextualSpacing/>
        <w:rPr>
          <w:rFonts w:eastAsia="Calibri"/>
          <w:b/>
          <w:bCs/>
          <w:sz w:val="24"/>
          <w:szCs w:val="24"/>
          <w:lang w:val="en-US"/>
        </w:rPr>
      </w:pPr>
      <w:r>
        <w:rPr>
          <w:rFonts w:eastAsia="Calibri"/>
          <w:b/>
          <w:bCs/>
          <w:sz w:val="24"/>
          <w:szCs w:val="24"/>
        </w:rPr>
        <w:t xml:space="preserve">Metode Pembelajaran </w:t>
      </w:r>
    </w:p>
    <w:p>
      <w:pPr>
        <w:pStyle w:val="29"/>
        <w:adjustRightInd w:val="0"/>
        <w:spacing w:line="360" w:lineRule="auto"/>
        <w:ind w:left="0"/>
        <w:rPr>
          <w:b/>
          <w:bCs/>
          <w:sz w:val="24"/>
          <w:szCs w:val="24"/>
        </w:rPr>
      </w:pPr>
      <w:r>
        <w:rPr>
          <w:rFonts w:ascii="Calibri" w:hAnsi="Calibri" w:eastAsia="Calibri" w:cs="Calibri"/>
          <w:b/>
          <w:bCs/>
          <w:sz w:val="24"/>
          <w:szCs w:val="24"/>
          <w:lang w:val="en-US"/>
        </w:rPr>
        <w:t>●</w:t>
      </w:r>
      <w:r>
        <w:rPr>
          <w:rFonts w:ascii="Calibri" w:hAnsi="Calibri" w:eastAsia="Calibri" w:cs="Calibri"/>
          <w:sz w:val="24"/>
          <w:szCs w:val="24"/>
        </w:rPr>
        <w:t xml:space="preserve"> </w:t>
      </w:r>
      <w:r>
        <w:rPr>
          <w:sz w:val="24"/>
          <w:szCs w:val="24"/>
        </w:rPr>
        <w:t xml:space="preserve">Pendekatan : CTL </w:t>
      </w:r>
    </w:p>
    <w:p>
      <w:pPr>
        <w:pStyle w:val="29"/>
        <w:adjustRightInd w:val="0"/>
        <w:spacing w:line="360" w:lineRule="auto"/>
        <w:ind w:left="0"/>
        <w:rPr>
          <w:rFonts w:eastAsia="Calibri"/>
          <w:b/>
          <w:bCs/>
          <w:sz w:val="24"/>
          <w:szCs w:val="24"/>
          <w:lang w:val="en-US"/>
        </w:rPr>
      </w:pPr>
      <w:r>
        <w:rPr>
          <w:b/>
          <w:bCs/>
          <w:sz w:val="24"/>
          <w:szCs w:val="24"/>
          <w:lang w:val="en-US"/>
        </w:rPr>
        <w:t>●</w:t>
      </w:r>
      <w:r>
        <w:rPr>
          <w:b/>
          <w:bCs/>
          <w:sz w:val="24"/>
          <w:szCs w:val="24"/>
        </w:rPr>
        <w:t xml:space="preserve"> </w:t>
      </w:r>
      <w:r>
        <w:rPr>
          <w:sz w:val="24"/>
          <w:szCs w:val="24"/>
        </w:rPr>
        <w:t xml:space="preserve">Metode.       : Diskusi,Tanya Jawab,Penugasan </w:t>
      </w:r>
      <w:r>
        <w:rPr>
          <w:rFonts w:eastAsia="Calibri"/>
          <w:b/>
          <w:bCs/>
          <w:sz w:val="24"/>
          <w:szCs w:val="24"/>
        </w:rPr>
        <w:t xml:space="preserve"> </w:t>
      </w:r>
    </w:p>
    <w:p>
      <w:pPr>
        <w:pStyle w:val="29"/>
        <w:widowControl/>
        <w:numPr>
          <w:ilvl w:val="0"/>
          <w:numId w:val="54"/>
        </w:numPr>
        <w:adjustRightInd w:val="0"/>
        <w:spacing w:line="360" w:lineRule="auto"/>
        <w:contextualSpacing/>
        <w:rPr>
          <w:rFonts w:eastAsia="Calibri"/>
          <w:b/>
          <w:bCs/>
          <w:sz w:val="24"/>
          <w:szCs w:val="24"/>
          <w:lang w:val="en-US"/>
        </w:rPr>
      </w:pPr>
      <w:r>
        <w:rPr>
          <w:rFonts w:eastAsia="Calibri"/>
          <w:b/>
          <w:bCs/>
          <w:sz w:val="24"/>
          <w:szCs w:val="24"/>
          <w:lang w:val="en-US"/>
        </w:rPr>
        <w:t>K</w:t>
      </w:r>
      <w:r>
        <w:rPr>
          <w:rFonts w:eastAsia="Calibri"/>
          <w:b/>
          <w:bCs/>
          <w:sz w:val="24"/>
          <w:szCs w:val="24"/>
        </w:rPr>
        <w:t xml:space="preserve">egiatan Pembelajaran </w:t>
      </w:r>
    </w:p>
    <w:tbl>
      <w:tblPr>
        <w:tblStyle w:val="22"/>
        <w:tblW w:w="8789" w:type="dxa"/>
        <w:tblInd w:w="-459" w:type="dxa"/>
        <w:tblLayout w:type="fixed"/>
        <w:tblCellMar>
          <w:top w:w="0" w:type="dxa"/>
          <w:left w:w="108" w:type="dxa"/>
          <w:bottom w:w="0" w:type="dxa"/>
          <w:right w:w="108" w:type="dxa"/>
        </w:tblCellMar>
      </w:tblPr>
      <w:tblGrid>
        <w:gridCol w:w="1589"/>
        <w:gridCol w:w="6066"/>
        <w:gridCol w:w="1134"/>
      </w:tblGrid>
      <w:tr>
        <w:tblPrEx>
          <w:tblLayout w:type="fixed"/>
        </w:tblPrEx>
        <w:trPr>
          <w:trHeight w:val="679" w:hRule="atLeast"/>
        </w:trPr>
        <w:tc>
          <w:tcPr>
            <w:tcW w:w="1589"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jc w:val="center"/>
              <w:rPr>
                <w:sz w:val="24"/>
                <w:szCs w:val="24"/>
              </w:rPr>
            </w:pPr>
            <w:r>
              <w:rPr>
                <w:b/>
                <w:bCs/>
                <w:color w:val="000000"/>
                <w:sz w:val="24"/>
                <w:szCs w:val="24"/>
              </w:rPr>
              <w:t>Kegiatan</w:t>
            </w:r>
          </w:p>
        </w:tc>
        <w:tc>
          <w:tcPr>
            <w:tcW w:w="6066"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jc w:val="center"/>
              <w:rPr>
                <w:sz w:val="24"/>
                <w:szCs w:val="24"/>
              </w:rPr>
            </w:pPr>
            <w:r>
              <w:rPr>
                <w:b/>
                <w:bCs/>
                <w:color w:val="000000"/>
                <w:sz w:val="24"/>
                <w:szCs w:val="24"/>
              </w:rPr>
              <w:t>Deskripsi kegiatan</w:t>
            </w:r>
          </w:p>
        </w:tc>
        <w:tc>
          <w:tcPr>
            <w:tcW w:w="1134" w:type="dxa"/>
            <w:tcBorders>
              <w:top w:val="single" w:color="000000" w:sz="2" w:space="0"/>
              <w:left w:val="single" w:color="000000" w:sz="2" w:space="0"/>
              <w:bottom w:val="single" w:color="000000" w:sz="2" w:space="0"/>
              <w:right w:val="single" w:color="000000" w:sz="2" w:space="0"/>
            </w:tcBorders>
            <w:shd w:val="clear" w:color="auto" w:fill="E5DFEC"/>
            <w:vAlign w:val="center"/>
          </w:tcPr>
          <w:p>
            <w:pPr>
              <w:adjustRightInd w:val="0"/>
              <w:ind w:left="1346" w:hanging="1346"/>
              <w:jc w:val="center"/>
              <w:rPr>
                <w:b/>
                <w:bCs/>
                <w:color w:val="000000"/>
                <w:sz w:val="24"/>
                <w:szCs w:val="24"/>
              </w:rPr>
            </w:pPr>
            <w:r>
              <w:rPr>
                <w:b/>
                <w:bCs/>
                <w:color w:val="000000"/>
                <w:sz w:val="24"/>
                <w:szCs w:val="24"/>
              </w:rPr>
              <w:t>Alokasi</w:t>
            </w:r>
          </w:p>
          <w:p>
            <w:pPr>
              <w:adjustRightInd w:val="0"/>
              <w:ind w:left="1346" w:hanging="1346"/>
              <w:jc w:val="center"/>
              <w:rPr>
                <w:sz w:val="24"/>
                <w:szCs w:val="24"/>
              </w:rPr>
            </w:pPr>
            <w:r>
              <w:rPr>
                <w:b/>
                <w:bCs/>
                <w:color w:val="000000"/>
                <w:sz w:val="24"/>
                <w:szCs w:val="24"/>
              </w:rPr>
              <w:t>Waktu</w:t>
            </w:r>
          </w:p>
        </w:tc>
      </w:tr>
      <w:tr>
        <w:tblPrEx>
          <w:tblLayout w:type="fixed"/>
        </w:tblPrEx>
        <w:trPr>
          <w:trHeight w:val="560"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sz w:val="24"/>
                <w:szCs w:val="24"/>
              </w:rPr>
            </w:pPr>
            <w:r>
              <w:rPr>
                <w:b/>
                <w:bCs/>
                <w:sz w:val="24"/>
                <w:szCs w:val="24"/>
              </w:rPr>
              <w:t>Pendahuluan</w:t>
            </w:r>
          </w:p>
        </w:tc>
        <w:tc>
          <w:tcPr>
            <w:tcW w:w="6066" w:type="dxa"/>
            <w:tcBorders>
              <w:top w:val="single" w:color="000000" w:sz="2" w:space="0"/>
              <w:left w:val="single" w:color="000000" w:sz="2" w:space="0"/>
              <w:bottom w:val="single" w:color="000000" w:sz="2" w:space="0"/>
              <w:right w:val="single" w:color="000000" w:sz="2" w:space="0"/>
            </w:tcBorders>
            <w:shd w:val="clear" w:color="000000" w:fill="FFFFFF"/>
          </w:tcPr>
          <w:p>
            <w:pPr>
              <w:widowControl/>
              <w:numPr>
                <w:ilvl w:val="0"/>
                <w:numId w:val="55"/>
              </w:numPr>
              <w:tabs>
                <w:tab w:val="left" w:pos="360"/>
                <w:tab w:val="clear" w:pos="720"/>
              </w:tabs>
              <w:autoSpaceDE/>
              <w:autoSpaceDN/>
              <w:spacing w:line="360" w:lineRule="auto"/>
              <w:ind w:hanging="720"/>
              <w:jc w:val="both"/>
              <w:rPr>
                <w:color w:val="000000"/>
                <w:sz w:val="24"/>
                <w:szCs w:val="24"/>
              </w:rPr>
            </w:pPr>
            <w:r>
              <w:rPr>
                <w:color w:val="000000"/>
                <w:sz w:val="24"/>
                <w:szCs w:val="24"/>
              </w:rPr>
              <w:t>Melakukan pembukaan dengan salam dan dilanjutkan dengan</w:t>
            </w:r>
          </w:p>
          <w:p>
            <w:pPr>
              <w:widowControl/>
              <w:numPr>
                <w:ilvl w:val="0"/>
                <w:numId w:val="55"/>
              </w:numPr>
              <w:tabs>
                <w:tab w:val="left" w:pos="360"/>
                <w:tab w:val="clear" w:pos="720"/>
              </w:tabs>
              <w:autoSpaceDE/>
              <w:autoSpaceDN/>
              <w:spacing w:line="360" w:lineRule="auto"/>
              <w:ind w:hanging="720"/>
              <w:jc w:val="both"/>
              <w:rPr>
                <w:color w:val="000000"/>
                <w:sz w:val="24"/>
                <w:szCs w:val="24"/>
              </w:rPr>
            </w:pPr>
            <w:r>
              <w:rPr>
                <w:color w:val="000000"/>
                <w:sz w:val="24"/>
                <w:szCs w:val="24"/>
              </w:rPr>
              <w:t xml:space="preserve">Membaca doa yang dipimpin oleh ketua murid </w:t>
            </w:r>
          </w:p>
          <w:p>
            <w:pPr>
              <w:widowControl/>
              <w:numPr>
                <w:ilvl w:val="0"/>
                <w:numId w:val="55"/>
              </w:numPr>
              <w:tabs>
                <w:tab w:val="left" w:pos="360"/>
                <w:tab w:val="clear" w:pos="720"/>
              </w:tabs>
              <w:autoSpaceDE/>
              <w:autoSpaceDN/>
              <w:spacing w:line="360" w:lineRule="auto"/>
              <w:ind w:hanging="720"/>
              <w:jc w:val="both"/>
              <w:rPr>
                <w:color w:val="000000"/>
                <w:sz w:val="24"/>
                <w:szCs w:val="24"/>
              </w:rPr>
            </w:pPr>
            <w:r>
              <w:rPr>
                <w:color w:val="000000"/>
                <w:sz w:val="24"/>
                <w:szCs w:val="24"/>
              </w:rPr>
              <w:t>Menanyakan kabar sekaligus megecek kehadiran</w:t>
            </w:r>
          </w:p>
          <w:p>
            <w:pPr>
              <w:widowControl/>
              <w:numPr>
                <w:ilvl w:val="0"/>
                <w:numId w:val="55"/>
              </w:numPr>
              <w:tabs>
                <w:tab w:val="left" w:pos="360"/>
                <w:tab w:val="clear" w:pos="720"/>
              </w:tabs>
              <w:autoSpaceDE/>
              <w:autoSpaceDN/>
              <w:spacing w:line="360" w:lineRule="auto"/>
              <w:ind w:hanging="720"/>
              <w:jc w:val="both"/>
              <w:rPr>
                <w:color w:val="000000"/>
                <w:sz w:val="24"/>
                <w:szCs w:val="24"/>
              </w:rPr>
            </w:pPr>
            <w:r>
              <w:rPr>
                <w:color w:val="000000"/>
                <w:sz w:val="24"/>
                <w:szCs w:val="24"/>
              </w:rPr>
              <w:t>Mekakukan ice breaking pembukaan pembelajaran supaya</w:t>
            </w:r>
          </w:p>
          <w:p>
            <w:pPr>
              <w:spacing w:line="360" w:lineRule="auto"/>
              <w:ind w:left="317"/>
              <w:jc w:val="both"/>
              <w:rPr>
                <w:color w:val="000000"/>
                <w:sz w:val="24"/>
                <w:szCs w:val="24"/>
              </w:rPr>
            </w:pPr>
            <w:r>
              <w:rPr>
                <w:color w:val="000000"/>
                <w:sz w:val="24"/>
                <w:szCs w:val="24"/>
              </w:rPr>
              <w:t xml:space="preserve">memotivasi siswa untuk semangat belajar  </w:t>
            </w:r>
          </w:p>
          <w:p>
            <w:pPr>
              <w:widowControl/>
              <w:numPr>
                <w:ilvl w:val="0"/>
                <w:numId w:val="55"/>
              </w:numPr>
              <w:tabs>
                <w:tab w:val="left" w:pos="360"/>
                <w:tab w:val="clear" w:pos="720"/>
              </w:tabs>
              <w:autoSpaceDE/>
              <w:autoSpaceDN/>
              <w:spacing w:line="360" w:lineRule="auto"/>
              <w:ind w:hanging="720"/>
              <w:jc w:val="both"/>
              <w:rPr>
                <w:color w:val="000000"/>
                <w:sz w:val="24"/>
                <w:szCs w:val="24"/>
              </w:rPr>
            </w:pPr>
            <w:r>
              <w:rPr>
                <w:color w:val="000000"/>
                <w:sz w:val="24"/>
                <w:szCs w:val="24"/>
              </w:rPr>
              <w:t xml:space="preserve">Menanyakan materi sebelumnya </w:t>
            </w:r>
          </w:p>
          <w:p>
            <w:pPr>
              <w:widowControl/>
              <w:numPr>
                <w:ilvl w:val="0"/>
                <w:numId w:val="55"/>
              </w:numPr>
              <w:tabs>
                <w:tab w:val="left" w:pos="360"/>
                <w:tab w:val="clear" w:pos="720"/>
              </w:tabs>
              <w:autoSpaceDE/>
              <w:autoSpaceDN/>
              <w:spacing w:line="360" w:lineRule="auto"/>
              <w:ind w:left="317" w:hanging="317"/>
              <w:jc w:val="both"/>
              <w:rPr>
                <w:color w:val="000000"/>
                <w:sz w:val="24"/>
                <w:szCs w:val="24"/>
              </w:rPr>
            </w:pPr>
            <w:r>
              <w:rPr>
                <w:color w:val="000000"/>
                <w:sz w:val="24"/>
                <w:szCs w:val="24"/>
              </w:rPr>
              <w:t>Mengaitkan materi sebelumnya dengan materi yang akan dipelajari dan dikaitkan dengan pengalaman peserta didik</w:t>
            </w:r>
          </w:p>
          <w:p>
            <w:pPr>
              <w:widowControl/>
              <w:numPr>
                <w:ilvl w:val="0"/>
                <w:numId w:val="55"/>
              </w:numPr>
              <w:tabs>
                <w:tab w:val="left" w:pos="360"/>
                <w:tab w:val="clear" w:pos="720"/>
              </w:tabs>
              <w:autoSpaceDE/>
              <w:autoSpaceDN/>
              <w:spacing w:line="360" w:lineRule="auto"/>
              <w:ind w:hanging="720"/>
              <w:jc w:val="both"/>
              <w:rPr>
                <w:color w:val="000000"/>
                <w:sz w:val="24"/>
                <w:szCs w:val="24"/>
              </w:rPr>
            </w:pPr>
            <w:r>
              <w:rPr>
                <w:color w:val="000000"/>
                <w:sz w:val="24"/>
                <w:szCs w:val="24"/>
              </w:rPr>
              <w:t xml:space="preserve">Menyampaikan tujuan yang harus dicapai pada hari ini </w:t>
            </w:r>
          </w:p>
        </w:tc>
        <w:tc>
          <w:tcPr>
            <w:tcW w:w="1134"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ind w:left="33"/>
              <w:jc w:val="center"/>
              <w:rPr>
                <w:color w:val="000000"/>
                <w:sz w:val="24"/>
                <w:szCs w:val="24"/>
              </w:rPr>
            </w:pPr>
            <w:r>
              <w:rPr>
                <w:color w:val="000000"/>
                <w:sz w:val="24"/>
                <w:szCs w:val="24"/>
              </w:rPr>
              <w:t>10</w:t>
            </w:r>
          </w:p>
          <w:p>
            <w:pPr>
              <w:adjustRightInd w:val="0"/>
              <w:ind w:left="33"/>
              <w:jc w:val="center"/>
              <w:rPr>
                <w:sz w:val="24"/>
                <w:szCs w:val="24"/>
              </w:rPr>
            </w:pPr>
            <w:r>
              <w:rPr>
                <w:color w:val="000000"/>
                <w:sz w:val="24"/>
                <w:szCs w:val="24"/>
              </w:rPr>
              <w:t>menit</w:t>
            </w:r>
          </w:p>
        </w:tc>
      </w:tr>
      <w:tr>
        <w:tblPrEx>
          <w:tblLayout w:type="fixed"/>
        </w:tblPrEx>
        <w:trPr>
          <w:trHeight w:val="1"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b/>
                <w:bCs/>
                <w:color w:val="000000"/>
                <w:sz w:val="24"/>
                <w:szCs w:val="24"/>
              </w:rPr>
            </w:pPr>
            <w:r>
              <w:rPr>
                <w:b/>
                <w:bCs/>
                <w:color w:val="000000"/>
                <w:sz w:val="24"/>
                <w:szCs w:val="24"/>
              </w:rPr>
              <w:t>Kegiatan</w:t>
            </w:r>
          </w:p>
          <w:p>
            <w:pPr>
              <w:adjustRightInd w:val="0"/>
              <w:jc w:val="both"/>
              <w:rPr>
                <w:sz w:val="24"/>
                <w:szCs w:val="24"/>
              </w:rPr>
            </w:pPr>
            <w:r>
              <w:rPr>
                <w:b/>
                <w:bCs/>
                <w:color w:val="000000"/>
                <w:sz w:val="24"/>
                <w:szCs w:val="24"/>
              </w:rPr>
              <w:t>Inti</w:t>
            </w:r>
          </w:p>
        </w:tc>
        <w:tc>
          <w:tcPr>
            <w:tcW w:w="6066"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djustRightInd w:val="0"/>
              <w:spacing w:line="360" w:lineRule="auto"/>
              <w:ind w:left="322"/>
              <w:jc w:val="both"/>
              <w:rPr>
                <w:sz w:val="24"/>
                <w:szCs w:val="24"/>
                <w:lang w:val="fi-FI"/>
              </w:rPr>
            </w:pPr>
            <w:r>
              <w:rPr>
                <w:sz w:val="24"/>
                <w:szCs w:val="24"/>
                <w:highlight w:val="yellow"/>
                <w:lang w:val="fi-FI"/>
              </w:rPr>
              <w:t xml:space="preserve">(Sintak Model </w:t>
            </w:r>
            <w:r>
              <w:rPr>
                <w:sz w:val="24"/>
                <w:szCs w:val="24"/>
                <w:highlight w:val="yellow"/>
              </w:rPr>
              <w:t xml:space="preserve">Contextual Teaching Learning) </w:t>
            </w:r>
          </w:p>
          <w:p>
            <w:pPr>
              <w:adjustRightInd w:val="0"/>
              <w:spacing w:line="360" w:lineRule="auto"/>
              <w:jc w:val="both"/>
              <w:rPr>
                <w:sz w:val="24"/>
                <w:szCs w:val="24"/>
              </w:rPr>
            </w:pPr>
            <w:r>
              <w:rPr>
                <w:sz w:val="24"/>
                <w:szCs w:val="24"/>
              </w:rPr>
              <w:t xml:space="preserve"> </w:t>
            </w:r>
            <w:r>
              <w:rPr>
                <w:b/>
                <w:bCs/>
                <w:sz w:val="24"/>
                <w:szCs w:val="24"/>
              </w:rPr>
              <w:t xml:space="preserve">     a. Langkah Konstruktivisme</w:t>
            </w:r>
          </w:p>
          <w:p>
            <w:pPr>
              <w:widowControl/>
              <w:numPr>
                <w:ilvl w:val="0"/>
                <w:numId w:val="49"/>
              </w:numPr>
              <w:adjustRightInd w:val="0"/>
              <w:spacing w:line="360" w:lineRule="auto"/>
              <w:ind w:left="322" w:hanging="322"/>
              <w:jc w:val="both"/>
              <w:rPr>
                <w:sz w:val="24"/>
                <w:szCs w:val="24"/>
                <w:lang w:val="fi-FI"/>
              </w:rPr>
            </w:pPr>
            <w:r>
              <w:rPr>
                <w:sz w:val="24"/>
                <w:szCs w:val="24"/>
              </w:rPr>
              <w:t xml:space="preserve"> Guru menampilkan video contoh manfaat  keberagmana sosial budya di indonesia “seni tari,seni kerajinan”</w:t>
            </w:r>
          </w:p>
          <w:p>
            <w:pPr>
              <w:widowControl/>
              <w:numPr>
                <w:ilvl w:val="0"/>
                <w:numId w:val="49"/>
              </w:numPr>
              <w:adjustRightInd w:val="0"/>
              <w:spacing w:line="360" w:lineRule="auto"/>
              <w:ind w:left="322" w:hanging="322"/>
              <w:jc w:val="both"/>
              <w:rPr>
                <w:sz w:val="24"/>
                <w:szCs w:val="24"/>
                <w:lang w:val="fi-FI"/>
              </w:rPr>
            </w:pPr>
            <w:r>
              <w:rPr>
                <w:sz w:val="24"/>
                <w:szCs w:val="24"/>
              </w:rPr>
              <w:t xml:space="preserve">Siswa melihat video tentang manfaat keberagaman sosial budaya </w:t>
            </w:r>
          </w:p>
          <w:p>
            <w:pPr>
              <w:adjustRightInd w:val="0"/>
              <w:spacing w:line="360" w:lineRule="auto"/>
              <w:jc w:val="both"/>
              <w:rPr>
                <w:sz w:val="24"/>
                <w:szCs w:val="24"/>
                <w:lang w:val="fi-FI"/>
              </w:rPr>
            </w:pPr>
            <w:r>
              <w:rPr>
                <w:sz w:val="24"/>
                <w:szCs w:val="24"/>
              </w:rPr>
              <w:t xml:space="preserve">    </w:t>
            </w:r>
            <w:r>
              <w:rPr>
                <w:b/>
                <w:bCs/>
                <w:sz w:val="24"/>
                <w:szCs w:val="24"/>
              </w:rPr>
              <w:t xml:space="preserve"> b. Langkah Inquiry </w:t>
            </w:r>
          </w:p>
          <w:p>
            <w:pPr>
              <w:widowControl/>
              <w:numPr>
                <w:ilvl w:val="0"/>
                <w:numId w:val="49"/>
              </w:numPr>
              <w:adjustRightInd w:val="0"/>
              <w:spacing w:line="360" w:lineRule="auto"/>
              <w:ind w:left="317"/>
              <w:jc w:val="both"/>
              <w:rPr>
                <w:sz w:val="24"/>
                <w:szCs w:val="24"/>
                <w:lang w:val="fi-FI"/>
              </w:rPr>
            </w:pPr>
            <w:r>
              <w:rPr>
                <w:sz w:val="24"/>
                <w:szCs w:val="24"/>
              </w:rPr>
              <w:t xml:space="preserve">Siswa melakukan pengamatan dari video manfaat keberagaman sosial budaya diindonesia </w:t>
            </w:r>
          </w:p>
          <w:p>
            <w:pPr>
              <w:widowControl/>
              <w:numPr>
                <w:ilvl w:val="0"/>
                <w:numId w:val="49"/>
              </w:numPr>
              <w:adjustRightInd w:val="0"/>
              <w:spacing w:line="360" w:lineRule="auto"/>
              <w:ind w:left="317"/>
              <w:jc w:val="both"/>
              <w:rPr>
                <w:sz w:val="24"/>
                <w:szCs w:val="24"/>
                <w:lang w:val="fi-FI"/>
              </w:rPr>
            </w:pPr>
            <w:r>
              <w:rPr>
                <w:sz w:val="24"/>
                <w:szCs w:val="24"/>
              </w:rPr>
              <w:t xml:space="preserve">Siswa mencatat apa yang mereka temukan dari hasil menonton manfaat keberagaman kebudayaan diindonesia </w:t>
            </w:r>
          </w:p>
          <w:p>
            <w:pPr>
              <w:adjustRightInd w:val="0"/>
              <w:spacing w:line="360" w:lineRule="auto"/>
              <w:ind w:left="-43"/>
              <w:jc w:val="both"/>
              <w:rPr>
                <w:sz w:val="24"/>
                <w:szCs w:val="24"/>
                <w:lang w:val="fi-FI"/>
              </w:rPr>
            </w:pPr>
            <w:r>
              <w:rPr>
                <w:sz w:val="24"/>
                <w:szCs w:val="24"/>
              </w:rPr>
              <w:t xml:space="preserve">  </w:t>
            </w:r>
            <w:r>
              <w:rPr>
                <w:b/>
                <w:bCs/>
                <w:sz w:val="24"/>
                <w:szCs w:val="24"/>
              </w:rPr>
              <w:t xml:space="preserve">     c. Langkah bertanya </w:t>
            </w:r>
          </w:p>
          <w:p>
            <w:pPr>
              <w:widowControl/>
              <w:numPr>
                <w:ilvl w:val="0"/>
                <w:numId w:val="49"/>
              </w:numPr>
              <w:adjustRightInd w:val="0"/>
              <w:spacing w:line="360" w:lineRule="auto"/>
              <w:ind w:left="317"/>
              <w:jc w:val="both"/>
              <w:rPr>
                <w:sz w:val="24"/>
                <w:szCs w:val="24"/>
                <w:lang w:val="fi-FI"/>
              </w:rPr>
            </w:pPr>
            <w:r>
              <w:rPr>
                <w:sz w:val="24"/>
                <w:szCs w:val="24"/>
              </w:rPr>
              <w:t xml:space="preserve">Guru menyaakan kepada siswa apa yang  ditemukan dari manfaat kebergamaan sosial budaya mengenai yang mereka belum pahami </w:t>
            </w:r>
          </w:p>
          <w:p>
            <w:pPr>
              <w:widowControl/>
              <w:numPr>
                <w:ilvl w:val="0"/>
                <w:numId w:val="49"/>
              </w:numPr>
              <w:adjustRightInd w:val="0"/>
              <w:spacing w:line="360" w:lineRule="auto"/>
              <w:ind w:left="317"/>
              <w:jc w:val="both"/>
              <w:rPr>
                <w:sz w:val="24"/>
                <w:szCs w:val="24"/>
                <w:lang w:val="fi-FI"/>
              </w:rPr>
            </w:pPr>
            <w:r>
              <w:rPr>
                <w:sz w:val="24"/>
                <w:szCs w:val="24"/>
              </w:rPr>
              <w:t xml:space="preserve">Guru menjelaskan terkait permaslahan siswa dan bagaimana pentingnya mangaat keberagaman kenudaayn sosial diindonesia </w:t>
            </w:r>
          </w:p>
          <w:p>
            <w:pPr>
              <w:adjustRightInd w:val="0"/>
              <w:spacing w:line="360" w:lineRule="auto"/>
              <w:ind w:left="-43"/>
              <w:jc w:val="both"/>
              <w:rPr>
                <w:sz w:val="24"/>
                <w:szCs w:val="24"/>
                <w:lang w:val="fi-FI"/>
              </w:rPr>
            </w:pPr>
            <w:r>
              <w:rPr>
                <w:sz w:val="24"/>
                <w:szCs w:val="24"/>
              </w:rPr>
              <w:t xml:space="preserve">        </w:t>
            </w:r>
            <w:r>
              <w:rPr>
                <w:b/>
                <w:bCs/>
                <w:sz w:val="24"/>
                <w:szCs w:val="24"/>
              </w:rPr>
              <w:t xml:space="preserve">d. Langkah Learning community </w:t>
            </w:r>
          </w:p>
          <w:p>
            <w:pPr>
              <w:widowControl/>
              <w:numPr>
                <w:ilvl w:val="0"/>
                <w:numId w:val="49"/>
              </w:numPr>
              <w:adjustRightInd w:val="0"/>
              <w:spacing w:line="360" w:lineRule="auto"/>
              <w:ind w:left="317"/>
              <w:jc w:val="both"/>
              <w:rPr>
                <w:sz w:val="24"/>
                <w:szCs w:val="24"/>
                <w:lang w:val="fi-FI"/>
              </w:rPr>
            </w:pPr>
            <w:r>
              <w:rPr>
                <w:sz w:val="24"/>
                <w:szCs w:val="24"/>
              </w:rPr>
              <w:t xml:space="preserve">Guru menugaskan setiap kelompok untuk menceritakan contoh nyata keberagaman sosial budaya diindonesia dan manfaatnya  </w:t>
            </w:r>
          </w:p>
          <w:p>
            <w:pPr>
              <w:widowControl/>
              <w:numPr>
                <w:ilvl w:val="0"/>
                <w:numId w:val="49"/>
              </w:numPr>
              <w:adjustRightInd w:val="0"/>
              <w:spacing w:line="360" w:lineRule="auto"/>
              <w:ind w:left="317"/>
              <w:jc w:val="both"/>
              <w:rPr>
                <w:sz w:val="24"/>
                <w:szCs w:val="24"/>
                <w:lang w:val="fi-FI"/>
              </w:rPr>
            </w:pPr>
            <w:r>
              <w:rPr>
                <w:sz w:val="24"/>
                <w:szCs w:val="24"/>
              </w:rPr>
              <w:t xml:space="preserve">Siswa berdiskusi dalam kelompok kecil tentang manfaat keberagaman sosial budaya </w:t>
            </w:r>
          </w:p>
          <w:p>
            <w:pPr>
              <w:widowControl/>
              <w:numPr>
                <w:ilvl w:val="0"/>
                <w:numId w:val="49"/>
              </w:numPr>
              <w:adjustRightInd w:val="0"/>
              <w:spacing w:line="360" w:lineRule="auto"/>
              <w:ind w:left="317"/>
              <w:jc w:val="both"/>
              <w:rPr>
                <w:sz w:val="24"/>
                <w:szCs w:val="24"/>
                <w:lang w:val="fi-FI"/>
              </w:rPr>
            </w:pPr>
            <w:r>
              <w:rPr>
                <w:sz w:val="24"/>
                <w:szCs w:val="24"/>
                <w:lang w:val="fi-FI"/>
              </w:rPr>
              <w:t xml:space="preserve">Siswa </w:t>
            </w:r>
            <w:r>
              <w:rPr>
                <w:sz w:val="24"/>
                <w:szCs w:val="24"/>
              </w:rPr>
              <w:t xml:space="preserve">menyusun kesimpulan dari hasil diskusi </w:t>
            </w:r>
          </w:p>
          <w:p>
            <w:pPr>
              <w:pStyle w:val="29"/>
              <w:widowControl/>
              <w:numPr>
                <w:ilvl w:val="0"/>
                <w:numId w:val="49"/>
              </w:numPr>
              <w:adjustRightInd w:val="0"/>
              <w:spacing w:line="360" w:lineRule="auto"/>
              <w:ind w:left="322" w:hanging="322"/>
              <w:contextualSpacing/>
              <w:rPr>
                <w:sz w:val="24"/>
                <w:szCs w:val="24"/>
                <w:lang w:val="fi-FI"/>
              </w:rPr>
            </w:pPr>
            <w:r>
              <w:rPr>
                <w:sz w:val="24"/>
                <w:szCs w:val="24"/>
                <w:lang w:val="fi-FI"/>
              </w:rPr>
              <w:t>Sis</w:t>
            </w:r>
            <w:r>
              <w:rPr>
                <w:sz w:val="24"/>
                <w:szCs w:val="24"/>
              </w:rPr>
              <w:t xml:space="preserve">wa mempresentasikan hasil diskusi di depan kelas </w:t>
            </w:r>
          </w:p>
          <w:p>
            <w:pPr>
              <w:pStyle w:val="29"/>
              <w:widowControl/>
              <w:numPr>
                <w:ilvl w:val="0"/>
                <w:numId w:val="49"/>
              </w:numPr>
              <w:adjustRightInd w:val="0"/>
              <w:spacing w:line="360" w:lineRule="auto"/>
              <w:ind w:left="322" w:hanging="322"/>
              <w:contextualSpacing/>
              <w:rPr>
                <w:sz w:val="24"/>
                <w:szCs w:val="24"/>
                <w:lang w:val="fi-FI"/>
              </w:rPr>
            </w:pPr>
            <w:r>
              <w:rPr>
                <w:sz w:val="24"/>
                <w:szCs w:val="24"/>
                <w:lang w:val="fi-FI"/>
              </w:rPr>
              <w:t xml:space="preserve">Guru memberikan reward berupa bintang kepada siswa </w:t>
            </w:r>
          </w:p>
          <w:p>
            <w:pPr>
              <w:pStyle w:val="29"/>
              <w:adjustRightInd w:val="0"/>
              <w:spacing w:line="360" w:lineRule="auto"/>
              <w:ind w:left="0"/>
              <w:rPr>
                <w:b/>
                <w:bCs/>
                <w:sz w:val="24"/>
                <w:szCs w:val="24"/>
              </w:rPr>
            </w:pPr>
            <w:r>
              <w:rPr>
                <w:sz w:val="24"/>
                <w:szCs w:val="24"/>
              </w:rPr>
              <w:t xml:space="preserve">   </w:t>
            </w:r>
            <w:r>
              <w:rPr>
                <w:b/>
                <w:bCs/>
                <w:sz w:val="24"/>
                <w:szCs w:val="24"/>
              </w:rPr>
              <w:t xml:space="preserve">     e. Langkah Pemodelan </w:t>
            </w:r>
          </w:p>
          <w:p>
            <w:pPr>
              <w:widowControl/>
              <w:numPr>
                <w:ilvl w:val="0"/>
                <w:numId w:val="49"/>
              </w:numPr>
              <w:adjustRightInd w:val="0"/>
              <w:spacing w:line="360" w:lineRule="auto"/>
              <w:ind w:left="317"/>
              <w:jc w:val="both"/>
              <w:rPr>
                <w:b/>
                <w:bCs/>
                <w:sz w:val="24"/>
                <w:szCs w:val="24"/>
              </w:rPr>
            </w:pPr>
            <w:r>
              <w:rPr>
                <w:sz w:val="24"/>
                <w:szCs w:val="24"/>
              </w:rPr>
              <w:t xml:space="preserve">Guru menunjukan contoh nyata dari manfaat kerajinan seni rupa </w:t>
            </w:r>
          </w:p>
          <w:p>
            <w:pPr>
              <w:adjustRightInd w:val="0"/>
              <w:spacing w:line="360" w:lineRule="auto"/>
              <w:ind w:left="-43"/>
              <w:jc w:val="both"/>
              <w:rPr>
                <w:b/>
                <w:bCs/>
                <w:sz w:val="24"/>
                <w:szCs w:val="24"/>
              </w:rPr>
            </w:pPr>
            <w:r>
              <w:rPr>
                <w:sz w:val="24"/>
                <w:szCs w:val="24"/>
              </w:rPr>
              <w:t xml:space="preserve">   </w:t>
            </w:r>
            <w:r>
              <w:rPr>
                <w:b/>
                <w:bCs/>
                <w:sz w:val="24"/>
                <w:szCs w:val="24"/>
              </w:rPr>
              <w:t xml:space="preserve">      f. Langkah Refleksi </w:t>
            </w:r>
          </w:p>
          <w:p>
            <w:pPr>
              <w:pStyle w:val="29"/>
              <w:widowControl/>
              <w:numPr>
                <w:ilvl w:val="0"/>
                <w:numId w:val="50"/>
              </w:numPr>
              <w:adjustRightInd w:val="0"/>
              <w:spacing w:after="160" w:line="360" w:lineRule="auto"/>
              <w:ind w:left="317"/>
              <w:contextualSpacing/>
              <w:rPr>
                <w:b/>
                <w:bCs/>
                <w:sz w:val="24"/>
                <w:szCs w:val="24"/>
              </w:rPr>
            </w:pPr>
            <w:r>
              <w:rPr>
                <w:sz w:val="24"/>
                <w:szCs w:val="24"/>
              </w:rPr>
              <w:t xml:space="preserve">Guru memberikan penguatan dari materi </w:t>
            </w:r>
          </w:p>
        </w:tc>
        <w:tc>
          <w:tcPr>
            <w:tcW w:w="1134" w:type="dxa"/>
            <w:vMerge w:val="restart"/>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center"/>
              <w:rPr>
                <w:color w:val="000000"/>
                <w:sz w:val="24"/>
                <w:szCs w:val="24"/>
              </w:rPr>
            </w:pPr>
            <w:r>
              <w:rPr>
                <w:color w:val="000000"/>
                <w:sz w:val="24"/>
                <w:szCs w:val="24"/>
              </w:rPr>
              <w:t>20</w:t>
            </w:r>
          </w:p>
          <w:p>
            <w:pPr>
              <w:adjustRightInd w:val="0"/>
              <w:jc w:val="center"/>
              <w:rPr>
                <w:sz w:val="24"/>
                <w:szCs w:val="24"/>
              </w:rPr>
            </w:pPr>
            <w:r>
              <w:rPr>
                <w:color w:val="000000"/>
                <w:sz w:val="24"/>
                <w:szCs w:val="24"/>
              </w:rPr>
              <w:t>menit</w:t>
            </w:r>
          </w:p>
        </w:tc>
      </w:tr>
      <w:tr>
        <w:tblPrEx>
          <w:tblLayout w:type="fixed"/>
        </w:tblPrEx>
        <w:trPr>
          <w:trHeight w:val="131"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ind w:left="426"/>
              <w:jc w:val="both"/>
              <w:rPr>
                <w:sz w:val="24"/>
                <w:szCs w:val="24"/>
              </w:rPr>
            </w:pPr>
          </w:p>
        </w:tc>
        <w:tc>
          <w:tcPr>
            <w:tcW w:w="6066"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djustRightInd w:val="0"/>
              <w:spacing w:line="360" w:lineRule="auto"/>
              <w:jc w:val="both"/>
              <w:rPr>
                <w:sz w:val="24"/>
                <w:szCs w:val="24"/>
              </w:rPr>
            </w:pPr>
          </w:p>
        </w:tc>
        <w:tc>
          <w:tcPr>
            <w:tcW w:w="1134" w:type="dxa"/>
            <w:vMerge w:val="continue"/>
            <w:tcBorders>
              <w:top w:val="single" w:color="000000" w:sz="2" w:space="0"/>
              <w:left w:val="single" w:color="000000" w:sz="2" w:space="0"/>
              <w:bottom w:val="single" w:color="000000" w:sz="2" w:space="0"/>
              <w:right w:val="single" w:color="000000" w:sz="2" w:space="0"/>
            </w:tcBorders>
            <w:shd w:val="clear" w:color="000000" w:fill="FFFFFF"/>
          </w:tcPr>
          <w:p>
            <w:pPr>
              <w:adjustRightInd w:val="0"/>
              <w:rPr>
                <w:sz w:val="24"/>
                <w:szCs w:val="24"/>
              </w:rPr>
            </w:pPr>
          </w:p>
        </w:tc>
      </w:tr>
      <w:tr>
        <w:tblPrEx>
          <w:tblLayout w:type="fixed"/>
        </w:tblPrEx>
        <w:trPr>
          <w:trHeight w:val="1602" w:hRule="atLeast"/>
        </w:trPr>
        <w:tc>
          <w:tcPr>
            <w:tcW w:w="1589"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both"/>
              <w:rPr>
                <w:b/>
                <w:bCs/>
                <w:color w:val="000000"/>
                <w:sz w:val="24"/>
                <w:szCs w:val="24"/>
              </w:rPr>
            </w:pPr>
            <w:r>
              <w:rPr>
                <w:b/>
                <w:bCs/>
                <w:color w:val="000000"/>
                <w:sz w:val="24"/>
                <w:szCs w:val="24"/>
              </w:rPr>
              <w:t>Kegiatan</w:t>
            </w:r>
          </w:p>
          <w:p>
            <w:pPr>
              <w:adjustRightInd w:val="0"/>
              <w:jc w:val="both"/>
              <w:rPr>
                <w:sz w:val="24"/>
                <w:szCs w:val="24"/>
              </w:rPr>
            </w:pPr>
            <w:r>
              <w:rPr>
                <w:b/>
                <w:bCs/>
                <w:color w:val="000000"/>
                <w:sz w:val="24"/>
                <w:szCs w:val="24"/>
              </w:rPr>
              <w:t>Penutup</w:t>
            </w:r>
          </w:p>
        </w:tc>
        <w:tc>
          <w:tcPr>
            <w:tcW w:w="6066" w:type="dxa"/>
            <w:tcBorders>
              <w:top w:val="single" w:color="000000" w:sz="2" w:space="0"/>
              <w:left w:val="single" w:color="000000" w:sz="2" w:space="0"/>
              <w:bottom w:val="single" w:color="000000" w:sz="2" w:space="0"/>
              <w:right w:val="single" w:color="000000" w:sz="2" w:space="0"/>
            </w:tcBorders>
            <w:shd w:val="clear" w:color="000000" w:fill="FFFFFF"/>
          </w:tcPr>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Siswa bersama guru menyimpulkan pembelajaran pada hari ini </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Guru merefleksi pembelajaran pada hari ini </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Guru menyampaikan materi pembelajaran yang akan datang</w:t>
            </w:r>
          </w:p>
          <w:p>
            <w:pPr>
              <w:pStyle w:val="29"/>
              <w:widowControl/>
              <w:numPr>
                <w:ilvl w:val="0"/>
                <w:numId w:val="50"/>
              </w:numPr>
              <w:adjustRightInd w:val="0"/>
              <w:spacing w:after="160" w:line="360" w:lineRule="auto"/>
              <w:ind w:left="317"/>
              <w:contextualSpacing/>
              <w:rPr>
                <w:sz w:val="24"/>
                <w:szCs w:val="24"/>
                <w:lang w:val="sv-SE"/>
              </w:rPr>
            </w:pPr>
            <w:r>
              <w:rPr>
                <w:sz w:val="24"/>
                <w:szCs w:val="24"/>
                <w:lang w:val="sv-SE"/>
              </w:rPr>
              <w:t xml:space="preserve">Guru menutup pembelajaran dengan salam dan dipimpin oleh ketua murid </w:t>
            </w:r>
          </w:p>
        </w:tc>
        <w:tc>
          <w:tcPr>
            <w:tcW w:w="1134" w:type="dxa"/>
            <w:tcBorders>
              <w:top w:val="single" w:color="000000" w:sz="2" w:space="0"/>
              <w:left w:val="single" w:color="000000" w:sz="2" w:space="0"/>
              <w:bottom w:val="single" w:color="000000" w:sz="2" w:space="0"/>
              <w:right w:val="single" w:color="000000" w:sz="2" w:space="0"/>
            </w:tcBorders>
            <w:shd w:val="clear" w:color="000000" w:fill="FFFFFF"/>
          </w:tcPr>
          <w:p>
            <w:pPr>
              <w:adjustRightInd w:val="0"/>
              <w:jc w:val="center"/>
              <w:rPr>
                <w:color w:val="000000"/>
                <w:sz w:val="24"/>
                <w:szCs w:val="24"/>
              </w:rPr>
            </w:pPr>
            <w:r>
              <w:rPr>
                <w:color w:val="000000"/>
                <w:sz w:val="24"/>
                <w:szCs w:val="24"/>
              </w:rPr>
              <w:t>5</w:t>
            </w:r>
          </w:p>
          <w:p>
            <w:pPr>
              <w:adjustRightInd w:val="0"/>
              <w:jc w:val="center"/>
              <w:rPr>
                <w:sz w:val="24"/>
                <w:szCs w:val="24"/>
              </w:rPr>
            </w:pPr>
            <w:r>
              <w:rPr>
                <w:color w:val="000000"/>
                <w:sz w:val="24"/>
                <w:szCs w:val="24"/>
              </w:rPr>
              <w:t>menit</w:t>
            </w:r>
          </w:p>
        </w:tc>
      </w:tr>
    </w:tbl>
    <w:p>
      <w:pPr>
        <w:pStyle w:val="29"/>
        <w:adjustRightInd w:val="0"/>
        <w:spacing w:line="360" w:lineRule="auto"/>
        <w:rPr>
          <w:rFonts w:eastAsia="Calibri"/>
          <w:bCs/>
          <w:sz w:val="24"/>
          <w:szCs w:val="24"/>
          <w:lang w:val="sv-SE"/>
        </w:rPr>
      </w:pPr>
    </w:p>
    <w:p>
      <w:pPr>
        <w:pStyle w:val="29"/>
        <w:widowControl/>
        <w:numPr>
          <w:ilvl w:val="0"/>
          <w:numId w:val="54"/>
        </w:numPr>
        <w:adjustRightInd w:val="0"/>
        <w:spacing w:line="360" w:lineRule="auto"/>
        <w:contextualSpacing/>
        <w:rPr>
          <w:rFonts w:eastAsia="Calibri"/>
          <w:b/>
          <w:sz w:val="24"/>
          <w:szCs w:val="24"/>
          <w:lang w:val="sv-SE"/>
        </w:rPr>
      </w:pPr>
      <w:r>
        <w:rPr>
          <w:rFonts w:eastAsia="Calibri"/>
          <w:b/>
          <w:sz w:val="24"/>
          <w:szCs w:val="24"/>
          <w:lang w:val="sv-SE"/>
        </w:rPr>
        <w:t xml:space="preserve">PENILAIAN </w:t>
      </w:r>
    </w:p>
    <w:p>
      <w:pPr>
        <w:pStyle w:val="29"/>
        <w:widowControl/>
        <w:tabs>
          <w:tab w:val="left" w:pos="360"/>
        </w:tabs>
        <w:adjustRightInd w:val="0"/>
        <w:spacing w:line="360" w:lineRule="auto"/>
        <w:ind w:left="360"/>
        <w:contextualSpacing/>
        <w:rPr>
          <w:rFonts w:eastAsia="Calibri"/>
          <w:bCs/>
          <w:sz w:val="24"/>
          <w:szCs w:val="24"/>
          <w:lang w:val="sv-SE"/>
        </w:rPr>
      </w:pPr>
      <w:r>
        <w:rPr>
          <w:rFonts w:eastAsia="Calibri"/>
          <w:bCs/>
          <w:sz w:val="24"/>
          <w:szCs w:val="24"/>
          <w:lang w:val="sv-SE"/>
        </w:rPr>
        <w:t>1.</w:t>
      </w:r>
      <w:r>
        <w:rPr>
          <w:rFonts w:eastAsia="Calibri"/>
          <w:bCs/>
          <w:sz w:val="24"/>
          <w:szCs w:val="24"/>
          <w:lang w:val="sv-SE"/>
        </w:rPr>
        <w:tab/>
      </w:r>
      <w:r>
        <w:rPr>
          <w:rFonts w:eastAsia="Calibri"/>
          <w:bCs/>
          <w:sz w:val="24"/>
          <w:szCs w:val="24"/>
          <w:lang w:val="sv-SE"/>
        </w:rPr>
        <w:t>Penilaian Sikap</w:t>
      </w:r>
    </w:p>
    <w:p>
      <w:pPr>
        <w:pStyle w:val="29"/>
        <w:widowControl/>
        <w:tabs>
          <w:tab w:val="left" w:pos="360"/>
        </w:tabs>
        <w:adjustRightInd w:val="0"/>
        <w:spacing w:line="360" w:lineRule="auto"/>
        <w:ind w:left="360"/>
        <w:contextualSpacing/>
        <w:rPr>
          <w:rFonts w:eastAsia="Calibri"/>
          <w:bCs/>
          <w:sz w:val="24"/>
          <w:szCs w:val="24"/>
          <w:lang w:val="sv-SE"/>
        </w:rPr>
      </w:pPr>
      <w:r>
        <w:rPr>
          <w:rFonts w:eastAsia="Calibri"/>
          <w:bCs/>
          <w:sz w:val="24"/>
          <w:szCs w:val="24"/>
          <w:lang w:val="sv-SE"/>
        </w:rPr>
        <w:t xml:space="preserve">      Pengamatan dan Pencatatan Sikap dilakukan selama kegiatan pembelajaran berlangsung</w:t>
      </w:r>
    </w:p>
    <w:p>
      <w:pPr>
        <w:pStyle w:val="29"/>
        <w:widowControl/>
        <w:tabs>
          <w:tab w:val="left" w:pos="360"/>
        </w:tabs>
        <w:adjustRightInd w:val="0"/>
        <w:spacing w:line="360" w:lineRule="auto"/>
        <w:ind w:left="360"/>
        <w:contextualSpacing/>
        <w:rPr>
          <w:rFonts w:eastAsia="Calibri"/>
          <w:bCs/>
          <w:sz w:val="24"/>
          <w:szCs w:val="24"/>
          <w:lang w:val="sv-SE"/>
        </w:rPr>
      </w:pPr>
      <w:r>
        <w:rPr>
          <w:rFonts w:eastAsia="Calibri"/>
          <w:bCs/>
          <w:sz w:val="24"/>
          <w:szCs w:val="24"/>
          <w:lang w:val="sv-SE"/>
        </w:rPr>
        <w:t>2.</w:t>
      </w:r>
      <w:r>
        <w:rPr>
          <w:rFonts w:eastAsia="Calibri"/>
          <w:bCs/>
          <w:sz w:val="24"/>
          <w:szCs w:val="24"/>
          <w:lang w:val="sv-SE"/>
        </w:rPr>
        <w:tab/>
      </w:r>
      <w:r>
        <w:rPr>
          <w:rFonts w:eastAsia="Calibri"/>
          <w:bCs/>
          <w:sz w:val="24"/>
          <w:szCs w:val="24"/>
          <w:lang w:val="sv-SE"/>
        </w:rPr>
        <w:t>Penilaian Pengetahuan</w:t>
      </w:r>
    </w:p>
    <w:p>
      <w:pPr>
        <w:pStyle w:val="29"/>
        <w:widowControl/>
        <w:numPr>
          <w:ilvl w:val="0"/>
          <w:numId w:val="54"/>
        </w:numPr>
        <w:adjustRightInd w:val="0"/>
        <w:spacing w:line="360" w:lineRule="auto"/>
        <w:contextualSpacing/>
        <w:rPr>
          <w:rFonts w:eastAsia="Calibri"/>
          <w:b/>
          <w:sz w:val="24"/>
          <w:szCs w:val="24"/>
          <w:lang w:val="sv-SE"/>
        </w:rPr>
      </w:pPr>
      <w:r>
        <w:rPr>
          <w:rFonts w:eastAsia="Calibri"/>
          <w:b/>
          <w:sz w:val="24"/>
          <w:szCs w:val="24"/>
          <w:lang w:val="sv-SE"/>
        </w:rPr>
        <w:t>LKPD</w:t>
      </w:r>
    </w:p>
    <w:p>
      <w:pPr>
        <w:pStyle w:val="29"/>
        <w:widowControl/>
        <w:adjustRightInd w:val="0"/>
        <w:spacing w:after="160" w:line="360" w:lineRule="auto"/>
        <w:contextualSpacing/>
        <w:rPr>
          <w:rFonts w:eastAsia="Calibri"/>
          <w:sz w:val="24"/>
          <w:szCs w:val="24"/>
          <w:lang w:val="sv-SE"/>
        </w:rPr>
      </w:pPr>
      <w:r>
        <w:rPr>
          <w:rFonts w:eastAsia="Calibri"/>
          <w:b/>
          <w:bCs/>
          <w:sz w:val="24"/>
          <w:szCs w:val="24"/>
          <w:lang w:val="sv-SE"/>
        </w:rPr>
        <w:t>LEMBAR KERJA PESERTA DIDIK (LKPD)</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 xml:space="preserve">Nama kelompok :  </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 xml:space="preserve">Kelas </w:t>
      </w:r>
      <w:r>
        <w:rPr>
          <w:rFonts w:eastAsia="Calibri"/>
          <w:sz w:val="24"/>
          <w:szCs w:val="24"/>
          <w:lang w:val="id-ID"/>
        </w:rPr>
        <w:t xml:space="preserve">                  </w:t>
      </w:r>
      <w:r>
        <w:rPr>
          <w:rFonts w:eastAsia="Calibri"/>
          <w:sz w:val="24"/>
          <w:szCs w:val="24"/>
          <w:lang w:val="sv-SE"/>
        </w:rPr>
        <w:t xml:space="preserve">: </w:t>
      </w:r>
    </w:p>
    <w:p>
      <w:pPr>
        <w:pStyle w:val="29"/>
        <w:widowControl/>
        <w:adjustRightInd w:val="0"/>
        <w:spacing w:after="160" w:line="360" w:lineRule="auto"/>
        <w:contextualSpacing/>
        <w:jc w:val="center"/>
        <w:rPr>
          <w:rFonts w:eastAsia="Calibri"/>
          <w:sz w:val="24"/>
          <w:szCs w:val="24"/>
          <w:lang w:val="sv-SE"/>
        </w:rPr>
      </w:pPr>
      <w:r>
        <w:rPr>
          <w:rFonts w:eastAsia="Calibri"/>
          <w:sz w:val="24"/>
          <w:szCs w:val="24"/>
          <w:lang w:val="sv-SE"/>
        </w:rPr>
        <w:t>”Mengenal Keberagaman Sosial Budaya”</w:t>
      </w:r>
    </w:p>
    <w:p>
      <w:pPr>
        <w:pStyle w:val="29"/>
        <w:widowControl/>
        <w:adjustRightInd w:val="0"/>
        <w:spacing w:after="160" w:line="360" w:lineRule="auto"/>
        <w:ind w:firstLine="0"/>
        <w:contextualSpacing/>
        <w:rPr>
          <w:rFonts w:eastAsia="Calibri"/>
          <w:sz w:val="24"/>
          <w:szCs w:val="24"/>
          <w:lang w:val="sv-SE"/>
        </w:rPr>
      </w:pPr>
      <w:r>
        <w:rPr>
          <w:rFonts w:eastAsia="Calibri"/>
          <w:sz w:val="24"/>
          <w:szCs w:val="24"/>
          <w:lang w:val="sv-SE"/>
        </w:rPr>
        <w:t>Bacalah teks nonfiksi tentang keberagaman sosial budaya yang telah diberikan. Jawablah pertanyaan berikut mengenai teks nonfiksi yang sudah dibaca!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a. Sebutkan tiga adat istiadat yang ada di Indonesia!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b. Berapa banyak bahasa daerah yang ada di Indonesia?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c. Apa saja agama resmi yang diakui di Indonesia?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d. Sebutkan dua contoh kesenian tradisional dari daerah yang berbeda!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e. Berikan contoh kebiasaan sehari-hari dari dua daerah di Indonesia!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KUNCI JAWABAN</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Jawaban:</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a. Tiga adat istiadat yang ada di Indonesia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Upacara Ngaben di Bali</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Upacara Sekaten di Jawa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Upacara Rambu Solo di Toraja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b. Indonesia memiliki lebih dari 700 bahasa daerah.</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c. Agama resmi yang diakui di Indonesia adalah Islam, Kristen Protestan, Katolik, Hindu, Buddha, dan Konghucu</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d. Dua contoh kesenian tradisional dari daerah yang berbeda: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Tari Saman dari Aceh</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Wayang Kulit dari Jawa</w:t>
      </w:r>
    </w:p>
    <w:p>
      <w:pPr>
        <w:pStyle w:val="29"/>
        <w:widowControl/>
        <w:adjustRightInd w:val="0"/>
        <w:spacing w:after="160" w:line="360" w:lineRule="auto"/>
        <w:contextualSpacing/>
        <w:rPr>
          <w:rFonts w:eastAsia="Calibri"/>
          <w:sz w:val="24"/>
          <w:szCs w:val="24"/>
          <w:lang w:val="sv-SE"/>
        </w:rPr>
      </w:pPr>
      <w:r>
        <w:rPr>
          <w:rFonts w:eastAsia="Calibri"/>
          <w:sz w:val="24"/>
          <w:szCs w:val="24"/>
          <w:lang w:val="sv-SE"/>
        </w:rPr>
        <w:t>e. Contoh kebiasaan sehari-hari dari dua daerah di Indonesia:</w:t>
      </w:r>
    </w:p>
    <w:p>
      <w:pPr>
        <w:pStyle w:val="29"/>
        <w:widowControl/>
        <w:adjustRightInd w:val="0"/>
        <w:spacing w:after="160" w:line="360" w:lineRule="auto"/>
        <w:contextualSpacing/>
        <w:jc w:val="left"/>
        <w:rPr>
          <w:rFonts w:eastAsia="Calibri"/>
          <w:sz w:val="24"/>
          <w:szCs w:val="24"/>
          <w:lang w:val="sv-SE"/>
        </w:rPr>
      </w:pPr>
      <w:r>
        <w:rPr>
          <w:rFonts w:eastAsia="Calibri"/>
          <w:sz w:val="24"/>
          <w:szCs w:val="24"/>
          <w:lang w:val="sv-SE"/>
        </w:rPr>
        <w:t xml:space="preserve">Masyarakat Minangkabau di Sumatra Barat mengenakan baju kurung </w:t>
      </w:r>
    </w:p>
    <w:p>
      <w:pPr>
        <w:pStyle w:val="29"/>
        <w:widowControl/>
        <w:adjustRightInd w:val="0"/>
        <w:spacing w:after="160" w:line="360" w:lineRule="auto"/>
        <w:ind w:hanging="306"/>
        <w:contextualSpacing/>
        <w:jc w:val="left"/>
        <w:rPr>
          <w:rFonts w:eastAsia="Calibri"/>
          <w:sz w:val="24"/>
          <w:szCs w:val="24"/>
          <w:lang w:val="sv-SE"/>
        </w:rPr>
      </w:pPr>
      <w:r>
        <w:rPr>
          <w:rFonts w:eastAsia="Calibri"/>
          <w:sz w:val="24"/>
          <w:szCs w:val="24"/>
          <w:lang w:val="sv-SE"/>
        </w:rPr>
        <w:t xml:space="preserve">Masyarakat Bugis di Sulawesi Selatan terkenal dengan kebiasaan merantau </w:t>
      </w:r>
    </w:p>
    <w:p>
      <w:pPr>
        <w:pStyle w:val="7"/>
        <w:spacing w:before="48"/>
      </w:pPr>
    </w:p>
    <w:p>
      <w:pPr>
        <w:rPr>
          <w:b/>
          <w:sz w:val="26"/>
          <w:szCs w:val="26"/>
          <w:lang w:val="zh-CN"/>
        </w:rPr>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Style w:val="2"/>
      </w:pPr>
      <w:bookmarkStart w:id="378" w:name="_Toc219314517"/>
      <w:bookmarkStart w:id="379" w:name="_Toc219315231"/>
      <w:bookmarkStart w:id="380" w:name="_Toc219314680"/>
      <w:r>
        <w:t>LAMPIRAN B</w:t>
      </w:r>
      <w:bookmarkEnd w:id="378"/>
      <w:bookmarkEnd w:id="379"/>
      <w:bookmarkEnd w:id="380"/>
    </w:p>
    <w:p>
      <w:pPr>
        <w:pStyle w:val="2"/>
      </w:pPr>
      <w:bookmarkStart w:id="381" w:name="_Toc219314518"/>
      <w:bookmarkStart w:id="382" w:name="_Toc219315232"/>
      <w:bookmarkStart w:id="383" w:name="_Toc219314681"/>
      <w:r>
        <w:t>ANALISIS HASIL UJI COBA</w:t>
      </w:r>
      <w:bookmarkEnd w:id="381"/>
      <w:bookmarkEnd w:id="382"/>
      <w:bookmarkEnd w:id="383"/>
    </w:p>
    <w:p>
      <w:pPr/>
    </w:p>
    <w:p>
      <w:pPr/>
    </w:p>
    <w:p>
      <w:pPr/>
    </w:p>
    <w:p>
      <w:pPr/>
    </w:p>
    <w:p>
      <w:pPr/>
    </w:p>
    <w:p>
      <w:pPr/>
    </w:p>
    <w:p>
      <w:pPr/>
    </w:p>
    <w:p>
      <w:pPr/>
    </w:p>
    <w:p>
      <w:pPr/>
    </w:p>
    <w:p>
      <w:pPr/>
    </w:p>
    <w:p>
      <w:pPr>
        <w:rPr>
          <w:b/>
          <w:sz w:val="26"/>
          <w:szCs w:val="26"/>
        </w:rPr>
        <w:sectPr>
          <w:pgSz w:w="11910" w:h="16840"/>
          <w:pgMar w:top="1701" w:right="1701" w:bottom="1701" w:left="1985" w:header="708" w:footer="708" w:gutter="0"/>
          <w:cols w:space="708" w:num="1"/>
          <w:docGrid w:linePitch="360" w:charSpace="0"/>
        </w:sectPr>
      </w:pPr>
    </w:p>
    <w:p>
      <w:pPr>
        <w:rPr>
          <w:b/>
          <w:sz w:val="26"/>
          <w:szCs w:val="26"/>
        </w:rPr>
      </w:pPr>
      <w:r>
        <w:rPr>
          <w:b/>
          <w:sz w:val="26"/>
          <w:szCs w:val="26"/>
        </w:rPr>
        <w:t>B.1 Data Hasil Uji Coba Instrumen</w:t>
      </w:r>
    </w:p>
    <w:p>
      <w:pPr>
        <w:pStyle w:val="4"/>
        <w:ind w:left="284"/>
        <w:rPr>
          <w:b w:val="0"/>
          <w:i w:val="0"/>
        </w:rPr>
      </w:pPr>
      <w:bookmarkStart w:id="384" w:name="_Toc219319028"/>
      <w:bookmarkStart w:id="385" w:name="_Toc219319946"/>
      <w:bookmarkStart w:id="386" w:name="_Toc219323482"/>
      <w:bookmarkStart w:id="387" w:name="_Toc219323343"/>
      <w:bookmarkStart w:id="388" w:name="_Toc219314293"/>
      <w:bookmarkStart w:id="389" w:name="_Toc219314682"/>
      <w:bookmarkStart w:id="390" w:name="_Toc219315233"/>
      <w:bookmarkStart w:id="391" w:name="_Toc219314519"/>
      <w:r>
        <w:rPr>
          <w:i w:val="0"/>
        </w:rPr>
        <w:t>Tabel B.1 Hasil Uji Coba Instrumen Angket</w:t>
      </w:r>
      <w:bookmarkEnd w:id="384"/>
      <w:bookmarkEnd w:id="385"/>
      <w:bookmarkEnd w:id="386"/>
      <w:bookmarkEnd w:id="387"/>
      <w:r>
        <w:rPr>
          <w:i w:val="0"/>
        </w:rPr>
        <w:t xml:space="preserve"> Motivasi Belajar</w:t>
      </w:r>
      <w:bookmarkEnd w:id="388"/>
      <w:bookmarkEnd w:id="389"/>
      <w:bookmarkEnd w:id="390"/>
      <w:bookmarkEnd w:id="391"/>
    </w:p>
    <w:tbl>
      <w:tblPr>
        <w:tblStyle w:val="22"/>
        <w:tblW w:w="14956" w:type="dxa"/>
        <w:tblInd w:w="93" w:type="dxa"/>
        <w:tblLayout w:type="fixed"/>
        <w:tblCellMar>
          <w:top w:w="0" w:type="dxa"/>
          <w:left w:w="108" w:type="dxa"/>
          <w:bottom w:w="0" w:type="dxa"/>
          <w:right w:w="108" w:type="dxa"/>
        </w:tblCellMar>
      </w:tblPr>
      <w:tblGrid>
        <w:gridCol w:w="520"/>
        <w:gridCol w:w="1087"/>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849"/>
      </w:tblGrid>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No</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50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Jumlah</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S5</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S6</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S7</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S8</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67</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S9</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71</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S10</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74</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S15</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S16</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S17</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S18</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71</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S19</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72</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S20</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80</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75</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78</w:t>
            </w:r>
          </w:p>
        </w:tc>
      </w:tr>
      <w:tr>
        <w:tblPrEx>
          <w:tblLayout w:type="fixed"/>
        </w:tblPrEx>
        <w:trPr>
          <w:trHeight w:val="288" w:hRule="atLeast"/>
        </w:trPr>
        <w:tc>
          <w:tcPr>
            <w:tcW w:w="5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0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78</w:t>
            </w:r>
          </w:p>
        </w:tc>
      </w:tr>
    </w:tbl>
    <w:p>
      <w:pPr>
        <w:rPr>
          <w:b/>
          <w:sz w:val="26"/>
          <w:szCs w:val="26"/>
        </w:rPr>
      </w:pPr>
    </w:p>
    <w:p>
      <w:pPr>
        <w:jc w:val="center"/>
        <w:rPr>
          <w:b/>
          <w:sz w:val="26"/>
          <w:szCs w:val="26"/>
        </w:rPr>
      </w:pPr>
    </w:p>
    <w:p>
      <w:pPr>
        <w:pStyle w:val="4"/>
        <w:ind w:left="284"/>
        <w:rPr>
          <w:i w:val="0"/>
        </w:rPr>
      </w:pPr>
      <w:bookmarkStart w:id="392" w:name="_Toc219315234"/>
      <w:bookmarkStart w:id="393" w:name="_Toc219314683"/>
      <w:bookmarkStart w:id="394" w:name="_Toc219314294"/>
      <w:bookmarkStart w:id="395" w:name="_Toc219314520"/>
      <w:r>
        <w:rPr>
          <w:i w:val="0"/>
        </w:rPr>
        <w:t>Tabel B.2 Hasil Uji Coba Instrumen Angket Sikap Sosial</w:t>
      </w:r>
      <w:bookmarkEnd w:id="392"/>
      <w:bookmarkEnd w:id="393"/>
      <w:bookmarkEnd w:id="394"/>
      <w:bookmarkEnd w:id="395"/>
    </w:p>
    <w:tbl>
      <w:tblPr>
        <w:tblStyle w:val="22"/>
        <w:tblW w:w="133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708"/>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948"/>
      </w:tblGrid>
      <w:tr>
        <w:tblPrEx>
          <w:tblLayout w:type="fixed"/>
        </w:tblPrEx>
        <w:trPr>
          <w:trHeight w:val="288" w:hRule="atLeast"/>
        </w:trPr>
        <w:tc>
          <w:tcPr>
            <w:tcW w:w="4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No</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535" w:type="dxa"/>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535" w:type="dxa"/>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535" w:type="dxa"/>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535" w:type="dxa"/>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535" w:type="dxa"/>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535" w:type="dxa"/>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94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Jumlah</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60</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S3</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S4</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60</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S5</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S6</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S7</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S8</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S9</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67</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S10</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73</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S11</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S12</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S13</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74</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S14</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58</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S15</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S16</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S17</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S18</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S19</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S20</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S21</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S22</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67</w:t>
            </w:r>
          </w:p>
        </w:tc>
      </w:tr>
      <w:tr>
        <w:tblPrEx>
          <w:tblLayout w:type="fixed"/>
        </w:tblPrEx>
        <w:trPr>
          <w:trHeight w:val="288" w:hRule="atLeast"/>
        </w:trPr>
        <w:tc>
          <w:tcPr>
            <w:tcW w:w="47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708"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S23</w:t>
            </w:r>
          </w:p>
        </w:tc>
        <w:tc>
          <w:tcPr>
            <w:tcW w:w="534"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5"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4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r>
    </w:tbl>
    <w:p>
      <w:pPr>
        <w:jc w:val="center"/>
        <w:rPr>
          <w:b/>
          <w:sz w:val="26"/>
          <w:szCs w:val="26"/>
        </w:rPr>
      </w:pPr>
    </w:p>
    <w:p>
      <w:pPr>
        <w:jc w:val="center"/>
        <w:rPr>
          <w:b/>
          <w:sz w:val="26"/>
          <w:szCs w:val="26"/>
        </w:rPr>
      </w:pPr>
    </w:p>
    <w:p>
      <w:pPr>
        <w:jc w:val="center"/>
        <w:rPr>
          <w:b/>
          <w:sz w:val="26"/>
          <w:szCs w:val="26"/>
        </w:rPr>
      </w:pPr>
    </w:p>
    <w:p>
      <w:pPr>
        <w:rPr>
          <w:b/>
          <w:sz w:val="26"/>
          <w:szCs w:val="26"/>
        </w:rPr>
      </w:pPr>
      <w:r>
        <w:rPr>
          <w:b/>
          <w:sz w:val="26"/>
          <w:szCs w:val="26"/>
        </w:rPr>
        <w:t>B.2 Uji Validitas</w:t>
      </w:r>
    </w:p>
    <w:p>
      <w:pPr>
        <w:pStyle w:val="4"/>
        <w:ind w:left="284"/>
        <w:rPr>
          <w:i w:val="0"/>
        </w:rPr>
      </w:pPr>
      <w:bookmarkStart w:id="396" w:name="_Toc219315235"/>
      <w:bookmarkStart w:id="397" w:name="_Toc219314684"/>
      <w:bookmarkStart w:id="398" w:name="_Toc219314521"/>
      <w:bookmarkStart w:id="399" w:name="_Toc219314295"/>
      <w:r>
        <w:rPr>
          <w:i w:val="0"/>
        </w:rPr>
        <w:t>Tabel B.3 Hasil Uji Validitas Angket Motivasi Belajar</w:t>
      </w:r>
      <w:bookmarkEnd w:id="396"/>
      <w:bookmarkEnd w:id="397"/>
      <w:bookmarkEnd w:id="398"/>
      <w:bookmarkEnd w:id="399"/>
    </w:p>
    <w:tbl>
      <w:tblPr>
        <w:tblStyle w:val="22"/>
        <w:tblW w:w="14770" w:type="dxa"/>
        <w:tblInd w:w="93" w:type="dxa"/>
        <w:tblLayout w:type="fixed"/>
        <w:tblCellMar>
          <w:top w:w="0" w:type="dxa"/>
          <w:left w:w="108" w:type="dxa"/>
          <w:bottom w:w="0" w:type="dxa"/>
          <w:right w:w="108" w:type="dxa"/>
        </w:tblCellMar>
      </w:tblPr>
      <w:tblGrid>
        <w:gridCol w:w="513"/>
        <w:gridCol w:w="1069"/>
        <w:gridCol w:w="494"/>
        <w:gridCol w:w="494"/>
        <w:gridCol w:w="494"/>
        <w:gridCol w:w="494"/>
        <w:gridCol w:w="494"/>
        <w:gridCol w:w="494"/>
        <w:gridCol w:w="494"/>
        <w:gridCol w:w="495"/>
        <w:gridCol w:w="495"/>
        <w:gridCol w:w="494"/>
        <w:gridCol w:w="494"/>
        <w:gridCol w:w="494"/>
        <w:gridCol w:w="494"/>
        <w:gridCol w:w="494"/>
        <w:gridCol w:w="494"/>
        <w:gridCol w:w="494"/>
        <w:gridCol w:w="494"/>
        <w:gridCol w:w="494"/>
        <w:gridCol w:w="494"/>
        <w:gridCol w:w="494"/>
        <w:gridCol w:w="494"/>
        <w:gridCol w:w="494"/>
        <w:gridCol w:w="494"/>
        <w:gridCol w:w="494"/>
        <w:gridCol w:w="494"/>
        <w:gridCol w:w="836"/>
      </w:tblGrid>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No</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495"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495"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494"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Jumlah</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S6</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S7</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S8</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67</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S9</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71</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S10</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74</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S16</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S17</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S18</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71</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S19</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72</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S20</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80</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75</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78</w:t>
            </w:r>
          </w:p>
        </w:tc>
      </w:tr>
      <w:tr>
        <w:tblPrEx>
          <w:tblLayout w:type="fixed"/>
        </w:tblPrEx>
        <w:trPr>
          <w:trHeight w:val="288" w:hRule="atLeast"/>
        </w:trPr>
        <w:tc>
          <w:tcPr>
            <w:tcW w:w="51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78</w:t>
            </w:r>
          </w:p>
        </w:tc>
      </w:tr>
      <w:tr>
        <w:tblPrEx>
          <w:tblLayout w:type="fixed"/>
        </w:tblPrEx>
        <w:trPr>
          <w:trHeight w:val="288" w:hRule="atLeast"/>
        </w:trPr>
        <w:tc>
          <w:tcPr>
            <w:tcW w:w="51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69" w:type="dxa"/>
            <w:tcBorders>
              <w:top w:val="single" w:color="auto" w:sz="4" w:space="0"/>
              <w:left w:val="single" w:color="auto" w:sz="4" w:space="0"/>
              <w:bottom w:val="single" w:color="auto" w:sz="4" w:space="0"/>
              <w:right w:val="single" w:color="auto" w:sz="4" w:space="0"/>
            </w:tcBorders>
            <w:shd w:val="clear" w:color="000000" w:fill="FABF8F"/>
            <w:vAlign w:val="bottom"/>
          </w:tcPr>
          <w:p>
            <w:pPr>
              <w:widowControl/>
              <w:autoSpaceDE/>
              <w:autoSpaceDN/>
              <w:rPr>
                <w:lang w:eastAsia="id-ID"/>
              </w:rPr>
            </w:pPr>
            <w:r>
              <w:rPr>
                <w:lang w:eastAsia="id-ID"/>
              </w:rPr>
              <w:t>rhitung</w:t>
            </w:r>
          </w:p>
        </w:tc>
        <w:tc>
          <w:tcPr>
            <w:tcW w:w="494"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836" w:type="dxa"/>
            <w:tcBorders>
              <w:top w:val="single" w:color="auto" w:sz="4" w:space="0"/>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51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69" w:type="dxa"/>
            <w:tcBorders>
              <w:top w:val="single" w:color="auto" w:sz="4" w:space="0"/>
              <w:left w:val="single" w:color="auto" w:sz="4" w:space="0"/>
              <w:bottom w:val="single" w:color="auto" w:sz="4" w:space="0"/>
              <w:right w:val="single" w:color="auto" w:sz="4" w:space="0"/>
            </w:tcBorders>
            <w:shd w:val="clear" w:color="000000" w:fill="FABF8F"/>
            <w:vAlign w:val="bottom"/>
          </w:tcPr>
          <w:p>
            <w:pPr>
              <w:widowControl/>
              <w:autoSpaceDE/>
              <w:autoSpaceDN/>
              <w:rPr>
                <w:lang w:eastAsia="id-ID"/>
              </w:rPr>
            </w:pPr>
            <w:r>
              <w:rPr>
                <w:lang w:eastAsia="id-ID"/>
              </w:rPr>
              <w:t>rtabel</w:t>
            </w:r>
          </w:p>
        </w:tc>
        <w:tc>
          <w:tcPr>
            <w:tcW w:w="494"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4" w:type="dxa"/>
            <w:tcBorders>
              <w:top w:val="single" w:color="auto" w:sz="4" w:space="0"/>
              <w:left w:val="single" w:color="auto" w:sz="4" w:space="0"/>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5"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5"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8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51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6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lang w:eastAsia="id-ID"/>
              </w:rPr>
            </w:pPr>
            <w:r>
              <w:rPr>
                <w:lang w:eastAsia="id-ID"/>
              </w:rPr>
              <w:t>v/t</w:t>
            </w:r>
          </w:p>
        </w:tc>
        <w:tc>
          <w:tcPr>
            <w:tcW w:w="494"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5"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5"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494"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94"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494" w:type="dxa"/>
            <w:tcBorders>
              <w:top w:val="single" w:color="auto" w:sz="4" w:space="0"/>
              <w:left w:val="single" w:color="auto" w:sz="4" w:space="0"/>
              <w:bottom w:val="single" w:color="auto" w:sz="4" w:space="0"/>
              <w:right w:val="single" w:color="auto" w:sz="4" w:space="0"/>
            </w:tcBorders>
            <w:shd w:val="clear" w:color="000000" w:fill="9BBB59"/>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836"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513" w:type="dxa"/>
            <w:tcBorders>
              <w:top w:val="nil"/>
              <w:left w:val="nil"/>
              <w:bottom w:val="nil"/>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1069"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rPr>
                <w:lang w:eastAsia="id-ID"/>
              </w:rPr>
            </w:pPr>
            <w:r>
              <w:rPr>
                <w:lang w:eastAsia="id-ID"/>
              </w:rPr>
              <w:t>Valid</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494" w:type="dxa"/>
            <w:tcBorders>
              <w:top w:val="single" w:color="auto" w:sz="4" w:space="0"/>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5"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5"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8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513" w:type="dxa"/>
            <w:tcBorders>
              <w:top w:val="nil"/>
              <w:left w:val="nil"/>
              <w:bottom w:val="nil"/>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1069"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rPr>
                <w:lang w:eastAsia="id-ID"/>
              </w:rPr>
            </w:pPr>
            <w:r>
              <w:rPr>
                <w:lang w:eastAsia="id-ID"/>
              </w:rPr>
              <w:t>Tidak Valid</w:t>
            </w:r>
          </w:p>
        </w:tc>
        <w:tc>
          <w:tcPr>
            <w:tcW w:w="49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494"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8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bl>
    <w:p>
      <w:pPr>
        <w:rPr>
          <w:b/>
          <w:sz w:val="26"/>
          <w:szCs w:val="26"/>
        </w:rPr>
      </w:pPr>
    </w:p>
    <w:p>
      <w:pPr>
        <w:pStyle w:val="4"/>
        <w:ind w:left="284"/>
        <w:rPr>
          <w:i w:val="0"/>
        </w:rPr>
      </w:pPr>
      <w:bookmarkStart w:id="400" w:name="_Toc219314296"/>
      <w:bookmarkStart w:id="401" w:name="_Toc219314522"/>
      <w:bookmarkStart w:id="402" w:name="_Toc219314685"/>
      <w:bookmarkStart w:id="403" w:name="_Toc219315236"/>
      <w:r>
        <w:rPr>
          <w:i w:val="0"/>
        </w:rPr>
        <w:t>Tabel B.4 Hasil Uji Validitas Angket Sikap Sosial</w:t>
      </w:r>
      <w:bookmarkEnd w:id="400"/>
      <w:bookmarkEnd w:id="401"/>
      <w:bookmarkEnd w:id="402"/>
      <w:bookmarkEnd w:id="403"/>
    </w:p>
    <w:tbl>
      <w:tblPr>
        <w:tblStyle w:val="22"/>
        <w:tblW w:w="14724" w:type="dxa"/>
        <w:tblInd w:w="93" w:type="dxa"/>
        <w:tblLayout w:type="fixed"/>
        <w:tblCellMar>
          <w:top w:w="0" w:type="dxa"/>
          <w:left w:w="108" w:type="dxa"/>
          <w:bottom w:w="0" w:type="dxa"/>
          <w:right w:w="108" w:type="dxa"/>
        </w:tblCellMar>
      </w:tblPr>
      <w:tblGrid>
        <w:gridCol w:w="475"/>
        <w:gridCol w:w="1087"/>
        <w:gridCol w:w="607"/>
        <w:gridCol w:w="607"/>
        <w:gridCol w:w="607"/>
        <w:gridCol w:w="607"/>
        <w:gridCol w:w="607"/>
        <w:gridCol w:w="607"/>
        <w:gridCol w:w="607"/>
        <w:gridCol w:w="607"/>
        <w:gridCol w:w="607"/>
        <w:gridCol w:w="607"/>
        <w:gridCol w:w="463"/>
        <w:gridCol w:w="567"/>
        <w:gridCol w:w="607"/>
        <w:gridCol w:w="607"/>
        <w:gridCol w:w="607"/>
        <w:gridCol w:w="447"/>
        <w:gridCol w:w="540"/>
        <w:gridCol w:w="607"/>
        <w:gridCol w:w="540"/>
        <w:gridCol w:w="607"/>
        <w:gridCol w:w="540"/>
        <w:gridCol w:w="960"/>
      </w:tblGrid>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No</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60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60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56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60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60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Jumlah</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60</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60</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S5</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S6</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S7</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S8</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S9</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67</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S10</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73</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74</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58</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S15</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S16</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S17</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S18</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S19</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S20</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67</w:t>
            </w:r>
          </w:p>
        </w:tc>
      </w:tr>
      <w:tr>
        <w:tblPrEx>
          <w:tblLayout w:type="fixed"/>
        </w:tblPrEx>
        <w:trPr>
          <w:trHeight w:val="288" w:hRule="atLeast"/>
        </w:trPr>
        <w:tc>
          <w:tcPr>
            <w:tcW w:w="47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S23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6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r>
      <w:tr>
        <w:tblPrEx>
          <w:tblLayout w:type="fixed"/>
        </w:tblPrEx>
        <w:trPr>
          <w:trHeight w:val="288" w:hRule="atLeast"/>
        </w:trPr>
        <w:tc>
          <w:tcPr>
            <w:tcW w:w="475"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87" w:type="dxa"/>
            <w:tcBorders>
              <w:top w:val="single" w:color="auto" w:sz="4" w:space="0"/>
              <w:left w:val="single" w:color="auto" w:sz="4" w:space="0"/>
              <w:bottom w:val="single" w:color="auto" w:sz="4" w:space="0"/>
              <w:right w:val="single" w:color="auto" w:sz="4" w:space="0"/>
            </w:tcBorders>
            <w:shd w:val="clear" w:color="000000" w:fill="FABF8F"/>
            <w:vAlign w:val="bottom"/>
          </w:tcPr>
          <w:p>
            <w:pPr>
              <w:widowControl/>
              <w:autoSpaceDE/>
              <w:autoSpaceDN/>
              <w:rPr>
                <w:lang w:eastAsia="id-ID"/>
              </w:rPr>
            </w:pPr>
            <w:r>
              <w:rPr>
                <w:lang w:eastAsia="id-ID"/>
              </w:rPr>
              <w:t>rhitung</w:t>
            </w:r>
          </w:p>
        </w:tc>
        <w:tc>
          <w:tcPr>
            <w:tcW w:w="60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-0.60</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0.59</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0.55</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0.54</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0.48</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0.72</w:t>
            </w: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0.77</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0.39</w:t>
            </w: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0.48</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0.59</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0.49</w:t>
            </w: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960" w:type="dxa"/>
            <w:tcBorders>
              <w:top w:val="single" w:color="auto" w:sz="4" w:space="0"/>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47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87" w:type="dxa"/>
            <w:tcBorders>
              <w:top w:val="single" w:color="auto" w:sz="4" w:space="0"/>
              <w:left w:val="single" w:color="auto" w:sz="4" w:space="0"/>
              <w:bottom w:val="single" w:color="auto" w:sz="4" w:space="0"/>
              <w:right w:val="single" w:color="auto" w:sz="4" w:space="0"/>
            </w:tcBorders>
            <w:shd w:val="clear" w:color="000000" w:fill="FABF8F"/>
            <w:vAlign w:val="bottom"/>
          </w:tcPr>
          <w:p>
            <w:pPr>
              <w:widowControl/>
              <w:autoSpaceDE/>
              <w:autoSpaceDN/>
              <w:rPr>
                <w:lang w:eastAsia="id-ID"/>
              </w:rPr>
            </w:pPr>
            <w:r>
              <w:rPr>
                <w:lang w:eastAsia="id-ID"/>
              </w:rPr>
              <w:t>rtabel</w:t>
            </w:r>
          </w:p>
        </w:tc>
        <w:tc>
          <w:tcPr>
            <w:tcW w:w="60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0.46</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46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44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54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960"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47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8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lang w:eastAsia="id-ID"/>
              </w:rPr>
            </w:pPr>
            <w:r>
              <w:rPr>
                <w:lang w:eastAsia="id-ID"/>
              </w:rPr>
              <w:t>v/t</w:t>
            </w:r>
          </w:p>
        </w:tc>
        <w:tc>
          <w:tcPr>
            <w:tcW w:w="607" w:type="dxa"/>
            <w:tcBorders>
              <w:top w:val="single" w:color="auto" w:sz="4" w:space="0"/>
              <w:left w:val="nil"/>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auto"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auto"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auto"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auto"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463"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56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607"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44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540"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540" w:type="dxa"/>
            <w:tcBorders>
              <w:top w:val="single" w:color="auto" w:sz="4" w:space="0"/>
              <w:left w:val="single" w:color="auto" w:sz="4" w:space="0"/>
              <w:bottom w:val="single" w:color="auto" w:sz="4" w:space="0"/>
              <w:right w:val="single" w:color="auto" w:sz="4" w:space="0"/>
            </w:tcBorders>
            <w:shd w:val="clear" w:color="000000" w:fill="FF0000"/>
            <w:vAlign w:val="bottom"/>
          </w:tcPr>
          <w:p>
            <w:pPr>
              <w:widowControl/>
              <w:autoSpaceDE/>
              <w:autoSpaceDN/>
              <w:rPr>
                <w:rFonts w:ascii="Calibri" w:hAnsi="Calibri" w:cs="Calibri"/>
                <w:color w:val="000000"/>
                <w:lang w:eastAsia="id-ID"/>
              </w:rPr>
            </w:pPr>
            <w:r>
              <w:rPr>
                <w:rFonts w:ascii="Calibri" w:hAnsi="Calibri" w:cs="Calibri"/>
                <w:color w:val="000000"/>
                <w:lang w:eastAsia="id-ID"/>
              </w:rPr>
              <w:t>TV</w:t>
            </w:r>
          </w:p>
        </w:tc>
        <w:tc>
          <w:tcPr>
            <w:tcW w:w="607"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540"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rFonts w:ascii="Calibri" w:hAnsi="Calibri" w:cs="Calibri"/>
                <w:color w:val="000000"/>
                <w:lang w:eastAsia="id-ID"/>
              </w:rPr>
            </w:pPr>
            <w:r>
              <w:rPr>
                <w:rFonts w:ascii="Calibri" w:hAnsi="Calibri" w:cs="Calibri"/>
                <w:color w:val="000000"/>
                <w:lang w:eastAsia="id-ID"/>
              </w:rPr>
              <w:t>V</w:t>
            </w:r>
          </w:p>
        </w:tc>
        <w:tc>
          <w:tcPr>
            <w:tcW w:w="960"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475" w:type="dxa"/>
            <w:tcBorders>
              <w:top w:val="nil"/>
              <w:left w:val="nil"/>
              <w:bottom w:val="nil"/>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108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rPr>
                <w:lang w:eastAsia="id-ID"/>
              </w:rPr>
            </w:pPr>
            <w:r>
              <w:rPr>
                <w:lang w:eastAsia="id-ID"/>
              </w:rPr>
              <w:t>Valid</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607" w:type="dxa"/>
            <w:tcBorders>
              <w:top w:val="single" w:color="auto" w:sz="4" w:space="0"/>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6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4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40"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40"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40"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6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475" w:type="dxa"/>
            <w:tcBorders>
              <w:top w:val="nil"/>
              <w:left w:val="nil"/>
              <w:bottom w:val="nil"/>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108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rPr>
                <w:lang w:eastAsia="id-ID"/>
              </w:rPr>
            </w:pPr>
            <w:r>
              <w:rPr>
                <w:lang w:eastAsia="id-ID"/>
              </w:rPr>
              <w:t>Tidak Valid</w:t>
            </w:r>
          </w:p>
        </w:tc>
        <w:tc>
          <w:tcPr>
            <w:tcW w:w="60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607"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6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4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4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4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60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4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6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bl>
    <w:p>
      <w:pPr/>
    </w:p>
    <w:p>
      <w:pPr>
        <w:rPr>
          <w:b/>
          <w:sz w:val="26"/>
          <w:szCs w:val="26"/>
        </w:rPr>
      </w:pPr>
      <w:r>
        <w:rPr>
          <w:b/>
          <w:sz w:val="26"/>
          <w:szCs w:val="26"/>
        </w:rPr>
        <w:t>B.3 Uji Reabilitas</w:t>
      </w: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pStyle w:val="4"/>
        <w:ind w:left="284"/>
        <w:rPr>
          <w:i w:val="0"/>
        </w:rPr>
      </w:pPr>
      <w:bookmarkStart w:id="404" w:name="_Toc219315237"/>
      <w:bookmarkStart w:id="405" w:name="_Toc219314297"/>
      <w:bookmarkStart w:id="406" w:name="_Toc219314686"/>
      <w:bookmarkStart w:id="407" w:name="_Toc219314523"/>
      <w:r>
        <w:rPr>
          <w:i w:val="0"/>
        </w:rPr>
        <w:t>Tabel B.5 Hasil Uji Reabilitas Angket Motivasi Belajar</w:t>
      </w:r>
      <w:bookmarkEnd w:id="404"/>
      <w:bookmarkEnd w:id="405"/>
      <w:bookmarkEnd w:id="406"/>
      <w:bookmarkEnd w:id="407"/>
    </w:p>
    <w:tbl>
      <w:tblPr>
        <w:tblStyle w:val="22"/>
        <w:tblW w:w="10372" w:type="dxa"/>
        <w:jc w:val="center"/>
        <w:tblInd w:w="0" w:type="dxa"/>
        <w:tblLayout w:type="fixed"/>
        <w:tblCellMar>
          <w:top w:w="0" w:type="dxa"/>
          <w:left w:w="108" w:type="dxa"/>
          <w:bottom w:w="0" w:type="dxa"/>
          <w:right w:w="108" w:type="dxa"/>
        </w:tblCellMar>
      </w:tblPr>
      <w:tblGrid>
        <w:gridCol w:w="449"/>
        <w:gridCol w:w="1532"/>
        <w:gridCol w:w="467"/>
        <w:gridCol w:w="467"/>
        <w:gridCol w:w="467"/>
        <w:gridCol w:w="466"/>
        <w:gridCol w:w="466"/>
        <w:gridCol w:w="466"/>
        <w:gridCol w:w="466"/>
        <w:gridCol w:w="466"/>
        <w:gridCol w:w="466"/>
        <w:gridCol w:w="466"/>
        <w:gridCol w:w="466"/>
        <w:gridCol w:w="466"/>
        <w:gridCol w:w="466"/>
        <w:gridCol w:w="466"/>
        <w:gridCol w:w="466"/>
        <w:gridCol w:w="466"/>
        <w:gridCol w:w="466"/>
        <w:gridCol w:w="466"/>
      </w:tblGrid>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No</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21</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23</w:t>
            </w:r>
          </w:p>
        </w:tc>
        <w:tc>
          <w:tcPr>
            <w:tcW w:w="466"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25</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4</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5</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6</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7</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8</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9</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10</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11</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14</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15</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16</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17</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18</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19</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20</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21</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21</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22</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22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23</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Siswa 23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r>
      <w:tr>
        <w:tblPrEx>
          <w:tblLayout w:type="fixed"/>
        </w:tblPrEx>
        <w:trPr>
          <w:trHeight w:val="288" w:hRule="atLeast"/>
          <w:jc w:val="center"/>
        </w:trPr>
        <w:tc>
          <w:tcPr>
            <w:tcW w:w="449"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532"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532"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532"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varian item</w:t>
            </w:r>
          </w:p>
        </w:tc>
        <w:tc>
          <w:tcPr>
            <w:tcW w:w="46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w:t>
            </w:r>
          </w:p>
        </w:tc>
        <w:tc>
          <w:tcPr>
            <w:tcW w:w="46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6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w:t>
            </w:r>
          </w:p>
        </w:tc>
      </w:tr>
      <w:tr>
        <w:tblPrEx>
          <w:tblLayout w:type="fixed"/>
        </w:tblPrEx>
        <w:trPr>
          <w:trHeight w:val="288" w:hRule="atLeast"/>
          <w:jc w:val="center"/>
        </w:trPr>
        <w:tc>
          <w:tcPr>
            <w:tcW w:w="4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532"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jumlah varian item</w:t>
            </w:r>
          </w:p>
        </w:tc>
        <w:tc>
          <w:tcPr>
            <w:tcW w:w="46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w:t>
            </w:r>
          </w:p>
        </w:tc>
        <w:tc>
          <w:tcPr>
            <w:tcW w:w="467" w:type="dxa"/>
            <w:tcBorders>
              <w:top w:val="single" w:color="auto" w:sz="4" w:space="0"/>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532"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jumlah varian total</w:t>
            </w:r>
          </w:p>
        </w:tc>
        <w:tc>
          <w:tcPr>
            <w:tcW w:w="46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w:t>
            </w:r>
          </w:p>
        </w:tc>
        <w:tc>
          <w:tcPr>
            <w:tcW w:w="467"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532"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reliabilitas</w:t>
            </w:r>
          </w:p>
        </w:tc>
        <w:tc>
          <w:tcPr>
            <w:tcW w:w="46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w:t>
            </w:r>
          </w:p>
        </w:tc>
        <w:tc>
          <w:tcPr>
            <w:tcW w:w="467"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6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49" w:type="dxa"/>
            <w:tcBorders>
              <w:top w:val="nil"/>
              <w:left w:val="nil"/>
              <w:bottom w:val="nil"/>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1532"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Kesimpulan</w:t>
            </w:r>
          </w:p>
        </w:tc>
        <w:tc>
          <w:tcPr>
            <w:tcW w:w="934"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Tinggi</w:t>
            </w:r>
          </w:p>
        </w:tc>
        <w:tc>
          <w:tcPr>
            <w:tcW w:w="467"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6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bl>
    <w:p>
      <w:pPr>
        <w:rPr>
          <w:b/>
          <w:sz w:val="26"/>
          <w:szCs w:val="26"/>
        </w:rPr>
      </w:pPr>
    </w:p>
    <w:p>
      <w:pPr>
        <w:rPr>
          <w:b/>
          <w:sz w:val="26"/>
          <w:szCs w:val="26"/>
        </w:rPr>
      </w:pPr>
    </w:p>
    <w:p>
      <w:pPr>
        <w:rPr>
          <w:b/>
          <w:sz w:val="26"/>
          <w:szCs w:val="26"/>
        </w:rPr>
      </w:pPr>
    </w:p>
    <w:p>
      <w:pPr>
        <w:pStyle w:val="4"/>
        <w:ind w:left="284"/>
        <w:rPr>
          <w:i w:val="0"/>
        </w:rPr>
      </w:pPr>
      <w:bookmarkStart w:id="408" w:name="_Toc219314298"/>
      <w:bookmarkStart w:id="409" w:name="_Toc219315238"/>
      <w:bookmarkStart w:id="410" w:name="_Toc219314524"/>
      <w:bookmarkStart w:id="411" w:name="_Toc219314687"/>
      <w:r>
        <w:rPr>
          <w:i w:val="0"/>
        </w:rPr>
        <w:t>Tabel B.6 Hasil Uji Reliabilitas Angket Sikap Sosial</w:t>
      </w:r>
      <w:bookmarkEnd w:id="408"/>
      <w:bookmarkEnd w:id="409"/>
      <w:bookmarkEnd w:id="410"/>
      <w:bookmarkEnd w:id="411"/>
    </w:p>
    <w:tbl>
      <w:tblPr>
        <w:tblStyle w:val="22"/>
        <w:tblW w:w="11263" w:type="dxa"/>
        <w:jc w:val="center"/>
        <w:tblInd w:w="0" w:type="dxa"/>
        <w:tblLayout w:type="fixed"/>
        <w:tblCellMar>
          <w:top w:w="0" w:type="dxa"/>
          <w:left w:w="108" w:type="dxa"/>
          <w:bottom w:w="0" w:type="dxa"/>
          <w:right w:w="108" w:type="dxa"/>
        </w:tblCellMar>
      </w:tblPr>
      <w:tblGrid>
        <w:gridCol w:w="492"/>
        <w:gridCol w:w="2050"/>
        <w:gridCol w:w="493"/>
        <w:gridCol w:w="493"/>
        <w:gridCol w:w="493"/>
        <w:gridCol w:w="493"/>
        <w:gridCol w:w="493"/>
        <w:gridCol w:w="493"/>
        <w:gridCol w:w="493"/>
        <w:gridCol w:w="493"/>
        <w:gridCol w:w="493"/>
        <w:gridCol w:w="493"/>
        <w:gridCol w:w="493"/>
        <w:gridCol w:w="493"/>
        <w:gridCol w:w="493"/>
        <w:gridCol w:w="493"/>
        <w:gridCol w:w="493"/>
        <w:gridCol w:w="493"/>
        <w:gridCol w:w="833"/>
      </w:tblGrid>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No</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493"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493"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493"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493" w:type="dxa"/>
            <w:tcBorders>
              <w:top w:val="single" w:color="auto" w:sz="4" w:space="0"/>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Jumlah</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47</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5</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6</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53</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7</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51</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8</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9</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51</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10</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11</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46</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51</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60</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15</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50</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16</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50</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17</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18</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46</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19</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50</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20</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48</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21</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44</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22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52</w:t>
            </w:r>
          </w:p>
        </w:tc>
      </w:tr>
      <w:tr>
        <w:tblPrEx>
          <w:tblLayout w:type="fixed"/>
        </w:tblPrEx>
        <w:trPr>
          <w:trHeight w:val="288" w:hRule="atLeast"/>
          <w:jc w:val="center"/>
        </w:trPr>
        <w:tc>
          <w:tcPr>
            <w:tcW w:w="49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205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Siswa 23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83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42</w:t>
            </w:r>
          </w:p>
        </w:tc>
      </w:tr>
      <w:tr>
        <w:tblPrEx>
          <w:tblLayout w:type="fixed"/>
        </w:tblPrEx>
        <w:trPr>
          <w:trHeight w:val="288" w:hRule="atLeast"/>
          <w:jc w:val="center"/>
        </w:trPr>
        <w:tc>
          <w:tcPr>
            <w:tcW w:w="492"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2050"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single" w:color="auto" w:sz="4" w:space="0"/>
              <w:right w:val="nil"/>
            </w:tcBorders>
            <w:shd w:val="clear" w:color="auto" w:fill="auto"/>
            <w:vAlign w:val="bottom"/>
          </w:tcPr>
          <w:p>
            <w:pPr>
              <w:widowControl/>
              <w:autoSpaceDE/>
              <w:autoSpaceDN/>
              <w:rPr>
                <w:rFonts w:ascii="Calibri" w:hAnsi="Calibri" w:cs="Calibri"/>
                <w:color w:val="000000"/>
                <w:lang w:eastAsia="id-ID"/>
              </w:rPr>
            </w:pPr>
          </w:p>
        </w:tc>
        <w:tc>
          <w:tcPr>
            <w:tcW w:w="83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92"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2050"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varian item</w:t>
            </w:r>
          </w:p>
        </w:tc>
        <w:tc>
          <w:tcPr>
            <w:tcW w:w="493"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w:t>
            </w:r>
          </w:p>
        </w:tc>
        <w:tc>
          <w:tcPr>
            <w:tcW w:w="49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w:t>
            </w:r>
          </w:p>
        </w:tc>
        <w:tc>
          <w:tcPr>
            <w:tcW w:w="833"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92"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2050"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jumlah varian item</w:t>
            </w:r>
          </w:p>
        </w:tc>
        <w:tc>
          <w:tcPr>
            <w:tcW w:w="493"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4.7</w:t>
            </w:r>
          </w:p>
        </w:tc>
        <w:tc>
          <w:tcPr>
            <w:tcW w:w="493" w:type="dxa"/>
            <w:tcBorders>
              <w:top w:val="single" w:color="auto" w:sz="4" w:space="0"/>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single" w:color="auto" w:sz="4" w:space="0"/>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8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92"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2050"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jumlah varian total</w:t>
            </w:r>
          </w:p>
        </w:tc>
        <w:tc>
          <w:tcPr>
            <w:tcW w:w="493"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493"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8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92"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2050"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reliabilitas</w:t>
            </w:r>
          </w:p>
        </w:tc>
        <w:tc>
          <w:tcPr>
            <w:tcW w:w="493"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w:t>
            </w:r>
          </w:p>
        </w:tc>
        <w:tc>
          <w:tcPr>
            <w:tcW w:w="493"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8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jc w:val="center"/>
        </w:trPr>
        <w:tc>
          <w:tcPr>
            <w:tcW w:w="492" w:type="dxa"/>
            <w:tcBorders>
              <w:top w:val="nil"/>
              <w:left w:val="nil"/>
              <w:bottom w:val="nil"/>
              <w:right w:val="single" w:color="auto" w:sz="4" w:space="0"/>
            </w:tcBorders>
            <w:shd w:val="clear" w:color="auto" w:fill="auto"/>
            <w:vAlign w:val="bottom"/>
          </w:tcPr>
          <w:p>
            <w:pPr>
              <w:widowControl/>
              <w:autoSpaceDE/>
              <w:autoSpaceDN/>
              <w:rPr>
                <w:rFonts w:ascii="Calibri" w:hAnsi="Calibri" w:cs="Calibri"/>
                <w:color w:val="000000"/>
                <w:lang w:eastAsia="id-ID"/>
              </w:rPr>
            </w:pPr>
          </w:p>
        </w:tc>
        <w:tc>
          <w:tcPr>
            <w:tcW w:w="2050" w:type="dxa"/>
            <w:tcBorders>
              <w:top w:val="single" w:color="auto" w:sz="4" w:space="0"/>
              <w:left w:val="single" w:color="auto" w:sz="4" w:space="0"/>
              <w:bottom w:val="single" w:color="auto" w:sz="4" w:space="0"/>
              <w:right w:val="single" w:color="auto" w:sz="4" w:space="0"/>
            </w:tcBorders>
            <w:shd w:val="clear" w:color="000000" w:fill="92D050"/>
            <w:vAlign w:val="bottom"/>
          </w:tcPr>
          <w:p>
            <w:pPr>
              <w:widowControl/>
              <w:autoSpaceDE/>
              <w:autoSpaceDN/>
              <w:rPr>
                <w:lang w:eastAsia="id-ID"/>
              </w:rPr>
            </w:pPr>
            <w:r>
              <w:rPr>
                <w:lang w:eastAsia="id-ID"/>
              </w:rPr>
              <w:t>Kesimpulan</w:t>
            </w:r>
          </w:p>
        </w:tc>
        <w:tc>
          <w:tcPr>
            <w:tcW w:w="986" w:type="dxa"/>
            <w:gridSpan w:val="2"/>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Tinggi</w:t>
            </w:r>
          </w:p>
        </w:tc>
        <w:tc>
          <w:tcPr>
            <w:tcW w:w="493" w:type="dxa"/>
            <w:tcBorders>
              <w:top w:val="nil"/>
              <w:left w:val="single" w:color="auto" w:sz="4" w:space="0"/>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4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8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bl>
    <w:p>
      <w:pPr>
        <w:rPr>
          <w:b/>
          <w:sz w:val="26"/>
          <w:szCs w:val="26"/>
        </w:rPr>
      </w:pPr>
    </w:p>
    <w:p>
      <w:pPr>
        <w:rPr>
          <w:b/>
          <w:sz w:val="26"/>
          <w:szCs w:val="26"/>
        </w:rPr>
      </w:pPr>
    </w:p>
    <w:p>
      <w:pPr>
        <w:rPr>
          <w:b/>
          <w:sz w:val="26"/>
          <w:szCs w:val="26"/>
        </w:rPr>
      </w:pPr>
    </w:p>
    <w:p>
      <w:pPr>
        <w:rPr>
          <w:b/>
          <w:sz w:val="26"/>
          <w:szCs w:val="26"/>
        </w:rPr>
      </w:pPr>
    </w:p>
    <w:p>
      <w:pPr>
        <w:rPr>
          <w:b/>
          <w:sz w:val="26"/>
          <w:szCs w:val="26"/>
        </w:rPr>
        <w:sectPr>
          <w:pgSz w:w="16840" w:h="11910" w:orient="landscape"/>
          <w:pgMar w:top="1701" w:right="1701" w:bottom="1985" w:left="1701" w:header="709" w:footer="709" w:gutter="0"/>
          <w:cols w:space="708" w:num="1"/>
          <w:docGrid w:linePitch="360" w:charSpace="0"/>
        </w:sect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pStyle w:val="2"/>
      </w:pPr>
      <w:bookmarkStart w:id="412" w:name="_Toc219314525"/>
      <w:bookmarkStart w:id="413" w:name="_Toc219315239"/>
      <w:bookmarkStart w:id="414" w:name="_Toc219314688"/>
      <w:r>
        <w:t>LAMPIRAN C</w:t>
      </w:r>
      <w:bookmarkEnd w:id="412"/>
      <w:bookmarkEnd w:id="413"/>
      <w:bookmarkEnd w:id="414"/>
    </w:p>
    <w:p>
      <w:pPr>
        <w:pStyle w:val="2"/>
        <w:rPr>
          <w:lang w:val="zh-CN"/>
        </w:rPr>
      </w:pPr>
      <w:bookmarkStart w:id="415" w:name="_Toc219314526"/>
      <w:bookmarkStart w:id="416" w:name="_Toc219315240"/>
      <w:bookmarkStart w:id="417" w:name="_Toc219314689"/>
      <w:r>
        <w:rPr>
          <w:lang w:val="zh-CN"/>
        </w:rPr>
        <w:t>ANALISI DATA HASIL PENELITIAN</w:t>
      </w:r>
      <w:bookmarkEnd w:id="415"/>
      <w:bookmarkEnd w:id="416"/>
      <w:bookmarkEnd w:id="417"/>
    </w:p>
    <w:p>
      <w:pPr/>
    </w:p>
    <w:p>
      <w:pPr/>
    </w:p>
    <w:p>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sectPr>
          <w:pgSz w:w="11910" w:h="16840"/>
          <w:pgMar w:top="1701" w:right="1701" w:bottom="1701" w:left="1985" w:header="708" w:footer="708" w:gutter="0"/>
          <w:cols w:space="708" w:num="1"/>
          <w:docGrid w:linePitch="360" w:charSpace="0"/>
        </w:sectPr>
      </w:pPr>
    </w:p>
    <w:p>
      <w:pPr>
        <w:rPr>
          <w:b/>
          <w:sz w:val="26"/>
          <w:szCs w:val="26"/>
        </w:rPr>
      </w:pPr>
      <w:r>
        <w:rPr>
          <w:b/>
          <w:sz w:val="26"/>
          <w:szCs w:val="26"/>
        </w:rPr>
        <w:t>C.1 Hasil Tes</w:t>
      </w:r>
    </w:p>
    <w:p>
      <w:pPr>
        <w:ind w:firstLine="720"/>
        <w:rPr>
          <w:b/>
          <w:sz w:val="26"/>
          <w:szCs w:val="26"/>
        </w:rPr>
      </w:pPr>
      <w:r>
        <w:rPr>
          <w:b/>
          <w:sz w:val="26"/>
          <w:szCs w:val="26"/>
        </w:rPr>
        <w:t xml:space="preserve">C.1.1 Hasil Test Pretest </w:t>
      </w:r>
    </w:p>
    <w:p>
      <w:pPr>
        <w:pStyle w:val="4"/>
        <w:ind w:left="284"/>
        <w:rPr>
          <w:i w:val="0"/>
        </w:rPr>
      </w:pPr>
      <w:bookmarkStart w:id="418" w:name="_Toc219314690"/>
      <w:bookmarkStart w:id="419" w:name="_Toc219314301"/>
      <w:bookmarkStart w:id="420" w:name="_Toc219314527"/>
      <w:bookmarkStart w:id="421" w:name="_Toc219315241"/>
      <w:r>
        <w:rPr>
          <w:i w:val="0"/>
        </w:rPr>
        <w:t>Tabel C.1 Hasil Test Kelas Eksperimen Motivasi Belajar</w:t>
      </w:r>
      <w:bookmarkEnd w:id="418"/>
      <w:bookmarkEnd w:id="419"/>
      <w:bookmarkEnd w:id="420"/>
      <w:bookmarkEnd w:id="421"/>
    </w:p>
    <w:tbl>
      <w:tblPr>
        <w:tblStyle w:val="22"/>
        <w:tblW w:w="57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623"/>
        <w:gridCol w:w="1053"/>
        <w:gridCol w:w="1270"/>
      </w:tblGrid>
      <w:tr>
        <w:tblPrEx>
          <w:tblLayout w:type="fixed"/>
        </w:tblPrEx>
        <w:trPr>
          <w:trHeight w:val="288" w:hRule="atLeast"/>
          <w:jc w:val="center"/>
        </w:trPr>
        <w:tc>
          <w:tcPr>
            <w:tcW w:w="5788" w:type="dxa"/>
            <w:gridSpan w:val="5"/>
            <w:shd w:val="clear" w:color="000000" w:fill="FFFF00"/>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PreTest Eksperimen</w:t>
            </w:r>
          </w:p>
        </w:tc>
      </w:tr>
      <w:tr>
        <w:tblPrEx>
          <w:tblLayout w:type="fixed"/>
        </w:tblPrEx>
        <w:trPr>
          <w:trHeight w:val="288" w:hRule="atLeast"/>
          <w:jc w:val="center"/>
        </w:trPr>
        <w:tc>
          <w:tcPr>
            <w:tcW w:w="1548"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No</w:t>
            </w:r>
          </w:p>
        </w:tc>
        <w:tc>
          <w:tcPr>
            <w:tcW w:w="1294"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Nama (Inisial)</w:t>
            </w:r>
          </w:p>
        </w:tc>
        <w:tc>
          <w:tcPr>
            <w:tcW w:w="62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Skor</w:t>
            </w:r>
          </w:p>
        </w:tc>
        <w:tc>
          <w:tcPr>
            <w:tcW w:w="105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Nilai</w:t>
            </w:r>
          </w:p>
        </w:tc>
        <w:tc>
          <w:tcPr>
            <w:tcW w:w="127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Keterangan</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AFP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JAP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MRK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MZ</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MAF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31.94444</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NNF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QJ</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36.11111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RR</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36.11111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RPM</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RPG</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37.5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RND</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SA</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TB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37.5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WP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ZK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Jumlah</w:t>
            </w:r>
          </w:p>
        </w:tc>
        <w:tc>
          <w:tcPr>
            <w:tcW w:w="1294"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c>
          <w:tcPr>
            <w:tcW w:w="623"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459</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637.5</w:t>
            </w:r>
          </w:p>
        </w:tc>
        <w:tc>
          <w:tcPr>
            <w:tcW w:w="127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Minimum</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27.77777778</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Maksimum</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37.5</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Mean</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31.875</w:t>
            </w:r>
          </w:p>
        </w:tc>
      </w:tr>
      <w:tr>
        <w:tblPrEx>
          <w:tblLayout w:type="fixed"/>
        </w:tblPrEx>
        <w:trPr>
          <w:trHeight w:val="491" w:hRule="atLeast"/>
          <w:jc w:val="center"/>
        </w:trPr>
        <w:tc>
          <w:tcPr>
            <w:tcW w:w="1548" w:type="dxa"/>
            <w:vMerge w:val="restart"/>
            <w:shd w:val="clear" w:color="auto" w:fill="auto"/>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Simpangan Baku</w:t>
            </w:r>
          </w:p>
        </w:tc>
        <w:tc>
          <w:tcPr>
            <w:tcW w:w="4240" w:type="dxa"/>
            <w:gridSpan w:val="4"/>
            <w:vMerge w:val="restart"/>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3.445805947</w:t>
            </w:r>
          </w:p>
        </w:tc>
      </w:tr>
      <w:tr>
        <w:tblPrEx>
          <w:tblLayout w:type="fixed"/>
        </w:tblPrEx>
        <w:trPr>
          <w:trHeight w:val="491" w:hRule="atLeast"/>
          <w:jc w:val="center"/>
        </w:trPr>
        <w:tc>
          <w:tcPr>
            <w:tcW w:w="1548" w:type="dxa"/>
            <w:vMerge w:val="continue"/>
            <w:vAlign w:val="center"/>
          </w:tcPr>
          <w:p>
            <w:pPr>
              <w:widowControl/>
              <w:autoSpaceDE/>
              <w:autoSpaceDN/>
              <w:rPr>
                <w:rFonts w:ascii="Calibri" w:hAnsi="Calibri" w:cs="Calibri"/>
                <w:b/>
                <w:bCs/>
                <w:color w:val="000000"/>
                <w:lang w:eastAsia="id-ID"/>
              </w:rPr>
            </w:pPr>
          </w:p>
        </w:tc>
        <w:tc>
          <w:tcPr>
            <w:tcW w:w="4240" w:type="dxa"/>
            <w:gridSpan w:val="4"/>
            <w:vMerge w:val="continue"/>
            <w:vAlign w:val="center"/>
          </w:tcPr>
          <w:p>
            <w:pPr>
              <w:widowControl/>
              <w:autoSpaceDE/>
              <w:autoSpaceDN/>
              <w:rPr>
                <w:rFonts w:ascii="Calibri" w:hAnsi="Calibri" w:cs="Calibri"/>
                <w:b/>
                <w:bCs/>
                <w:color w:val="000000"/>
                <w:lang w:eastAsia="id-ID"/>
              </w:rPr>
            </w:pPr>
          </w:p>
        </w:tc>
      </w:tr>
    </w:tbl>
    <w:p>
      <w:pPr>
        <w:jc w:val="center"/>
        <w:rPr>
          <w:b/>
          <w:sz w:val="26"/>
          <w:szCs w:val="26"/>
        </w:rPr>
      </w:pPr>
    </w:p>
    <w:p>
      <w:pPr>
        <w:pStyle w:val="4"/>
        <w:ind w:left="284"/>
        <w:rPr>
          <w:i w:val="0"/>
        </w:rPr>
      </w:pPr>
      <w:bookmarkStart w:id="422" w:name="_Toc219315242"/>
      <w:bookmarkStart w:id="423" w:name="_Toc219314691"/>
      <w:bookmarkStart w:id="424" w:name="_Toc219314528"/>
      <w:bookmarkStart w:id="425" w:name="_Toc219314302"/>
      <w:r>
        <w:rPr>
          <w:i w:val="0"/>
        </w:rPr>
        <w:t>Tabel C.2 Hasil Test Kelas Kontrol Motivasi Belajar</w:t>
      </w:r>
      <w:bookmarkEnd w:id="422"/>
      <w:bookmarkEnd w:id="423"/>
      <w:bookmarkEnd w:id="424"/>
      <w:bookmarkEnd w:id="425"/>
    </w:p>
    <w:tbl>
      <w:tblPr>
        <w:tblStyle w:val="22"/>
        <w:tblW w:w="65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612"/>
        <w:gridCol w:w="623"/>
        <w:gridCol w:w="1080"/>
        <w:gridCol w:w="1354"/>
      </w:tblGrid>
      <w:tr>
        <w:tblPrEx>
          <w:tblLayout w:type="fixed"/>
        </w:tblPrEx>
        <w:trPr>
          <w:trHeight w:val="288" w:hRule="atLeast"/>
          <w:jc w:val="center"/>
        </w:trPr>
        <w:tc>
          <w:tcPr>
            <w:tcW w:w="6599" w:type="dxa"/>
            <w:gridSpan w:val="5"/>
            <w:shd w:val="clear" w:color="000000" w:fill="FFFF00"/>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PreTest Kontrol</w:t>
            </w:r>
          </w:p>
        </w:tc>
      </w:tr>
      <w:tr>
        <w:tblPrEx>
          <w:tblLayout w:type="fixed"/>
        </w:tblPrEx>
        <w:trPr>
          <w:trHeight w:val="288" w:hRule="atLeast"/>
          <w:jc w:val="center"/>
        </w:trPr>
        <w:tc>
          <w:tcPr>
            <w:tcW w:w="193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No</w:t>
            </w:r>
          </w:p>
        </w:tc>
        <w:tc>
          <w:tcPr>
            <w:tcW w:w="1612"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Nama (Inisial)</w:t>
            </w:r>
          </w:p>
        </w:tc>
        <w:tc>
          <w:tcPr>
            <w:tcW w:w="62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Skor</w:t>
            </w:r>
          </w:p>
        </w:tc>
        <w:tc>
          <w:tcPr>
            <w:tcW w:w="108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Nilai</w:t>
            </w:r>
          </w:p>
        </w:tc>
        <w:tc>
          <w:tcPr>
            <w:tcW w:w="1354"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Keterangan</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AFP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JAP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MRK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MZ</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MAF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31.94444</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34.72222</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NNF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QJ</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36.11111</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RR</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36.11111</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RPM</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34.72222</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RPG</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34.72222</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37.5</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RND</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31.94444</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SA</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TB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37.5</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WP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612"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ZK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354"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93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Jumlah</w:t>
            </w:r>
          </w:p>
        </w:tc>
        <w:tc>
          <w:tcPr>
            <w:tcW w:w="1612"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c>
          <w:tcPr>
            <w:tcW w:w="623"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467</w:t>
            </w:r>
          </w:p>
        </w:tc>
        <w:tc>
          <w:tcPr>
            <w:tcW w:w="1080"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648.6111</w:t>
            </w:r>
          </w:p>
        </w:tc>
        <w:tc>
          <w:tcPr>
            <w:tcW w:w="1354"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r>
      <w:tr>
        <w:tblPrEx>
          <w:tblLayout w:type="fixed"/>
        </w:tblPrEx>
        <w:trPr>
          <w:trHeight w:val="288" w:hRule="atLeast"/>
          <w:jc w:val="center"/>
        </w:trPr>
        <w:tc>
          <w:tcPr>
            <w:tcW w:w="193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Minimum</w:t>
            </w:r>
          </w:p>
        </w:tc>
        <w:tc>
          <w:tcPr>
            <w:tcW w:w="4669"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27.77777778</w:t>
            </w:r>
          </w:p>
        </w:tc>
      </w:tr>
      <w:tr>
        <w:tblPrEx>
          <w:tblLayout w:type="fixed"/>
        </w:tblPrEx>
        <w:trPr>
          <w:trHeight w:val="288" w:hRule="atLeast"/>
          <w:jc w:val="center"/>
        </w:trPr>
        <w:tc>
          <w:tcPr>
            <w:tcW w:w="193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Maksimum</w:t>
            </w:r>
          </w:p>
        </w:tc>
        <w:tc>
          <w:tcPr>
            <w:tcW w:w="4669"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37.5</w:t>
            </w:r>
          </w:p>
        </w:tc>
      </w:tr>
      <w:tr>
        <w:tblPrEx>
          <w:tblLayout w:type="fixed"/>
        </w:tblPrEx>
        <w:trPr>
          <w:trHeight w:val="288" w:hRule="atLeast"/>
          <w:jc w:val="center"/>
        </w:trPr>
        <w:tc>
          <w:tcPr>
            <w:tcW w:w="193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Mean</w:t>
            </w:r>
          </w:p>
        </w:tc>
        <w:tc>
          <w:tcPr>
            <w:tcW w:w="4669"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32.43055556</w:t>
            </w:r>
          </w:p>
        </w:tc>
      </w:tr>
      <w:tr>
        <w:tblPrEx>
          <w:tblLayout w:type="fixed"/>
        </w:tblPrEx>
        <w:trPr>
          <w:trHeight w:val="491" w:hRule="atLeast"/>
          <w:jc w:val="center"/>
        </w:trPr>
        <w:tc>
          <w:tcPr>
            <w:tcW w:w="1930" w:type="dxa"/>
            <w:vMerge w:val="restart"/>
            <w:shd w:val="clear" w:color="auto" w:fill="auto"/>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Simpangan Baku</w:t>
            </w:r>
          </w:p>
        </w:tc>
        <w:tc>
          <w:tcPr>
            <w:tcW w:w="4669" w:type="dxa"/>
            <w:gridSpan w:val="4"/>
            <w:vMerge w:val="restart"/>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3.350194926</w:t>
            </w:r>
          </w:p>
        </w:tc>
      </w:tr>
      <w:tr>
        <w:tblPrEx>
          <w:tblLayout w:type="fixed"/>
        </w:tblPrEx>
        <w:trPr>
          <w:trHeight w:val="491" w:hRule="atLeast"/>
          <w:jc w:val="center"/>
        </w:trPr>
        <w:tc>
          <w:tcPr>
            <w:tcW w:w="1930" w:type="dxa"/>
            <w:vMerge w:val="continue"/>
            <w:vAlign w:val="center"/>
          </w:tcPr>
          <w:p>
            <w:pPr>
              <w:widowControl/>
              <w:autoSpaceDE/>
              <w:autoSpaceDN/>
              <w:rPr>
                <w:rFonts w:ascii="Calibri" w:hAnsi="Calibri" w:cs="Calibri"/>
                <w:b/>
                <w:bCs/>
                <w:color w:val="000000"/>
                <w:lang w:eastAsia="id-ID"/>
              </w:rPr>
            </w:pPr>
          </w:p>
        </w:tc>
        <w:tc>
          <w:tcPr>
            <w:tcW w:w="4669" w:type="dxa"/>
            <w:gridSpan w:val="4"/>
            <w:vMerge w:val="continue"/>
            <w:vAlign w:val="center"/>
          </w:tcPr>
          <w:p>
            <w:pPr>
              <w:widowControl/>
              <w:autoSpaceDE/>
              <w:autoSpaceDN/>
              <w:rPr>
                <w:rFonts w:ascii="Calibri" w:hAnsi="Calibri" w:cs="Calibri"/>
                <w:b/>
                <w:bCs/>
                <w:color w:val="000000"/>
                <w:lang w:eastAsia="id-ID"/>
              </w:rPr>
            </w:pPr>
          </w:p>
        </w:tc>
      </w:tr>
    </w:tbl>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pStyle w:val="4"/>
        <w:ind w:left="284"/>
        <w:rPr>
          <w:i w:val="0"/>
        </w:rPr>
      </w:pPr>
      <w:bookmarkStart w:id="426" w:name="_Toc219314692"/>
      <w:bookmarkStart w:id="427" w:name="_Toc219314529"/>
      <w:bookmarkStart w:id="428" w:name="_Toc219314303"/>
      <w:bookmarkStart w:id="429" w:name="_Toc219315243"/>
      <w:r>
        <w:rPr>
          <w:i w:val="0"/>
        </w:rPr>
        <w:t>Tabel C.3 Hasil Tes Kelas Eksperimen Sikap Sosial</w:t>
      </w:r>
      <w:bookmarkEnd w:id="426"/>
      <w:bookmarkEnd w:id="427"/>
      <w:bookmarkEnd w:id="428"/>
      <w:bookmarkEnd w:id="429"/>
    </w:p>
    <w:tbl>
      <w:tblPr>
        <w:tblStyle w:val="22"/>
        <w:tblW w:w="57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623"/>
        <w:gridCol w:w="1053"/>
        <w:gridCol w:w="1270"/>
      </w:tblGrid>
      <w:tr>
        <w:tblPrEx>
          <w:tblLayout w:type="fixed"/>
        </w:tblPrEx>
        <w:trPr>
          <w:trHeight w:val="288" w:hRule="atLeast"/>
          <w:jc w:val="center"/>
        </w:trPr>
        <w:tc>
          <w:tcPr>
            <w:tcW w:w="5788" w:type="dxa"/>
            <w:gridSpan w:val="5"/>
            <w:shd w:val="clear" w:color="000000" w:fill="FFFF00"/>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PreTest Eksperimen</w:t>
            </w:r>
          </w:p>
        </w:tc>
      </w:tr>
      <w:tr>
        <w:tblPrEx>
          <w:tblLayout w:type="fixed"/>
        </w:tblPrEx>
        <w:trPr>
          <w:trHeight w:val="288" w:hRule="atLeast"/>
          <w:jc w:val="center"/>
        </w:trPr>
        <w:tc>
          <w:tcPr>
            <w:tcW w:w="1548"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No</w:t>
            </w:r>
          </w:p>
        </w:tc>
        <w:tc>
          <w:tcPr>
            <w:tcW w:w="1294"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Nama (Inisial)</w:t>
            </w:r>
          </w:p>
        </w:tc>
        <w:tc>
          <w:tcPr>
            <w:tcW w:w="62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Skor</w:t>
            </w:r>
          </w:p>
        </w:tc>
        <w:tc>
          <w:tcPr>
            <w:tcW w:w="105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Nilai</w:t>
            </w:r>
          </w:p>
        </w:tc>
        <w:tc>
          <w:tcPr>
            <w:tcW w:w="127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Keterangan</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AFP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JAP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MRK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MZ</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MAF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28</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38.88889</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NNF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QJ</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36.11111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RR</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36.11111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RPM</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37.5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RPG</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37.5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RND</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SA</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TB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37.5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WP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ZK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Jumlah</w:t>
            </w:r>
          </w:p>
        </w:tc>
        <w:tc>
          <w:tcPr>
            <w:tcW w:w="1294"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c>
          <w:tcPr>
            <w:tcW w:w="623"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469</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651.3889</w:t>
            </w:r>
          </w:p>
        </w:tc>
        <w:tc>
          <w:tcPr>
            <w:tcW w:w="127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Minimum</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27.77777778</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Maksimum</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38.88888889</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Mean</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32.56944444</w:t>
            </w:r>
          </w:p>
        </w:tc>
      </w:tr>
      <w:tr>
        <w:tblPrEx>
          <w:tblLayout w:type="fixed"/>
        </w:tblPrEx>
        <w:trPr>
          <w:trHeight w:val="491" w:hRule="atLeast"/>
          <w:jc w:val="center"/>
        </w:trPr>
        <w:tc>
          <w:tcPr>
            <w:tcW w:w="1548" w:type="dxa"/>
            <w:vMerge w:val="restart"/>
            <w:shd w:val="clear" w:color="auto" w:fill="auto"/>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Simpangan Baku</w:t>
            </w:r>
          </w:p>
        </w:tc>
        <w:tc>
          <w:tcPr>
            <w:tcW w:w="4240" w:type="dxa"/>
            <w:gridSpan w:val="4"/>
            <w:vMerge w:val="restart"/>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3.940628044</w:t>
            </w:r>
          </w:p>
        </w:tc>
      </w:tr>
      <w:tr>
        <w:tblPrEx>
          <w:tblLayout w:type="fixed"/>
        </w:tblPrEx>
        <w:trPr>
          <w:trHeight w:val="491" w:hRule="atLeast"/>
          <w:jc w:val="center"/>
        </w:trPr>
        <w:tc>
          <w:tcPr>
            <w:tcW w:w="1548" w:type="dxa"/>
            <w:vMerge w:val="continue"/>
            <w:vAlign w:val="center"/>
          </w:tcPr>
          <w:p>
            <w:pPr>
              <w:widowControl/>
              <w:autoSpaceDE/>
              <w:autoSpaceDN/>
              <w:rPr>
                <w:rFonts w:ascii="Calibri" w:hAnsi="Calibri" w:cs="Calibri"/>
                <w:b/>
                <w:bCs/>
                <w:color w:val="000000"/>
                <w:lang w:eastAsia="id-ID"/>
              </w:rPr>
            </w:pPr>
          </w:p>
        </w:tc>
        <w:tc>
          <w:tcPr>
            <w:tcW w:w="4240" w:type="dxa"/>
            <w:gridSpan w:val="4"/>
            <w:vMerge w:val="continue"/>
            <w:vAlign w:val="center"/>
          </w:tcPr>
          <w:p>
            <w:pPr>
              <w:widowControl/>
              <w:autoSpaceDE/>
              <w:autoSpaceDN/>
              <w:rPr>
                <w:rFonts w:ascii="Calibri" w:hAnsi="Calibri" w:cs="Calibri"/>
                <w:b/>
                <w:bCs/>
                <w:color w:val="000000"/>
                <w:lang w:eastAsia="id-ID"/>
              </w:rPr>
            </w:pPr>
          </w:p>
        </w:tc>
      </w:tr>
    </w:tbl>
    <w:p>
      <w:pPr/>
    </w:p>
    <w:p>
      <w:pPr>
        <w:pStyle w:val="4"/>
        <w:ind w:left="284"/>
        <w:rPr>
          <w:i w:val="0"/>
        </w:rPr>
      </w:pPr>
      <w:bookmarkStart w:id="430" w:name="_Toc219315244"/>
      <w:bookmarkStart w:id="431" w:name="_Toc219314304"/>
      <w:bookmarkStart w:id="432" w:name="_Toc219314530"/>
      <w:bookmarkStart w:id="433" w:name="_Toc219314693"/>
      <w:r>
        <w:rPr>
          <w:i w:val="0"/>
        </w:rPr>
        <w:t>Tabel C.4 Hasil Tes Kelas Kontrol Sikap Sosial</w:t>
      </w:r>
      <w:bookmarkEnd w:id="430"/>
      <w:bookmarkEnd w:id="431"/>
      <w:bookmarkEnd w:id="432"/>
      <w:bookmarkEnd w:id="433"/>
    </w:p>
    <w:tbl>
      <w:tblPr>
        <w:tblStyle w:val="22"/>
        <w:tblW w:w="57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623"/>
        <w:gridCol w:w="1053"/>
        <w:gridCol w:w="1270"/>
      </w:tblGrid>
      <w:tr>
        <w:tblPrEx>
          <w:tblLayout w:type="fixed"/>
        </w:tblPrEx>
        <w:trPr>
          <w:trHeight w:val="288" w:hRule="atLeast"/>
          <w:jc w:val="center"/>
        </w:trPr>
        <w:tc>
          <w:tcPr>
            <w:tcW w:w="5788" w:type="dxa"/>
            <w:gridSpan w:val="5"/>
            <w:shd w:val="clear" w:color="000000" w:fill="FFFF00"/>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PreTest Kontrol</w:t>
            </w:r>
          </w:p>
        </w:tc>
      </w:tr>
      <w:tr>
        <w:tblPrEx>
          <w:tblLayout w:type="fixed"/>
        </w:tblPrEx>
        <w:trPr>
          <w:trHeight w:val="288" w:hRule="atLeast"/>
          <w:jc w:val="center"/>
        </w:trPr>
        <w:tc>
          <w:tcPr>
            <w:tcW w:w="1548"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No</w:t>
            </w:r>
          </w:p>
        </w:tc>
        <w:tc>
          <w:tcPr>
            <w:tcW w:w="1294"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Nama (Inisial)</w:t>
            </w:r>
          </w:p>
        </w:tc>
        <w:tc>
          <w:tcPr>
            <w:tcW w:w="62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Skor</w:t>
            </w:r>
          </w:p>
        </w:tc>
        <w:tc>
          <w:tcPr>
            <w:tcW w:w="105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Nilai</w:t>
            </w:r>
          </w:p>
        </w:tc>
        <w:tc>
          <w:tcPr>
            <w:tcW w:w="127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Keterangan</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AFP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JAP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MRK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MZ</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MAF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28</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38.88889</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NNF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QJ</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40.27778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RR</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36.11111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RPM</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40.27778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RPG</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37.5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40.27778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RND</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30.55556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SA</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TB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29</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40.27778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WP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ZK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Kurang Baik</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Jumlah</w:t>
            </w:r>
          </w:p>
        </w:tc>
        <w:tc>
          <w:tcPr>
            <w:tcW w:w="1294"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c>
          <w:tcPr>
            <w:tcW w:w="623"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485</w:t>
            </w:r>
          </w:p>
        </w:tc>
        <w:tc>
          <w:tcPr>
            <w:tcW w:w="105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673.6111</w:t>
            </w:r>
          </w:p>
        </w:tc>
        <w:tc>
          <w:tcPr>
            <w:tcW w:w="127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Minimum</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27.77777778</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Maksimum</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40.27777778</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Mean</w:t>
            </w:r>
          </w:p>
        </w:tc>
        <w:tc>
          <w:tcPr>
            <w:tcW w:w="4240"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33.68055556</w:t>
            </w:r>
          </w:p>
        </w:tc>
      </w:tr>
      <w:tr>
        <w:tblPrEx>
          <w:tblLayout w:type="fixed"/>
        </w:tblPrEx>
        <w:trPr>
          <w:trHeight w:val="491" w:hRule="atLeast"/>
          <w:jc w:val="center"/>
        </w:trPr>
        <w:tc>
          <w:tcPr>
            <w:tcW w:w="1548" w:type="dxa"/>
            <w:vMerge w:val="restart"/>
            <w:shd w:val="clear" w:color="auto" w:fill="auto"/>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Simpangan Baku</w:t>
            </w:r>
          </w:p>
        </w:tc>
        <w:tc>
          <w:tcPr>
            <w:tcW w:w="4240" w:type="dxa"/>
            <w:gridSpan w:val="4"/>
            <w:vMerge w:val="restart"/>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4.636629698</w:t>
            </w:r>
          </w:p>
        </w:tc>
      </w:tr>
      <w:tr>
        <w:tblPrEx>
          <w:tblLayout w:type="fixed"/>
        </w:tblPrEx>
        <w:trPr>
          <w:trHeight w:val="491" w:hRule="atLeast"/>
          <w:jc w:val="center"/>
        </w:trPr>
        <w:tc>
          <w:tcPr>
            <w:tcW w:w="1548" w:type="dxa"/>
            <w:vMerge w:val="continue"/>
            <w:vAlign w:val="center"/>
          </w:tcPr>
          <w:p>
            <w:pPr>
              <w:widowControl/>
              <w:autoSpaceDE/>
              <w:autoSpaceDN/>
              <w:rPr>
                <w:rFonts w:ascii="Calibri" w:hAnsi="Calibri" w:cs="Calibri"/>
                <w:b/>
                <w:bCs/>
                <w:color w:val="000000"/>
                <w:lang w:eastAsia="id-ID"/>
              </w:rPr>
            </w:pPr>
          </w:p>
        </w:tc>
        <w:tc>
          <w:tcPr>
            <w:tcW w:w="4240" w:type="dxa"/>
            <w:gridSpan w:val="4"/>
            <w:vMerge w:val="continue"/>
            <w:vAlign w:val="center"/>
          </w:tcPr>
          <w:p>
            <w:pPr>
              <w:widowControl/>
              <w:autoSpaceDE/>
              <w:autoSpaceDN/>
              <w:rPr>
                <w:rFonts w:ascii="Calibri" w:hAnsi="Calibri" w:cs="Calibri"/>
                <w:b/>
                <w:bCs/>
                <w:color w:val="000000"/>
                <w:lang w:eastAsia="id-ID"/>
              </w:rPr>
            </w:pPr>
          </w:p>
        </w:tc>
      </w:tr>
    </w:tbl>
    <w:p>
      <w:pPr/>
    </w:p>
    <w:p>
      <w:pPr>
        <w:ind w:firstLine="720"/>
        <w:rPr>
          <w:b/>
          <w:sz w:val="26"/>
          <w:szCs w:val="26"/>
        </w:rPr>
      </w:pPr>
      <w:r>
        <w:rPr>
          <w:b/>
          <w:sz w:val="26"/>
          <w:szCs w:val="26"/>
        </w:rPr>
        <w:t>C.1.2 Hasil Tes Posttest</w:t>
      </w:r>
    </w:p>
    <w:p>
      <w:pPr>
        <w:pStyle w:val="4"/>
        <w:ind w:left="284"/>
        <w:rPr>
          <w:i w:val="0"/>
        </w:rPr>
      </w:pPr>
      <w:bookmarkStart w:id="434" w:name="_Toc219314531"/>
      <w:bookmarkStart w:id="435" w:name="_Toc219314305"/>
      <w:bookmarkStart w:id="436" w:name="_Toc219314694"/>
      <w:bookmarkStart w:id="437" w:name="_Toc219315245"/>
      <w:r>
        <w:rPr>
          <w:i w:val="0"/>
        </w:rPr>
        <w:t>Tabel C.5 Hasil Test Kelas Eksperimen Motivasi Belajar</w:t>
      </w:r>
      <w:bookmarkEnd w:id="434"/>
      <w:bookmarkEnd w:id="435"/>
      <w:bookmarkEnd w:id="436"/>
      <w:bookmarkEnd w:id="437"/>
    </w:p>
    <w:tbl>
      <w:tblPr>
        <w:tblStyle w:val="22"/>
        <w:tblW w:w="58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663"/>
        <w:gridCol w:w="1056"/>
        <w:gridCol w:w="1270"/>
      </w:tblGrid>
      <w:tr>
        <w:tblPrEx>
          <w:tblLayout w:type="fixed"/>
        </w:tblPrEx>
        <w:trPr>
          <w:trHeight w:val="288" w:hRule="atLeast"/>
          <w:jc w:val="center"/>
        </w:trPr>
        <w:tc>
          <w:tcPr>
            <w:tcW w:w="5831" w:type="dxa"/>
            <w:gridSpan w:val="5"/>
            <w:shd w:val="clear" w:color="000000" w:fill="FFFF00"/>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PostTest Eksperimen</w:t>
            </w:r>
          </w:p>
        </w:tc>
      </w:tr>
      <w:tr>
        <w:tblPrEx>
          <w:tblLayout w:type="fixed"/>
        </w:tblPrEx>
        <w:trPr>
          <w:trHeight w:val="288" w:hRule="atLeast"/>
          <w:jc w:val="center"/>
        </w:trPr>
        <w:tc>
          <w:tcPr>
            <w:tcW w:w="1548"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No</w:t>
            </w:r>
          </w:p>
        </w:tc>
        <w:tc>
          <w:tcPr>
            <w:tcW w:w="1294"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Nama (Inisial)</w:t>
            </w:r>
          </w:p>
        </w:tc>
        <w:tc>
          <w:tcPr>
            <w:tcW w:w="66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Skor</w:t>
            </w:r>
          </w:p>
        </w:tc>
        <w:tc>
          <w:tcPr>
            <w:tcW w:w="1056"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Nilai</w:t>
            </w:r>
          </w:p>
        </w:tc>
        <w:tc>
          <w:tcPr>
            <w:tcW w:w="127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Keterangan</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AFP</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JAP</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58</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80.55556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MRK</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MZ</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60</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MAF</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81.94444</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NS</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86.11111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NAP</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NNF</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60</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83.33333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QJ</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RR</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79.16667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RPM</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RPG</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RS</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RND</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86.11111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SB</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SA</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88.88889</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SS</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87.5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TB</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88.88889</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WP</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86.11111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ZK</w:t>
            </w:r>
          </w:p>
        </w:tc>
        <w:tc>
          <w:tcPr>
            <w:tcW w:w="66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91.66667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Jumlah</w:t>
            </w:r>
          </w:p>
        </w:tc>
        <w:tc>
          <w:tcPr>
            <w:tcW w:w="1294"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c>
          <w:tcPr>
            <w:tcW w:w="663"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1200</w:t>
            </w:r>
          </w:p>
        </w:tc>
        <w:tc>
          <w:tcPr>
            <w:tcW w:w="1056"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1666.667</w:t>
            </w:r>
          </w:p>
        </w:tc>
        <w:tc>
          <w:tcPr>
            <w:tcW w:w="127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Minimum</w:t>
            </w:r>
          </w:p>
        </w:tc>
        <w:tc>
          <w:tcPr>
            <w:tcW w:w="428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77.77777778</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Maksimum</w:t>
            </w:r>
          </w:p>
        </w:tc>
        <w:tc>
          <w:tcPr>
            <w:tcW w:w="428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91.66666667</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Mean</w:t>
            </w:r>
          </w:p>
        </w:tc>
        <w:tc>
          <w:tcPr>
            <w:tcW w:w="428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83.33333333</w:t>
            </w:r>
          </w:p>
        </w:tc>
      </w:tr>
      <w:tr>
        <w:tblPrEx>
          <w:tblLayout w:type="fixed"/>
        </w:tblPrEx>
        <w:trPr>
          <w:trHeight w:val="491" w:hRule="atLeast"/>
          <w:jc w:val="center"/>
        </w:trPr>
        <w:tc>
          <w:tcPr>
            <w:tcW w:w="1548" w:type="dxa"/>
            <w:vMerge w:val="restart"/>
            <w:shd w:val="clear" w:color="auto" w:fill="auto"/>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Simpangan Baku</w:t>
            </w:r>
          </w:p>
        </w:tc>
        <w:tc>
          <w:tcPr>
            <w:tcW w:w="4283" w:type="dxa"/>
            <w:gridSpan w:val="4"/>
            <w:vMerge w:val="restart"/>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4.345574254</w:t>
            </w:r>
          </w:p>
        </w:tc>
      </w:tr>
      <w:tr>
        <w:tblPrEx>
          <w:tblLayout w:type="fixed"/>
        </w:tblPrEx>
        <w:trPr>
          <w:trHeight w:val="491" w:hRule="atLeast"/>
          <w:jc w:val="center"/>
        </w:trPr>
        <w:tc>
          <w:tcPr>
            <w:tcW w:w="1548" w:type="dxa"/>
            <w:vMerge w:val="continue"/>
            <w:vAlign w:val="center"/>
          </w:tcPr>
          <w:p>
            <w:pPr>
              <w:widowControl/>
              <w:autoSpaceDE/>
              <w:autoSpaceDN/>
              <w:rPr>
                <w:rFonts w:ascii="Calibri" w:hAnsi="Calibri" w:cs="Calibri"/>
                <w:b/>
                <w:bCs/>
                <w:color w:val="000000"/>
                <w:lang w:eastAsia="id-ID"/>
              </w:rPr>
            </w:pPr>
          </w:p>
        </w:tc>
        <w:tc>
          <w:tcPr>
            <w:tcW w:w="4283" w:type="dxa"/>
            <w:gridSpan w:val="4"/>
            <w:vMerge w:val="continue"/>
            <w:vAlign w:val="center"/>
          </w:tcPr>
          <w:p>
            <w:pPr>
              <w:widowControl/>
              <w:autoSpaceDE/>
              <w:autoSpaceDN/>
              <w:rPr>
                <w:rFonts w:ascii="Calibri" w:hAnsi="Calibri" w:cs="Calibri"/>
                <w:b/>
                <w:bCs/>
                <w:color w:val="000000"/>
                <w:lang w:eastAsia="id-ID"/>
              </w:rPr>
            </w:pPr>
          </w:p>
        </w:tc>
      </w:tr>
    </w:tbl>
    <w:p>
      <w:pPr>
        <w:pStyle w:val="4"/>
        <w:ind w:left="284"/>
        <w:rPr>
          <w:i w:val="0"/>
        </w:rPr>
      </w:pPr>
    </w:p>
    <w:p>
      <w:pPr/>
    </w:p>
    <w:p>
      <w:pPr>
        <w:pStyle w:val="4"/>
        <w:ind w:left="284"/>
        <w:rPr>
          <w:i w:val="0"/>
        </w:rPr>
      </w:pPr>
      <w:bookmarkStart w:id="438" w:name="_Toc219314532"/>
      <w:bookmarkStart w:id="439" w:name="_Toc219314306"/>
      <w:bookmarkStart w:id="440" w:name="_Toc219314695"/>
      <w:bookmarkStart w:id="441" w:name="_Toc219315246"/>
      <w:r>
        <w:rPr>
          <w:i w:val="0"/>
        </w:rPr>
        <w:t>Tabel C.6 Hasil Tes Kelas Kontrol Motivasi Belajar</w:t>
      </w:r>
      <w:bookmarkEnd w:id="438"/>
      <w:bookmarkEnd w:id="439"/>
      <w:bookmarkEnd w:id="440"/>
      <w:bookmarkEnd w:id="441"/>
    </w:p>
    <w:tbl>
      <w:tblPr>
        <w:tblStyle w:val="22"/>
        <w:tblW w:w="57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623"/>
        <w:gridCol w:w="1056"/>
        <w:gridCol w:w="1270"/>
      </w:tblGrid>
      <w:tr>
        <w:tblPrEx>
          <w:tblLayout w:type="fixed"/>
        </w:tblPrEx>
        <w:trPr>
          <w:trHeight w:val="288" w:hRule="atLeast"/>
          <w:jc w:val="center"/>
        </w:trPr>
        <w:tc>
          <w:tcPr>
            <w:tcW w:w="5791" w:type="dxa"/>
            <w:gridSpan w:val="5"/>
            <w:shd w:val="clear" w:color="000000" w:fill="FFFF00"/>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PostTest Kontrol</w:t>
            </w:r>
          </w:p>
        </w:tc>
      </w:tr>
      <w:tr>
        <w:tblPrEx>
          <w:tblLayout w:type="fixed"/>
        </w:tblPrEx>
        <w:trPr>
          <w:trHeight w:val="288" w:hRule="atLeast"/>
          <w:jc w:val="center"/>
        </w:trPr>
        <w:tc>
          <w:tcPr>
            <w:tcW w:w="1548"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No</w:t>
            </w:r>
          </w:p>
        </w:tc>
        <w:tc>
          <w:tcPr>
            <w:tcW w:w="1294"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Nama (Inisial)</w:t>
            </w:r>
          </w:p>
        </w:tc>
        <w:tc>
          <w:tcPr>
            <w:tcW w:w="62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Skor</w:t>
            </w:r>
          </w:p>
        </w:tc>
        <w:tc>
          <w:tcPr>
            <w:tcW w:w="1056"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Nilai</w:t>
            </w:r>
          </w:p>
        </w:tc>
        <w:tc>
          <w:tcPr>
            <w:tcW w:w="127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Keterangan</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AFP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JAP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MRK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44</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MZ</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MAF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46</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63.88889</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70.83333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43</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NNF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43</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QJ</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48</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66.66667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RR</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RPM</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48</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66.66667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RPG</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42</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58.33333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68.05556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RND</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76.38889</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84.72222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Sangat 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SA</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56.94444</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48</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66.66667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TB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68.05556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WP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76.38889</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ZK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38</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52.77778</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Jumlah</w:t>
            </w:r>
          </w:p>
        </w:tc>
        <w:tc>
          <w:tcPr>
            <w:tcW w:w="1294"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c>
          <w:tcPr>
            <w:tcW w:w="623"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940</w:t>
            </w:r>
          </w:p>
        </w:tc>
        <w:tc>
          <w:tcPr>
            <w:tcW w:w="1056"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1305.556</w:t>
            </w:r>
          </w:p>
        </w:tc>
        <w:tc>
          <w:tcPr>
            <w:tcW w:w="127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Minimum</w:t>
            </w:r>
          </w:p>
        </w:tc>
        <w:tc>
          <w:tcPr>
            <w:tcW w:w="424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52.77777778</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Maksimum</w:t>
            </w:r>
          </w:p>
        </w:tc>
        <w:tc>
          <w:tcPr>
            <w:tcW w:w="424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84.72222222</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Mean</w:t>
            </w:r>
          </w:p>
        </w:tc>
        <w:tc>
          <w:tcPr>
            <w:tcW w:w="424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65.27777778</w:t>
            </w:r>
          </w:p>
        </w:tc>
      </w:tr>
      <w:tr>
        <w:tblPrEx>
          <w:tblLayout w:type="fixed"/>
        </w:tblPrEx>
        <w:trPr>
          <w:trHeight w:val="491" w:hRule="atLeast"/>
          <w:jc w:val="center"/>
        </w:trPr>
        <w:tc>
          <w:tcPr>
            <w:tcW w:w="1548" w:type="dxa"/>
            <w:vMerge w:val="restart"/>
            <w:shd w:val="clear" w:color="auto" w:fill="auto"/>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Simpangan Baku</w:t>
            </w:r>
          </w:p>
        </w:tc>
        <w:tc>
          <w:tcPr>
            <w:tcW w:w="4243" w:type="dxa"/>
            <w:gridSpan w:val="4"/>
            <w:vMerge w:val="restart"/>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8.714480492</w:t>
            </w:r>
          </w:p>
        </w:tc>
      </w:tr>
      <w:tr>
        <w:tblPrEx>
          <w:tblLayout w:type="fixed"/>
        </w:tblPrEx>
        <w:trPr>
          <w:trHeight w:val="491" w:hRule="atLeast"/>
          <w:jc w:val="center"/>
        </w:trPr>
        <w:tc>
          <w:tcPr>
            <w:tcW w:w="1548" w:type="dxa"/>
            <w:vMerge w:val="continue"/>
            <w:vAlign w:val="center"/>
          </w:tcPr>
          <w:p>
            <w:pPr>
              <w:widowControl/>
              <w:autoSpaceDE/>
              <w:autoSpaceDN/>
              <w:rPr>
                <w:rFonts w:ascii="Calibri" w:hAnsi="Calibri" w:cs="Calibri"/>
                <w:b/>
                <w:bCs/>
                <w:color w:val="000000"/>
                <w:lang w:eastAsia="id-ID"/>
              </w:rPr>
            </w:pPr>
          </w:p>
        </w:tc>
        <w:tc>
          <w:tcPr>
            <w:tcW w:w="4243" w:type="dxa"/>
            <w:gridSpan w:val="4"/>
            <w:vMerge w:val="continue"/>
            <w:vAlign w:val="center"/>
          </w:tcPr>
          <w:p>
            <w:pPr>
              <w:widowControl/>
              <w:autoSpaceDE/>
              <w:autoSpaceDN/>
              <w:rPr>
                <w:rFonts w:ascii="Calibri" w:hAnsi="Calibri" w:cs="Calibri"/>
                <w:b/>
                <w:bCs/>
                <w:color w:val="000000"/>
                <w:lang w:eastAsia="id-ID"/>
              </w:rPr>
            </w:pPr>
          </w:p>
        </w:tc>
      </w:tr>
    </w:tbl>
    <w:p>
      <w:pPr/>
      <w:bookmarkStart w:id="514" w:name="_GoBack"/>
      <w:bookmarkEnd w:id="514"/>
    </w:p>
    <w:p>
      <w:pPr/>
    </w:p>
    <w:p>
      <w:pPr>
        <w:pStyle w:val="4"/>
        <w:ind w:left="284"/>
        <w:rPr>
          <w:i w:val="0"/>
        </w:rPr>
      </w:pPr>
      <w:bookmarkStart w:id="442" w:name="_Toc219315247"/>
      <w:bookmarkStart w:id="443" w:name="_Toc219314307"/>
      <w:bookmarkStart w:id="444" w:name="_Toc219314533"/>
      <w:bookmarkStart w:id="445" w:name="_Toc219314696"/>
      <w:r>
        <w:rPr>
          <w:i w:val="0"/>
        </w:rPr>
        <w:t>Tabel C.7 Hasil Tes Kelas Eksperimen Sikap Sosial</w:t>
      </w:r>
      <w:bookmarkEnd w:id="442"/>
      <w:bookmarkEnd w:id="443"/>
      <w:bookmarkEnd w:id="444"/>
      <w:bookmarkEnd w:id="445"/>
    </w:p>
    <w:tbl>
      <w:tblPr>
        <w:tblStyle w:val="22"/>
        <w:tblW w:w="52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167"/>
        <w:gridCol w:w="612"/>
        <w:gridCol w:w="958"/>
        <w:gridCol w:w="1146"/>
      </w:tblGrid>
      <w:tr>
        <w:tblPrEx>
          <w:tblLayout w:type="fixed"/>
        </w:tblPrEx>
        <w:trPr>
          <w:trHeight w:val="288" w:hRule="atLeast"/>
          <w:jc w:val="center"/>
        </w:trPr>
        <w:tc>
          <w:tcPr>
            <w:tcW w:w="5273" w:type="dxa"/>
            <w:gridSpan w:val="5"/>
            <w:shd w:val="clear" w:color="000000" w:fill="FFFF00"/>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PostTest Eksperimen</w:t>
            </w:r>
          </w:p>
        </w:tc>
      </w:tr>
      <w:tr>
        <w:tblPrEx>
          <w:tblLayout w:type="fixed"/>
        </w:tblPrEx>
        <w:trPr>
          <w:trHeight w:val="288" w:hRule="atLeast"/>
          <w:jc w:val="center"/>
        </w:trPr>
        <w:tc>
          <w:tcPr>
            <w:tcW w:w="139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No</w:t>
            </w:r>
          </w:p>
        </w:tc>
        <w:tc>
          <w:tcPr>
            <w:tcW w:w="1167"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Nama (Inisial)</w:t>
            </w:r>
          </w:p>
        </w:tc>
        <w:tc>
          <w:tcPr>
            <w:tcW w:w="612"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Skor</w:t>
            </w:r>
          </w:p>
        </w:tc>
        <w:tc>
          <w:tcPr>
            <w:tcW w:w="958"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Nilai</w:t>
            </w:r>
          </w:p>
        </w:tc>
        <w:tc>
          <w:tcPr>
            <w:tcW w:w="1146"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Keterangan</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AFP</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JAP</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75</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MRK</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MZ</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79.16667</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MAF</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68.05556</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NS</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52</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72.22222</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NAP</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NNF</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79.16667</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QJ</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RR</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52</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72.22222</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RPM</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76.38889</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RPG</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68.05556</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RS</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76.38889</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RND</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SB</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76.38889</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SA</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75</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SS</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TB</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76.38889</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WP</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68.05556</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167"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ZK</w:t>
            </w:r>
          </w:p>
        </w:tc>
        <w:tc>
          <w:tcPr>
            <w:tcW w:w="612"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958"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77.77778</w:t>
            </w:r>
          </w:p>
        </w:tc>
        <w:tc>
          <w:tcPr>
            <w:tcW w:w="1146"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39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Jumlah</w:t>
            </w:r>
          </w:p>
        </w:tc>
        <w:tc>
          <w:tcPr>
            <w:tcW w:w="1167"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c>
          <w:tcPr>
            <w:tcW w:w="612"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1085</w:t>
            </w:r>
          </w:p>
        </w:tc>
        <w:tc>
          <w:tcPr>
            <w:tcW w:w="958"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1506.944</w:t>
            </w:r>
          </w:p>
        </w:tc>
        <w:tc>
          <w:tcPr>
            <w:tcW w:w="1146"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r>
      <w:tr>
        <w:tblPrEx>
          <w:tblLayout w:type="fixed"/>
        </w:tblPrEx>
        <w:trPr>
          <w:trHeight w:val="288" w:hRule="atLeast"/>
          <w:jc w:val="center"/>
        </w:trPr>
        <w:tc>
          <w:tcPr>
            <w:tcW w:w="139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Minimum</w:t>
            </w:r>
          </w:p>
        </w:tc>
        <w:tc>
          <w:tcPr>
            <w:tcW w:w="388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68.05555556</w:t>
            </w:r>
          </w:p>
        </w:tc>
      </w:tr>
      <w:tr>
        <w:tblPrEx>
          <w:tblLayout w:type="fixed"/>
        </w:tblPrEx>
        <w:trPr>
          <w:trHeight w:val="288" w:hRule="atLeast"/>
          <w:jc w:val="center"/>
        </w:trPr>
        <w:tc>
          <w:tcPr>
            <w:tcW w:w="139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Maksimum</w:t>
            </w:r>
          </w:p>
        </w:tc>
        <w:tc>
          <w:tcPr>
            <w:tcW w:w="388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79.16666667</w:t>
            </w:r>
          </w:p>
        </w:tc>
      </w:tr>
      <w:tr>
        <w:tblPrEx>
          <w:tblLayout w:type="fixed"/>
        </w:tblPrEx>
        <w:trPr>
          <w:trHeight w:val="288" w:hRule="atLeast"/>
          <w:jc w:val="center"/>
        </w:trPr>
        <w:tc>
          <w:tcPr>
            <w:tcW w:w="139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Mean</w:t>
            </w:r>
          </w:p>
        </w:tc>
        <w:tc>
          <w:tcPr>
            <w:tcW w:w="388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75.34722222</w:t>
            </w:r>
          </w:p>
        </w:tc>
      </w:tr>
      <w:tr>
        <w:tblPrEx>
          <w:tblLayout w:type="fixed"/>
        </w:tblPrEx>
        <w:trPr>
          <w:trHeight w:val="491" w:hRule="atLeast"/>
          <w:jc w:val="center"/>
        </w:trPr>
        <w:tc>
          <w:tcPr>
            <w:tcW w:w="1390" w:type="dxa"/>
            <w:vMerge w:val="restart"/>
            <w:shd w:val="clear" w:color="auto" w:fill="auto"/>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Simpangan Baku</w:t>
            </w:r>
          </w:p>
        </w:tc>
        <w:tc>
          <w:tcPr>
            <w:tcW w:w="3883" w:type="dxa"/>
            <w:gridSpan w:val="4"/>
            <w:vMerge w:val="restart"/>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3.65734572</w:t>
            </w:r>
          </w:p>
        </w:tc>
      </w:tr>
      <w:tr>
        <w:tblPrEx>
          <w:tblLayout w:type="fixed"/>
        </w:tblPrEx>
        <w:trPr>
          <w:trHeight w:val="491" w:hRule="atLeast"/>
          <w:jc w:val="center"/>
        </w:trPr>
        <w:tc>
          <w:tcPr>
            <w:tcW w:w="1390" w:type="dxa"/>
            <w:vMerge w:val="continue"/>
            <w:vAlign w:val="center"/>
          </w:tcPr>
          <w:p>
            <w:pPr>
              <w:widowControl/>
              <w:autoSpaceDE/>
              <w:autoSpaceDN/>
              <w:rPr>
                <w:rFonts w:ascii="Calibri" w:hAnsi="Calibri" w:cs="Calibri"/>
                <w:b/>
                <w:bCs/>
                <w:color w:val="000000"/>
                <w:lang w:eastAsia="id-ID"/>
              </w:rPr>
            </w:pPr>
          </w:p>
        </w:tc>
        <w:tc>
          <w:tcPr>
            <w:tcW w:w="3883" w:type="dxa"/>
            <w:gridSpan w:val="4"/>
            <w:vMerge w:val="continue"/>
            <w:vAlign w:val="center"/>
          </w:tcPr>
          <w:p>
            <w:pPr>
              <w:widowControl/>
              <w:autoSpaceDE/>
              <w:autoSpaceDN/>
              <w:rPr>
                <w:rFonts w:ascii="Calibri" w:hAnsi="Calibri" w:cs="Calibri"/>
                <w:b/>
                <w:bCs/>
                <w:color w:val="000000"/>
                <w:lang w:eastAsia="id-ID"/>
              </w:rPr>
            </w:pPr>
          </w:p>
        </w:tc>
      </w:tr>
    </w:tbl>
    <w:p>
      <w:pPr/>
    </w:p>
    <w:p>
      <w:pPr>
        <w:pStyle w:val="4"/>
        <w:ind w:left="284"/>
        <w:rPr>
          <w:i w:val="0"/>
        </w:rPr>
      </w:pPr>
      <w:bookmarkStart w:id="446" w:name="_Toc219314697"/>
      <w:bookmarkStart w:id="447" w:name="_Toc219314534"/>
      <w:bookmarkStart w:id="448" w:name="_Toc219315248"/>
      <w:bookmarkStart w:id="449" w:name="_Toc219314308"/>
      <w:r>
        <w:rPr>
          <w:i w:val="0"/>
        </w:rPr>
        <w:t>Tabel C.8 Hasil Tes Kelas Kontrol Sikap Sosial</w:t>
      </w:r>
      <w:bookmarkEnd w:id="446"/>
      <w:bookmarkEnd w:id="447"/>
      <w:bookmarkEnd w:id="448"/>
      <w:bookmarkEnd w:id="449"/>
    </w:p>
    <w:tbl>
      <w:tblPr>
        <w:tblStyle w:val="22"/>
        <w:tblW w:w="57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4"/>
        <w:gridCol w:w="623"/>
        <w:gridCol w:w="1056"/>
        <w:gridCol w:w="1270"/>
      </w:tblGrid>
      <w:tr>
        <w:tblPrEx>
          <w:tblLayout w:type="fixed"/>
        </w:tblPrEx>
        <w:trPr>
          <w:trHeight w:val="288" w:hRule="atLeast"/>
          <w:jc w:val="center"/>
        </w:trPr>
        <w:tc>
          <w:tcPr>
            <w:tcW w:w="5791" w:type="dxa"/>
            <w:gridSpan w:val="5"/>
            <w:shd w:val="clear" w:color="000000" w:fill="FFFF00"/>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PostTest Kontrol</w:t>
            </w:r>
          </w:p>
        </w:tc>
      </w:tr>
      <w:tr>
        <w:tblPrEx>
          <w:tblLayout w:type="fixed"/>
        </w:tblPrEx>
        <w:trPr>
          <w:trHeight w:val="288" w:hRule="atLeast"/>
          <w:jc w:val="center"/>
        </w:trPr>
        <w:tc>
          <w:tcPr>
            <w:tcW w:w="1548"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No</w:t>
            </w:r>
          </w:p>
        </w:tc>
        <w:tc>
          <w:tcPr>
            <w:tcW w:w="1294"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Nama (Inisial)</w:t>
            </w:r>
          </w:p>
        </w:tc>
        <w:tc>
          <w:tcPr>
            <w:tcW w:w="623"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Skor</w:t>
            </w:r>
          </w:p>
        </w:tc>
        <w:tc>
          <w:tcPr>
            <w:tcW w:w="1056"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Nilai</w:t>
            </w:r>
          </w:p>
        </w:tc>
        <w:tc>
          <w:tcPr>
            <w:tcW w:w="1270" w:type="dxa"/>
            <w:shd w:val="clear" w:color="000000" w:fill="FFFF00"/>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Keterangan</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AFP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40</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JAP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44</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MRK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44</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MZ</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43</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MAF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56.94444</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NAP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43</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59.72222</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NNF</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QJ</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RR</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RPM</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42</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58.33333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RPG</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54.16667</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14</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RND</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44</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61.11111</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15</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40</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55.55556</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16</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SA</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56.94444</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17</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SS</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18</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TB</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62.5</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19</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WP</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42</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58.33333</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294" w:type="dxa"/>
            <w:shd w:val="clear" w:color="auto" w:fill="auto"/>
            <w:vAlign w:val="center"/>
          </w:tcPr>
          <w:p>
            <w:pPr>
              <w:widowControl/>
              <w:autoSpaceDE/>
              <w:autoSpaceDN/>
              <w:rPr>
                <w:rFonts w:ascii="Calibri" w:hAnsi="Calibri" w:cs="Calibri"/>
                <w:color w:val="000000"/>
                <w:lang w:eastAsia="id-ID"/>
              </w:rPr>
            </w:pPr>
            <w:r>
              <w:rPr>
                <w:rFonts w:ascii="Calibri" w:hAnsi="Calibri" w:cs="Calibri"/>
                <w:color w:val="000000"/>
                <w:lang w:eastAsia="id-ID"/>
              </w:rPr>
              <w:t>ZK</w:t>
            </w:r>
          </w:p>
        </w:tc>
        <w:tc>
          <w:tcPr>
            <w:tcW w:w="623"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41</w:t>
            </w:r>
          </w:p>
        </w:tc>
        <w:tc>
          <w:tcPr>
            <w:tcW w:w="1056" w:type="dxa"/>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56.94444</w:t>
            </w:r>
          </w:p>
        </w:tc>
        <w:tc>
          <w:tcPr>
            <w:tcW w:w="1270" w:type="dxa"/>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CukupBaik</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Jumlah</w:t>
            </w:r>
          </w:p>
        </w:tc>
        <w:tc>
          <w:tcPr>
            <w:tcW w:w="1294"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c>
          <w:tcPr>
            <w:tcW w:w="623"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835</w:t>
            </w:r>
          </w:p>
        </w:tc>
        <w:tc>
          <w:tcPr>
            <w:tcW w:w="1056" w:type="dxa"/>
            <w:shd w:val="clear" w:color="auto" w:fill="auto"/>
            <w:vAlign w:val="bottom"/>
          </w:tcPr>
          <w:p>
            <w:pPr>
              <w:widowControl/>
              <w:autoSpaceDE/>
              <w:autoSpaceDN/>
              <w:jc w:val="right"/>
              <w:rPr>
                <w:rFonts w:ascii="Calibri" w:hAnsi="Calibri" w:cs="Calibri"/>
                <w:b/>
                <w:bCs/>
                <w:color w:val="000000"/>
                <w:lang w:eastAsia="id-ID"/>
              </w:rPr>
            </w:pPr>
            <w:r>
              <w:rPr>
                <w:rFonts w:ascii="Calibri" w:hAnsi="Calibri" w:cs="Calibri"/>
                <w:b/>
                <w:bCs/>
                <w:color w:val="000000"/>
                <w:lang w:eastAsia="id-ID"/>
              </w:rPr>
              <w:t>1159.722</w:t>
            </w:r>
          </w:p>
        </w:tc>
        <w:tc>
          <w:tcPr>
            <w:tcW w:w="1270"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 </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Minimum</w:t>
            </w:r>
          </w:p>
        </w:tc>
        <w:tc>
          <w:tcPr>
            <w:tcW w:w="424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54.16666667</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Maksimum</w:t>
            </w:r>
          </w:p>
        </w:tc>
        <w:tc>
          <w:tcPr>
            <w:tcW w:w="424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62.5</w:t>
            </w:r>
          </w:p>
        </w:tc>
      </w:tr>
      <w:tr>
        <w:tblPrEx>
          <w:tblLayout w:type="fixed"/>
        </w:tblPrEx>
        <w:trPr>
          <w:trHeight w:val="288" w:hRule="atLeast"/>
          <w:jc w:val="center"/>
        </w:trPr>
        <w:tc>
          <w:tcPr>
            <w:tcW w:w="1548" w:type="dxa"/>
            <w:shd w:val="clear" w:color="auto" w:fill="auto"/>
            <w:vAlign w:val="bottom"/>
          </w:tcPr>
          <w:p>
            <w:pPr>
              <w:widowControl/>
              <w:autoSpaceDE/>
              <w:autoSpaceDN/>
              <w:rPr>
                <w:rFonts w:ascii="Calibri" w:hAnsi="Calibri" w:cs="Calibri"/>
                <w:b/>
                <w:bCs/>
                <w:color w:val="000000"/>
                <w:lang w:eastAsia="id-ID"/>
              </w:rPr>
            </w:pPr>
            <w:r>
              <w:rPr>
                <w:rFonts w:ascii="Calibri" w:hAnsi="Calibri" w:cs="Calibri"/>
                <w:b/>
                <w:bCs/>
                <w:color w:val="000000"/>
                <w:lang w:eastAsia="id-ID"/>
              </w:rPr>
              <w:t>Mean</w:t>
            </w:r>
          </w:p>
        </w:tc>
        <w:tc>
          <w:tcPr>
            <w:tcW w:w="4243" w:type="dxa"/>
            <w:gridSpan w:val="4"/>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57.98611111</w:t>
            </w:r>
          </w:p>
        </w:tc>
      </w:tr>
      <w:tr>
        <w:tblPrEx>
          <w:tblLayout w:type="fixed"/>
        </w:tblPrEx>
        <w:trPr>
          <w:trHeight w:val="491" w:hRule="atLeast"/>
          <w:jc w:val="center"/>
        </w:trPr>
        <w:tc>
          <w:tcPr>
            <w:tcW w:w="1548" w:type="dxa"/>
            <w:vMerge w:val="restart"/>
            <w:shd w:val="clear" w:color="auto" w:fill="auto"/>
            <w:vAlign w:val="center"/>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Simpangan Baku</w:t>
            </w:r>
          </w:p>
        </w:tc>
        <w:tc>
          <w:tcPr>
            <w:tcW w:w="4243" w:type="dxa"/>
            <w:gridSpan w:val="4"/>
            <w:vMerge w:val="restart"/>
            <w:shd w:val="clear" w:color="auto" w:fill="auto"/>
            <w:vAlign w:val="bottom"/>
          </w:tcPr>
          <w:p>
            <w:pPr>
              <w:widowControl/>
              <w:autoSpaceDE/>
              <w:autoSpaceDN/>
              <w:jc w:val="center"/>
              <w:rPr>
                <w:rFonts w:ascii="Calibri" w:hAnsi="Calibri" w:cs="Calibri"/>
                <w:b/>
                <w:bCs/>
                <w:color w:val="000000"/>
                <w:lang w:eastAsia="id-ID"/>
              </w:rPr>
            </w:pPr>
            <w:r>
              <w:rPr>
                <w:rFonts w:ascii="Calibri" w:hAnsi="Calibri" w:cs="Calibri"/>
                <w:b/>
                <w:bCs/>
                <w:color w:val="000000"/>
                <w:lang w:eastAsia="id-ID"/>
              </w:rPr>
              <w:t>3.117885013</w:t>
            </w:r>
          </w:p>
        </w:tc>
      </w:tr>
      <w:tr>
        <w:tblPrEx>
          <w:tblLayout w:type="fixed"/>
        </w:tblPrEx>
        <w:trPr>
          <w:trHeight w:val="491" w:hRule="atLeast"/>
          <w:jc w:val="center"/>
        </w:trPr>
        <w:tc>
          <w:tcPr>
            <w:tcW w:w="1548" w:type="dxa"/>
            <w:vMerge w:val="continue"/>
            <w:vAlign w:val="center"/>
          </w:tcPr>
          <w:p>
            <w:pPr>
              <w:widowControl/>
              <w:autoSpaceDE/>
              <w:autoSpaceDN/>
              <w:rPr>
                <w:rFonts w:ascii="Calibri" w:hAnsi="Calibri" w:cs="Calibri"/>
                <w:b/>
                <w:bCs/>
                <w:color w:val="000000"/>
                <w:lang w:eastAsia="id-ID"/>
              </w:rPr>
            </w:pPr>
          </w:p>
        </w:tc>
        <w:tc>
          <w:tcPr>
            <w:tcW w:w="4243" w:type="dxa"/>
            <w:gridSpan w:val="4"/>
            <w:vMerge w:val="continue"/>
            <w:vAlign w:val="center"/>
          </w:tcPr>
          <w:p>
            <w:pPr>
              <w:widowControl/>
              <w:autoSpaceDE/>
              <w:autoSpaceDN/>
              <w:rPr>
                <w:rFonts w:ascii="Calibri" w:hAnsi="Calibri" w:cs="Calibri"/>
                <w:b/>
                <w:bCs/>
                <w:color w:val="000000"/>
                <w:lang w:eastAsia="id-ID"/>
              </w:rPr>
            </w:pPr>
          </w:p>
        </w:tc>
      </w:tr>
    </w:tbl>
    <w:p>
      <w:pP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jc w:val="center"/>
        <w:rPr>
          <w:b/>
          <w:sz w:val="26"/>
          <w:szCs w:val="26"/>
        </w:rPr>
      </w:pPr>
    </w:p>
    <w:p>
      <w:pPr>
        <w:rPr>
          <w:b/>
          <w:sz w:val="26"/>
          <w:szCs w:val="26"/>
        </w:rPr>
      </w:pPr>
      <w:r>
        <w:rPr>
          <w:b/>
          <w:sz w:val="26"/>
          <w:szCs w:val="26"/>
        </w:rPr>
        <w:t>C.2 Uji Normalitas</w:t>
      </w:r>
    </w:p>
    <w:p>
      <w:pPr>
        <w:ind w:firstLine="720"/>
        <w:rPr>
          <w:b/>
          <w:sz w:val="26"/>
          <w:szCs w:val="26"/>
        </w:rPr>
      </w:pPr>
      <w:r>
        <w:rPr>
          <w:b/>
          <w:sz w:val="26"/>
          <w:szCs w:val="26"/>
        </w:rPr>
        <w:t>C.2.1 Uji Normalitas Pretest</w:t>
      </w:r>
    </w:p>
    <w:p>
      <w:pPr>
        <w:pStyle w:val="4"/>
        <w:ind w:left="284"/>
        <w:rPr>
          <w:i w:val="0"/>
        </w:rPr>
      </w:pPr>
      <w:bookmarkStart w:id="450" w:name="_Toc219314698"/>
      <w:bookmarkStart w:id="451" w:name="_Toc219314535"/>
      <w:bookmarkStart w:id="452" w:name="_Toc219314309"/>
      <w:bookmarkStart w:id="453" w:name="_Toc219315249"/>
      <w:r>
        <w:rPr>
          <w:i w:val="0"/>
        </w:rPr>
        <w:t>Tabel C.9 Uji Normalitas Pretest Kelas Eksperimen Motivasi Belajar</w:t>
      </w:r>
      <w:bookmarkEnd w:id="450"/>
      <w:bookmarkEnd w:id="451"/>
      <w:bookmarkEnd w:id="452"/>
      <w:bookmarkEnd w:id="453"/>
    </w:p>
    <w:tbl>
      <w:tblPr>
        <w:tblStyle w:val="22"/>
        <w:tblW w:w="7321" w:type="dxa"/>
        <w:jc w:val="center"/>
        <w:tblInd w:w="0" w:type="dxa"/>
        <w:tblLayout w:type="fixed"/>
        <w:tblCellMar>
          <w:top w:w="0" w:type="dxa"/>
          <w:left w:w="108" w:type="dxa"/>
          <w:bottom w:w="0" w:type="dxa"/>
          <w:right w:w="108" w:type="dxa"/>
        </w:tblCellMar>
      </w:tblPr>
      <w:tblGrid>
        <w:gridCol w:w="498"/>
        <w:gridCol w:w="333"/>
        <w:gridCol w:w="959"/>
        <w:gridCol w:w="957"/>
        <w:gridCol w:w="1209"/>
        <w:gridCol w:w="1229"/>
        <w:gridCol w:w="2136"/>
      </w:tblGrid>
      <w:tr>
        <w:tblPrEx>
          <w:tblLayout w:type="fixed"/>
        </w:tblPrEx>
        <w:trPr>
          <w:trHeight w:val="506" w:hRule="atLeast"/>
          <w:jc w:val="center"/>
        </w:trPr>
        <w:tc>
          <w:tcPr>
            <w:tcW w:w="7321" w:type="dxa"/>
            <w:gridSpan w:val="7"/>
            <w:vMerge w:val="restart"/>
            <w:tcBorders>
              <w:top w:val="nil"/>
              <w:left w:val="nil"/>
              <w:bottom w:val="single" w:color="000000" w:sz="4" w:space="0"/>
              <w:right w:val="nil"/>
            </w:tcBorders>
            <w:shd w:val="clear" w:color="000000" w:fill="FFFF00"/>
            <w:vAlign w:val="center"/>
          </w:tcPr>
          <w:p>
            <w:pPr>
              <w:widowControl/>
              <w:autoSpaceDE/>
              <w:autoSpaceDN/>
              <w:jc w:val="center"/>
              <w:rPr>
                <w:b/>
                <w:bCs/>
                <w:color w:val="000000"/>
                <w:sz w:val="44"/>
                <w:szCs w:val="44"/>
                <w:lang w:eastAsia="id-ID"/>
              </w:rPr>
            </w:pPr>
            <w:r>
              <w:rPr>
                <w:b/>
                <w:bCs/>
                <w:color w:val="000000"/>
                <w:sz w:val="44"/>
                <w:szCs w:val="44"/>
                <w:lang w:eastAsia="id-ID"/>
              </w:rPr>
              <w:t>Uji Liliefors</w:t>
            </w:r>
          </w:p>
        </w:tc>
      </w:tr>
      <w:tr>
        <w:tblPrEx>
          <w:tblLayout w:type="fixed"/>
        </w:tblPrEx>
        <w:trPr>
          <w:trHeight w:val="506" w:hRule="atLeast"/>
          <w:jc w:val="center"/>
        </w:trPr>
        <w:tc>
          <w:tcPr>
            <w:tcW w:w="7321" w:type="dxa"/>
            <w:gridSpan w:val="7"/>
            <w:vMerge w:val="continue"/>
            <w:tcBorders>
              <w:top w:val="nil"/>
              <w:left w:val="nil"/>
              <w:bottom w:val="single" w:color="000000" w:sz="4" w:space="0"/>
              <w:right w:val="nil"/>
            </w:tcBorders>
            <w:vAlign w:val="center"/>
          </w:tcPr>
          <w:p>
            <w:pPr>
              <w:widowControl/>
              <w:autoSpaceDE/>
              <w:autoSpaceDN/>
              <w:rPr>
                <w:b/>
                <w:bCs/>
                <w:color w:val="000000"/>
                <w:sz w:val="44"/>
                <w:szCs w:val="44"/>
                <w:lang w:eastAsia="id-ID"/>
              </w:rPr>
            </w:pP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xi</w:t>
            </w:r>
          </w:p>
        </w:tc>
        <w:tc>
          <w:tcPr>
            <w:tcW w:w="3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fi</w:t>
            </w:r>
          </w:p>
        </w:tc>
        <w:tc>
          <w:tcPr>
            <w:tcW w:w="95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fkum</w:t>
            </w:r>
          </w:p>
        </w:tc>
        <w:tc>
          <w:tcPr>
            <w:tcW w:w="95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zi</w:t>
            </w:r>
          </w:p>
        </w:tc>
        <w:tc>
          <w:tcPr>
            <w:tcW w:w="1209" w:type="dxa"/>
            <w:tcBorders>
              <w:top w:val="nil"/>
              <w:left w:val="nil"/>
              <w:bottom w:val="single" w:color="auto" w:sz="4" w:space="0"/>
              <w:right w:val="nil"/>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Luas zi</w:t>
            </w:r>
          </w:p>
        </w:tc>
        <w:tc>
          <w:tcPr>
            <w:tcW w:w="1229"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S(zi)</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sz w:val="18"/>
                <w:szCs w:val="18"/>
                <w:lang w:eastAsia="id-ID"/>
              </w:rPr>
            </w:pPr>
            <w:r>
              <w:rPr>
                <w:rFonts w:ascii="Calibri" w:hAnsi="Calibri" w:cs="Calibri"/>
                <w:color w:val="000000"/>
                <w:sz w:val="18"/>
                <w:szCs w:val="18"/>
                <w:lang w:eastAsia="id-ID"/>
              </w:rPr>
              <w:t>│Luas zi -S(zi)│</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-0.36</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0.36</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0.11</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-0.24</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0.40</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0.05</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-0.12</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0.45</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0.05</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0.01</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0.50</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0.05</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0.13</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0.55</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0.15</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0.60</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0.20</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0.38</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0.65</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0.50</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0.69</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0.31</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Lmax</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0.11</w:t>
            </w:r>
          </w:p>
        </w:tc>
      </w:tr>
      <w:tr>
        <w:tblPrEx>
          <w:tblLayout w:type="fixed"/>
        </w:tblPrEx>
        <w:trPr>
          <w:trHeight w:val="288" w:hRule="atLeast"/>
          <w:jc w:val="center"/>
        </w:trPr>
        <w:tc>
          <w:tcPr>
            <w:tcW w:w="498" w:type="dxa"/>
            <w:tcBorders>
              <w:top w:val="nil"/>
              <w:left w:val="nil"/>
              <w:bottom w:val="nil"/>
              <w:right w:val="nil"/>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single" w:color="auto" w:sz="4" w:space="0"/>
              <w:bottom w:val="nil"/>
              <w:right w:val="single" w:color="auto" w:sz="4" w:space="0"/>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 tabel</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ket</w:t>
            </w:r>
          </w:p>
        </w:tc>
        <w:tc>
          <w:tcPr>
            <w:tcW w:w="2136" w:type="dxa"/>
            <w:tcBorders>
              <w:top w:val="nil"/>
              <w:left w:val="nil"/>
              <w:bottom w:val="single" w:color="auto" w:sz="4" w:space="0"/>
              <w:right w:val="single" w:color="auto" w:sz="4" w:space="0"/>
            </w:tcBorders>
            <w:shd w:val="clear" w:color="000000" w:fill="FFFF00"/>
            <w:vAlign w:val="bottom"/>
          </w:tcPr>
          <w:p>
            <w:pPr>
              <w:widowControl/>
              <w:autoSpaceDE/>
              <w:autoSpaceDN/>
              <w:rPr>
                <w:rFonts w:ascii="Calibri" w:hAnsi="Calibri" w:cs="Calibri"/>
                <w:color w:val="000000"/>
                <w:lang w:eastAsia="id-ID"/>
              </w:rPr>
            </w:pPr>
            <w:r>
              <w:rPr>
                <w:rFonts w:ascii="Calibri" w:hAnsi="Calibri" w:cs="Calibri"/>
                <w:color w:val="000000"/>
                <w:lang w:eastAsia="id-ID"/>
              </w:rPr>
              <w:t>Normal</w:t>
            </w:r>
          </w:p>
        </w:tc>
      </w:tr>
    </w:tbl>
    <w:p>
      <w:pPr/>
    </w:p>
    <w:p>
      <w:pPr>
        <w:pStyle w:val="4"/>
        <w:ind w:left="284"/>
        <w:rPr>
          <w:i w:val="0"/>
        </w:rPr>
      </w:pPr>
      <w:bookmarkStart w:id="454" w:name="_Toc219314536"/>
      <w:bookmarkStart w:id="455" w:name="_Toc219314310"/>
      <w:bookmarkStart w:id="456" w:name="_Toc219314699"/>
      <w:bookmarkStart w:id="457" w:name="_Toc219315250"/>
      <w:r>
        <w:rPr>
          <w:i w:val="0"/>
        </w:rPr>
        <w:t>Tabel C.10 Uji Normalitas Pretest Kelas Kontrol Motivasi Belajar</w:t>
      </w:r>
      <w:bookmarkEnd w:id="454"/>
      <w:bookmarkEnd w:id="455"/>
      <w:bookmarkEnd w:id="456"/>
      <w:bookmarkEnd w:id="457"/>
    </w:p>
    <w:tbl>
      <w:tblPr>
        <w:tblStyle w:val="22"/>
        <w:tblW w:w="7321" w:type="dxa"/>
        <w:jc w:val="center"/>
        <w:tblInd w:w="0" w:type="dxa"/>
        <w:tblLayout w:type="fixed"/>
        <w:tblCellMar>
          <w:top w:w="0" w:type="dxa"/>
          <w:left w:w="108" w:type="dxa"/>
          <w:bottom w:w="0" w:type="dxa"/>
          <w:right w:w="108" w:type="dxa"/>
        </w:tblCellMar>
      </w:tblPr>
      <w:tblGrid>
        <w:gridCol w:w="498"/>
        <w:gridCol w:w="333"/>
        <w:gridCol w:w="959"/>
        <w:gridCol w:w="957"/>
        <w:gridCol w:w="1209"/>
        <w:gridCol w:w="1229"/>
        <w:gridCol w:w="2136"/>
      </w:tblGrid>
      <w:tr>
        <w:tblPrEx>
          <w:tblLayout w:type="fixed"/>
        </w:tblPrEx>
        <w:trPr>
          <w:trHeight w:val="506" w:hRule="atLeast"/>
          <w:jc w:val="center"/>
        </w:trPr>
        <w:tc>
          <w:tcPr>
            <w:tcW w:w="7321" w:type="dxa"/>
            <w:gridSpan w:val="7"/>
            <w:vMerge w:val="restart"/>
            <w:tcBorders>
              <w:top w:val="nil"/>
              <w:left w:val="nil"/>
              <w:bottom w:val="single" w:color="000000" w:sz="4" w:space="0"/>
              <w:right w:val="nil"/>
            </w:tcBorders>
            <w:shd w:val="clear" w:color="000000" w:fill="FFFF00"/>
            <w:vAlign w:val="center"/>
          </w:tcPr>
          <w:p>
            <w:pPr>
              <w:widowControl/>
              <w:autoSpaceDE/>
              <w:autoSpaceDN/>
              <w:jc w:val="center"/>
              <w:rPr>
                <w:b/>
                <w:bCs/>
                <w:color w:val="000000"/>
                <w:sz w:val="44"/>
                <w:szCs w:val="44"/>
                <w:lang w:eastAsia="id-ID"/>
              </w:rPr>
            </w:pPr>
            <w:r>
              <w:rPr>
                <w:b/>
                <w:bCs/>
                <w:color w:val="000000"/>
                <w:sz w:val="44"/>
                <w:szCs w:val="44"/>
                <w:lang w:eastAsia="id-ID"/>
              </w:rPr>
              <w:t>Uji Liliefors</w:t>
            </w:r>
          </w:p>
        </w:tc>
      </w:tr>
      <w:tr>
        <w:tblPrEx>
          <w:tblLayout w:type="fixed"/>
        </w:tblPrEx>
        <w:trPr>
          <w:trHeight w:val="506" w:hRule="atLeast"/>
          <w:jc w:val="center"/>
        </w:trPr>
        <w:tc>
          <w:tcPr>
            <w:tcW w:w="7321" w:type="dxa"/>
            <w:gridSpan w:val="7"/>
            <w:vMerge w:val="continue"/>
            <w:tcBorders>
              <w:top w:val="nil"/>
              <w:left w:val="nil"/>
              <w:bottom w:val="single" w:color="000000" w:sz="4" w:space="0"/>
              <w:right w:val="nil"/>
            </w:tcBorders>
            <w:vAlign w:val="center"/>
          </w:tcPr>
          <w:p>
            <w:pPr>
              <w:widowControl/>
              <w:autoSpaceDE/>
              <w:autoSpaceDN/>
              <w:rPr>
                <w:b/>
                <w:bCs/>
                <w:color w:val="000000"/>
                <w:sz w:val="44"/>
                <w:szCs w:val="44"/>
                <w:lang w:eastAsia="id-ID"/>
              </w:rPr>
            </w:pP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xi</w:t>
            </w:r>
          </w:p>
        </w:tc>
        <w:tc>
          <w:tcPr>
            <w:tcW w:w="3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fi</w:t>
            </w:r>
          </w:p>
        </w:tc>
        <w:tc>
          <w:tcPr>
            <w:tcW w:w="95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fkum</w:t>
            </w:r>
          </w:p>
        </w:tc>
        <w:tc>
          <w:tcPr>
            <w:tcW w:w="95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zi</w:t>
            </w:r>
          </w:p>
        </w:tc>
        <w:tc>
          <w:tcPr>
            <w:tcW w:w="1209" w:type="dxa"/>
            <w:tcBorders>
              <w:top w:val="nil"/>
              <w:left w:val="nil"/>
              <w:bottom w:val="single" w:color="auto" w:sz="4" w:space="0"/>
              <w:right w:val="nil"/>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Luas zi</w:t>
            </w:r>
          </w:p>
        </w:tc>
        <w:tc>
          <w:tcPr>
            <w:tcW w:w="1229"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S(zi)</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sz w:val="18"/>
                <w:szCs w:val="18"/>
                <w:lang w:eastAsia="id-ID"/>
              </w:rPr>
            </w:pPr>
            <w:r>
              <w:rPr>
                <w:rFonts w:ascii="Calibri" w:hAnsi="Calibri" w:cs="Calibri"/>
                <w:color w:val="000000"/>
                <w:sz w:val="18"/>
                <w:szCs w:val="18"/>
                <w:lang w:eastAsia="id-ID"/>
              </w:rPr>
              <w:t>│Luas zi -S(zi)│</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-0.41</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0.34</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0.09</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23</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-0.04</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0.48</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0.03</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0.20</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0.58</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0.33</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0.27</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0.45</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0.67</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0.33</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Lmax</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0.12</w:t>
            </w:r>
          </w:p>
        </w:tc>
      </w:tr>
      <w:tr>
        <w:tblPrEx>
          <w:tblLayout w:type="fixed"/>
        </w:tblPrEx>
        <w:trPr>
          <w:trHeight w:val="288" w:hRule="atLeast"/>
          <w:jc w:val="center"/>
        </w:trPr>
        <w:tc>
          <w:tcPr>
            <w:tcW w:w="498" w:type="dxa"/>
            <w:tcBorders>
              <w:top w:val="nil"/>
              <w:left w:val="nil"/>
              <w:bottom w:val="nil"/>
              <w:right w:val="nil"/>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single" w:color="auto" w:sz="4" w:space="0"/>
              <w:bottom w:val="nil"/>
              <w:right w:val="single" w:color="auto" w:sz="4" w:space="0"/>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 tabel</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single" w:color="auto" w:sz="4" w:space="0"/>
              <w:bottom w:val="nil"/>
              <w:right w:val="single" w:color="auto" w:sz="4" w:space="0"/>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ket</w:t>
            </w:r>
          </w:p>
        </w:tc>
        <w:tc>
          <w:tcPr>
            <w:tcW w:w="2136" w:type="dxa"/>
            <w:tcBorders>
              <w:top w:val="nil"/>
              <w:left w:val="nil"/>
              <w:bottom w:val="single" w:color="auto" w:sz="4" w:space="0"/>
              <w:right w:val="single" w:color="auto" w:sz="4" w:space="0"/>
            </w:tcBorders>
            <w:shd w:val="clear" w:color="000000" w:fill="FFFF00"/>
            <w:vAlign w:val="bottom"/>
          </w:tcPr>
          <w:p>
            <w:pPr>
              <w:widowControl/>
              <w:autoSpaceDE/>
              <w:autoSpaceDN/>
              <w:rPr>
                <w:rFonts w:ascii="Calibri" w:hAnsi="Calibri" w:cs="Calibri"/>
                <w:color w:val="000000"/>
                <w:lang w:eastAsia="id-ID"/>
              </w:rPr>
            </w:pPr>
            <w:r>
              <w:rPr>
                <w:rFonts w:ascii="Calibri" w:hAnsi="Calibri" w:cs="Calibri"/>
                <w:color w:val="000000"/>
                <w:lang w:eastAsia="id-ID"/>
              </w:rPr>
              <w:t>Normal</w:t>
            </w:r>
          </w:p>
        </w:tc>
      </w:tr>
    </w:tbl>
    <w:p>
      <w:pPr/>
    </w:p>
    <w:p>
      <w:pPr/>
    </w:p>
    <w:p>
      <w:pPr/>
    </w:p>
    <w:p>
      <w:pPr/>
    </w:p>
    <w:p>
      <w:pPr/>
    </w:p>
    <w:p>
      <w:pPr/>
    </w:p>
    <w:p>
      <w:pPr/>
    </w:p>
    <w:p>
      <w:pPr>
        <w:pStyle w:val="4"/>
        <w:ind w:left="284"/>
        <w:rPr>
          <w:i w:val="0"/>
        </w:rPr>
      </w:pPr>
      <w:bookmarkStart w:id="458" w:name="_Toc219314537"/>
      <w:bookmarkStart w:id="459" w:name="_Toc219314700"/>
      <w:bookmarkStart w:id="460" w:name="_Toc219315251"/>
      <w:r>
        <w:rPr>
          <w:i w:val="0"/>
        </w:rPr>
        <w:t>Tabel C.11 Uji Normalitas Pretest Kelas Eksperimen Sikap Sosial</w:t>
      </w:r>
      <w:bookmarkEnd w:id="458"/>
      <w:bookmarkEnd w:id="459"/>
      <w:bookmarkEnd w:id="460"/>
    </w:p>
    <w:tbl>
      <w:tblPr>
        <w:tblStyle w:val="22"/>
        <w:tblW w:w="7321" w:type="dxa"/>
        <w:jc w:val="center"/>
        <w:tblInd w:w="0" w:type="dxa"/>
        <w:tblLayout w:type="fixed"/>
        <w:tblCellMar>
          <w:top w:w="0" w:type="dxa"/>
          <w:left w:w="108" w:type="dxa"/>
          <w:bottom w:w="0" w:type="dxa"/>
          <w:right w:w="108" w:type="dxa"/>
        </w:tblCellMar>
      </w:tblPr>
      <w:tblGrid>
        <w:gridCol w:w="498"/>
        <w:gridCol w:w="333"/>
        <w:gridCol w:w="959"/>
        <w:gridCol w:w="957"/>
        <w:gridCol w:w="1209"/>
        <w:gridCol w:w="1229"/>
        <w:gridCol w:w="2136"/>
      </w:tblGrid>
      <w:tr>
        <w:tblPrEx>
          <w:tblLayout w:type="fixed"/>
        </w:tblPrEx>
        <w:trPr>
          <w:trHeight w:val="506" w:hRule="atLeast"/>
          <w:jc w:val="center"/>
        </w:trPr>
        <w:tc>
          <w:tcPr>
            <w:tcW w:w="7321" w:type="dxa"/>
            <w:gridSpan w:val="7"/>
            <w:vMerge w:val="restart"/>
            <w:tcBorders>
              <w:top w:val="nil"/>
              <w:left w:val="nil"/>
              <w:bottom w:val="single" w:color="000000" w:sz="4" w:space="0"/>
              <w:right w:val="nil"/>
            </w:tcBorders>
            <w:shd w:val="clear" w:color="000000" w:fill="FFFF00"/>
            <w:vAlign w:val="center"/>
          </w:tcPr>
          <w:p>
            <w:pPr>
              <w:widowControl/>
              <w:autoSpaceDE/>
              <w:autoSpaceDN/>
              <w:jc w:val="center"/>
              <w:rPr>
                <w:b/>
                <w:bCs/>
                <w:color w:val="000000"/>
                <w:sz w:val="44"/>
                <w:szCs w:val="44"/>
                <w:lang w:eastAsia="id-ID"/>
              </w:rPr>
            </w:pPr>
            <w:r>
              <w:rPr>
                <w:b/>
                <w:bCs/>
                <w:color w:val="000000"/>
                <w:sz w:val="44"/>
                <w:szCs w:val="44"/>
                <w:lang w:eastAsia="id-ID"/>
              </w:rPr>
              <w:t>Uji Liliefors</w:t>
            </w:r>
          </w:p>
        </w:tc>
      </w:tr>
      <w:tr>
        <w:tblPrEx>
          <w:tblLayout w:type="fixed"/>
        </w:tblPrEx>
        <w:trPr>
          <w:trHeight w:val="506" w:hRule="atLeast"/>
          <w:jc w:val="center"/>
        </w:trPr>
        <w:tc>
          <w:tcPr>
            <w:tcW w:w="7321" w:type="dxa"/>
            <w:gridSpan w:val="7"/>
            <w:vMerge w:val="continue"/>
            <w:tcBorders>
              <w:top w:val="nil"/>
              <w:left w:val="nil"/>
              <w:bottom w:val="single" w:color="000000" w:sz="4" w:space="0"/>
              <w:right w:val="nil"/>
            </w:tcBorders>
            <w:vAlign w:val="center"/>
          </w:tcPr>
          <w:p>
            <w:pPr>
              <w:widowControl/>
              <w:autoSpaceDE/>
              <w:autoSpaceDN/>
              <w:rPr>
                <w:b/>
                <w:bCs/>
                <w:color w:val="000000"/>
                <w:sz w:val="44"/>
                <w:szCs w:val="44"/>
                <w:lang w:eastAsia="id-ID"/>
              </w:rPr>
            </w:pP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xi</w:t>
            </w:r>
          </w:p>
        </w:tc>
        <w:tc>
          <w:tcPr>
            <w:tcW w:w="3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fi</w:t>
            </w:r>
          </w:p>
        </w:tc>
        <w:tc>
          <w:tcPr>
            <w:tcW w:w="95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fkum</w:t>
            </w:r>
          </w:p>
        </w:tc>
        <w:tc>
          <w:tcPr>
            <w:tcW w:w="95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zi</w:t>
            </w:r>
          </w:p>
        </w:tc>
        <w:tc>
          <w:tcPr>
            <w:tcW w:w="1209" w:type="dxa"/>
            <w:tcBorders>
              <w:top w:val="nil"/>
              <w:left w:val="nil"/>
              <w:bottom w:val="single" w:color="auto" w:sz="4" w:space="0"/>
              <w:right w:val="nil"/>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Luas zi</w:t>
            </w:r>
          </w:p>
        </w:tc>
        <w:tc>
          <w:tcPr>
            <w:tcW w:w="1229"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S(zi)</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sz w:val="18"/>
                <w:szCs w:val="18"/>
                <w:lang w:eastAsia="id-ID"/>
              </w:rPr>
            </w:pPr>
            <w:r>
              <w:rPr>
                <w:rFonts w:ascii="Calibri" w:hAnsi="Calibri" w:cs="Calibri"/>
                <w:color w:val="000000"/>
                <w:sz w:val="18"/>
                <w:szCs w:val="18"/>
                <w:lang w:eastAsia="id-ID"/>
              </w:rPr>
              <w:t>│Luas zi -S(zi)│</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-0.41</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0.34</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0.09</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-0.29</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0.38</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0.03</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0.07</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0.57</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0.13</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0.31</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0.62</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0.18</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0.42</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0.66</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0.29</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28</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0.54</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0.71</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0.29</w:t>
            </w:r>
          </w:p>
        </w:tc>
      </w:tr>
      <w:tr>
        <w:tblPrEx>
          <w:tblLayout w:type="fixed"/>
        </w:tblPrEx>
        <w:trPr>
          <w:trHeight w:val="288" w:hRule="atLeast"/>
          <w:jc w:val="center"/>
        </w:trPr>
        <w:tc>
          <w:tcPr>
            <w:tcW w:w="498" w:type="dxa"/>
            <w:tcBorders>
              <w:top w:val="nil"/>
              <w:left w:val="nil"/>
              <w:bottom w:val="nil"/>
              <w:right w:val="nil"/>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single" w:color="auto" w:sz="4" w:space="0"/>
              <w:bottom w:val="nil"/>
              <w:right w:val="single" w:color="auto" w:sz="4" w:space="0"/>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Lmax</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0.09</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 tabel</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ket</w:t>
            </w:r>
          </w:p>
        </w:tc>
        <w:tc>
          <w:tcPr>
            <w:tcW w:w="2136" w:type="dxa"/>
            <w:tcBorders>
              <w:top w:val="nil"/>
              <w:left w:val="nil"/>
              <w:bottom w:val="single" w:color="auto" w:sz="4" w:space="0"/>
              <w:right w:val="single" w:color="auto" w:sz="4" w:space="0"/>
            </w:tcBorders>
            <w:shd w:val="clear" w:color="000000" w:fill="FFFF00"/>
            <w:vAlign w:val="bottom"/>
          </w:tcPr>
          <w:p>
            <w:pPr>
              <w:widowControl/>
              <w:autoSpaceDE/>
              <w:autoSpaceDN/>
              <w:rPr>
                <w:rFonts w:ascii="Calibri" w:hAnsi="Calibri" w:cs="Calibri"/>
                <w:color w:val="000000"/>
                <w:lang w:eastAsia="id-ID"/>
              </w:rPr>
            </w:pPr>
            <w:r>
              <w:rPr>
                <w:rFonts w:ascii="Calibri" w:hAnsi="Calibri" w:cs="Calibri"/>
                <w:color w:val="000000"/>
                <w:lang w:eastAsia="id-ID"/>
              </w:rPr>
              <w:t>Normal</w:t>
            </w:r>
          </w:p>
        </w:tc>
      </w:tr>
    </w:tbl>
    <w:p>
      <w:pPr/>
    </w:p>
    <w:p>
      <w:pPr>
        <w:pStyle w:val="4"/>
        <w:ind w:left="284"/>
        <w:rPr>
          <w:i w:val="0"/>
        </w:rPr>
      </w:pPr>
      <w:bookmarkStart w:id="461" w:name="_Toc219314701"/>
      <w:bookmarkStart w:id="462" w:name="_Toc219314312"/>
      <w:bookmarkStart w:id="463" w:name="_Toc219315252"/>
      <w:bookmarkStart w:id="464" w:name="_Toc219314538"/>
      <w:r>
        <w:rPr>
          <w:i w:val="0"/>
        </w:rPr>
        <w:t>Tabel C.12 Uji Normalitas Pretest Kelas Kontrol Sikap Sosial</w:t>
      </w:r>
      <w:bookmarkEnd w:id="461"/>
      <w:bookmarkEnd w:id="462"/>
      <w:bookmarkEnd w:id="463"/>
      <w:bookmarkEnd w:id="464"/>
    </w:p>
    <w:tbl>
      <w:tblPr>
        <w:tblStyle w:val="22"/>
        <w:tblW w:w="7321" w:type="dxa"/>
        <w:jc w:val="center"/>
        <w:tblInd w:w="0" w:type="dxa"/>
        <w:tblLayout w:type="fixed"/>
        <w:tblCellMar>
          <w:top w:w="0" w:type="dxa"/>
          <w:left w:w="108" w:type="dxa"/>
          <w:bottom w:w="0" w:type="dxa"/>
          <w:right w:w="108" w:type="dxa"/>
        </w:tblCellMar>
      </w:tblPr>
      <w:tblGrid>
        <w:gridCol w:w="498"/>
        <w:gridCol w:w="333"/>
        <w:gridCol w:w="959"/>
        <w:gridCol w:w="957"/>
        <w:gridCol w:w="1209"/>
        <w:gridCol w:w="1229"/>
        <w:gridCol w:w="2136"/>
      </w:tblGrid>
      <w:tr>
        <w:tblPrEx>
          <w:tblLayout w:type="fixed"/>
        </w:tblPrEx>
        <w:trPr>
          <w:trHeight w:val="506" w:hRule="atLeast"/>
          <w:jc w:val="center"/>
        </w:trPr>
        <w:tc>
          <w:tcPr>
            <w:tcW w:w="7321" w:type="dxa"/>
            <w:gridSpan w:val="7"/>
            <w:vMerge w:val="restart"/>
            <w:tcBorders>
              <w:top w:val="nil"/>
              <w:left w:val="nil"/>
              <w:bottom w:val="single" w:color="000000" w:sz="4" w:space="0"/>
              <w:right w:val="nil"/>
            </w:tcBorders>
            <w:shd w:val="clear" w:color="000000" w:fill="FFFF00"/>
            <w:vAlign w:val="center"/>
          </w:tcPr>
          <w:p>
            <w:pPr>
              <w:widowControl/>
              <w:autoSpaceDE/>
              <w:autoSpaceDN/>
              <w:jc w:val="center"/>
              <w:rPr>
                <w:b/>
                <w:bCs/>
                <w:color w:val="000000"/>
                <w:sz w:val="44"/>
                <w:szCs w:val="44"/>
                <w:lang w:eastAsia="id-ID"/>
              </w:rPr>
            </w:pPr>
            <w:r>
              <w:rPr>
                <w:b/>
                <w:bCs/>
                <w:color w:val="000000"/>
                <w:sz w:val="44"/>
                <w:szCs w:val="44"/>
                <w:lang w:eastAsia="id-ID"/>
              </w:rPr>
              <w:t>Uji Liliefors</w:t>
            </w:r>
          </w:p>
        </w:tc>
      </w:tr>
      <w:tr>
        <w:tblPrEx>
          <w:tblLayout w:type="fixed"/>
        </w:tblPrEx>
        <w:trPr>
          <w:trHeight w:val="506" w:hRule="atLeast"/>
          <w:jc w:val="center"/>
        </w:trPr>
        <w:tc>
          <w:tcPr>
            <w:tcW w:w="7321" w:type="dxa"/>
            <w:gridSpan w:val="7"/>
            <w:vMerge w:val="continue"/>
            <w:tcBorders>
              <w:top w:val="nil"/>
              <w:left w:val="nil"/>
              <w:bottom w:val="single" w:color="000000" w:sz="4" w:space="0"/>
              <w:right w:val="nil"/>
            </w:tcBorders>
            <w:vAlign w:val="center"/>
          </w:tcPr>
          <w:p>
            <w:pPr>
              <w:widowControl/>
              <w:autoSpaceDE/>
              <w:autoSpaceDN/>
              <w:rPr>
                <w:b/>
                <w:bCs/>
                <w:color w:val="000000"/>
                <w:sz w:val="44"/>
                <w:szCs w:val="44"/>
                <w:lang w:eastAsia="id-ID"/>
              </w:rPr>
            </w:pP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xi</w:t>
            </w:r>
          </w:p>
        </w:tc>
        <w:tc>
          <w:tcPr>
            <w:tcW w:w="3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fi</w:t>
            </w:r>
          </w:p>
        </w:tc>
        <w:tc>
          <w:tcPr>
            <w:tcW w:w="95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fkum</w:t>
            </w:r>
          </w:p>
        </w:tc>
        <w:tc>
          <w:tcPr>
            <w:tcW w:w="95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zi</w:t>
            </w:r>
          </w:p>
        </w:tc>
        <w:tc>
          <w:tcPr>
            <w:tcW w:w="1209" w:type="dxa"/>
            <w:tcBorders>
              <w:top w:val="nil"/>
              <w:left w:val="nil"/>
              <w:bottom w:val="single" w:color="auto" w:sz="4" w:space="0"/>
              <w:right w:val="nil"/>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Luas zi</w:t>
            </w:r>
          </w:p>
        </w:tc>
        <w:tc>
          <w:tcPr>
            <w:tcW w:w="1229"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S(zi)</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sz w:val="18"/>
                <w:szCs w:val="18"/>
                <w:lang w:eastAsia="id-ID"/>
              </w:rPr>
            </w:pPr>
            <w:r>
              <w:rPr>
                <w:rFonts w:ascii="Calibri" w:hAnsi="Calibri" w:cs="Calibri"/>
                <w:color w:val="000000"/>
                <w:sz w:val="18"/>
                <w:szCs w:val="18"/>
                <w:lang w:eastAsia="id-ID"/>
              </w:rPr>
              <w:t>│Luas zi -S(zi)│</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-0.46</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0.32</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21</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-0.35</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0.36</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0.06</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-0.24</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0.40</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0.00</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24</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-0.03</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0.49</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0.11</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25</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26</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0.58</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27</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0.30</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0.62</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0.13</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28</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0.41</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0.66</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0.14</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28</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0.41</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0.66</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0.34</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Lmax</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 tabel</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ket</w:t>
            </w:r>
          </w:p>
        </w:tc>
        <w:tc>
          <w:tcPr>
            <w:tcW w:w="2136" w:type="dxa"/>
            <w:tcBorders>
              <w:top w:val="nil"/>
              <w:left w:val="nil"/>
              <w:bottom w:val="single" w:color="auto" w:sz="4" w:space="0"/>
              <w:right w:val="single" w:color="auto" w:sz="4" w:space="0"/>
            </w:tcBorders>
            <w:shd w:val="clear" w:color="000000" w:fill="FFFF00"/>
            <w:vAlign w:val="bottom"/>
          </w:tcPr>
          <w:p>
            <w:pPr>
              <w:widowControl/>
              <w:autoSpaceDE/>
              <w:autoSpaceDN/>
              <w:rPr>
                <w:rFonts w:ascii="Calibri" w:hAnsi="Calibri" w:cs="Calibri"/>
                <w:color w:val="000000"/>
                <w:lang w:eastAsia="id-ID"/>
              </w:rPr>
            </w:pPr>
            <w:r>
              <w:rPr>
                <w:rFonts w:ascii="Calibri" w:hAnsi="Calibri" w:cs="Calibri"/>
                <w:color w:val="000000"/>
                <w:lang w:eastAsia="id-ID"/>
              </w:rPr>
              <w:t>Normal</w:t>
            </w:r>
          </w:p>
        </w:tc>
      </w:tr>
    </w:tbl>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rPr>
          <w:b/>
          <w:sz w:val="26"/>
          <w:szCs w:val="26"/>
        </w:rPr>
      </w:pPr>
      <w:r>
        <w:rPr>
          <w:b/>
          <w:sz w:val="26"/>
          <w:szCs w:val="26"/>
        </w:rPr>
        <w:t>C.2.2 Uji Normalitas Posttest</w:t>
      </w:r>
    </w:p>
    <w:p>
      <w:pPr>
        <w:pStyle w:val="4"/>
        <w:ind w:left="284"/>
        <w:rPr>
          <w:i w:val="0"/>
        </w:rPr>
      </w:pPr>
      <w:bookmarkStart w:id="465" w:name="_Toc219315253"/>
      <w:bookmarkStart w:id="466" w:name="_Toc219314539"/>
      <w:bookmarkStart w:id="467" w:name="_Toc219314702"/>
      <w:bookmarkStart w:id="468" w:name="_Toc219314313"/>
      <w:r>
        <w:rPr>
          <w:i w:val="0"/>
        </w:rPr>
        <w:t>Tabel C.13 Uji Normalitas Posttest Kelas Eksperimen Motivasi Belajar</w:t>
      </w:r>
      <w:bookmarkEnd w:id="465"/>
      <w:bookmarkEnd w:id="466"/>
      <w:bookmarkEnd w:id="467"/>
      <w:bookmarkEnd w:id="468"/>
    </w:p>
    <w:tbl>
      <w:tblPr>
        <w:tblStyle w:val="22"/>
        <w:tblW w:w="7321" w:type="dxa"/>
        <w:jc w:val="center"/>
        <w:tblInd w:w="0" w:type="dxa"/>
        <w:tblLayout w:type="fixed"/>
        <w:tblCellMar>
          <w:top w:w="0" w:type="dxa"/>
          <w:left w:w="108" w:type="dxa"/>
          <w:bottom w:w="0" w:type="dxa"/>
          <w:right w:w="108" w:type="dxa"/>
        </w:tblCellMar>
      </w:tblPr>
      <w:tblGrid>
        <w:gridCol w:w="498"/>
        <w:gridCol w:w="333"/>
        <w:gridCol w:w="959"/>
        <w:gridCol w:w="957"/>
        <w:gridCol w:w="1209"/>
        <w:gridCol w:w="1229"/>
        <w:gridCol w:w="2136"/>
      </w:tblGrid>
      <w:tr>
        <w:tblPrEx>
          <w:tblLayout w:type="fixed"/>
        </w:tblPrEx>
        <w:trPr>
          <w:trHeight w:val="506" w:hRule="atLeast"/>
          <w:jc w:val="center"/>
        </w:trPr>
        <w:tc>
          <w:tcPr>
            <w:tcW w:w="7321" w:type="dxa"/>
            <w:gridSpan w:val="7"/>
            <w:vMerge w:val="restart"/>
            <w:tcBorders>
              <w:top w:val="nil"/>
              <w:left w:val="nil"/>
              <w:bottom w:val="single" w:color="000000" w:sz="4" w:space="0"/>
              <w:right w:val="nil"/>
            </w:tcBorders>
            <w:shd w:val="clear" w:color="000000" w:fill="FFFF00"/>
            <w:vAlign w:val="center"/>
          </w:tcPr>
          <w:p>
            <w:pPr>
              <w:widowControl/>
              <w:autoSpaceDE/>
              <w:autoSpaceDN/>
              <w:jc w:val="center"/>
              <w:rPr>
                <w:b/>
                <w:bCs/>
                <w:color w:val="000000"/>
                <w:sz w:val="44"/>
                <w:szCs w:val="44"/>
                <w:lang w:eastAsia="id-ID"/>
              </w:rPr>
            </w:pPr>
            <w:r>
              <w:rPr>
                <w:b/>
                <w:bCs/>
                <w:color w:val="000000"/>
                <w:sz w:val="44"/>
                <w:szCs w:val="44"/>
                <w:lang w:eastAsia="id-ID"/>
              </w:rPr>
              <w:t>Uji Liliefors</w:t>
            </w:r>
          </w:p>
        </w:tc>
      </w:tr>
      <w:tr>
        <w:tblPrEx>
          <w:tblLayout w:type="fixed"/>
        </w:tblPrEx>
        <w:trPr>
          <w:trHeight w:val="506" w:hRule="atLeast"/>
          <w:jc w:val="center"/>
        </w:trPr>
        <w:tc>
          <w:tcPr>
            <w:tcW w:w="7321" w:type="dxa"/>
            <w:gridSpan w:val="7"/>
            <w:vMerge w:val="continue"/>
            <w:tcBorders>
              <w:top w:val="nil"/>
              <w:left w:val="nil"/>
              <w:bottom w:val="single" w:color="000000" w:sz="4" w:space="0"/>
              <w:right w:val="nil"/>
            </w:tcBorders>
            <w:vAlign w:val="center"/>
          </w:tcPr>
          <w:p>
            <w:pPr>
              <w:widowControl/>
              <w:autoSpaceDE/>
              <w:autoSpaceDN/>
              <w:rPr>
                <w:b/>
                <w:bCs/>
                <w:color w:val="000000"/>
                <w:sz w:val="44"/>
                <w:szCs w:val="44"/>
                <w:lang w:eastAsia="id-ID"/>
              </w:rPr>
            </w:pP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xi</w:t>
            </w:r>
          </w:p>
        </w:tc>
        <w:tc>
          <w:tcPr>
            <w:tcW w:w="3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fi</w:t>
            </w:r>
          </w:p>
        </w:tc>
        <w:tc>
          <w:tcPr>
            <w:tcW w:w="95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fkum</w:t>
            </w:r>
          </w:p>
        </w:tc>
        <w:tc>
          <w:tcPr>
            <w:tcW w:w="95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zi</w:t>
            </w:r>
          </w:p>
        </w:tc>
        <w:tc>
          <w:tcPr>
            <w:tcW w:w="1209" w:type="dxa"/>
            <w:tcBorders>
              <w:top w:val="nil"/>
              <w:left w:val="nil"/>
              <w:bottom w:val="single" w:color="auto" w:sz="4" w:space="0"/>
              <w:right w:val="nil"/>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Luas zi</w:t>
            </w:r>
          </w:p>
        </w:tc>
        <w:tc>
          <w:tcPr>
            <w:tcW w:w="1229"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S(zi)</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sz w:val="18"/>
                <w:szCs w:val="18"/>
                <w:lang w:eastAsia="id-ID"/>
              </w:rPr>
            </w:pPr>
            <w:r>
              <w:rPr>
                <w:rFonts w:ascii="Calibri" w:hAnsi="Calibri" w:cs="Calibri"/>
                <w:color w:val="000000"/>
                <w:sz w:val="18"/>
                <w:szCs w:val="18"/>
                <w:lang w:eastAsia="id-ID"/>
              </w:rPr>
              <w:t>│Luas zi -S(zi)│</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-0.31</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0.38</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0.13</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-0.23</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0.41</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0.11</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58</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-0.16</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0.44</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0.09</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59</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0.47</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0.07</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60</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0.00</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0.50</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0.00</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62</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0.16</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0.56</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0.24</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63</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0.23</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0.59</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0.26</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64</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0.31</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0.62</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0.33</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66</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0.68</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0.32</w:t>
            </w:r>
          </w:p>
        </w:tc>
      </w:tr>
      <w:tr>
        <w:tblPrEx>
          <w:tblLayout w:type="fixed"/>
        </w:tblPrEx>
        <w:trPr>
          <w:trHeight w:val="288" w:hRule="atLeast"/>
          <w:jc w:val="center"/>
        </w:trPr>
        <w:tc>
          <w:tcPr>
            <w:tcW w:w="498" w:type="dxa"/>
            <w:tcBorders>
              <w:top w:val="nil"/>
              <w:left w:val="nil"/>
              <w:bottom w:val="nil"/>
              <w:right w:val="nil"/>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Lmax</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0.13</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 tabel</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ket</w:t>
            </w:r>
          </w:p>
        </w:tc>
        <w:tc>
          <w:tcPr>
            <w:tcW w:w="2136" w:type="dxa"/>
            <w:tcBorders>
              <w:top w:val="nil"/>
              <w:left w:val="nil"/>
              <w:bottom w:val="single" w:color="auto" w:sz="4" w:space="0"/>
              <w:right w:val="single" w:color="auto" w:sz="4" w:space="0"/>
            </w:tcBorders>
            <w:shd w:val="clear" w:color="000000" w:fill="FFFF00"/>
            <w:vAlign w:val="bottom"/>
          </w:tcPr>
          <w:p>
            <w:pPr>
              <w:widowControl/>
              <w:autoSpaceDE/>
              <w:autoSpaceDN/>
              <w:rPr>
                <w:rFonts w:ascii="Calibri" w:hAnsi="Calibri" w:cs="Calibri"/>
                <w:color w:val="000000"/>
                <w:lang w:eastAsia="id-ID"/>
              </w:rPr>
            </w:pPr>
            <w:r>
              <w:rPr>
                <w:rFonts w:ascii="Calibri" w:hAnsi="Calibri" w:cs="Calibri"/>
                <w:color w:val="000000"/>
                <w:lang w:eastAsia="id-ID"/>
              </w:rPr>
              <w:t>Normal</w:t>
            </w:r>
          </w:p>
        </w:tc>
      </w:tr>
    </w:tbl>
    <w:p>
      <w:pPr/>
    </w:p>
    <w:p>
      <w:pPr>
        <w:pStyle w:val="4"/>
        <w:ind w:left="284"/>
        <w:rPr>
          <w:i w:val="0"/>
        </w:rPr>
      </w:pPr>
      <w:bookmarkStart w:id="469" w:name="_Toc219315254"/>
      <w:bookmarkStart w:id="470" w:name="_Toc219314314"/>
      <w:bookmarkStart w:id="471" w:name="_Toc219314703"/>
      <w:bookmarkStart w:id="472" w:name="_Toc219314540"/>
      <w:r>
        <w:rPr>
          <w:i w:val="0"/>
        </w:rPr>
        <w:t>Tabel C.14 Uji Normalitas Posttest Kelas Kontrol Motivasi Belajar</w:t>
      </w:r>
      <w:bookmarkEnd w:id="469"/>
      <w:bookmarkEnd w:id="470"/>
      <w:bookmarkEnd w:id="471"/>
      <w:bookmarkEnd w:id="472"/>
    </w:p>
    <w:tbl>
      <w:tblPr>
        <w:tblStyle w:val="22"/>
        <w:tblW w:w="7321" w:type="dxa"/>
        <w:jc w:val="center"/>
        <w:tblInd w:w="0" w:type="dxa"/>
        <w:tblLayout w:type="fixed"/>
        <w:tblCellMar>
          <w:top w:w="0" w:type="dxa"/>
          <w:left w:w="108" w:type="dxa"/>
          <w:bottom w:w="0" w:type="dxa"/>
          <w:right w:w="108" w:type="dxa"/>
        </w:tblCellMar>
      </w:tblPr>
      <w:tblGrid>
        <w:gridCol w:w="498"/>
        <w:gridCol w:w="333"/>
        <w:gridCol w:w="959"/>
        <w:gridCol w:w="957"/>
        <w:gridCol w:w="1209"/>
        <w:gridCol w:w="1229"/>
        <w:gridCol w:w="2136"/>
      </w:tblGrid>
      <w:tr>
        <w:tblPrEx>
          <w:tblLayout w:type="fixed"/>
        </w:tblPrEx>
        <w:trPr>
          <w:trHeight w:val="506" w:hRule="atLeast"/>
          <w:jc w:val="center"/>
        </w:trPr>
        <w:tc>
          <w:tcPr>
            <w:tcW w:w="7321" w:type="dxa"/>
            <w:gridSpan w:val="7"/>
            <w:vMerge w:val="restart"/>
            <w:tcBorders>
              <w:top w:val="nil"/>
              <w:left w:val="nil"/>
              <w:bottom w:val="single" w:color="000000" w:sz="4" w:space="0"/>
              <w:right w:val="nil"/>
            </w:tcBorders>
            <w:shd w:val="clear" w:color="000000" w:fill="FFFF00"/>
            <w:vAlign w:val="center"/>
          </w:tcPr>
          <w:p>
            <w:pPr>
              <w:widowControl/>
              <w:autoSpaceDE/>
              <w:autoSpaceDN/>
              <w:jc w:val="center"/>
              <w:rPr>
                <w:b/>
                <w:bCs/>
                <w:color w:val="000000"/>
                <w:sz w:val="44"/>
                <w:szCs w:val="44"/>
                <w:lang w:eastAsia="id-ID"/>
              </w:rPr>
            </w:pPr>
            <w:r>
              <w:rPr>
                <w:b/>
                <w:bCs/>
                <w:color w:val="000000"/>
                <w:sz w:val="44"/>
                <w:szCs w:val="44"/>
                <w:lang w:eastAsia="id-ID"/>
              </w:rPr>
              <w:t>Uji Liliefors</w:t>
            </w:r>
          </w:p>
        </w:tc>
      </w:tr>
      <w:tr>
        <w:tblPrEx>
          <w:tblLayout w:type="fixed"/>
        </w:tblPrEx>
        <w:trPr>
          <w:trHeight w:val="506" w:hRule="atLeast"/>
          <w:jc w:val="center"/>
        </w:trPr>
        <w:tc>
          <w:tcPr>
            <w:tcW w:w="7321" w:type="dxa"/>
            <w:gridSpan w:val="7"/>
            <w:vMerge w:val="continue"/>
            <w:tcBorders>
              <w:top w:val="nil"/>
              <w:left w:val="nil"/>
              <w:bottom w:val="single" w:color="000000" w:sz="4" w:space="0"/>
              <w:right w:val="nil"/>
            </w:tcBorders>
            <w:vAlign w:val="center"/>
          </w:tcPr>
          <w:p>
            <w:pPr>
              <w:widowControl/>
              <w:autoSpaceDE/>
              <w:autoSpaceDN/>
              <w:rPr>
                <w:b/>
                <w:bCs/>
                <w:color w:val="000000"/>
                <w:sz w:val="44"/>
                <w:szCs w:val="44"/>
                <w:lang w:eastAsia="id-ID"/>
              </w:rPr>
            </w:pP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xi</w:t>
            </w:r>
          </w:p>
        </w:tc>
        <w:tc>
          <w:tcPr>
            <w:tcW w:w="3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fi</w:t>
            </w:r>
          </w:p>
        </w:tc>
        <w:tc>
          <w:tcPr>
            <w:tcW w:w="959"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fkum</w:t>
            </w:r>
          </w:p>
        </w:tc>
        <w:tc>
          <w:tcPr>
            <w:tcW w:w="957"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zi</w:t>
            </w:r>
          </w:p>
        </w:tc>
        <w:tc>
          <w:tcPr>
            <w:tcW w:w="1209" w:type="dxa"/>
            <w:tcBorders>
              <w:top w:val="nil"/>
              <w:left w:val="nil"/>
              <w:bottom w:val="single" w:color="auto" w:sz="4" w:space="0"/>
              <w:right w:val="nil"/>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Luas zi</w:t>
            </w:r>
          </w:p>
        </w:tc>
        <w:tc>
          <w:tcPr>
            <w:tcW w:w="1229"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S(zi)</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sz w:val="18"/>
                <w:szCs w:val="18"/>
                <w:lang w:eastAsia="id-ID"/>
              </w:rPr>
            </w:pPr>
            <w:r>
              <w:rPr>
                <w:rFonts w:ascii="Calibri" w:hAnsi="Calibri" w:cs="Calibri"/>
                <w:color w:val="000000"/>
                <w:sz w:val="18"/>
                <w:szCs w:val="18"/>
                <w:lang w:eastAsia="id-ID"/>
              </w:rPr>
              <w:t>│Luas zi -S(zi)│</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38</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-0.75</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0.18</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0.10</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41</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-0.50</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0.31</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0.11</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42</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-0.42</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0.34</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0.09</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43</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-0.33</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0.37</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44</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0.40</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0.00</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46</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0.47</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0.03</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48</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0.12</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15</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0.57</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0.18</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51</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16</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0.33</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0.63</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0.75</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0.15</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19</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0.75</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0.77</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0.95</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0.18</w:t>
            </w:r>
          </w:p>
        </w:tc>
      </w:tr>
      <w:tr>
        <w:tblPrEx>
          <w:tblLayout w:type="fixed"/>
        </w:tblPrEx>
        <w:trPr>
          <w:trHeight w:val="288" w:hRule="atLeast"/>
          <w:jc w:val="center"/>
        </w:trPr>
        <w:tc>
          <w:tcPr>
            <w:tcW w:w="498"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w:t>
            </w:r>
          </w:p>
        </w:tc>
        <w:tc>
          <w:tcPr>
            <w:tcW w:w="95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957"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1.17</w:t>
            </w:r>
          </w:p>
        </w:tc>
        <w:tc>
          <w:tcPr>
            <w:tcW w:w="120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0.88</w:t>
            </w:r>
          </w:p>
        </w:tc>
        <w:tc>
          <w:tcPr>
            <w:tcW w:w="1229"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1.00</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0.12</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Lmax</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0.18</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 tabel</w:t>
            </w:r>
          </w:p>
        </w:tc>
        <w:tc>
          <w:tcPr>
            <w:tcW w:w="2136"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r>
      <w:tr>
        <w:tblPrEx>
          <w:tblLayout w:type="fixed"/>
        </w:tblPrEx>
        <w:trPr>
          <w:trHeight w:val="288" w:hRule="atLeast"/>
          <w:jc w:val="center"/>
        </w:trPr>
        <w:tc>
          <w:tcPr>
            <w:tcW w:w="49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5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0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29"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ket</w:t>
            </w:r>
          </w:p>
        </w:tc>
        <w:tc>
          <w:tcPr>
            <w:tcW w:w="2136" w:type="dxa"/>
            <w:tcBorders>
              <w:top w:val="nil"/>
              <w:left w:val="nil"/>
              <w:bottom w:val="single" w:color="auto" w:sz="4" w:space="0"/>
              <w:right w:val="single" w:color="auto" w:sz="4" w:space="0"/>
            </w:tcBorders>
            <w:shd w:val="clear" w:color="000000" w:fill="FFFF00"/>
            <w:vAlign w:val="bottom"/>
          </w:tcPr>
          <w:p>
            <w:pPr>
              <w:widowControl/>
              <w:autoSpaceDE/>
              <w:autoSpaceDN/>
              <w:rPr>
                <w:rFonts w:ascii="Calibri" w:hAnsi="Calibri" w:cs="Calibri"/>
                <w:color w:val="000000"/>
                <w:lang w:eastAsia="id-ID"/>
              </w:rPr>
            </w:pPr>
            <w:r>
              <w:rPr>
                <w:rFonts w:ascii="Calibri" w:hAnsi="Calibri" w:cs="Calibri"/>
                <w:color w:val="000000"/>
                <w:lang w:eastAsia="id-ID"/>
              </w:rPr>
              <w:t>Normal</w:t>
            </w:r>
          </w:p>
        </w:tc>
      </w:tr>
    </w:tbl>
    <w:p>
      <w:pPr/>
    </w:p>
    <w:p>
      <w:pPr>
        <w:pStyle w:val="4"/>
        <w:ind w:left="284"/>
        <w:rPr>
          <w:i w:val="0"/>
        </w:rPr>
      </w:pPr>
      <w:bookmarkStart w:id="473" w:name="_Toc219314541"/>
      <w:bookmarkStart w:id="474" w:name="_Toc219314315"/>
      <w:bookmarkStart w:id="475" w:name="_Toc219314704"/>
      <w:bookmarkStart w:id="476" w:name="_Toc219315255"/>
      <w:r>
        <w:rPr>
          <w:i w:val="0"/>
        </w:rPr>
        <w:t>Tabel C.15 Uji Normalitas Posttest Kelas Eksperimen Sikap Sosial</w:t>
      </w:r>
      <w:bookmarkEnd w:id="473"/>
      <w:bookmarkEnd w:id="474"/>
      <w:bookmarkEnd w:id="475"/>
      <w:bookmarkEnd w:id="476"/>
    </w:p>
    <w:tbl>
      <w:tblPr>
        <w:tblStyle w:val="22"/>
        <w:tblW w:w="7320" w:type="dxa"/>
        <w:jc w:val="center"/>
        <w:tblInd w:w="0" w:type="dxa"/>
        <w:tblLayout w:type="fixed"/>
        <w:tblCellMar>
          <w:top w:w="0" w:type="dxa"/>
          <w:left w:w="108" w:type="dxa"/>
          <w:bottom w:w="0" w:type="dxa"/>
          <w:right w:w="108" w:type="dxa"/>
        </w:tblCellMar>
      </w:tblPr>
      <w:tblGrid>
        <w:gridCol w:w="533"/>
        <w:gridCol w:w="333"/>
        <w:gridCol w:w="533"/>
        <w:gridCol w:w="1024"/>
        <w:gridCol w:w="1294"/>
        <w:gridCol w:w="1315"/>
        <w:gridCol w:w="2288"/>
      </w:tblGrid>
      <w:tr>
        <w:tblPrEx>
          <w:tblLayout w:type="fixed"/>
        </w:tblPrEx>
        <w:trPr>
          <w:trHeight w:val="506" w:hRule="atLeast"/>
          <w:jc w:val="center"/>
        </w:trPr>
        <w:tc>
          <w:tcPr>
            <w:tcW w:w="7320" w:type="dxa"/>
            <w:gridSpan w:val="7"/>
            <w:vMerge w:val="restart"/>
            <w:tcBorders>
              <w:top w:val="nil"/>
              <w:left w:val="nil"/>
              <w:bottom w:val="single" w:color="000000" w:sz="4" w:space="0"/>
              <w:right w:val="nil"/>
            </w:tcBorders>
            <w:shd w:val="clear" w:color="000000" w:fill="FFFF00"/>
            <w:vAlign w:val="center"/>
          </w:tcPr>
          <w:p>
            <w:pPr>
              <w:widowControl/>
              <w:autoSpaceDE/>
              <w:autoSpaceDN/>
              <w:jc w:val="center"/>
              <w:rPr>
                <w:b/>
                <w:bCs/>
                <w:color w:val="000000"/>
                <w:sz w:val="44"/>
                <w:szCs w:val="44"/>
                <w:lang w:eastAsia="id-ID"/>
              </w:rPr>
            </w:pPr>
            <w:r>
              <w:rPr>
                <w:b/>
                <w:bCs/>
                <w:color w:val="000000"/>
                <w:sz w:val="44"/>
                <w:szCs w:val="44"/>
                <w:lang w:eastAsia="id-ID"/>
              </w:rPr>
              <w:t>Uji Liliefors</w:t>
            </w:r>
          </w:p>
        </w:tc>
      </w:tr>
      <w:tr>
        <w:tblPrEx>
          <w:tblLayout w:type="fixed"/>
        </w:tblPrEx>
        <w:trPr>
          <w:trHeight w:val="506" w:hRule="atLeast"/>
          <w:jc w:val="center"/>
        </w:trPr>
        <w:tc>
          <w:tcPr>
            <w:tcW w:w="7320" w:type="dxa"/>
            <w:gridSpan w:val="7"/>
            <w:vMerge w:val="continue"/>
            <w:tcBorders>
              <w:top w:val="nil"/>
              <w:left w:val="nil"/>
              <w:bottom w:val="single" w:color="000000" w:sz="4" w:space="0"/>
              <w:right w:val="nil"/>
            </w:tcBorders>
            <w:vAlign w:val="center"/>
          </w:tcPr>
          <w:p>
            <w:pPr>
              <w:widowControl/>
              <w:autoSpaceDE/>
              <w:autoSpaceDN/>
              <w:rPr>
                <w:b/>
                <w:bCs/>
                <w:color w:val="000000"/>
                <w:sz w:val="44"/>
                <w:szCs w:val="44"/>
                <w:lang w:eastAsia="id-ID"/>
              </w:rPr>
            </w:pP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xi</w:t>
            </w:r>
          </w:p>
        </w:tc>
        <w:tc>
          <w:tcPr>
            <w:tcW w:w="3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fi</w:t>
            </w:r>
          </w:p>
        </w:tc>
        <w:tc>
          <w:tcPr>
            <w:tcW w:w="5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024"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zi</w:t>
            </w:r>
          </w:p>
        </w:tc>
        <w:tc>
          <w:tcPr>
            <w:tcW w:w="1294" w:type="dxa"/>
            <w:tcBorders>
              <w:top w:val="nil"/>
              <w:left w:val="nil"/>
              <w:bottom w:val="single" w:color="auto" w:sz="4" w:space="0"/>
              <w:right w:val="nil"/>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Luas zi</w:t>
            </w:r>
          </w:p>
        </w:tc>
        <w:tc>
          <w:tcPr>
            <w:tcW w:w="1315"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S(zi)</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sz w:val="18"/>
                <w:szCs w:val="18"/>
                <w:lang w:eastAsia="id-ID"/>
              </w:rPr>
            </w:pPr>
            <w:r>
              <w:rPr>
                <w:rFonts w:ascii="Calibri" w:hAnsi="Calibri" w:cs="Calibri"/>
                <w:color w:val="000000"/>
                <w:sz w:val="18"/>
                <w:szCs w:val="18"/>
                <w:lang w:eastAsia="id-ID"/>
              </w:rPr>
              <w:t>│Luas zi -S(zi)│</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49</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-0.46</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0.32</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0.15</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52</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-0.20</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0.42</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54</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-0.02</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0.49</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0.35</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0.14</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55</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0.07</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0.53</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0.55</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0.02</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56</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0.15</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0.56</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0.90</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0.34</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57</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0.24</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0.60</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1.00</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0.40</w:t>
            </w:r>
          </w:p>
        </w:tc>
      </w:tr>
      <w:tr>
        <w:tblPrEx>
          <w:tblLayout w:type="fixed"/>
        </w:tblPrEx>
        <w:trPr>
          <w:trHeight w:val="288" w:hRule="atLeast"/>
          <w:jc w:val="center"/>
        </w:trPr>
        <w:tc>
          <w:tcPr>
            <w:tcW w:w="533" w:type="dxa"/>
            <w:tcBorders>
              <w:top w:val="nil"/>
              <w:left w:val="nil"/>
              <w:bottom w:val="nil"/>
              <w:right w:val="nil"/>
            </w:tcBorders>
            <w:shd w:val="clear" w:color="000000" w:fill="FFFFFF"/>
            <w:vAlign w:val="bottom"/>
          </w:tcPr>
          <w:p>
            <w:pPr>
              <w:widowControl/>
              <w:autoSpaceDE/>
              <w:autoSpaceDN/>
              <w:rPr>
                <w:rFonts w:ascii="Calibri" w:hAnsi="Calibri" w:cs="Calibri"/>
                <w:color w:val="000000"/>
                <w:lang w:eastAsia="id-ID"/>
              </w:rPr>
            </w:pPr>
            <w:r>
              <w:rPr>
                <w:rFonts w:ascii="Calibri" w:hAnsi="Calibri" w:cs="Calibri"/>
                <w:color w:val="000000"/>
                <w:lang w:eastAsia="id-ID"/>
              </w:rPr>
              <w:t> </w:t>
            </w: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315"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Lmax</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0.17</w:t>
            </w:r>
          </w:p>
        </w:tc>
      </w:tr>
      <w:tr>
        <w:tblPrEx>
          <w:tblLayout w:type="fixed"/>
        </w:tblPrEx>
        <w:trPr>
          <w:trHeight w:val="288" w:hRule="atLeast"/>
          <w:jc w:val="center"/>
        </w:trPr>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315"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 tabel</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r>
      <w:tr>
        <w:tblPrEx>
          <w:tblLayout w:type="fixed"/>
        </w:tblPrEx>
        <w:trPr>
          <w:trHeight w:val="288" w:hRule="atLeast"/>
          <w:jc w:val="center"/>
        </w:trPr>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315"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ket</w:t>
            </w:r>
          </w:p>
        </w:tc>
        <w:tc>
          <w:tcPr>
            <w:tcW w:w="2288" w:type="dxa"/>
            <w:tcBorders>
              <w:top w:val="nil"/>
              <w:left w:val="nil"/>
              <w:bottom w:val="single" w:color="auto" w:sz="4" w:space="0"/>
              <w:right w:val="single" w:color="auto" w:sz="4" w:space="0"/>
            </w:tcBorders>
            <w:shd w:val="clear" w:color="000000" w:fill="FFFF00"/>
            <w:vAlign w:val="bottom"/>
          </w:tcPr>
          <w:p>
            <w:pPr>
              <w:widowControl/>
              <w:autoSpaceDE/>
              <w:autoSpaceDN/>
              <w:rPr>
                <w:rFonts w:ascii="Calibri" w:hAnsi="Calibri" w:cs="Calibri"/>
                <w:color w:val="000000"/>
                <w:lang w:eastAsia="id-ID"/>
              </w:rPr>
            </w:pPr>
            <w:r>
              <w:rPr>
                <w:rFonts w:ascii="Calibri" w:hAnsi="Calibri" w:cs="Calibri"/>
                <w:color w:val="000000"/>
                <w:lang w:eastAsia="id-ID"/>
              </w:rPr>
              <w:t>Normal</w:t>
            </w:r>
          </w:p>
        </w:tc>
      </w:tr>
    </w:tbl>
    <w:p>
      <w:pPr/>
    </w:p>
    <w:p>
      <w:pPr>
        <w:pStyle w:val="4"/>
        <w:ind w:left="284"/>
        <w:rPr>
          <w:i w:val="0"/>
        </w:rPr>
      </w:pPr>
      <w:bookmarkStart w:id="477" w:name="_Toc219314542"/>
      <w:bookmarkStart w:id="478" w:name="_Toc219315256"/>
      <w:bookmarkStart w:id="479" w:name="_Toc219314316"/>
      <w:bookmarkStart w:id="480" w:name="_Toc219314705"/>
      <w:r>
        <w:rPr>
          <w:i w:val="0"/>
        </w:rPr>
        <w:t>Tabel C.16 Uji Normalitas Posttest Kelas Kontrol Sikap Sosial</w:t>
      </w:r>
      <w:bookmarkEnd w:id="477"/>
      <w:bookmarkEnd w:id="478"/>
      <w:bookmarkEnd w:id="479"/>
      <w:bookmarkEnd w:id="480"/>
    </w:p>
    <w:tbl>
      <w:tblPr>
        <w:tblStyle w:val="22"/>
        <w:tblW w:w="7320" w:type="dxa"/>
        <w:jc w:val="center"/>
        <w:tblInd w:w="0" w:type="dxa"/>
        <w:tblLayout w:type="fixed"/>
        <w:tblCellMar>
          <w:top w:w="0" w:type="dxa"/>
          <w:left w:w="108" w:type="dxa"/>
          <w:bottom w:w="0" w:type="dxa"/>
          <w:right w:w="108" w:type="dxa"/>
        </w:tblCellMar>
      </w:tblPr>
      <w:tblGrid>
        <w:gridCol w:w="533"/>
        <w:gridCol w:w="333"/>
        <w:gridCol w:w="533"/>
        <w:gridCol w:w="1024"/>
        <w:gridCol w:w="1294"/>
        <w:gridCol w:w="1315"/>
        <w:gridCol w:w="2288"/>
      </w:tblGrid>
      <w:tr>
        <w:tblPrEx>
          <w:tblLayout w:type="fixed"/>
        </w:tblPrEx>
        <w:trPr>
          <w:trHeight w:val="506" w:hRule="atLeast"/>
          <w:jc w:val="center"/>
        </w:trPr>
        <w:tc>
          <w:tcPr>
            <w:tcW w:w="7320" w:type="dxa"/>
            <w:gridSpan w:val="7"/>
            <w:vMerge w:val="restart"/>
            <w:tcBorders>
              <w:top w:val="nil"/>
              <w:left w:val="nil"/>
              <w:bottom w:val="single" w:color="000000" w:sz="4" w:space="0"/>
              <w:right w:val="nil"/>
            </w:tcBorders>
            <w:shd w:val="clear" w:color="000000" w:fill="FFFF00"/>
            <w:vAlign w:val="center"/>
          </w:tcPr>
          <w:p>
            <w:pPr>
              <w:widowControl/>
              <w:autoSpaceDE/>
              <w:autoSpaceDN/>
              <w:jc w:val="center"/>
              <w:rPr>
                <w:b/>
                <w:bCs/>
                <w:color w:val="000000"/>
                <w:sz w:val="44"/>
                <w:szCs w:val="44"/>
                <w:lang w:eastAsia="id-ID"/>
              </w:rPr>
            </w:pPr>
            <w:r>
              <w:rPr>
                <w:b/>
                <w:bCs/>
                <w:color w:val="000000"/>
                <w:sz w:val="44"/>
                <w:szCs w:val="44"/>
                <w:lang w:eastAsia="id-ID"/>
              </w:rPr>
              <w:t>Uji Liliefors</w:t>
            </w:r>
          </w:p>
        </w:tc>
      </w:tr>
      <w:tr>
        <w:tblPrEx>
          <w:tblLayout w:type="fixed"/>
        </w:tblPrEx>
        <w:trPr>
          <w:trHeight w:val="506" w:hRule="atLeast"/>
          <w:jc w:val="center"/>
        </w:trPr>
        <w:tc>
          <w:tcPr>
            <w:tcW w:w="7320" w:type="dxa"/>
            <w:gridSpan w:val="7"/>
            <w:vMerge w:val="continue"/>
            <w:tcBorders>
              <w:top w:val="nil"/>
              <w:left w:val="nil"/>
              <w:bottom w:val="single" w:color="000000" w:sz="4" w:space="0"/>
              <w:right w:val="nil"/>
            </w:tcBorders>
            <w:vAlign w:val="center"/>
          </w:tcPr>
          <w:p>
            <w:pPr>
              <w:widowControl/>
              <w:autoSpaceDE/>
              <w:autoSpaceDN/>
              <w:rPr>
                <w:b/>
                <w:bCs/>
                <w:color w:val="000000"/>
                <w:sz w:val="44"/>
                <w:szCs w:val="44"/>
                <w:lang w:eastAsia="id-ID"/>
              </w:rPr>
            </w:pP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xi</w:t>
            </w:r>
          </w:p>
        </w:tc>
        <w:tc>
          <w:tcPr>
            <w:tcW w:w="3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fi</w:t>
            </w:r>
          </w:p>
        </w:tc>
        <w:tc>
          <w:tcPr>
            <w:tcW w:w="533"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9</w:t>
            </w:r>
          </w:p>
        </w:tc>
        <w:tc>
          <w:tcPr>
            <w:tcW w:w="1024" w:type="dxa"/>
            <w:tcBorders>
              <w:top w:val="nil"/>
              <w:left w:val="nil"/>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zi</w:t>
            </w:r>
          </w:p>
        </w:tc>
        <w:tc>
          <w:tcPr>
            <w:tcW w:w="1294" w:type="dxa"/>
            <w:tcBorders>
              <w:top w:val="nil"/>
              <w:left w:val="nil"/>
              <w:bottom w:val="single" w:color="auto" w:sz="4" w:space="0"/>
              <w:right w:val="nil"/>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Luas zi</w:t>
            </w:r>
          </w:p>
        </w:tc>
        <w:tc>
          <w:tcPr>
            <w:tcW w:w="1315" w:type="dxa"/>
            <w:tcBorders>
              <w:top w:val="nil"/>
              <w:left w:val="single" w:color="auto" w:sz="4" w:space="0"/>
              <w:bottom w:val="single" w:color="auto" w:sz="4" w:space="0"/>
              <w:right w:val="single" w:color="auto" w:sz="4" w:space="0"/>
            </w:tcBorders>
            <w:shd w:val="clear" w:color="auto" w:fill="auto"/>
            <w:vAlign w:val="center"/>
          </w:tcPr>
          <w:p>
            <w:pPr>
              <w:widowControl/>
              <w:autoSpaceDE/>
              <w:autoSpaceDN/>
              <w:jc w:val="center"/>
              <w:rPr>
                <w:rFonts w:ascii="Calibri" w:hAnsi="Calibri" w:cs="Calibri"/>
                <w:color w:val="000000"/>
                <w:lang w:eastAsia="id-ID"/>
              </w:rPr>
            </w:pPr>
            <w:r>
              <w:rPr>
                <w:rFonts w:ascii="Calibri" w:hAnsi="Calibri" w:cs="Calibri"/>
                <w:color w:val="000000"/>
                <w:lang w:eastAsia="id-ID"/>
              </w:rPr>
              <w:t>S(zi)</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sz w:val="18"/>
                <w:szCs w:val="18"/>
                <w:lang w:eastAsia="id-ID"/>
              </w:rPr>
            </w:pPr>
            <w:r>
              <w:rPr>
                <w:rFonts w:ascii="Calibri" w:hAnsi="Calibri" w:cs="Calibri"/>
                <w:color w:val="000000"/>
                <w:sz w:val="18"/>
                <w:szCs w:val="18"/>
                <w:lang w:eastAsia="id-ID"/>
              </w:rPr>
              <w:t>│Luas zi -S(zi)│</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-0.28</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0.39</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0.25</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0.14</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40</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-0.18</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0.43</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0.35</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41</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-0.08</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0.47</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0.50</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0.03</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42</w:t>
            </w:r>
          </w:p>
        </w:tc>
        <w:tc>
          <w:tcPr>
            <w:tcW w:w="3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12</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0.03</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0.51</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0.60</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0.09</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43</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14</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0.13</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0.55</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0.70</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0.15</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44</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17</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0.23</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0.59</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0.85</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0.26</w:t>
            </w:r>
          </w:p>
        </w:tc>
      </w:tr>
      <w:tr>
        <w:tblPrEx>
          <w:tblLayout w:type="fixed"/>
        </w:tblPrEx>
        <w:trPr>
          <w:trHeight w:val="288" w:hRule="atLeast"/>
          <w:jc w:val="center"/>
        </w:trPr>
        <w:tc>
          <w:tcPr>
            <w:tcW w:w="533" w:type="dxa"/>
            <w:tcBorders>
              <w:top w:val="nil"/>
              <w:left w:val="single" w:color="auto" w:sz="4" w:space="0"/>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45</w:t>
            </w:r>
          </w:p>
        </w:tc>
        <w:tc>
          <w:tcPr>
            <w:tcW w:w="333" w:type="dxa"/>
            <w:tcBorders>
              <w:top w:val="nil"/>
              <w:left w:val="nil"/>
              <w:bottom w:val="single" w:color="auto" w:sz="4" w:space="0"/>
              <w:right w:val="single" w:color="auto" w:sz="4" w:space="0"/>
            </w:tcBorders>
            <w:shd w:val="clear" w:color="000000" w:fill="FFFFFF"/>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w:t>
            </w:r>
          </w:p>
        </w:tc>
        <w:tc>
          <w:tcPr>
            <w:tcW w:w="533"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20</w:t>
            </w:r>
          </w:p>
        </w:tc>
        <w:tc>
          <w:tcPr>
            <w:tcW w:w="102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0.34</w:t>
            </w:r>
          </w:p>
        </w:tc>
        <w:tc>
          <w:tcPr>
            <w:tcW w:w="1294"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0.63</w:t>
            </w:r>
          </w:p>
        </w:tc>
        <w:tc>
          <w:tcPr>
            <w:tcW w:w="1315"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1.00</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0.37</w:t>
            </w:r>
          </w:p>
        </w:tc>
      </w:tr>
      <w:tr>
        <w:tblPrEx>
          <w:tblLayout w:type="fixed"/>
        </w:tblPrEx>
        <w:trPr>
          <w:trHeight w:val="288" w:hRule="atLeast"/>
          <w:jc w:val="center"/>
        </w:trPr>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315"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Lmax</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0.14</w:t>
            </w:r>
          </w:p>
        </w:tc>
      </w:tr>
      <w:tr>
        <w:tblPrEx>
          <w:tblLayout w:type="fixed"/>
        </w:tblPrEx>
        <w:trPr>
          <w:trHeight w:val="288" w:hRule="atLeast"/>
          <w:jc w:val="center"/>
        </w:trPr>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315"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L tabel</w:t>
            </w:r>
          </w:p>
        </w:tc>
        <w:tc>
          <w:tcPr>
            <w:tcW w:w="2288" w:type="dxa"/>
            <w:tcBorders>
              <w:top w:val="nil"/>
              <w:left w:val="nil"/>
              <w:bottom w:val="single" w:color="auto" w:sz="4" w:space="0"/>
              <w:right w:val="single" w:color="auto" w:sz="4" w:space="0"/>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0.19</w:t>
            </w:r>
          </w:p>
        </w:tc>
      </w:tr>
      <w:tr>
        <w:tblPrEx>
          <w:tblLayout w:type="fixed"/>
        </w:tblPrEx>
        <w:trPr>
          <w:trHeight w:val="288" w:hRule="atLeast"/>
          <w:jc w:val="center"/>
        </w:trPr>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3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53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29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315"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ket</w:t>
            </w:r>
          </w:p>
        </w:tc>
        <w:tc>
          <w:tcPr>
            <w:tcW w:w="2288" w:type="dxa"/>
            <w:tcBorders>
              <w:top w:val="nil"/>
              <w:left w:val="nil"/>
              <w:bottom w:val="single" w:color="auto" w:sz="4" w:space="0"/>
              <w:right w:val="single" w:color="auto" w:sz="4" w:space="0"/>
            </w:tcBorders>
            <w:shd w:val="clear" w:color="000000" w:fill="FFFF00"/>
            <w:vAlign w:val="bottom"/>
          </w:tcPr>
          <w:p>
            <w:pPr>
              <w:widowControl/>
              <w:autoSpaceDE/>
              <w:autoSpaceDN/>
              <w:rPr>
                <w:rFonts w:ascii="Calibri" w:hAnsi="Calibri" w:cs="Calibri"/>
                <w:color w:val="000000"/>
                <w:lang w:eastAsia="id-ID"/>
              </w:rPr>
            </w:pPr>
            <w:r>
              <w:rPr>
                <w:rFonts w:ascii="Calibri" w:hAnsi="Calibri" w:cs="Calibri"/>
                <w:color w:val="000000"/>
                <w:lang w:eastAsia="id-ID"/>
              </w:rPr>
              <w:t>Normal</w:t>
            </w:r>
          </w:p>
        </w:tc>
      </w:tr>
    </w:tbl>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ind w:firstLine="720"/>
        <w:jc w:val="center"/>
        <w:rPr>
          <w:b/>
          <w:sz w:val="26"/>
          <w:szCs w:val="26"/>
        </w:rPr>
      </w:pPr>
    </w:p>
    <w:p>
      <w:pPr>
        <w:rPr>
          <w:b/>
          <w:sz w:val="26"/>
          <w:szCs w:val="26"/>
        </w:rPr>
      </w:pPr>
      <w:r>
        <w:rPr>
          <w:b/>
          <w:sz w:val="26"/>
          <w:szCs w:val="26"/>
        </w:rPr>
        <w:t>C.3 Uji Homogenitas</w:t>
      </w:r>
    </w:p>
    <w:p>
      <w:pPr>
        <w:rPr>
          <w:b/>
          <w:sz w:val="26"/>
          <w:szCs w:val="26"/>
        </w:rPr>
      </w:pPr>
      <w:r>
        <w:rPr>
          <w:b/>
          <w:sz w:val="26"/>
          <w:szCs w:val="26"/>
        </w:rPr>
        <w:tab/>
      </w:r>
      <w:r>
        <w:rPr>
          <w:b/>
          <w:sz w:val="26"/>
          <w:szCs w:val="26"/>
        </w:rPr>
        <w:t>C.3.1 Uji Homogenitas Pretest</w:t>
      </w:r>
    </w:p>
    <w:p>
      <w:pPr>
        <w:pStyle w:val="4"/>
        <w:ind w:left="284"/>
        <w:rPr>
          <w:i w:val="0"/>
        </w:rPr>
      </w:pPr>
      <w:bookmarkStart w:id="481" w:name="_Toc219314317"/>
      <w:bookmarkStart w:id="482" w:name="_Toc219314706"/>
      <w:bookmarkStart w:id="483" w:name="_Toc219314543"/>
      <w:bookmarkStart w:id="484" w:name="_Toc219315257"/>
      <w:r>
        <w:rPr>
          <w:i w:val="0"/>
        </w:rPr>
        <w:t>Tabel C.17 Uji Homogenitas Pretest Motivasi Belajar</w:t>
      </w:r>
      <w:bookmarkEnd w:id="481"/>
      <w:bookmarkEnd w:id="482"/>
      <w:bookmarkEnd w:id="483"/>
      <w:bookmarkEnd w:id="484"/>
    </w:p>
    <w:tbl>
      <w:tblPr>
        <w:tblStyle w:val="22"/>
        <w:tblW w:w="8789" w:type="dxa"/>
        <w:tblInd w:w="93" w:type="dxa"/>
        <w:tblLayout w:type="fixed"/>
        <w:tblCellMar>
          <w:top w:w="0" w:type="dxa"/>
          <w:left w:w="108" w:type="dxa"/>
          <w:bottom w:w="0" w:type="dxa"/>
          <w:right w:w="108" w:type="dxa"/>
        </w:tblCellMar>
      </w:tblPr>
      <w:tblGrid>
        <w:gridCol w:w="1090"/>
        <w:gridCol w:w="1739"/>
        <w:gridCol w:w="1139"/>
        <w:gridCol w:w="1856"/>
        <w:gridCol w:w="941"/>
        <w:gridCol w:w="993"/>
        <w:gridCol w:w="1031"/>
      </w:tblGrid>
      <w:tr>
        <w:tblPrEx>
          <w:tblLayout w:type="fixed"/>
        </w:tblPrEx>
        <w:trPr>
          <w:trHeight w:val="288" w:hRule="atLeast"/>
        </w:trPr>
        <w:tc>
          <w:tcPr>
            <w:tcW w:w="10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Kelompok</w:t>
            </w:r>
          </w:p>
        </w:tc>
        <w:tc>
          <w:tcPr>
            <w:tcW w:w="1739"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Banyak Data</w:t>
            </w:r>
          </w:p>
        </w:tc>
        <w:tc>
          <w:tcPr>
            <w:tcW w:w="1139"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Rata-rata</w:t>
            </w:r>
          </w:p>
        </w:tc>
        <w:tc>
          <w:tcPr>
            <w:tcW w:w="1856"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Simpangan Baku</w:t>
            </w: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A</w:t>
            </w:r>
          </w:p>
        </w:tc>
        <w:tc>
          <w:tcPr>
            <w:tcW w:w="173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13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22.95</w:t>
            </w:r>
          </w:p>
        </w:tc>
        <w:tc>
          <w:tcPr>
            <w:tcW w:w="185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8.10</w:t>
            </w: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B</w:t>
            </w:r>
          </w:p>
        </w:tc>
        <w:tc>
          <w:tcPr>
            <w:tcW w:w="173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13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23.35</w:t>
            </w:r>
          </w:p>
        </w:tc>
        <w:tc>
          <w:tcPr>
            <w:tcW w:w="185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8.12</w:t>
            </w: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F hitung</w:t>
            </w:r>
          </w:p>
        </w:tc>
        <w:tc>
          <w:tcPr>
            <w:tcW w:w="1739"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1.06</w:t>
            </w:r>
          </w:p>
        </w:tc>
        <w:tc>
          <w:tcPr>
            <w:tcW w:w="1139"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1.0578924</w:t>
            </w: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0.99508</w:t>
            </w:r>
          </w:p>
        </w:tc>
      </w:tr>
      <w:tr>
        <w:tblPrEx>
          <w:tblLayout w:type="fixed"/>
        </w:tblPrEx>
        <w:trPr>
          <w:trHeight w:val="288" w:hRule="atLeast"/>
        </w:trPr>
        <w:tc>
          <w:tcPr>
            <w:tcW w:w="1090"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F tabel</w:t>
            </w:r>
          </w:p>
        </w:tc>
        <w:tc>
          <w:tcPr>
            <w:tcW w:w="173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2.17</w:t>
            </w: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 xml:space="preserve">Kriteria </w:t>
            </w:r>
          </w:p>
        </w:tc>
        <w:tc>
          <w:tcPr>
            <w:tcW w:w="1739" w:type="dxa"/>
            <w:tcBorders>
              <w:top w:val="nil"/>
              <w:left w:val="nil"/>
              <w:bottom w:val="single" w:color="auto" w:sz="4" w:space="0"/>
              <w:right w:val="single" w:color="auto" w:sz="4" w:space="0"/>
            </w:tcBorders>
            <w:shd w:val="clear" w:color="000000" w:fill="FFFF00"/>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HOMOGEN</w:t>
            </w: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Sgab</w:t>
            </w:r>
          </w:p>
        </w:tc>
        <w:tc>
          <w:tcPr>
            <w:tcW w:w="1739"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5.73</w:t>
            </w: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W1</w:t>
            </w:r>
          </w:p>
        </w:tc>
        <w:tc>
          <w:tcPr>
            <w:tcW w:w="941"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3.28</w:t>
            </w: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VARIANS 1</w:t>
            </w:r>
          </w:p>
        </w:tc>
        <w:tc>
          <w:tcPr>
            <w:tcW w:w="1031"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6.155263</w:t>
            </w:r>
          </w:p>
        </w:tc>
      </w:tr>
      <w:tr>
        <w:tblPrEx>
          <w:tblLayout w:type="fixed"/>
        </w:tblPrEx>
        <w:trPr>
          <w:trHeight w:val="288" w:hRule="atLeast"/>
        </w:trPr>
        <w:tc>
          <w:tcPr>
            <w:tcW w:w="1090"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 hitung</w:t>
            </w:r>
          </w:p>
        </w:tc>
        <w:tc>
          <w:tcPr>
            <w:tcW w:w="173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-0.06</w:t>
            </w: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W2</w:t>
            </w:r>
          </w:p>
        </w:tc>
        <w:tc>
          <w:tcPr>
            <w:tcW w:w="941"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3.30</w:t>
            </w: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VARIANS 2</w:t>
            </w:r>
          </w:p>
        </w:tc>
        <w:tc>
          <w:tcPr>
            <w:tcW w:w="1031"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5.818421</w:t>
            </w:r>
          </w:p>
        </w:tc>
      </w:tr>
      <w:tr>
        <w:tblPrEx>
          <w:tblLayout w:type="fixed"/>
        </w:tblPrEx>
        <w:trPr>
          <w:trHeight w:val="288" w:hRule="atLeast"/>
        </w:trPr>
        <w:tc>
          <w:tcPr>
            <w:tcW w:w="1090"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 tabel</w:t>
            </w:r>
          </w:p>
        </w:tc>
        <w:tc>
          <w:tcPr>
            <w:tcW w:w="173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2.07</w:t>
            </w: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Kriteria</w:t>
            </w:r>
          </w:p>
        </w:tc>
        <w:tc>
          <w:tcPr>
            <w:tcW w:w="1739" w:type="dxa"/>
            <w:tcBorders>
              <w:top w:val="nil"/>
              <w:left w:val="nil"/>
              <w:bottom w:val="single" w:color="auto" w:sz="4" w:space="0"/>
              <w:right w:val="single" w:color="auto" w:sz="4" w:space="0"/>
            </w:tcBorders>
            <w:shd w:val="clear" w:color="000000" w:fill="FFFF00"/>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Ho diterima</w:t>
            </w: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DF</w:t>
            </w:r>
          </w:p>
        </w:tc>
        <w:tc>
          <w:tcPr>
            <w:tcW w:w="1739"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39.99975674</w:t>
            </w:r>
          </w:p>
        </w:tc>
        <w:tc>
          <w:tcPr>
            <w:tcW w:w="113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85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bl>
    <w:p>
      <w:pPr/>
    </w:p>
    <w:p>
      <w:pPr>
        <w:pStyle w:val="4"/>
        <w:ind w:left="284"/>
        <w:rPr>
          <w:i w:val="0"/>
        </w:rPr>
      </w:pPr>
      <w:bookmarkStart w:id="485" w:name="_Toc219315258"/>
      <w:bookmarkStart w:id="486" w:name="_Toc219314318"/>
      <w:bookmarkStart w:id="487" w:name="_Toc219314544"/>
      <w:bookmarkStart w:id="488" w:name="_Toc219314707"/>
      <w:r>
        <w:rPr>
          <w:i w:val="0"/>
        </w:rPr>
        <w:t>Tabel C.18 Uji Homogenitas Pretest Sikap Sosial</w:t>
      </w:r>
      <w:bookmarkEnd w:id="485"/>
      <w:bookmarkEnd w:id="486"/>
      <w:bookmarkEnd w:id="487"/>
      <w:bookmarkEnd w:id="488"/>
    </w:p>
    <w:tbl>
      <w:tblPr>
        <w:tblStyle w:val="22"/>
        <w:tblW w:w="8569" w:type="dxa"/>
        <w:tblInd w:w="93" w:type="dxa"/>
        <w:tblLayout w:type="fixed"/>
        <w:tblCellMar>
          <w:top w:w="0" w:type="dxa"/>
          <w:left w:w="108" w:type="dxa"/>
          <w:bottom w:w="0" w:type="dxa"/>
          <w:right w:w="108" w:type="dxa"/>
        </w:tblCellMar>
      </w:tblPr>
      <w:tblGrid>
        <w:gridCol w:w="1096"/>
        <w:gridCol w:w="1747"/>
        <w:gridCol w:w="1101"/>
        <w:gridCol w:w="1649"/>
        <w:gridCol w:w="944"/>
        <w:gridCol w:w="997"/>
        <w:gridCol w:w="1035"/>
      </w:tblGrid>
      <w:tr>
        <w:tblPrEx>
          <w:tblLayout w:type="fixed"/>
        </w:tblPrEx>
        <w:trPr>
          <w:trHeight w:val="288"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Kelompok</w:t>
            </w:r>
          </w:p>
        </w:tc>
        <w:tc>
          <w:tcPr>
            <w:tcW w:w="174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Banyak Data</w:t>
            </w:r>
          </w:p>
        </w:tc>
        <w:tc>
          <w:tcPr>
            <w:tcW w:w="1101"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Rata-rata</w:t>
            </w:r>
          </w:p>
        </w:tc>
        <w:tc>
          <w:tcPr>
            <w:tcW w:w="1649"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Simpangan Baku</w:t>
            </w: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A</w:t>
            </w:r>
          </w:p>
        </w:tc>
        <w:tc>
          <w:tcPr>
            <w:tcW w:w="174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101"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23.45</w:t>
            </w:r>
          </w:p>
        </w:tc>
        <w:tc>
          <w:tcPr>
            <w:tcW w:w="164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8.36</w:t>
            </w: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B</w:t>
            </w:r>
          </w:p>
        </w:tc>
        <w:tc>
          <w:tcPr>
            <w:tcW w:w="174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101"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24.25</w:t>
            </w:r>
          </w:p>
        </w:tc>
        <w:tc>
          <w:tcPr>
            <w:tcW w:w="1649"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9.21</w:t>
            </w: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4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F hitung</w:t>
            </w:r>
          </w:p>
        </w:tc>
        <w:tc>
          <w:tcPr>
            <w:tcW w:w="174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0.72</w:t>
            </w: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F tabel</w:t>
            </w:r>
          </w:p>
        </w:tc>
        <w:tc>
          <w:tcPr>
            <w:tcW w:w="174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2.17</w:t>
            </w: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 xml:space="preserve">Kriteria </w:t>
            </w:r>
          </w:p>
        </w:tc>
        <w:tc>
          <w:tcPr>
            <w:tcW w:w="1747" w:type="dxa"/>
            <w:tcBorders>
              <w:top w:val="nil"/>
              <w:left w:val="nil"/>
              <w:bottom w:val="single" w:color="auto" w:sz="4" w:space="0"/>
              <w:right w:val="single" w:color="auto" w:sz="4" w:space="0"/>
            </w:tcBorders>
            <w:shd w:val="clear" w:color="000000" w:fill="FFFF00"/>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HOMOGEN</w:t>
            </w: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4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Sgab</w:t>
            </w:r>
          </w:p>
        </w:tc>
        <w:tc>
          <w:tcPr>
            <w:tcW w:w="174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5.91</w:t>
            </w: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W1</w:t>
            </w:r>
          </w:p>
        </w:tc>
        <w:tc>
          <w:tcPr>
            <w:tcW w:w="944"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3.49</w:t>
            </w: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VARIANS 1</w:t>
            </w:r>
          </w:p>
        </w:tc>
        <w:tc>
          <w:tcPr>
            <w:tcW w:w="1035"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8.05</w:t>
            </w:r>
          </w:p>
        </w:tc>
      </w:tr>
      <w:tr>
        <w:tblPrEx>
          <w:tblLayout w:type="fixed"/>
        </w:tblPrEx>
        <w:trPr>
          <w:trHeight w:val="288" w:hRule="atLeast"/>
        </w:trPr>
        <w:tc>
          <w:tcPr>
            <w:tcW w:w="1096"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 hitung</w:t>
            </w:r>
          </w:p>
        </w:tc>
        <w:tc>
          <w:tcPr>
            <w:tcW w:w="174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-0.10</w:t>
            </w: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W2</w:t>
            </w:r>
          </w:p>
        </w:tc>
        <w:tc>
          <w:tcPr>
            <w:tcW w:w="944"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4.24</w:t>
            </w: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VARIANS 2</w:t>
            </w:r>
          </w:p>
        </w:tc>
        <w:tc>
          <w:tcPr>
            <w:tcW w:w="1035"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11.14474</w:t>
            </w:r>
          </w:p>
        </w:tc>
      </w:tr>
      <w:tr>
        <w:tblPrEx>
          <w:tblLayout w:type="fixed"/>
        </w:tblPrEx>
        <w:trPr>
          <w:trHeight w:val="288" w:hRule="atLeast"/>
        </w:trPr>
        <w:tc>
          <w:tcPr>
            <w:tcW w:w="1096"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 tabel</w:t>
            </w:r>
          </w:p>
        </w:tc>
        <w:tc>
          <w:tcPr>
            <w:tcW w:w="174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2.07</w:t>
            </w: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Kriteria</w:t>
            </w:r>
          </w:p>
        </w:tc>
        <w:tc>
          <w:tcPr>
            <w:tcW w:w="1747" w:type="dxa"/>
            <w:tcBorders>
              <w:top w:val="nil"/>
              <w:left w:val="nil"/>
              <w:bottom w:val="single" w:color="auto" w:sz="4" w:space="0"/>
              <w:right w:val="single" w:color="auto" w:sz="4" w:space="0"/>
            </w:tcBorders>
            <w:shd w:val="clear" w:color="000000" w:fill="FFFF00"/>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Ho diterima</w:t>
            </w: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4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9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DF</w:t>
            </w:r>
          </w:p>
        </w:tc>
        <w:tc>
          <w:tcPr>
            <w:tcW w:w="1747"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39.63072</w:t>
            </w:r>
          </w:p>
        </w:tc>
        <w:tc>
          <w:tcPr>
            <w:tcW w:w="110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49"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4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9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3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bl>
    <w:p>
      <w:pPr>
        <w:rPr>
          <w:b/>
          <w:sz w:val="26"/>
          <w:szCs w:val="26"/>
        </w:rPr>
      </w:pPr>
    </w:p>
    <w:p>
      <w:pPr>
        <w:rPr>
          <w:b/>
          <w:sz w:val="26"/>
          <w:szCs w:val="26"/>
        </w:rPr>
      </w:pPr>
      <w:r>
        <w:rPr>
          <w:b/>
          <w:sz w:val="26"/>
          <w:szCs w:val="26"/>
        </w:rPr>
        <w:tab/>
      </w:r>
    </w:p>
    <w:p>
      <w:pPr>
        <w:rPr>
          <w:b/>
          <w:sz w:val="26"/>
          <w:szCs w:val="26"/>
        </w:rPr>
      </w:pPr>
    </w:p>
    <w:p>
      <w:pPr>
        <w:rPr>
          <w:b/>
          <w:sz w:val="26"/>
          <w:szCs w:val="26"/>
        </w:rPr>
      </w:pPr>
    </w:p>
    <w:p>
      <w:pPr>
        <w:rPr>
          <w:b/>
          <w:sz w:val="26"/>
          <w:szCs w:val="26"/>
        </w:rPr>
      </w:pPr>
    </w:p>
    <w:p>
      <w:pPr>
        <w:rPr>
          <w:b/>
          <w:sz w:val="26"/>
          <w:szCs w:val="26"/>
        </w:rPr>
      </w:pPr>
      <w:r>
        <w:rPr>
          <w:b/>
          <w:sz w:val="26"/>
          <w:szCs w:val="26"/>
        </w:rPr>
        <w:t>C.3.2 Uji Homogenitas Posttest</w:t>
      </w:r>
    </w:p>
    <w:p>
      <w:pPr>
        <w:pStyle w:val="4"/>
        <w:ind w:left="284"/>
        <w:rPr>
          <w:i w:val="0"/>
        </w:rPr>
      </w:pPr>
      <w:bookmarkStart w:id="489" w:name="_Toc219314319"/>
      <w:bookmarkStart w:id="490" w:name="_Toc219315259"/>
      <w:bookmarkStart w:id="491" w:name="_Toc219314545"/>
      <w:bookmarkStart w:id="492" w:name="_Toc219314708"/>
      <w:r>
        <w:rPr>
          <w:i w:val="0"/>
        </w:rPr>
        <w:t>Tabel C.19 Uji Homogenitas Posttest Motivasi Belajar</w:t>
      </w:r>
      <w:bookmarkEnd w:id="489"/>
      <w:bookmarkEnd w:id="490"/>
      <w:bookmarkEnd w:id="491"/>
      <w:bookmarkEnd w:id="492"/>
    </w:p>
    <w:tbl>
      <w:tblPr>
        <w:tblStyle w:val="22"/>
        <w:tblW w:w="8569" w:type="dxa"/>
        <w:tblInd w:w="93" w:type="dxa"/>
        <w:tblLayout w:type="fixed"/>
        <w:tblCellMar>
          <w:top w:w="0" w:type="dxa"/>
          <w:left w:w="108" w:type="dxa"/>
          <w:bottom w:w="0" w:type="dxa"/>
          <w:right w:w="108" w:type="dxa"/>
        </w:tblCellMar>
      </w:tblPr>
      <w:tblGrid>
        <w:gridCol w:w="1084"/>
        <w:gridCol w:w="1727"/>
        <w:gridCol w:w="1090"/>
        <w:gridCol w:w="1631"/>
        <w:gridCol w:w="1025"/>
        <w:gridCol w:w="987"/>
        <w:gridCol w:w="1025"/>
      </w:tblGrid>
      <w:tr>
        <w:tblPrEx>
          <w:tblLayout w:type="fixed"/>
        </w:tblPrEx>
        <w:trPr>
          <w:trHeight w:val="288" w:hRule="atLeast"/>
        </w:trPr>
        <w:tc>
          <w:tcPr>
            <w:tcW w:w="108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Kelompok</w:t>
            </w:r>
          </w:p>
        </w:tc>
        <w:tc>
          <w:tcPr>
            <w:tcW w:w="172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Banyak Data</w:t>
            </w:r>
          </w:p>
        </w:tc>
        <w:tc>
          <w:tcPr>
            <w:tcW w:w="1090"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Rata-rata</w:t>
            </w:r>
          </w:p>
        </w:tc>
        <w:tc>
          <w:tcPr>
            <w:tcW w:w="1631"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Simpangan Baku</w:t>
            </w: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A</w:t>
            </w:r>
          </w:p>
        </w:tc>
        <w:tc>
          <w:tcPr>
            <w:tcW w:w="172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090"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60.00</w:t>
            </w:r>
          </w:p>
        </w:tc>
        <w:tc>
          <w:tcPr>
            <w:tcW w:w="1631"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12.83</w:t>
            </w: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B</w:t>
            </w:r>
          </w:p>
        </w:tc>
        <w:tc>
          <w:tcPr>
            <w:tcW w:w="172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090"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47.00</w:t>
            </w:r>
          </w:p>
        </w:tc>
        <w:tc>
          <w:tcPr>
            <w:tcW w:w="1631"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11.97</w:t>
            </w: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2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F hitung</w:t>
            </w:r>
          </w:p>
        </w:tc>
        <w:tc>
          <w:tcPr>
            <w:tcW w:w="172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0.25</w:t>
            </w: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F tabel</w:t>
            </w:r>
          </w:p>
        </w:tc>
        <w:tc>
          <w:tcPr>
            <w:tcW w:w="172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2.17</w:t>
            </w: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 xml:space="preserve">Kriteria </w:t>
            </w:r>
          </w:p>
        </w:tc>
        <w:tc>
          <w:tcPr>
            <w:tcW w:w="1727" w:type="dxa"/>
            <w:tcBorders>
              <w:top w:val="nil"/>
              <w:left w:val="nil"/>
              <w:bottom w:val="single" w:color="auto" w:sz="4" w:space="0"/>
              <w:right w:val="single" w:color="auto" w:sz="4" w:space="0"/>
            </w:tcBorders>
            <w:shd w:val="clear" w:color="000000" w:fill="FFFF00"/>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HOMOGEN</w:t>
            </w: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2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Sgab</w:t>
            </w:r>
          </w:p>
        </w:tc>
        <w:tc>
          <w:tcPr>
            <w:tcW w:w="1727"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9.31</w:t>
            </w: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W1</w:t>
            </w:r>
          </w:p>
        </w:tc>
        <w:tc>
          <w:tcPr>
            <w:tcW w:w="1025"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8.23</w:t>
            </w: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VARIANS 1</w:t>
            </w:r>
          </w:p>
        </w:tc>
        <w:tc>
          <w:tcPr>
            <w:tcW w:w="1025"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9.789474</w:t>
            </w:r>
          </w:p>
        </w:tc>
      </w:tr>
      <w:tr>
        <w:tblPrEx>
          <w:tblLayout w:type="fixed"/>
        </w:tblPrEx>
        <w:trPr>
          <w:trHeight w:val="288" w:hRule="atLeast"/>
        </w:trPr>
        <w:tc>
          <w:tcPr>
            <w:tcW w:w="1084"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 hitung</w:t>
            </w:r>
          </w:p>
        </w:tc>
        <w:tc>
          <w:tcPr>
            <w:tcW w:w="172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0.84</w:t>
            </w: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W2</w:t>
            </w:r>
          </w:p>
        </w:tc>
        <w:tc>
          <w:tcPr>
            <w:tcW w:w="1025"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7.16</w:t>
            </w: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VARIANS 2</w:t>
            </w:r>
          </w:p>
        </w:tc>
        <w:tc>
          <w:tcPr>
            <w:tcW w:w="1025"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39.36842</w:t>
            </w:r>
          </w:p>
        </w:tc>
      </w:tr>
      <w:tr>
        <w:tblPrEx>
          <w:tblLayout w:type="fixed"/>
        </w:tblPrEx>
        <w:trPr>
          <w:trHeight w:val="288" w:hRule="atLeast"/>
        </w:trPr>
        <w:tc>
          <w:tcPr>
            <w:tcW w:w="1084"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 tabel</w:t>
            </w:r>
          </w:p>
        </w:tc>
        <w:tc>
          <w:tcPr>
            <w:tcW w:w="1727"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2.07</w:t>
            </w: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1.148854</w:t>
            </w: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0.248663</w:t>
            </w:r>
          </w:p>
        </w:tc>
      </w:tr>
      <w:tr>
        <w:tblPrEx>
          <w:tblLayout w:type="fixed"/>
        </w:tblPrEx>
        <w:trPr>
          <w:trHeight w:val="288" w:hRule="atLeast"/>
        </w:trPr>
        <w:tc>
          <w:tcPr>
            <w:tcW w:w="1084"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Kriteria</w:t>
            </w:r>
          </w:p>
        </w:tc>
        <w:tc>
          <w:tcPr>
            <w:tcW w:w="1727" w:type="dxa"/>
            <w:tcBorders>
              <w:top w:val="nil"/>
              <w:left w:val="nil"/>
              <w:bottom w:val="single" w:color="auto" w:sz="4" w:space="0"/>
              <w:right w:val="single" w:color="auto" w:sz="4" w:space="0"/>
            </w:tcBorders>
            <w:shd w:val="clear" w:color="000000" w:fill="FFFF00"/>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Ho diterima</w:t>
            </w: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2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DF</w:t>
            </w:r>
          </w:p>
        </w:tc>
        <w:tc>
          <w:tcPr>
            <w:tcW w:w="1727"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39.8089748</w:t>
            </w:r>
          </w:p>
        </w:tc>
        <w:tc>
          <w:tcPr>
            <w:tcW w:w="1090"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1"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987"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5"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bl>
    <w:p>
      <w:pPr/>
    </w:p>
    <w:p>
      <w:pPr>
        <w:pStyle w:val="4"/>
        <w:ind w:left="284"/>
        <w:rPr>
          <w:i w:val="0"/>
        </w:rPr>
      </w:pPr>
      <w:bookmarkStart w:id="493" w:name="_Toc219314546"/>
      <w:bookmarkStart w:id="494" w:name="_Toc219314320"/>
      <w:bookmarkStart w:id="495" w:name="_Toc219315260"/>
      <w:bookmarkStart w:id="496" w:name="_Toc219314709"/>
      <w:r>
        <w:rPr>
          <w:i w:val="0"/>
        </w:rPr>
        <w:t>Tabel C.20 Uji Homogenitas Posttest Sikap Sosial</w:t>
      </w:r>
      <w:bookmarkEnd w:id="493"/>
      <w:bookmarkEnd w:id="494"/>
      <w:bookmarkEnd w:id="495"/>
      <w:bookmarkEnd w:id="496"/>
    </w:p>
    <w:tbl>
      <w:tblPr>
        <w:tblStyle w:val="22"/>
        <w:tblW w:w="8700" w:type="dxa"/>
        <w:tblInd w:w="93" w:type="dxa"/>
        <w:tblLayout w:type="fixed"/>
        <w:tblCellMar>
          <w:top w:w="0" w:type="dxa"/>
          <w:left w:w="108" w:type="dxa"/>
          <w:bottom w:w="0" w:type="dxa"/>
          <w:right w:w="108" w:type="dxa"/>
        </w:tblCellMar>
      </w:tblPr>
      <w:tblGrid>
        <w:gridCol w:w="1088"/>
        <w:gridCol w:w="1734"/>
        <w:gridCol w:w="1093"/>
        <w:gridCol w:w="1636"/>
        <w:gridCol w:w="1028"/>
        <w:gridCol w:w="1093"/>
        <w:gridCol w:w="1028"/>
      </w:tblGrid>
      <w:tr>
        <w:tblPrEx>
          <w:tblLayout w:type="fixed"/>
        </w:tblPrEx>
        <w:trPr>
          <w:trHeight w:val="288" w:hRule="atLeast"/>
        </w:trPr>
        <w:tc>
          <w:tcPr>
            <w:tcW w:w="108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Kelompok</w:t>
            </w:r>
          </w:p>
        </w:tc>
        <w:tc>
          <w:tcPr>
            <w:tcW w:w="1734"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Banyak Data</w:t>
            </w:r>
          </w:p>
        </w:tc>
        <w:tc>
          <w:tcPr>
            <w:tcW w:w="1093"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Rata-rata</w:t>
            </w:r>
          </w:p>
        </w:tc>
        <w:tc>
          <w:tcPr>
            <w:tcW w:w="1636"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Simpangan Baku</w:t>
            </w: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A</w:t>
            </w:r>
          </w:p>
        </w:tc>
        <w:tc>
          <w:tcPr>
            <w:tcW w:w="1734"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093"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54.25</w:t>
            </w:r>
          </w:p>
        </w:tc>
        <w:tc>
          <w:tcPr>
            <w:tcW w:w="163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41.75</w:t>
            </w: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B</w:t>
            </w:r>
          </w:p>
        </w:tc>
        <w:tc>
          <w:tcPr>
            <w:tcW w:w="1734"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w:t>
            </w:r>
          </w:p>
        </w:tc>
        <w:tc>
          <w:tcPr>
            <w:tcW w:w="1093"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11.42</w:t>
            </w:r>
          </w:p>
        </w:tc>
        <w:tc>
          <w:tcPr>
            <w:tcW w:w="1636"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9.66</w:t>
            </w: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3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F hitung</w:t>
            </w:r>
          </w:p>
        </w:tc>
        <w:tc>
          <w:tcPr>
            <w:tcW w:w="1734"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1.38</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F tabel</w:t>
            </w:r>
          </w:p>
        </w:tc>
        <w:tc>
          <w:tcPr>
            <w:tcW w:w="1734"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2.17</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 xml:space="preserve">Kriteria </w:t>
            </w:r>
          </w:p>
        </w:tc>
        <w:tc>
          <w:tcPr>
            <w:tcW w:w="1734" w:type="dxa"/>
            <w:tcBorders>
              <w:top w:val="nil"/>
              <w:left w:val="nil"/>
              <w:bottom w:val="single" w:color="auto" w:sz="4" w:space="0"/>
              <w:right w:val="single" w:color="auto" w:sz="4" w:space="0"/>
            </w:tcBorders>
            <w:shd w:val="clear" w:color="000000" w:fill="FFFF00"/>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HOMOGEN</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3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Sgab</w:t>
            </w:r>
          </w:p>
        </w:tc>
        <w:tc>
          <w:tcPr>
            <w:tcW w:w="1734" w:type="dxa"/>
            <w:tcBorders>
              <w:top w:val="single" w:color="auto" w:sz="4" w:space="0"/>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30.29</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W1</w:t>
            </w:r>
          </w:p>
        </w:tc>
        <w:tc>
          <w:tcPr>
            <w:tcW w:w="1028"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87.15</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VARIANS 1</w:t>
            </w:r>
          </w:p>
        </w:tc>
        <w:tc>
          <w:tcPr>
            <w:tcW w:w="1028"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6.934211</w:t>
            </w:r>
          </w:p>
        </w:tc>
      </w:tr>
      <w:tr>
        <w:tblPrEx>
          <w:tblLayout w:type="fixed"/>
        </w:tblPrEx>
        <w:trPr>
          <w:trHeight w:val="288" w:hRule="atLeast"/>
        </w:trPr>
        <w:tc>
          <w:tcPr>
            <w:tcW w:w="108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 hitung</w:t>
            </w:r>
          </w:p>
        </w:tc>
        <w:tc>
          <w:tcPr>
            <w:tcW w:w="1734"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0.47</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W2</w:t>
            </w:r>
          </w:p>
        </w:tc>
        <w:tc>
          <w:tcPr>
            <w:tcW w:w="1028"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4.67</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VARIANS 2</w:t>
            </w:r>
          </w:p>
        </w:tc>
        <w:tc>
          <w:tcPr>
            <w:tcW w:w="1028"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5.039474</w:t>
            </w:r>
          </w:p>
        </w:tc>
      </w:tr>
      <w:tr>
        <w:tblPrEx>
          <w:tblLayout w:type="fixed"/>
        </w:tblPrEx>
        <w:trPr>
          <w:trHeight w:val="288" w:hRule="atLeast"/>
        </w:trPr>
        <w:tc>
          <w:tcPr>
            <w:tcW w:w="108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t tabel</w:t>
            </w:r>
          </w:p>
        </w:tc>
        <w:tc>
          <w:tcPr>
            <w:tcW w:w="1734" w:type="dxa"/>
            <w:tcBorders>
              <w:top w:val="nil"/>
              <w:left w:val="nil"/>
              <w:bottom w:val="single" w:color="auto" w:sz="4" w:space="0"/>
              <w:right w:val="single" w:color="auto" w:sz="4" w:space="0"/>
            </w:tcBorders>
            <w:shd w:val="clear" w:color="auto" w:fill="auto"/>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2.07</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18.67922</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1.375979</w:t>
            </w:r>
          </w:p>
        </w:tc>
      </w:tr>
      <w:tr>
        <w:tblPrEx>
          <w:tblLayout w:type="fixed"/>
        </w:tblPrEx>
        <w:trPr>
          <w:trHeight w:val="288" w:hRule="atLeast"/>
        </w:trPr>
        <w:tc>
          <w:tcPr>
            <w:tcW w:w="1088" w:type="dxa"/>
            <w:tcBorders>
              <w:top w:val="nil"/>
              <w:left w:val="single" w:color="auto" w:sz="4" w:space="0"/>
              <w:bottom w:val="single" w:color="auto" w:sz="4" w:space="0"/>
              <w:right w:val="single" w:color="auto" w:sz="4" w:space="0"/>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Kriteria</w:t>
            </w:r>
          </w:p>
        </w:tc>
        <w:tc>
          <w:tcPr>
            <w:tcW w:w="1734" w:type="dxa"/>
            <w:tcBorders>
              <w:top w:val="nil"/>
              <w:left w:val="nil"/>
              <w:bottom w:val="single" w:color="auto" w:sz="4" w:space="0"/>
              <w:right w:val="single" w:color="auto" w:sz="4" w:space="0"/>
            </w:tcBorders>
            <w:shd w:val="clear" w:color="000000" w:fill="FFFF00"/>
            <w:vAlign w:val="bottom"/>
          </w:tcPr>
          <w:p>
            <w:pPr>
              <w:widowControl/>
              <w:autoSpaceDE/>
              <w:autoSpaceDN/>
              <w:jc w:val="center"/>
              <w:rPr>
                <w:rFonts w:ascii="Calibri" w:hAnsi="Calibri" w:cs="Calibri"/>
                <w:color w:val="000000"/>
                <w:lang w:eastAsia="id-ID"/>
              </w:rPr>
            </w:pPr>
            <w:r>
              <w:rPr>
                <w:rFonts w:ascii="Calibri" w:hAnsi="Calibri" w:cs="Calibri"/>
                <w:color w:val="000000"/>
                <w:lang w:eastAsia="id-ID"/>
              </w:rPr>
              <w:t>Ho diterima</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734"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r>
        <w:tblPrEx>
          <w:tblLayout w:type="fixed"/>
        </w:tblPrEx>
        <w:trPr>
          <w:trHeight w:val="288" w:hRule="atLeast"/>
        </w:trPr>
        <w:tc>
          <w:tcPr>
            <w:tcW w:w="108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r>
              <w:rPr>
                <w:rFonts w:ascii="Calibri" w:hAnsi="Calibri" w:cs="Calibri"/>
                <w:color w:val="000000"/>
                <w:lang w:eastAsia="id-ID"/>
              </w:rPr>
              <w:t>DF</w:t>
            </w:r>
          </w:p>
        </w:tc>
        <w:tc>
          <w:tcPr>
            <w:tcW w:w="1734" w:type="dxa"/>
            <w:tcBorders>
              <w:top w:val="nil"/>
              <w:left w:val="nil"/>
              <w:bottom w:val="nil"/>
              <w:right w:val="nil"/>
            </w:tcBorders>
            <w:shd w:val="clear" w:color="auto" w:fill="auto"/>
            <w:vAlign w:val="bottom"/>
          </w:tcPr>
          <w:p>
            <w:pPr>
              <w:widowControl/>
              <w:autoSpaceDE/>
              <w:autoSpaceDN/>
              <w:jc w:val="right"/>
              <w:rPr>
                <w:rFonts w:ascii="Calibri" w:hAnsi="Calibri" w:cs="Calibri"/>
                <w:color w:val="000000"/>
                <w:lang w:eastAsia="id-ID"/>
              </w:rPr>
            </w:pPr>
            <w:r>
              <w:rPr>
                <w:rFonts w:ascii="Calibri" w:hAnsi="Calibri" w:cs="Calibri"/>
                <w:color w:val="000000"/>
                <w:lang w:eastAsia="id-ID"/>
              </w:rPr>
              <w:t>22.13529734</w:t>
            </w: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636"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93"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c>
          <w:tcPr>
            <w:tcW w:w="1028" w:type="dxa"/>
            <w:tcBorders>
              <w:top w:val="nil"/>
              <w:left w:val="nil"/>
              <w:bottom w:val="nil"/>
              <w:right w:val="nil"/>
            </w:tcBorders>
            <w:shd w:val="clear" w:color="auto" w:fill="auto"/>
            <w:vAlign w:val="bottom"/>
          </w:tcPr>
          <w:p>
            <w:pPr>
              <w:widowControl/>
              <w:autoSpaceDE/>
              <w:autoSpaceDN/>
              <w:rPr>
                <w:rFonts w:ascii="Calibri" w:hAnsi="Calibri" w:cs="Calibri"/>
                <w:color w:val="000000"/>
                <w:lang w:eastAsia="id-ID"/>
              </w:rPr>
            </w:pPr>
          </w:p>
        </w:tc>
      </w:tr>
    </w:tbl>
    <w:p>
      <w:pPr>
        <w:jc w:val="center"/>
        <w:rPr>
          <w:b/>
          <w:sz w:val="26"/>
          <w:szCs w:val="26"/>
        </w:rPr>
      </w:pPr>
    </w:p>
    <w:p>
      <w:pPr>
        <w:jc w:val="center"/>
        <w:rPr>
          <w:b/>
          <w:sz w:val="26"/>
          <w:szCs w:val="26"/>
        </w:rPr>
      </w:pPr>
    </w:p>
    <w:p>
      <w:pPr>
        <w:jc w:val="center"/>
        <w:rPr>
          <w:b/>
          <w:sz w:val="26"/>
          <w:szCs w:val="26"/>
        </w:rPr>
      </w:pPr>
    </w:p>
    <w:p>
      <w:pPr>
        <w:rPr>
          <w:b/>
          <w:sz w:val="26"/>
          <w:szCs w:val="26"/>
        </w:rPr>
        <w:sectPr>
          <w:pgSz w:w="11910" w:h="16840"/>
          <w:pgMar w:top="1701" w:right="1701" w:bottom="1701" w:left="1985" w:header="708" w:footer="708" w:gutter="0"/>
          <w:cols w:space="708" w:num="1"/>
          <w:docGrid w:linePitch="360" w:charSpace="0"/>
        </w:sect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pStyle w:val="2"/>
      </w:pPr>
      <w:bookmarkStart w:id="497" w:name="_Toc219314710"/>
      <w:bookmarkStart w:id="498" w:name="_Toc219315261"/>
      <w:bookmarkStart w:id="499" w:name="_Toc219314547"/>
      <w:r>
        <w:t>LAMPIRAN D</w:t>
      </w:r>
      <w:bookmarkEnd w:id="497"/>
      <w:bookmarkEnd w:id="498"/>
      <w:bookmarkEnd w:id="499"/>
    </w:p>
    <w:p>
      <w:pPr>
        <w:pStyle w:val="2"/>
        <w:rPr>
          <w:lang w:val="zh-CN"/>
        </w:rPr>
      </w:pPr>
      <w:bookmarkStart w:id="500" w:name="_Toc219314548"/>
      <w:bookmarkStart w:id="501" w:name="_Toc219315262"/>
      <w:bookmarkStart w:id="502" w:name="_Toc219314711"/>
      <w:r>
        <w:rPr>
          <w:lang w:val="zh-CN"/>
        </w:rPr>
        <w:t>SURAT - SURAT</w:t>
      </w:r>
      <w:bookmarkEnd w:id="500"/>
      <w:bookmarkEnd w:id="501"/>
      <w:bookmarkEnd w:id="502"/>
    </w:p>
    <w:p>
      <w:pPr/>
    </w:p>
    <w:p>
      <w:pPr/>
    </w:p>
    <w:p>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sectPr>
          <w:pgSz w:w="11910" w:h="16840"/>
          <w:pgMar w:top="1701" w:right="1701" w:bottom="1701" w:left="1985" w:header="708" w:footer="708" w:gutter="0"/>
          <w:cols w:space="708" w:num="1"/>
          <w:docGrid w:linePitch="360" w:charSpace="0"/>
        </w:sectPr>
      </w:pPr>
    </w:p>
    <w:p>
      <w:pPr>
        <w:rPr>
          <w:b/>
          <w:sz w:val="26"/>
          <w:szCs w:val="26"/>
        </w:rPr>
      </w:pPr>
    </w:p>
    <w:p>
      <w:pPr>
        <w:rPr>
          <w:b/>
          <w:sz w:val="26"/>
          <w:szCs w:val="26"/>
        </w:rPr>
      </w:pPr>
      <w:r>
        <w:rPr>
          <w:b/>
          <w:sz w:val="26"/>
          <w:szCs w:val="26"/>
        </w:rPr>
        <w:t>D.1 Surat Izin Penelitian</w:t>
      </w:r>
    </w:p>
    <w:p>
      <w:pPr>
        <w:jc w:val="center"/>
        <w:rPr>
          <w:b/>
          <w:sz w:val="26"/>
          <w:szCs w:val="26"/>
        </w:rPr>
      </w:pPr>
      <w:r>
        <w:rPr>
          <w:lang w:val="en-US"/>
        </w:rPr>
        <mc:AlternateContent>
          <mc:Choice Requires="wps">
            <w:drawing>
              <wp:inline distT="0" distB="0" distL="0" distR="0">
                <wp:extent cx="304800" cy="304800"/>
                <wp:effectExtent l="0" t="0" r="0" b="0"/>
                <wp:docPr id="3" name="Rectangle 3" descr="blob:https://web.whatsapp.com/d84daef5-7eb7-4ca3-9d07-472e72ec0d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3" o:spid="_x0000_s1026" o:spt="1" alt="blob:https://web.whatsapp.com/d84daef5-7eb7-4ca3-9d07-472e72ec0d47"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8yWdNIAAAADAQAADwAAAAAAAAAB&#10;ACAAAAAiAAAAZHJzL2Rvd25yZXYueG1sUEsBAhQAFAAAAAgAh07iQEMf/AEWAgAADwQAAA4AAAAA&#10;AAAAAQAgAAAAIQEAAGRycy9lMm9Eb2MueG1sUEsFBgAAAAAGAAYAWQEAAKkFAAAAAAAA&#10;">
                <v:fill on="f" focussize="0,0"/>
                <v:stroke on="f"/>
                <v:imagedata o:title=""/>
                <o:lock v:ext="edit" aspectratio="t"/>
                <w10:wrap type="none"/>
                <w10:anchorlock/>
              </v:rect>
            </w:pict>
          </mc:Fallback>
        </mc:AlternateContent>
      </w:r>
      <w:r>
        <w:rPr>
          <w:b/>
          <w:sz w:val="26"/>
          <w:szCs w:val="26"/>
          <w:lang w:val="en-US"/>
        </w:rPr>
        <w:drawing>
          <wp:inline distT="0" distB="0" distL="0" distR="0">
            <wp:extent cx="2676525" cy="3759835"/>
            <wp:effectExtent l="0" t="0" r="3810" b="635"/>
            <wp:docPr id="33" name="Picture 33" descr="/private/var/mobile/Containers/Data/Application/7101BAAD-7794-4F48-A170-301F948781D5/tmp/insert_image_tmp_dir/2024-07-20 14:19:40.885000.png2024-07-20 14:19:40.8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ivate/var/mobile/Containers/Data/Application/7101BAAD-7794-4F48-A170-301F948781D5/tmp/insert_image_tmp_dir/2024-07-20 14:19:40.885000.png2024-07-20 14:19:40.885000"/>
                    <pic:cNvPicPr>
                      <a:picLocks noChangeAspect="1" noChangeArrowheads="1"/>
                    </pic:cNvPicPr>
                  </pic:nvPicPr>
                  <pic:blipFill>
                    <a:blip r:embed="rId42"/>
                    <a:srcRect/>
                    <a:stretch>
                      <a:fillRect/>
                    </a:stretch>
                  </pic:blipFill>
                  <pic:spPr>
                    <a:xfrm>
                      <a:off x="0" y="0"/>
                      <a:ext cx="2676525" cy="3759835"/>
                    </a:xfrm>
                    <a:prstGeom prst="rect">
                      <a:avLst/>
                    </a:prstGeom>
                    <a:noFill/>
                    <a:ln>
                      <a:noFill/>
                    </a:ln>
                  </pic:spPr>
                </pic:pic>
              </a:graphicData>
            </a:graphic>
          </wp:inline>
        </w:drawing>
      </w:r>
    </w:p>
    <w:p>
      <w:pPr>
        <w:rPr>
          <w:b/>
          <w:sz w:val="26"/>
          <w:szCs w:val="26"/>
        </w:rPr>
      </w:pPr>
    </w:p>
    <w:p>
      <w:pPr>
        <w:rPr>
          <w:b/>
          <w:sz w:val="26"/>
          <w:szCs w:val="26"/>
        </w:rPr>
      </w:pPr>
    </w:p>
    <w:p>
      <w:pPr>
        <w:pStyle w:val="5"/>
        <w:jc w:val="center"/>
        <w:rPr>
          <w:rFonts w:ascii="Times New Roman" w:hAnsi="Times New Roman" w:cs="Times New Roman"/>
          <w:color w:val="auto"/>
          <w:sz w:val="24"/>
          <w:szCs w:val="24"/>
        </w:rPr>
      </w:pPr>
      <w:bookmarkStart w:id="503" w:name="_Toc219315263"/>
      <w:r>
        <w:rPr>
          <w:rFonts w:ascii="Times New Roman" w:hAnsi="Times New Roman" w:cs="Times New Roman"/>
          <w:color w:val="auto"/>
          <w:sz w:val="24"/>
          <w:szCs w:val="24"/>
        </w:rPr>
        <w:t>Gambar D.1 Surat Izin Penelitian</w:t>
      </w:r>
      <w:bookmarkEnd w:id="503"/>
    </w:p>
    <w:p>
      <w:pPr>
        <w:rPr>
          <w:b/>
          <w:sz w:val="26"/>
          <w:szCs w:val="26"/>
        </w:rPr>
      </w:pPr>
    </w:p>
    <w:p>
      <w:pPr>
        <w:rPr>
          <w:b/>
          <w:sz w:val="26"/>
          <w:szCs w:val="26"/>
        </w:rPr>
      </w:pPr>
    </w:p>
    <w:p>
      <w:pPr>
        <w:rPr>
          <w:b/>
          <w:sz w:val="26"/>
          <w:szCs w:val="26"/>
        </w:rPr>
      </w:pPr>
    </w:p>
    <w:p>
      <w:pPr>
        <w:rPr>
          <w:b/>
          <w:sz w:val="26"/>
          <w:szCs w:val="26"/>
        </w:rPr>
        <w:sectPr>
          <w:pgSz w:w="11910" w:h="16840"/>
          <w:pgMar w:top="1701" w:right="1701" w:bottom="1701" w:left="1985" w:header="708" w:footer="708" w:gutter="0"/>
          <w:cols w:space="708" w:num="1"/>
          <w:docGrid w:linePitch="360" w:charSpace="0"/>
        </w:sectPr>
      </w:pPr>
    </w:p>
    <w:p>
      <w:pPr>
        <w:rPr>
          <w:b/>
          <w:sz w:val="26"/>
          <w:szCs w:val="26"/>
        </w:rPr>
      </w:pPr>
      <w:r>
        <w:rPr>
          <w:b/>
          <w:sz w:val="26"/>
          <w:szCs w:val="26"/>
        </w:rPr>
        <w:t>D.2 Surat Keterangan Penelitian</w:t>
      </w:r>
    </w:p>
    <w:p>
      <w:pPr>
        <w:rPr>
          <w:b/>
          <w:sz w:val="26"/>
          <w:szCs w:val="26"/>
        </w:rPr>
      </w:pPr>
    </w:p>
    <w:p>
      <w:pPr>
        <w:rPr>
          <w:b/>
          <w:sz w:val="26"/>
          <w:szCs w:val="26"/>
        </w:rPr>
      </w:pPr>
      <w:r>
        <w:rPr>
          <w:lang w:val="en-US"/>
        </w:rPr>
        <w:drawing>
          <wp:inline distT="0" distB="0" distL="0" distR="0">
            <wp:extent cx="5040630" cy="6643370"/>
            <wp:effectExtent l="0" t="0" r="7620" b="0"/>
            <wp:docPr id="442368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68128"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040630" cy="6643370"/>
                    </a:xfrm>
                    <a:prstGeom prst="rect">
                      <a:avLst/>
                    </a:prstGeom>
                    <a:noFill/>
                    <a:ln>
                      <a:noFill/>
                    </a:ln>
                  </pic:spPr>
                </pic:pic>
              </a:graphicData>
            </a:graphic>
          </wp:inline>
        </w:drawing>
      </w: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r>
        <w:rPr>
          <w:b/>
          <w:sz w:val="26"/>
          <w:szCs w:val="26"/>
        </w:rPr>
        <w:t>D.3 Sampel Jawaban Lembar Pretest</w:t>
      </w:r>
    </w:p>
    <w:p>
      <w:pPr>
        <w:jc w:val="center"/>
        <w:rPr>
          <w:b/>
          <w:sz w:val="26"/>
          <w:szCs w:val="26"/>
        </w:rPr>
      </w:pPr>
    </w:p>
    <w:p>
      <w:pPr>
        <w:jc w:val="center"/>
      </w:pPr>
      <w:r>
        <w:t>Gambar D.3 sempel Lembar jawab Pretest</w:t>
      </w:r>
    </w:p>
    <w:p>
      <w:pPr/>
      <w:r>
        <w:t xml:space="preserve">1.motivasi </w:t>
      </w:r>
    </w:p>
    <w:p>
      <w:pPr/>
      <w:r>
        <w:rPr>
          <w:lang w:val="en-US"/>
        </w:rPr>
        <w:drawing>
          <wp:inline distT="0" distB="0" distL="114300" distR="114300">
            <wp:extent cx="2546350" cy="3348990"/>
            <wp:effectExtent l="0" t="0" r="2540" b="0"/>
            <wp:docPr id="39" name="Gambar 39" descr="2024-07-21 21:03:37.0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descr="2024-07-21 21:03:37.012000"/>
                    <pic:cNvPicPr>
                      <a:picLocks noChangeAspect="1"/>
                    </pic:cNvPicPr>
                  </pic:nvPicPr>
                  <pic:blipFill>
                    <a:blip r:embed="rId44"/>
                    <a:stretch>
                      <a:fillRect/>
                    </a:stretch>
                  </pic:blipFill>
                  <pic:spPr>
                    <a:xfrm>
                      <a:off x="0" y="0"/>
                      <a:ext cx="2546350" cy="3348990"/>
                    </a:xfrm>
                    <a:prstGeom prst="rect">
                      <a:avLst/>
                    </a:prstGeom>
                  </pic:spPr>
                </pic:pic>
              </a:graphicData>
            </a:graphic>
          </wp:inline>
        </w:drawing>
      </w:r>
      <w:r>
        <w:t xml:space="preserve"> </w:t>
      </w:r>
      <w:r>
        <w:rPr>
          <w:lang w:val="en-US"/>
        </w:rPr>
        <w:drawing>
          <wp:inline distT="0" distB="0" distL="114300" distR="114300">
            <wp:extent cx="2188845" cy="3411220"/>
            <wp:effectExtent l="0" t="0" r="0" b="635"/>
            <wp:docPr id="40" name="Gambar 40" descr="2024-07-21 21:03:37.1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mbar 40" descr="2024-07-21 21:03:37.161000"/>
                    <pic:cNvPicPr>
                      <a:picLocks noChangeAspect="1"/>
                    </pic:cNvPicPr>
                  </pic:nvPicPr>
                  <pic:blipFill>
                    <a:blip r:embed="rId45"/>
                    <a:stretch>
                      <a:fillRect/>
                    </a:stretch>
                  </pic:blipFill>
                  <pic:spPr>
                    <a:xfrm>
                      <a:off x="0" y="0"/>
                      <a:ext cx="2188845" cy="3411220"/>
                    </a:xfrm>
                    <a:prstGeom prst="rect">
                      <a:avLst/>
                    </a:prstGeom>
                  </pic:spPr>
                </pic:pic>
              </a:graphicData>
            </a:graphic>
          </wp:inline>
        </w:drawing>
      </w:r>
    </w:p>
    <w:p>
      <w:pPr>
        <w:rPr>
          <w:b/>
          <w:sz w:val="26"/>
          <w:szCs w:val="26"/>
        </w:rPr>
      </w:pPr>
    </w:p>
    <w:p>
      <w:pPr>
        <w:rPr>
          <w:b/>
          <w:sz w:val="26"/>
          <w:szCs w:val="26"/>
        </w:rPr>
      </w:pPr>
      <w:r>
        <w:rPr>
          <w:b/>
          <w:sz w:val="26"/>
          <w:szCs w:val="26"/>
          <w:lang w:val="en-US"/>
        </w:rPr>
        <w:drawing>
          <wp:inline distT="0" distB="0" distL="114300" distR="114300">
            <wp:extent cx="2447925" cy="3522980"/>
            <wp:effectExtent l="0" t="0" r="0" b="1270"/>
            <wp:docPr id="41" name="Gambar 41" descr="2024-07-21 21:06:11.8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ar 41" descr="2024-07-21 21:06:11.881000"/>
                    <pic:cNvPicPr>
                      <a:picLocks noChangeAspect="1"/>
                    </pic:cNvPicPr>
                  </pic:nvPicPr>
                  <pic:blipFill>
                    <a:blip r:embed="rId46"/>
                    <a:stretch>
                      <a:fillRect/>
                    </a:stretch>
                  </pic:blipFill>
                  <pic:spPr>
                    <a:xfrm>
                      <a:off x="0" y="0"/>
                      <a:ext cx="2450729" cy="3527555"/>
                    </a:xfrm>
                    <a:prstGeom prst="rect">
                      <a:avLst/>
                    </a:prstGeom>
                  </pic:spPr>
                </pic:pic>
              </a:graphicData>
            </a:graphic>
          </wp:inline>
        </w:drawing>
      </w:r>
      <w:r>
        <w:rPr>
          <w:b/>
          <w:sz w:val="26"/>
          <w:szCs w:val="26"/>
          <w:lang w:val="en-US"/>
        </w:rPr>
        <w:drawing>
          <wp:inline distT="0" distB="0" distL="114300" distR="114300">
            <wp:extent cx="2188210" cy="3540760"/>
            <wp:effectExtent l="0" t="0" r="635" b="2540"/>
            <wp:docPr id="42" name="Gambar 42" descr="2024-07-21 21:06:12.0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mbar 42" descr="2024-07-21 21:06:12.003000"/>
                    <pic:cNvPicPr>
                      <a:picLocks noChangeAspect="1"/>
                    </pic:cNvPicPr>
                  </pic:nvPicPr>
                  <pic:blipFill>
                    <a:blip r:embed="rId47"/>
                    <a:stretch>
                      <a:fillRect/>
                    </a:stretch>
                  </pic:blipFill>
                  <pic:spPr>
                    <a:xfrm>
                      <a:off x="0" y="0"/>
                      <a:ext cx="2188210" cy="3540760"/>
                    </a:xfrm>
                    <a:prstGeom prst="rect">
                      <a:avLst/>
                    </a:prstGeom>
                  </pic:spPr>
                </pic:pic>
              </a:graphicData>
            </a:graphic>
          </wp:inline>
        </w:drawing>
      </w:r>
    </w:p>
    <w:p>
      <w:pPr>
        <w:rPr>
          <w:b/>
          <w:sz w:val="24"/>
          <w:szCs w:val="24"/>
        </w:rPr>
      </w:pPr>
      <w:r>
        <w:rPr>
          <w:sz w:val="24"/>
          <w:szCs w:val="24"/>
        </w:rPr>
        <w:t>2.Sikap sosial</w:t>
      </w:r>
    </w:p>
    <w:p>
      <w:pPr>
        <w:rPr>
          <w:b/>
          <w:sz w:val="26"/>
          <w:szCs w:val="26"/>
        </w:rPr>
      </w:pPr>
    </w:p>
    <w:p>
      <w:pPr>
        <w:rPr>
          <w:b/>
          <w:sz w:val="26"/>
          <w:szCs w:val="26"/>
        </w:rPr>
      </w:pPr>
      <w:r>
        <w:rPr>
          <w:b/>
          <w:sz w:val="26"/>
          <w:szCs w:val="26"/>
          <w:lang w:val="en-US"/>
        </w:rPr>
        <w:drawing>
          <wp:inline distT="0" distB="0" distL="114300" distR="114300">
            <wp:extent cx="2276475" cy="3311525"/>
            <wp:effectExtent l="0" t="0" r="0" b="3175"/>
            <wp:docPr id="46" name="Gambar 46" descr="2024-07-21 21:37:40.4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ambar 46" descr="2024-07-21 21:37:40.407000"/>
                    <pic:cNvPicPr>
                      <a:picLocks noChangeAspect="1"/>
                    </pic:cNvPicPr>
                  </pic:nvPicPr>
                  <pic:blipFill>
                    <a:blip r:embed="rId48"/>
                    <a:stretch>
                      <a:fillRect/>
                    </a:stretch>
                  </pic:blipFill>
                  <pic:spPr>
                    <a:xfrm>
                      <a:off x="0" y="0"/>
                      <a:ext cx="2277899" cy="3313976"/>
                    </a:xfrm>
                    <a:prstGeom prst="rect">
                      <a:avLst/>
                    </a:prstGeom>
                  </pic:spPr>
                </pic:pic>
              </a:graphicData>
            </a:graphic>
          </wp:inline>
        </w:drawing>
      </w:r>
      <w:r>
        <w:rPr>
          <w:b/>
          <w:sz w:val="26"/>
          <w:szCs w:val="26"/>
          <w:lang w:val="en-US"/>
        </w:rPr>
        <w:drawing>
          <wp:inline distT="0" distB="0" distL="114300" distR="114300">
            <wp:extent cx="2257425" cy="3269615"/>
            <wp:effectExtent l="0" t="0" r="0" b="6985"/>
            <wp:docPr id="47" name="Gambar 47" descr="2024-07-21 21:37:40.57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mbar 47" descr="2024-07-21 21:37:40.575000"/>
                    <pic:cNvPicPr>
                      <a:picLocks noChangeAspect="1"/>
                    </pic:cNvPicPr>
                  </pic:nvPicPr>
                  <pic:blipFill>
                    <a:blip r:embed="rId49"/>
                    <a:stretch>
                      <a:fillRect/>
                    </a:stretch>
                  </pic:blipFill>
                  <pic:spPr>
                    <a:xfrm>
                      <a:off x="0" y="0"/>
                      <a:ext cx="2262170" cy="3276795"/>
                    </a:xfrm>
                    <a:prstGeom prst="rect">
                      <a:avLst/>
                    </a:prstGeom>
                  </pic:spPr>
                </pic:pic>
              </a:graphicData>
            </a:graphic>
          </wp:inline>
        </w:drawing>
      </w:r>
    </w:p>
    <w:p>
      <w:pPr>
        <w:rPr>
          <w:b/>
          <w:sz w:val="26"/>
          <w:szCs w:val="26"/>
        </w:rPr>
      </w:pPr>
    </w:p>
    <w:p>
      <w:pPr>
        <w:rPr>
          <w:b/>
          <w:sz w:val="26"/>
          <w:szCs w:val="26"/>
        </w:rPr>
      </w:pPr>
    </w:p>
    <w:p>
      <w:pPr>
        <w:rPr>
          <w:b/>
          <w:sz w:val="26"/>
          <w:szCs w:val="26"/>
        </w:rPr>
        <w:sectPr>
          <w:pgSz w:w="11910" w:h="16840"/>
          <w:pgMar w:top="1701" w:right="1701" w:bottom="1701" w:left="1985" w:header="708" w:footer="708" w:gutter="0"/>
          <w:cols w:space="708" w:num="1"/>
          <w:docGrid w:linePitch="360" w:charSpace="0"/>
        </w:sectPr>
      </w:pPr>
      <w:r>
        <w:rPr>
          <w:b/>
          <w:sz w:val="26"/>
          <w:szCs w:val="26"/>
          <w:lang w:val="en-US"/>
        </w:rPr>
        <w:drawing>
          <wp:inline distT="0" distB="0" distL="114300" distR="114300">
            <wp:extent cx="2228850" cy="3402965"/>
            <wp:effectExtent l="0" t="0" r="0" b="6985"/>
            <wp:docPr id="48" name="Gambar 48" descr="2024-07-21 21:41:42.4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mbar 48" descr="2024-07-21 21:41:42.445000"/>
                    <pic:cNvPicPr>
                      <a:picLocks noChangeAspect="1"/>
                    </pic:cNvPicPr>
                  </pic:nvPicPr>
                  <pic:blipFill>
                    <a:blip r:embed="rId50"/>
                    <a:stretch>
                      <a:fillRect/>
                    </a:stretch>
                  </pic:blipFill>
                  <pic:spPr>
                    <a:xfrm>
                      <a:off x="0" y="0"/>
                      <a:ext cx="2230935" cy="3406214"/>
                    </a:xfrm>
                    <a:prstGeom prst="rect">
                      <a:avLst/>
                    </a:prstGeom>
                  </pic:spPr>
                </pic:pic>
              </a:graphicData>
            </a:graphic>
          </wp:inline>
        </w:drawing>
      </w:r>
      <w:r>
        <w:rPr>
          <w:b/>
          <w:sz w:val="26"/>
          <w:szCs w:val="26"/>
          <w:lang w:val="en-US"/>
        </w:rPr>
        <w:drawing>
          <wp:inline distT="0" distB="0" distL="114300" distR="114300">
            <wp:extent cx="2689225" cy="3381375"/>
            <wp:effectExtent l="0" t="0" r="0" b="0"/>
            <wp:docPr id="49" name="Gambar 49" descr="2024-07-21 21:41:42.5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ambar 49" descr="2024-07-21 21:41:42.551000"/>
                    <pic:cNvPicPr>
                      <a:picLocks noChangeAspect="1"/>
                    </pic:cNvPicPr>
                  </pic:nvPicPr>
                  <pic:blipFill>
                    <a:blip r:embed="rId51"/>
                    <a:stretch>
                      <a:fillRect/>
                    </a:stretch>
                  </pic:blipFill>
                  <pic:spPr>
                    <a:xfrm>
                      <a:off x="0" y="0"/>
                      <a:ext cx="2702410" cy="3397316"/>
                    </a:xfrm>
                    <a:prstGeom prst="rect">
                      <a:avLst/>
                    </a:prstGeom>
                  </pic:spPr>
                </pic:pic>
              </a:graphicData>
            </a:graphic>
          </wp:inline>
        </w:drawing>
      </w:r>
    </w:p>
    <w:p>
      <w:pPr>
        <w:rPr>
          <w:b/>
          <w:sz w:val="26"/>
          <w:szCs w:val="26"/>
        </w:rPr>
      </w:pPr>
      <w:r>
        <w:rPr>
          <w:b/>
          <w:sz w:val="26"/>
          <w:szCs w:val="26"/>
        </w:rPr>
        <w:t>D.4 Sampel Jawaban Lembar Posttest</w:t>
      </w:r>
    </w:p>
    <w:p>
      <w:pPr>
        <w:jc w:val="center"/>
        <w:rPr>
          <w:b/>
          <w:sz w:val="26"/>
          <w:szCs w:val="26"/>
        </w:rPr>
      </w:pPr>
    </w:p>
    <w:p>
      <w:pPr>
        <w:jc w:val="center"/>
        <w:rPr>
          <w:b/>
          <w:sz w:val="26"/>
          <w:szCs w:val="26"/>
        </w:rPr>
      </w:pPr>
      <w:r>
        <w:t>Gambar D.5  sempel Lembar jawaban Posttest</w:t>
      </w:r>
    </w:p>
    <w:p>
      <w:pPr>
        <w:rPr>
          <w:b/>
          <w:sz w:val="26"/>
          <w:szCs w:val="26"/>
        </w:rPr>
      </w:pPr>
    </w:p>
    <w:p>
      <w:pPr>
        <w:rPr>
          <w:b/>
          <w:sz w:val="26"/>
          <w:szCs w:val="26"/>
        </w:rPr>
      </w:pPr>
    </w:p>
    <w:p>
      <w:pPr>
        <w:rPr>
          <w:sz w:val="26"/>
          <w:szCs w:val="26"/>
        </w:rPr>
      </w:pPr>
      <w:r>
        <w:rPr>
          <w:sz w:val="26"/>
          <w:szCs w:val="26"/>
        </w:rPr>
        <w:t xml:space="preserve">1.motivasi </w:t>
      </w:r>
    </w:p>
    <w:p>
      <w:pPr>
        <w:rPr>
          <w:b/>
          <w:sz w:val="26"/>
          <w:szCs w:val="26"/>
        </w:rPr>
      </w:pPr>
    </w:p>
    <w:p>
      <w:pPr>
        <w:rPr>
          <w:b/>
          <w:sz w:val="26"/>
          <w:szCs w:val="26"/>
        </w:rPr>
      </w:pPr>
      <w:r>
        <w:rPr>
          <w:b/>
          <w:sz w:val="26"/>
          <w:szCs w:val="26"/>
          <w:lang w:val="en-US"/>
        </w:rPr>
        <w:drawing>
          <wp:inline distT="0" distB="0" distL="114300" distR="114300">
            <wp:extent cx="2409825" cy="3160395"/>
            <wp:effectExtent l="0" t="0" r="0" b="1905"/>
            <wp:docPr id="50" name="Gambar 50" descr="2024-07-21 21:50:11.99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ambar 50" descr="2024-07-21 21:50:11.998000"/>
                    <pic:cNvPicPr>
                      <a:picLocks noChangeAspect="1"/>
                    </pic:cNvPicPr>
                  </pic:nvPicPr>
                  <pic:blipFill>
                    <a:blip r:embed="rId52"/>
                    <a:stretch>
                      <a:fillRect/>
                    </a:stretch>
                  </pic:blipFill>
                  <pic:spPr>
                    <a:xfrm>
                      <a:off x="0" y="0"/>
                      <a:ext cx="2411243" cy="3162708"/>
                    </a:xfrm>
                    <a:prstGeom prst="rect">
                      <a:avLst/>
                    </a:prstGeom>
                  </pic:spPr>
                </pic:pic>
              </a:graphicData>
            </a:graphic>
          </wp:inline>
        </w:drawing>
      </w:r>
      <w:r>
        <w:rPr>
          <w:b/>
          <w:sz w:val="26"/>
          <w:szCs w:val="26"/>
          <w:lang w:val="en-US"/>
        </w:rPr>
        <w:drawing>
          <wp:inline distT="0" distB="0" distL="114300" distR="114300">
            <wp:extent cx="2207260" cy="3133725"/>
            <wp:effectExtent l="0" t="0" r="2540" b="0"/>
            <wp:docPr id="51" name="Gambar 51" descr="2024-07-21 21:50:12.1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mbar 51" descr="2024-07-21 21:50:12.183000"/>
                    <pic:cNvPicPr>
                      <a:picLocks noChangeAspect="1"/>
                    </pic:cNvPicPr>
                  </pic:nvPicPr>
                  <pic:blipFill>
                    <a:blip r:embed="rId53"/>
                    <a:stretch>
                      <a:fillRect/>
                    </a:stretch>
                  </pic:blipFill>
                  <pic:spPr>
                    <a:xfrm>
                      <a:off x="0" y="0"/>
                      <a:ext cx="2211271" cy="3139307"/>
                    </a:xfrm>
                    <a:prstGeom prst="rect">
                      <a:avLst/>
                    </a:prstGeom>
                  </pic:spPr>
                </pic:pic>
              </a:graphicData>
            </a:graphic>
          </wp:inline>
        </w:drawing>
      </w:r>
    </w:p>
    <w:p>
      <w:pPr>
        <w:rPr>
          <w:b/>
          <w:sz w:val="26"/>
          <w:szCs w:val="26"/>
        </w:rPr>
      </w:pPr>
    </w:p>
    <w:p>
      <w:pPr>
        <w:rPr>
          <w:b/>
          <w:sz w:val="26"/>
          <w:szCs w:val="26"/>
        </w:rPr>
      </w:pPr>
      <w:r>
        <w:rPr>
          <w:b/>
          <w:sz w:val="26"/>
          <w:szCs w:val="26"/>
          <w:lang w:val="en-US"/>
        </w:rPr>
        <w:drawing>
          <wp:inline distT="0" distB="0" distL="114300" distR="114300">
            <wp:extent cx="2526665" cy="3371850"/>
            <wp:effectExtent l="0" t="0" r="6985" b="0"/>
            <wp:docPr id="52" name="Gambar 52" descr="2024-07-21 21:51:27.6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mbar 52" descr="2024-07-21 21:51:27.686000"/>
                    <pic:cNvPicPr>
                      <a:picLocks noChangeAspect="1"/>
                    </pic:cNvPicPr>
                  </pic:nvPicPr>
                  <pic:blipFill>
                    <a:blip r:embed="rId54"/>
                    <a:stretch>
                      <a:fillRect/>
                    </a:stretch>
                  </pic:blipFill>
                  <pic:spPr>
                    <a:xfrm>
                      <a:off x="0" y="0"/>
                      <a:ext cx="2530049" cy="3376168"/>
                    </a:xfrm>
                    <a:prstGeom prst="rect">
                      <a:avLst/>
                    </a:prstGeom>
                  </pic:spPr>
                </pic:pic>
              </a:graphicData>
            </a:graphic>
          </wp:inline>
        </w:drawing>
      </w:r>
      <w:r>
        <w:rPr>
          <w:b/>
          <w:sz w:val="26"/>
          <w:szCs w:val="26"/>
          <w:lang w:val="en-US"/>
        </w:rPr>
        <w:drawing>
          <wp:inline distT="0" distB="0" distL="114300" distR="114300">
            <wp:extent cx="1897380" cy="3374390"/>
            <wp:effectExtent l="0" t="0" r="0" b="3175"/>
            <wp:docPr id="53" name="Gambar 53" descr="2024-07-21 21:51:27.8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ambar 53" descr="2024-07-21 21:51:27.864000"/>
                    <pic:cNvPicPr>
                      <a:picLocks noChangeAspect="1"/>
                    </pic:cNvPicPr>
                  </pic:nvPicPr>
                  <pic:blipFill>
                    <a:blip r:embed="rId55"/>
                    <a:stretch>
                      <a:fillRect/>
                    </a:stretch>
                  </pic:blipFill>
                  <pic:spPr>
                    <a:xfrm>
                      <a:off x="0" y="0"/>
                      <a:ext cx="1897380" cy="3374390"/>
                    </a:xfrm>
                    <a:prstGeom prst="rect">
                      <a:avLst/>
                    </a:prstGeom>
                  </pic:spPr>
                </pic:pic>
              </a:graphicData>
            </a:graphic>
          </wp:inline>
        </w:drawing>
      </w:r>
    </w:p>
    <w:p>
      <w:pPr>
        <w:rPr>
          <w:b/>
          <w:sz w:val="26"/>
          <w:szCs w:val="26"/>
        </w:rPr>
      </w:pPr>
    </w:p>
    <w:p>
      <w:pPr>
        <w:rPr>
          <w:b/>
          <w:sz w:val="26"/>
          <w:szCs w:val="26"/>
        </w:rPr>
      </w:pPr>
    </w:p>
    <w:p>
      <w:pPr>
        <w:rPr>
          <w:b/>
          <w:sz w:val="26"/>
          <w:szCs w:val="26"/>
        </w:rPr>
      </w:pPr>
    </w:p>
    <w:p>
      <w:pPr>
        <w:rPr>
          <w:b/>
          <w:sz w:val="26"/>
          <w:szCs w:val="26"/>
        </w:rPr>
      </w:pPr>
    </w:p>
    <w:p>
      <w:pPr>
        <w:rPr>
          <w:sz w:val="24"/>
          <w:szCs w:val="24"/>
        </w:rPr>
      </w:pPr>
      <w:r>
        <w:rPr>
          <w:sz w:val="24"/>
          <w:szCs w:val="24"/>
        </w:rPr>
        <w:t xml:space="preserve">2.sikap sosial </w:t>
      </w:r>
    </w:p>
    <w:p>
      <w:pPr>
        <w:rPr>
          <w:sz w:val="24"/>
          <w:szCs w:val="24"/>
        </w:rPr>
      </w:pPr>
      <w:r>
        <w:rPr>
          <w:sz w:val="24"/>
          <w:szCs w:val="24"/>
          <w:lang w:val="en-US"/>
        </w:rPr>
        <w:drawing>
          <wp:inline distT="0" distB="0" distL="114300" distR="114300">
            <wp:extent cx="2171700" cy="3073400"/>
            <wp:effectExtent l="0" t="0" r="0" b="0"/>
            <wp:docPr id="54" name="Gambar 54" descr="/private/var/mobile/Containers/Data/Application/7101BAAD-7794-4F48-A170-301F948781D5/tmp/insert_image_tmp_dir/2024-07-21 22:00:52.162000.png2024-07-21 22:00:52.1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ambar 54" descr="/private/var/mobile/Containers/Data/Application/7101BAAD-7794-4F48-A170-301F948781D5/tmp/insert_image_tmp_dir/2024-07-21 22:00:52.162000.png2024-07-21 22:00:52.162000"/>
                    <pic:cNvPicPr>
                      <a:picLocks noChangeAspect="1"/>
                    </pic:cNvPicPr>
                  </pic:nvPicPr>
                  <pic:blipFill>
                    <a:blip r:embed="rId56"/>
                    <a:srcRect/>
                    <a:stretch>
                      <a:fillRect/>
                    </a:stretch>
                  </pic:blipFill>
                  <pic:spPr>
                    <a:xfrm>
                      <a:off x="0" y="0"/>
                      <a:ext cx="2172353" cy="3074324"/>
                    </a:xfrm>
                    <a:prstGeom prst="rect">
                      <a:avLst/>
                    </a:prstGeom>
                  </pic:spPr>
                </pic:pic>
              </a:graphicData>
            </a:graphic>
          </wp:inline>
        </w:drawing>
      </w:r>
      <w:r>
        <w:rPr>
          <w:sz w:val="24"/>
          <w:szCs w:val="24"/>
          <w:lang w:val="en-US"/>
        </w:rPr>
        <w:drawing>
          <wp:inline distT="0" distB="0" distL="114300" distR="114300">
            <wp:extent cx="2124075" cy="2996565"/>
            <wp:effectExtent l="0" t="0" r="0" b="0"/>
            <wp:docPr id="55" name="Gambar 55" descr="2024-07-21 21:56:14.9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ambar 55" descr="2024-07-21 21:56:14.917000"/>
                    <pic:cNvPicPr>
                      <a:picLocks noChangeAspect="1"/>
                    </pic:cNvPicPr>
                  </pic:nvPicPr>
                  <pic:blipFill>
                    <a:blip r:embed="rId57"/>
                    <a:stretch>
                      <a:fillRect/>
                    </a:stretch>
                  </pic:blipFill>
                  <pic:spPr>
                    <a:xfrm>
                      <a:off x="0" y="0"/>
                      <a:ext cx="2127202" cy="3001056"/>
                    </a:xfrm>
                    <a:prstGeom prst="rect">
                      <a:avLst/>
                    </a:prstGeom>
                  </pic:spPr>
                </pic:pic>
              </a:graphicData>
            </a:graphic>
          </wp:inline>
        </w:drawing>
      </w:r>
    </w:p>
    <w:p>
      <w:pPr>
        <w:rPr>
          <w:sz w:val="24"/>
          <w:szCs w:val="24"/>
        </w:rPr>
      </w:pPr>
    </w:p>
    <w:p>
      <w:pPr/>
    </w:p>
    <w:p>
      <w:pPr>
        <w:sectPr>
          <w:pgSz w:w="11910" w:h="16840"/>
          <w:pgMar w:top="1701" w:right="1701" w:bottom="1701" w:left="1985" w:header="708" w:footer="708" w:gutter="0"/>
          <w:cols w:space="708" w:num="1"/>
          <w:docGrid w:linePitch="360" w:charSpace="0"/>
        </w:sectPr>
      </w:pPr>
      <w:r>
        <w:rPr>
          <w:lang w:val="en-US"/>
        </w:rPr>
        <w:drawing>
          <wp:inline distT="0" distB="0" distL="114300" distR="114300">
            <wp:extent cx="2390775" cy="3248025"/>
            <wp:effectExtent l="0" t="0" r="0" b="9525"/>
            <wp:docPr id="56" name="Gambar 56" descr="2024-07-21 22:04:23.3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ambar 56" descr="2024-07-21 22:04:23.365000"/>
                    <pic:cNvPicPr>
                      <a:picLocks noChangeAspect="1"/>
                    </pic:cNvPicPr>
                  </pic:nvPicPr>
                  <pic:blipFill>
                    <a:blip r:embed="rId58"/>
                    <a:stretch>
                      <a:fillRect/>
                    </a:stretch>
                  </pic:blipFill>
                  <pic:spPr>
                    <a:xfrm>
                      <a:off x="0" y="0"/>
                      <a:ext cx="2392054" cy="3249957"/>
                    </a:xfrm>
                    <a:prstGeom prst="rect">
                      <a:avLst/>
                    </a:prstGeom>
                  </pic:spPr>
                </pic:pic>
              </a:graphicData>
            </a:graphic>
          </wp:inline>
        </w:drawing>
      </w:r>
      <w:r>
        <w:rPr>
          <w:lang w:val="en-US"/>
        </w:rPr>
        <w:drawing>
          <wp:inline distT="0" distB="0" distL="114300" distR="114300">
            <wp:extent cx="2095500" cy="3282315"/>
            <wp:effectExtent l="0" t="0" r="0" b="0"/>
            <wp:docPr id="57" name="Gambar 57" descr="2024-07-21 22:04:23.5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ambar 57" descr="2024-07-21 22:04:23.563000"/>
                    <pic:cNvPicPr>
                      <a:picLocks noChangeAspect="1"/>
                    </pic:cNvPicPr>
                  </pic:nvPicPr>
                  <pic:blipFill>
                    <a:blip r:embed="rId59"/>
                    <a:stretch>
                      <a:fillRect/>
                    </a:stretch>
                  </pic:blipFill>
                  <pic:spPr>
                    <a:xfrm>
                      <a:off x="0" y="0"/>
                      <a:ext cx="2097013" cy="3284812"/>
                    </a:xfrm>
                    <a:prstGeom prst="rect">
                      <a:avLst/>
                    </a:prstGeom>
                  </pic:spPr>
                </pic:pic>
              </a:graphicData>
            </a:graphic>
          </wp:inline>
        </w:drawing>
      </w:r>
    </w:p>
    <w:p>
      <w:pPr/>
    </w:p>
    <w:p>
      <w:pPr/>
    </w:p>
    <w:p>
      <w:pPr/>
    </w:p>
    <w:p>
      <w:pPr/>
    </w:p>
    <w:p>
      <w:pPr/>
    </w:p>
    <w:p>
      <w:pPr/>
    </w:p>
    <w:p>
      <w:pPr/>
    </w:p>
    <w:p>
      <w:pPr/>
    </w:p>
    <w:p>
      <w:pPr/>
    </w:p>
    <w:p>
      <w:pPr/>
    </w:p>
    <w:p>
      <w:pPr/>
    </w:p>
    <w:p>
      <w:pPr/>
    </w:p>
    <w:p>
      <w:pPr/>
    </w:p>
    <w:p>
      <w:pPr/>
    </w:p>
    <w:p>
      <w:pPr/>
    </w:p>
    <w:p>
      <w:pPr/>
    </w:p>
    <w:p>
      <w:pPr/>
    </w:p>
    <w:p>
      <w:pPr/>
    </w:p>
    <w:p>
      <w:pPr>
        <w:pStyle w:val="2"/>
      </w:pPr>
      <w:bookmarkStart w:id="504" w:name="_Toc219314549"/>
      <w:bookmarkStart w:id="505" w:name="_Toc219314712"/>
      <w:bookmarkStart w:id="506" w:name="_Toc219315264"/>
      <w:r>
        <w:t>LAMPIRAN E</w:t>
      </w:r>
      <w:bookmarkEnd w:id="504"/>
      <w:bookmarkEnd w:id="505"/>
      <w:bookmarkEnd w:id="506"/>
    </w:p>
    <w:p>
      <w:pPr>
        <w:pStyle w:val="2"/>
        <w:rPr>
          <w:lang w:val="zh-CN"/>
        </w:rPr>
      </w:pPr>
      <w:bookmarkStart w:id="507" w:name="_Toc219314713"/>
      <w:bookmarkStart w:id="508" w:name="_Toc219314550"/>
      <w:bookmarkStart w:id="509" w:name="_Toc219315265"/>
      <w:r>
        <w:rPr>
          <w:lang w:val="zh-CN"/>
        </w:rPr>
        <w:t>DOKUMENTASI PENELITIAN</w:t>
      </w:r>
      <w:bookmarkEnd w:id="507"/>
      <w:bookmarkEnd w:id="508"/>
      <w:bookmarkEnd w:id="509"/>
    </w:p>
    <w:p>
      <w:pPr/>
    </w:p>
    <w:p>
      <w:pPr/>
    </w:p>
    <w:p>
      <w:pPr/>
    </w:p>
    <w:p>
      <w:pPr/>
    </w:p>
    <w:p>
      <w:pPr/>
    </w:p>
    <w:p>
      <w:pPr/>
    </w:p>
    <w:p>
      <w:pPr/>
    </w:p>
    <w:p>
      <w:pPr/>
    </w:p>
    <w:p>
      <w:pPr/>
    </w:p>
    <w:p>
      <w:pPr/>
    </w:p>
    <w:p>
      <w:pPr>
        <w:rPr>
          <w:b/>
          <w:sz w:val="26"/>
          <w:szCs w:val="26"/>
        </w:rPr>
        <w:sectPr>
          <w:pgSz w:w="11910" w:h="16840"/>
          <w:pgMar w:top="1701" w:right="1701" w:bottom="1701" w:left="1985" w:header="708" w:footer="708" w:gutter="0"/>
          <w:cols w:space="708" w:num="1"/>
          <w:docGrid w:linePitch="360" w:charSpace="0"/>
        </w:sectPr>
      </w:pPr>
    </w:p>
    <w:p>
      <w:pPr>
        <w:rPr>
          <w:b/>
          <w:sz w:val="26"/>
          <w:szCs w:val="26"/>
        </w:rPr>
      </w:pPr>
      <w:r>
        <w:rPr>
          <w:b/>
          <w:sz w:val="26"/>
          <w:szCs w:val="26"/>
        </w:rPr>
        <w:t>E.1 Foto Uji Coba Instrumen</w:t>
      </w:r>
    </w:p>
    <w:p>
      <w:pPr>
        <w:jc w:val="center"/>
        <w:rPr>
          <w:b/>
          <w:sz w:val="26"/>
          <w:szCs w:val="26"/>
        </w:rPr>
      </w:pPr>
    </w:p>
    <w:p>
      <w:pPr>
        <w:jc w:val="center"/>
      </w:pPr>
      <w:r>
        <w:rPr>
          <w:lang w:val="en-US"/>
        </w:rPr>
        <w:drawing>
          <wp:inline distT="0" distB="0" distL="114300" distR="114300">
            <wp:extent cx="1803400" cy="2405380"/>
            <wp:effectExtent l="0" t="0" r="2540" b="635"/>
            <wp:docPr id="34" name="Gambar 2" descr="2024-07-20 14:21:19.3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mbar 2" descr="2024-07-20 14:21:19.361000"/>
                    <pic:cNvPicPr>
                      <a:picLocks noChangeAspect="1"/>
                    </pic:cNvPicPr>
                  </pic:nvPicPr>
                  <pic:blipFill>
                    <a:blip r:embed="rId60"/>
                    <a:stretch>
                      <a:fillRect/>
                    </a:stretch>
                  </pic:blipFill>
                  <pic:spPr>
                    <a:xfrm>
                      <a:off x="0" y="0"/>
                      <a:ext cx="1803400" cy="2405380"/>
                    </a:xfrm>
                    <a:prstGeom prst="rect">
                      <a:avLst/>
                    </a:prstGeom>
                  </pic:spPr>
                </pic:pic>
              </a:graphicData>
            </a:graphic>
          </wp:inline>
        </w:drawing>
      </w:r>
    </w:p>
    <w:p>
      <w:pPr>
        <w:pStyle w:val="5"/>
        <w:jc w:val="center"/>
        <w:rPr>
          <w:rFonts w:ascii="Times New Roman" w:hAnsi="Times New Roman" w:cs="Times New Roman"/>
          <w:color w:val="auto"/>
          <w:sz w:val="24"/>
          <w:szCs w:val="24"/>
        </w:rPr>
      </w:pPr>
      <w:bookmarkStart w:id="510" w:name="_Toc219315266"/>
      <w:r>
        <w:rPr>
          <w:rFonts w:ascii="Times New Roman" w:hAnsi="Times New Roman" w:cs="Times New Roman"/>
          <w:color w:val="auto"/>
          <w:sz w:val="24"/>
          <w:szCs w:val="24"/>
        </w:rPr>
        <w:t>Gambar E.1 Uji Coba</w:t>
      </w:r>
      <w:bookmarkEnd w:id="510"/>
    </w:p>
    <w:p>
      <w:pPr>
        <w:jc w:val="center"/>
      </w:pPr>
    </w:p>
    <w:p>
      <w:pPr>
        <w:rPr>
          <w:b/>
          <w:sz w:val="26"/>
          <w:szCs w:val="26"/>
        </w:rPr>
      </w:pPr>
      <w:r>
        <w:rPr>
          <w:b/>
          <w:sz w:val="26"/>
          <w:szCs w:val="26"/>
        </w:rPr>
        <w:t>E.2 Foto Ptetest</w:t>
      </w:r>
    </w:p>
    <w:p>
      <w:pPr>
        <w:jc w:val="center"/>
        <w:rPr>
          <w:b/>
          <w:sz w:val="26"/>
          <w:szCs w:val="26"/>
        </w:rPr>
      </w:pPr>
    </w:p>
    <w:p>
      <w:pPr>
        <w:jc w:val="center"/>
      </w:pPr>
      <w:r>
        <w:rPr>
          <w:lang w:val="en-US"/>
        </w:rPr>
        <w:drawing>
          <wp:inline distT="0" distB="0" distL="114300" distR="114300">
            <wp:extent cx="1565275" cy="2087245"/>
            <wp:effectExtent l="0" t="0" r="635" b="4445"/>
            <wp:docPr id="35" name="Gambar 4" descr="2024-07-20 14:22:49.74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4" descr="2024-07-20 14:22:49.749000"/>
                    <pic:cNvPicPr>
                      <a:picLocks noChangeAspect="1"/>
                    </pic:cNvPicPr>
                  </pic:nvPicPr>
                  <pic:blipFill>
                    <a:blip r:embed="rId61"/>
                    <a:stretch>
                      <a:fillRect/>
                    </a:stretch>
                  </pic:blipFill>
                  <pic:spPr>
                    <a:xfrm>
                      <a:off x="0" y="0"/>
                      <a:ext cx="1565275" cy="2087245"/>
                    </a:xfrm>
                    <a:prstGeom prst="rect">
                      <a:avLst/>
                    </a:prstGeom>
                  </pic:spPr>
                </pic:pic>
              </a:graphicData>
            </a:graphic>
          </wp:inline>
        </w:drawing>
      </w:r>
    </w:p>
    <w:p>
      <w:pPr>
        <w:pStyle w:val="5"/>
        <w:jc w:val="center"/>
        <w:rPr>
          <w:rFonts w:ascii="Times New Roman" w:hAnsi="Times New Roman" w:cs="Times New Roman"/>
          <w:color w:val="auto"/>
          <w:sz w:val="24"/>
          <w:szCs w:val="24"/>
        </w:rPr>
      </w:pPr>
      <w:bookmarkStart w:id="511" w:name="_Toc219315267"/>
      <w:r>
        <w:rPr>
          <w:rFonts w:ascii="Times New Roman" w:hAnsi="Times New Roman" w:cs="Times New Roman"/>
          <w:color w:val="auto"/>
          <w:sz w:val="24"/>
          <w:szCs w:val="24"/>
        </w:rPr>
        <w:t>Gambar E.2 Pretest</w:t>
      </w:r>
      <w:bookmarkEnd w:id="511"/>
    </w:p>
    <w:p>
      <w:pPr>
        <w:jc w:val="center"/>
      </w:pPr>
    </w:p>
    <w:p>
      <w:pPr>
        <w:jc w:val="center"/>
      </w:pPr>
    </w:p>
    <w:p>
      <w:pPr>
        <w:jc w:val="center"/>
      </w:pPr>
    </w:p>
    <w:p>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r>
        <w:rPr>
          <w:b/>
          <w:sz w:val="26"/>
          <w:szCs w:val="26"/>
        </w:rPr>
        <w:t>E.3 Foto Pembelajaraan</w:t>
      </w:r>
    </w:p>
    <w:p>
      <w:pPr>
        <w:jc w:val="center"/>
        <w:rPr>
          <w:sz w:val="24"/>
          <w:szCs w:val="24"/>
        </w:rPr>
      </w:pPr>
      <w:r>
        <w:rPr>
          <w:b/>
          <w:sz w:val="26"/>
          <w:szCs w:val="26"/>
        </w:rPr>
        <w:br w:type="textWrapping" w:clear="all"/>
      </w:r>
      <w:r>
        <w:rPr>
          <w:sz w:val="24"/>
          <w:szCs w:val="24"/>
          <w:lang w:val="en-US"/>
        </w:rPr>
        <w:drawing>
          <wp:inline distT="0" distB="0" distL="114300" distR="114300">
            <wp:extent cx="2211705" cy="2948940"/>
            <wp:effectExtent l="0" t="0" r="0" b="0"/>
            <wp:docPr id="43" name="Gambar 43" descr="2024-07-21 21:13:59.4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ambar 43" descr="2024-07-21 21:13:59.415000"/>
                    <pic:cNvPicPr>
                      <a:picLocks noChangeAspect="1"/>
                    </pic:cNvPicPr>
                  </pic:nvPicPr>
                  <pic:blipFill>
                    <a:blip r:embed="rId62"/>
                    <a:stretch>
                      <a:fillRect/>
                    </a:stretch>
                  </pic:blipFill>
                  <pic:spPr>
                    <a:xfrm>
                      <a:off x="0" y="0"/>
                      <a:ext cx="2211705" cy="2948940"/>
                    </a:xfrm>
                    <a:prstGeom prst="rect">
                      <a:avLst/>
                    </a:prstGeom>
                  </pic:spPr>
                </pic:pic>
              </a:graphicData>
            </a:graphic>
          </wp:inline>
        </w:drawing>
      </w:r>
    </w:p>
    <w:p>
      <w:pPr>
        <w:jc w:val="center"/>
        <w:rPr>
          <w:sz w:val="24"/>
          <w:szCs w:val="24"/>
        </w:rPr>
      </w:pPr>
    </w:p>
    <w:p>
      <w:pPr>
        <w:jc w:val="center"/>
        <w:rPr>
          <w:b/>
          <w:sz w:val="26"/>
          <w:szCs w:val="26"/>
        </w:rPr>
      </w:pPr>
      <w:r>
        <w:rPr>
          <w:b/>
          <w:sz w:val="26"/>
          <w:szCs w:val="26"/>
          <w:lang w:val="en-US"/>
        </w:rPr>
        <w:drawing>
          <wp:inline distT="0" distB="0" distL="114300" distR="114300">
            <wp:extent cx="2079625" cy="1559560"/>
            <wp:effectExtent l="0" t="0" r="635" b="635"/>
            <wp:docPr id="36" name="Gambar 5" descr="/private/var/mobile/Containers/Data/Application/7101BAAD-7794-4F48-A170-301F948781D5/tmp/insert_image_tmp_dir/2024-07-20 14:25:11.373000.png2024-07-20 14:25:11.3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mbar 5" descr="/private/var/mobile/Containers/Data/Application/7101BAAD-7794-4F48-A170-301F948781D5/tmp/insert_image_tmp_dir/2024-07-20 14:25:11.373000.png2024-07-20 14:25:11.373000"/>
                    <pic:cNvPicPr>
                      <a:picLocks noChangeAspect="1"/>
                    </pic:cNvPicPr>
                  </pic:nvPicPr>
                  <pic:blipFill>
                    <a:blip r:embed="rId63"/>
                    <a:srcRect/>
                    <a:stretch>
                      <a:fillRect/>
                    </a:stretch>
                  </pic:blipFill>
                  <pic:spPr>
                    <a:xfrm>
                      <a:off x="0" y="0"/>
                      <a:ext cx="2079625" cy="1559560"/>
                    </a:xfrm>
                    <a:prstGeom prst="rect">
                      <a:avLst/>
                    </a:prstGeom>
                  </pic:spPr>
                </pic:pic>
              </a:graphicData>
            </a:graphic>
          </wp:inline>
        </w:drawing>
      </w:r>
      <w:r>
        <w:rPr>
          <w:b/>
          <w:sz w:val="26"/>
          <w:szCs w:val="26"/>
          <w:lang w:eastAsia="id-ID"/>
        </w:rPr>
        <w:t xml:space="preserve"> </w:t>
      </w:r>
    </w:p>
    <w:p>
      <w:pPr>
        <w:pStyle w:val="5"/>
        <w:jc w:val="center"/>
        <w:rPr>
          <w:rFonts w:ascii="Times New Roman" w:hAnsi="Times New Roman" w:cs="Times New Roman"/>
          <w:color w:val="auto"/>
          <w:sz w:val="24"/>
          <w:szCs w:val="24"/>
        </w:rPr>
      </w:pPr>
      <w:r>
        <w:rPr>
          <w:sz w:val="26"/>
          <w:szCs w:val="26"/>
        </w:rPr>
        <w:br w:type="textWrapping" w:clear="all"/>
      </w:r>
      <w:bookmarkStart w:id="512" w:name="_Toc219315268"/>
      <w:r>
        <w:rPr>
          <w:rFonts w:ascii="Times New Roman" w:hAnsi="Times New Roman" w:cs="Times New Roman"/>
          <w:color w:val="auto"/>
          <w:sz w:val="24"/>
          <w:szCs w:val="24"/>
        </w:rPr>
        <w:t>Gambar E.3 pembelajaran</w:t>
      </w:r>
      <w:bookmarkEnd w:id="512"/>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p>
    <w:p>
      <w:pPr>
        <w:rPr>
          <w:b/>
          <w:sz w:val="26"/>
          <w:szCs w:val="26"/>
        </w:rPr>
      </w:pPr>
      <w:r>
        <w:rPr>
          <w:b/>
          <w:sz w:val="26"/>
          <w:szCs w:val="26"/>
        </w:rPr>
        <w:t>E.4 Foto Posttest</w:t>
      </w:r>
    </w:p>
    <w:p>
      <w:pPr>
        <w:jc w:val="center"/>
        <w:rPr>
          <w:b/>
          <w:sz w:val="26"/>
          <w:szCs w:val="26"/>
        </w:rPr>
      </w:pPr>
    </w:p>
    <w:p>
      <w:pPr>
        <w:jc w:val="center"/>
      </w:pPr>
      <w:r>
        <w:rPr>
          <w:lang w:val="en-US"/>
        </w:rPr>
        <w:drawing>
          <wp:inline distT="0" distB="0" distL="114300" distR="114300">
            <wp:extent cx="2790825" cy="2092960"/>
            <wp:effectExtent l="0" t="0" r="0" b="2540"/>
            <wp:docPr id="37" name="Gambar 7" descr="2024-07-20 14:27:13.09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7" descr="2024-07-20 14:27:13.091000"/>
                    <pic:cNvPicPr>
                      <a:picLocks noChangeAspect="1"/>
                    </pic:cNvPicPr>
                  </pic:nvPicPr>
                  <pic:blipFill>
                    <a:blip r:embed="rId64"/>
                    <a:stretch>
                      <a:fillRect/>
                    </a:stretch>
                  </pic:blipFill>
                  <pic:spPr>
                    <a:xfrm>
                      <a:off x="0" y="0"/>
                      <a:ext cx="2794348" cy="2095943"/>
                    </a:xfrm>
                    <a:prstGeom prst="rect">
                      <a:avLst/>
                    </a:prstGeom>
                  </pic:spPr>
                </pic:pic>
              </a:graphicData>
            </a:graphic>
          </wp:inline>
        </w:drawing>
      </w:r>
      <w:r>
        <w:rPr>
          <w:lang w:val="en-US"/>
        </w:rPr>
        <w:drawing>
          <wp:inline distT="0" distB="0" distL="114300" distR="114300">
            <wp:extent cx="2809240" cy="2106930"/>
            <wp:effectExtent l="0" t="0" r="2540" b="1905"/>
            <wp:docPr id="38" name="Gambar 8" descr="2024-07-20 14:27:49.2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ambar 8" descr="2024-07-20 14:27:49.267000"/>
                    <pic:cNvPicPr>
                      <a:picLocks noChangeAspect="1"/>
                    </pic:cNvPicPr>
                  </pic:nvPicPr>
                  <pic:blipFill>
                    <a:blip r:embed="rId65"/>
                    <a:stretch>
                      <a:fillRect/>
                    </a:stretch>
                  </pic:blipFill>
                  <pic:spPr>
                    <a:xfrm>
                      <a:off x="0" y="0"/>
                      <a:ext cx="2809240" cy="2106930"/>
                    </a:xfrm>
                    <a:prstGeom prst="rect">
                      <a:avLst/>
                    </a:prstGeom>
                  </pic:spPr>
                </pic:pic>
              </a:graphicData>
            </a:graphic>
          </wp:inline>
        </w:drawing>
      </w:r>
    </w:p>
    <w:p>
      <w:pPr>
        <w:pStyle w:val="5"/>
        <w:jc w:val="center"/>
        <w:rPr>
          <w:rFonts w:ascii="Times New Roman" w:hAnsi="Times New Roman" w:cs="Times New Roman"/>
          <w:color w:val="auto"/>
          <w:sz w:val="24"/>
          <w:szCs w:val="24"/>
        </w:rPr>
      </w:pPr>
      <w:bookmarkStart w:id="513" w:name="_Toc219315269"/>
    </w:p>
    <w:p>
      <w:pPr>
        <w:pStyle w:val="5"/>
        <w:jc w:val="center"/>
        <w:rPr>
          <w:rFonts w:ascii="Times New Roman" w:hAnsi="Times New Roman" w:cs="Times New Roman"/>
          <w:color w:val="auto"/>
          <w:sz w:val="24"/>
          <w:szCs w:val="24"/>
        </w:rPr>
      </w:pPr>
      <w:r>
        <w:rPr>
          <w:rFonts w:ascii="Times New Roman" w:hAnsi="Times New Roman" w:cs="Times New Roman"/>
          <w:color w:val="auto"/>
          <w:sz w:val="24"/>
          <w:szCs w:val="24"/>
        </w:rPr>
        <w:t>Gambar E.4 foto posttest</w:t>
      </w:r>
      <w:bookmarkEnd w:id="513"/>
    </w:p>
    <w:p>
      <w:pPr/>
    </w:p>
    <w:p>
      <w:pPr>
        <w:rPr>
          <w:b/>
        </w:rPr>
      </w:pPr>
    </w:p>
    <w:sectPr>
      <w:pgSz w:w="11910" w:h="16840"/>
      <w:pgMar w:top="1701" w:right="1701" w:bottom="1701" w:left="1985"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SimSun">
    <w:altName w:val="宋体"/>
    <w:panose1 w:val="02010600030101010101"/>
    <w:charset w:val="86"/>
    <w:family w:val="auto"/>
    <w:pitch w:val="default"/>
    <w:sig w:usb0="00000000" w:usb1="00000000" w:usb2="00000016" w:usb3="00000000" w:csb0="00040001" w:csb1="00000000"/>
  </w:font>
  <w:font w:name="Tahoma">
    <w:panose1 w:val="020B0604030504040204"/>
    <w:charset w:val="00"/>
    <w:family w:val="swiss"/>
    <w:pitch w:val="default"/>
    <w:sig w:usb0="00000000" w:usb1="00000000" w:usb2="00000029" w:usb3="00000000" w:csb0="000101FF" w:csb1="00000000"/>
  </w:font>
  <w:font w:name="Helvetica-FF">
    <w:altName w:val="Times New Roman"/>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00000000" w:usb1="00000000" w:usb2="00000009" w:usb3="00000000" w:csb0="000001FF" w:csb1="00000000"/>
  </w:font>
  <w:font w:name="Segoe UI">
    <w:panose1 w:val="020B0502040204020203"/>
    <w:charset w:val="00"/>
    <w:family w:val="swiss"/>
    <w:pitch w:val="default"/>
    <w:sig w:usb0="00000000" w:usb1="00000000" w:usb2="00000009" w:usb3="00000000" w:csb0="000001FF" w:csb1="00000000"/>
  </w:font>
  <w:font w:name="-webkit-standard">
    <w:altName w:val="Times New Roman"/>
    <w:panose1 w:val="00000000000000000000"/>
    <w:charset w:val="00"/>
    <w:family w:val="auto"/>
    <w:pitch w:val="default"/>
    <w:sig w:usb0="00000000" w:usb1="00000000" w:usb2="00000000" w:usb3="00000000" w:csb0="00000000" w:csb1="00000000"/>
  </w:font>
  <w:font w:name="Apple Symbols">
    <w:panose1 w:val="00000000000000000000"/>
    <w:charset w:val="00"/>
    <w:family w:val="auto"/>
    <w:pitch w:val="default"/>
    <w:sig w:usb0="00000000" w:usb1="00000000" w:usb2="00000000" w:usb3="00000000" w:csb0="00000000" w:csb1="00000000"/>
  </w:font>
  <w:font w:name="Tamil Sangam M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9294820"/>
    </w:sdtPr>
    <w:sdtContent>
      <w:p>
        <w:pPr>
          <w:pStyle w:val="8"/>
          <w:jc w:val="center"/>
        </w:pPr>
        <w:r>
          <w:fldChar w:fldCharType="begin"/>
        </w:r>
        <w:r>
          <w:instrText xml:space="preserve"> PAGE   \* MERGEFORMAT </w:instrText>
        </w:r>
        <w:r>
          <w:fldChar w:fldCharType="separate"/>
        </w:r>
        <w:r>
          <w:t>1</w:t>
        </w:r>
        <w:r>
          <w:fldChar w:fldCharType="end"/>
        </w:r>
      </w:p>
    </w:sdtContent>
  </w:sdt>
  <w:p>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0468080"/>
    </w:sdtPr>
    <w:sdtContent>
      <w:p>
        <w:pPr>
          <w:pStyle w:val="8"/>
          <w:jc w:val="center"/>
        </w:pPr>
        <w:r>
          <w:fldChar w:fldCharType="begin"/>
        </w:r>
        <w:r>
          <w:instrText xml:space="preserve"> PAGE   \* MERGEFORMAT </w:instrText>
        </w:r>
        <w:r>
          <w:fldChar w:fldCharType="separate"/>
        </w:r>
        <w:r>
          <w:t>43</w:t>
        </w:r>
        <w:r>
          <w:fldChar w:fldCharType="end"/>
        </w:r>
      </w:p>
    </w:sdtContent>
  </w:sdt>
  <w:p>
    <w:pPr>
      <w:pStyle w:val="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5010048"/>
    </w:sdtPr>
    <w:sdtContent>
      <w:p>
        <w:pPr>
          <w:pStyle w:val="8"/>
          <w:jc w:val="center"/>
        </w:pPr>
        <w:r>
          <w:fldChar w:fldCharType="begin"/>
        </w:r>
        <w:r>
          <w:instrText xml:space="preserve"> PAGE   \* MERGEFORMAT </w:instrText>
        </w:r>
        <w:r>
          <w:fldChar w:fldCharType="separate"/>
        </w:r>
        <w:r>
          <w:t>81</w:t>
        </w:r>
        <w:r>
          <w:fldChar w:fldCharType="end"/>
        </w:r>
      </w:p>
    </w:sdtContent>
  </w:sdt>
  <w:p>
    <w:pPr>
      <w:pStyle w:val="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5781926"/>
    </w:sdtPr>
    <w:sdtContent>
      <w:p>
        <w:pPr>
          <w:pStyle w:val="8"/>
          <w:jc w:val="center"/>
        </w:pPr>
        <w:r>
          <w:fldChar w:fldCharType="begin"/>
        </w:r>
        <w:r>
          <w:instrText xml:space="preserve"> PAGE   \* MERGEFORMAT </w:instrText>
        </w:r>
        <w:r>
          <w:fldChar w:fldCharType="separate"/>
        </w:r>
        <w:r>
          <w:t>83</w:t>
        </w:r>
        <w:r>
          <w:fldChar w:fldCharType="end"/>
        </w:r>
      </w:p>
    </w:sdtContent>
  </w:sdt>
  <w:p>
    <w:pPr>
      <w:pStyle w:val="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0926674"/>
    </w:sdtPr>
    <w:sdtContent>
      <w:p>
        <w:pPr>
          <w:pStyle w:val="8"/>
          <w:jc w:val="center"/>
        </w:pPr>
        <w:r>
          <w:fldChar w:fldCharType="begin"/>
        </w:r>
        <w:r>
          <w:instrText xml:space="preserve"> PAGE   \* MERGEFORMAT </w:instrText>
        </w:r>
        <w:r>
          <w:fldChar w:fldCharType="separate"/>
        </w:r>
        <w:r>
          <w:t>87</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0964925"/>
    </w:sdtPr>
    <w:sdtContent>
      <w:p>
        <w:pPr>
          <w:pStyle w:val="8"/>
          <w:jc w:val="center"/>
        </w:pPr>
        <w:r>
          <w:fldChar w:fldCharType="begin"/>
        </w:r>
        <w:r>
          <w:instrText xml:space="preserve"> PAGE   \* MERGEFORMAT </w:instrText>
        </w:r>
        <w:r>
          <w:fldChar w:fldCharType="separate"/>
        </w:r>
        <w:r>
          <w:t>ii</w:t>
        </w:r>
        <w:r>
          <w:fldChar w:fldCharType="end"/>
        </w:r>
      </w:p>
    </w:sdtContent>
  </w:sdt>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2448419"/>
    </w:sdtPr>
    <w:sdtContent>
      <w:p>
        <w:pPr>
          <w:pStyle w:val="8"/>
          <w:jc w:val="center"/>
        </w:pPr>
        <w:r>
          <w:fldChar w:fldCharType="begin"/>
        </w:r>
        <w:r>
          <w:instrText xml:space="preserve"> PAGE   \* MERGEFORMAT </w:instrText>
        </w:r>
        <w:r>
          <w:fldChar w:fldCharType="separate"/>
        </w:r>
        <w:r>
          <w:t>xvi</w:t>
        </w:r>
        <w:r>
          <w:fldChar w:fldCharType="end"/>
        </w:r>
      </w:p>
    </w:sdtContent>
  </w:sdt>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2945901"/>
    </w:sdtPr>
    <w:sdtContent>
      <w:p>
        <w:pPr>
          <w:pStyle w:val="8"/>
          <w:jc w:val="center"/>
        </w:pPr>
        <w:r>
          <w:fldChar w:fldCharType="begin"/>
        </w:r>
        <w:r>
          <w:instrText xml:space="preserve"> PAGE   \* MERGEFORMAT </w:instrText>
        </w:r>
        <w:r>
          <w:fldChar w:fldCharType="separate"/>
        </w:r>
        <w:r>
          <w:t>8</w:t>
        </w:r>
        <w:r>
          <w:fldChar w:fldCharType="end"/>
        </w:r>
      </w:p>
    </w:sdtContent>
  </w:sdt>
  <w:p>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8684030"/>
    </w:sdtPr>
    <w:sdtContent>
      <w:p>
        <w:pPr>
          <w:pStyle w:val="9"/>
          <w:jc w:val="right"/>
        </w:pPr>
        <w:r>
          <w:fldChar w:fldCharType="begin"/>
        </w:r>
        <w:r>
          <w:instrText xml:space="preserve"> PAGE   \* MERGEFORMAT </w:instrText>
        </w:r>
        <w:r>
          <w:fldChar w:fldCharType="separate"/>
        </w:r>
        <w:r>
          <w:t>27</w:t>
        </w:r>
        <w:r>
          <w:fldChar w:fldCharType="end"/>
        </w:r>
      </w:p>
    </w:sdtContent>
  </w:sdt>
  <w:p>
    <w:pPr>
      <w:pStyle w:val="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5667186"/>
    </w:sdtPr>
    <w:sdtContent>
      <w:p>
        <w:pPr>
          <w:pStyle w:val="9"/>
          <w:jc w:val="right"/>
        </w:pPr>
        <w:r>
          <w:fldChar w:fldCharType="begin"/>
        </w:r>
        <w:r>
          <w:instrText xml:space="preserve"> PAGE   \* MERGEFORMAT </w:instrText>
        </w:r>
        <w:r>
          <w:fldChar w:fldCharType="separate"/>
        </w:r>
        <w:r>
          <w:t>42</w:t>
        </w:r>
        <w:r>
          <w:fldChar w:fldCharType="end"/>
        </w:r>
      </w:p>
    </w:sdtContent>
  </w:sdt>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2051902"/>
    </w:sdtPr>
    <w:sdtContent>
      <w:p>
        <w:pPr>
          <w:pStyle w:val="9"/>
          <w:jc w:val="right"/>
        </w:pPr>
        <w:r>
          <w:fldChar w:fldCharType="begin"/>
        </w:r>
        <w:r>
          <w:instrText xml:space="preserve"> PAGE   \* MERGEFORMAT </w:instrText>
        </w:r>
        <w:r>
          <w:fldChar w:fldCharType="separate"/>
        </w:r>
        <w:r>
          <w:t>28</w:t>
        </w:r>
        <w:r>
          <w:fldChar w:fldCharType="end"/>
        </w:r>
      </w:p>
    </w:sdtContent>
  </w:sdt>
  <w:p>
    <w:pPr>
      <w:pStyle w:val="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6817480"/>
    </w:sdtPr>
    <w:sdtContent>
      <w:p>
        <w:pPr>
          <w:pStyle w:val="9"/>
          <w:jc w:val="right"/>
        </w:pPr>
        <w:r>
          <w:fldChar w:fldCharType="begin"/>
        </w:r>
        <w:r>
          <w:instrText xml:space="preserve"> PAGE   \* MERGEFORMAT </w:instrText>
        </w:r>
        <w:r>
          <w:fldChar w:fldCharType="separate"/>
        </w:r>
        <w:r>
          <w:t>80</w:t>
        </w:r>
        <w:r>
          <w:fldChar w:fldCharType="end"/>
        </w:r>
      </w:p>
    </w:sdtContent>
  </w:sdt>
  <w:p>
    <w:pPr>
      <w:pStyle w:val="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0591133"/>
    </w:sdtPr>
    <w:sdtContent>
      <w:p>
        <w:pPr>
          <w:pStyle w:val="9"/>
          <w:jc w:val="right"/>
        </w:pPr>
        <w:r>
          <w:fldChar w:fldCharType="begin"/>
        </w:r>
        <w:r>
          <w:instrText xml:space="preserve"> PAGE   \* MERGEFORMAT </w:instrText>
        </w:r>
        <w:r>
          <w:fldChar w:fldCharType="separate"/>
        </w:r>
        <w:r>
          <w:t>141</w:t>
        </w:r>
        <w:r>
          <w:fldChar w:fldCharType="end"/>
        </w:r>
      </w:p>
    </w:sdtContent>
  </w:sdt>
  <w:p>
    <w:pPr>
      <w:pStyle w:val="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D0D"/>
    <w:multiLevelType w:val="multilevel"/>
    <w:tmpl w:val="00392D0D"/>
    <w:lvl w:ilvl="0" w:tentative="0">
      <w:start w:val="1"/>
      <w:numFmt w:val="decimal"/>
      <w:lvlText w:val="%1."/>
      <w:lvlJc w:val="left"/>
      <w:pPr>
        <w:ind w:left="1080" w:hanging="360"/>
      </w:pPr>
      <w:rPr>
        <w:rFonts w:hint="default"/>
        <w:b w:val="0"/>
        <w:bCs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C2B795D"/>
    <w:multiLevelType w:val="multilevel"/>
    <w:tmpl w:val="0C2B795D"/>
    <w:lvl w:ilvl="0" w:tentative="0">
      <w:start w:val="1"/>
      <w:numFmt w:val="upperLetter"/>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decimal"/>
      <w:lvlText w:val="%3."/>
      <w:lvlJc w:val="left"/>
      <w:pPr>
        <w:ind w:left="1980" w:hanging="360"/>
      </w:pPr>
      <w:rPr>
        <w:rFonts w:hint="default"/>
      </w:r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
    <w:nsid w:val="11CD09E2"/>
    <w:multiLevelType w:val="multilevel"/>
    <w:tmpl w:val="11CD09E2"/>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187D30D3"/>
    <w:multiLevelType w:val="multilevel"/>
    <w:tmpl w:val="187D30D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AA73C44"/>
    <w:multiLevelType w:val="multilevel"/>
    <w:tmpl w:val="1AA73C4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BAA708E"/>
    <w:multiLevelType w:val="multilevel"/>
    <w:tmpl w:val="1BAA70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0800E05"/>
    <w:multiLevelType w:val="multilevel"/>
    <w:tmpl w:val="20800E05"/>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7">
    <w:nsid w:val="33FF76BE"/>
    <w:multiLevelType w:val="multilevel"/>
    <w:tmpl w:val="33FF76BE"/>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8">
    <w:nsid w:val="3ABC07CF"/>
    <w:multiLevelType w:val="multilevel"/>
    <w:tmpl w:val="3ABC07CF"/>
    <w:lvl w:ilvl="0" w:tentative="0">
      <w:start w:val="1"/>
      <w:numFmt w:val="upperLetter"/>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decimal"/>
      <w:lvlText w:val="%3."/>
      <w:lvlJc w:val="left"/>
      <w:pPr>
        <w:ind w:left="1980" w:hanging="360"/>
      </w:pPr>
      <w:rPr>
        <w:rFonts w:hint="default"/>
        <w:b w:val="0"/>
        <w:bCs w:val="0"/>
      </w:r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9">
    <w:nsid w:val="3C3D3416"/>
    <w:multiLevelType w:val="multilevel"/>
    <w:tmpl w:val="3C3D3416"/>
    <w:lvl w:ilvl="0" w:tentative="0">
      <w:start w:val="1"/>
      <w:numFmt w:val="lowerLetter"/>
      <w:lvlText w:val="%1."/>
      <w:lvlJc w:val="left"/>
      <w:pPr>
        <w:ind w:left="1440" w:hanging="36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433F1BE6"/>
    <w:multiLevelType w:val="multilevel"/>
    <w:tmpl w:val="433F1BE6"/>
    <w:lvl w:ilvl="0" w:tentative="0">
      <w:start w:val="1"/>
      <w:numFmt w:val="lowerLetter"/>
      <w:lvlText w:val="%1."/>
      <w:lvlJc w:val="left"/>
      <w:pPr>
        <w:ind w:left="1730" w:hanging="360"/>
      </w:pPr>
      <w:rPr>
        <w:rFonts w:hint="default"/>
      </w:rPr>
    </w:lvl>
    <w:lvl w:ilvl="1" w:tentative="0">
      <w:start w:val="1"/>
      <w:numFmt w:val="lowerLetter"/>
      <w:lvlText w:val="%2."/>
      <w:lvlJc w:val="left"/>
      <w:pPr>
        <w:ind w:left="2450" w:hanging="360"/>
      </w:pPr>
    </w:lvl>
    <w:lvl w:ilvl="2" w:tentative="0">
      <w:start w:val="1"/>
      <w:numFmt w:val="lowerRoman"/>
      <w:lvlText w:val="%3."/>
      <w:lvlJc w:val="right"/>
      <w:pPr>
        <w:ind w:left="3170" w:hanging="180"/>
      </w:pPr>
    </w:lvl>
    <w:lvl w:ilvl="3" w:tentative="0">
      <w:start w:val="1"/>
      <w:numFmt w:val="decimal"/>
      <w:lvlText w:val="%4."/>
      <w:lvlJc w:val="left"/>
      <w:pPr>
        <w:ind w:left="3890" w:hanging="360"/>
      </w:pPr>
    </w:lvl>
    <w:lvl w:ilvl="4" w:tentative="0">
      <w:start w:val="1"/>
      <w:numFmt w:val="lowerLetter"/>
      <w:lvlText w:val="%5."/>
      <w:lvlJc w:val="left"/>
      <w:pPr>
        <w:ind w:left="4610" w:hanging="360"/>
      </w:pPr>
    </w:lvl>
    <w:lvl w:ilvl="5" w:tentative="0">
      <w:start w:val="1"/>
      <w:numFmt w:val="lowerRoman"/>
      <w:lvlText w:val="%6."/>
      <w:lvlJc w:val="right"/>
      <w:pPr>
        <w:ind w:left="5330" w:hanging="180"/>
      </w:pPr>
    </w:lvl>
    <w:lvl w:ilvl="6" w:tentative="0">
      <w:start w:val="1"/>
      <w:numFmt w:val="decimal"/>
      <w:lvlText w:val="%7."/>
      <w:lvlJc w:val="left"/>
      <w:pPr>
        <w:ind w:left="6050" w:hanging="360"/>
      </w:pPr>
    </w:lvl>
    <w:lvl w:ilvl="7" w:tentative="0">
      <w:start w:val="1"/>
      <w:numFmt w:val="lowerLetter"/>
      <w:lvlText w:val="%8."/>
      <w:lvlJc w:val="left"/>
      <w:pPr>
        <w:ind w:left="6770" w:hanging="360"/>
      </w:pPr>
    </w:lvl>
    <w:lvl w:ilvl="8" w:tentative="0">
      <w:start w:val="1"/>
      <w:numFmt w:val="lowerRoman"/>
      <w:lvlText w:val="%9."/>
      <w:lvlJc w:val="right"/>
      <w:pPr>
        <w:ind w:left="7490" w:hanging="180"/>
      </w:pPr>
    </w:lvl>
  </w:abstractNum>
  <w:abstractNum w:abstractNumId="11">
    <w:nsid w:val="47C76606"/>
    <w:multiLevelType w:val="multilevel"/>
    <w:tmpl w:val="47C76606"/>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4A8E6F79"/>
    <w:multiLevelType w:val="multilevel"/>
    <w:tmpl w:val="4A8E6F7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57248EA"/>
    <w:multiLevelType w:val="multilevel"/>
    <w:tmpl w:val="557248EA"/>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4">
    <w:nsid w:val="56007CF0"/>
    <w:multiLevelType w:val="multilevel"/>
    <w:tmpl w:val="56007CF0"/>
    <w:lvl w:ilvl="0" w:tentative="0">
      <w:start w:val="1"/>
      <w:numFmt w:val="upperLetter"/>
      <w:lvlText w:val="%1."/>
      <w:lvlJc w:val="left"/>
      <w:pPr>
        <w:tabs>
          <w:tab w:val="left" w:pos="360"/>
        </w:tabs>
        <w:ind w:left="360" w:hanging="360"/>
      </w:pPr>
    </w:lvl>
    <w:lvl w:ilvl="1" w:tentative="0">
      <w:start w:val="1"/>
      <w:numFmt w:val="lowerLetter"/>
      <w:lvlText w:val="%2."/>
      <w:lvlJc w:val="left"/>
      <w:pPr>
        <w:tabs>
          <w:tab w:val="left" w:pos="1080"/>
        </w:tabs>
        <w:ind w:left="1080" w:hanging="360"/>
      </w:pPr>
    </w:lvl>
    <w:lvl w:ilvl="2" w:tentative="0">
      <w:start w:val="1"/>
      <w:numFmt w:val="decimal"/>
      <w:lvlText w:val="%3."/>
      <w:lvlJc w:val="left"/>
      <w:pPr>
        <w:ind w:left="1980" w:hanging="360"/>
      </w:pPr>
      <w:rPr>
        <w:rFonts w:hint="default"/>
        <w:b w:val="0"/>
        <w:bCs w:val="0"/>
      </w:r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5">
    <w:nsid w:val="60D17373"/>
    <w:multiLevelType w:val="multilevel"/>
    <w:tmpl w:val="60D17373"/>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655C4505"/>
    <w:multiLevelType w:val="multilevel"/>
    <w:tmpl w:val="655C450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66034369"/>
    <w:multiLevelType w:val="multilevel"/>
    <w:tmpl w:val="66034369"/>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8">
    <w:nsid w:val="6696843B"/>
    <w:multiLevelType w:val="multilevel"/>
    <w:tmpl w:val="6696843B"/>
    <w:lvl w:ilvl="0" w:tentative="0">
      <w:start w:val="1"/>
      <w:numFmt w:val="decimal"/>
      <w:lvlText w:val="%1."/>
      <w:lvlJc w:val="left"/>
      <w:pPr>
        <w:ind w:left="1668" w:hanging="360"/>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0"/>
      <w:numFmt w:val="bullet"/>
      <w:lvlText w:val="•"/>
      <w:lvlJc w:val="left"/>
      <w:pPr>
        <w:ind w:left="2358" w:hanging="360"/>
      </w:pPr>
      <w:rPr>
        <w:rFonts w:hint="default"/>
        <w:lang w:eastAsia="en-US" w:bidi="ar-SA"/>
      </w:rPr>
    </w:lvl>
    <w:lvl w:ilvl="2" w:tentative="0">
      <w:start w:val="0"/>
      <w:numFmt w:val="bullet"/>
      <w:lvlText w:val="•"/>
      <w:lvlJc w:val="left"/>
      <w:pPr>
        <w:ind w:left="3057" w:hanging="360"/>
      </w:pPr>
      <w:rPr>
        <w:rFonts w:hint="default"/>
        <w:lang w:eastAsia="en-US" w:bidi="ar-SA"/>
      </w:rPr>
    </w:lvl>
    <w:lvl w:ilvl="3" w:tentative="0">
      <w:start w:val="0"/>
      <w:numFmt w:val="bullet"/>
      <w:lvlText w:val="•"/>
      <w:lvlJc w:val="left"/>
      <w:pPr>
        <w:ind w:left="3755" w:hanging="360"/>
      </w:pPr>
      <w:rPr>
        <w:rFonts w:hint="default"/>
        <w:lang w:eastAsia="en-US" w:bidi="ar-SA"/>
      </w:rPr>
    </w:lvl>
    <w:lvl w:ilvl="4" w:tentative="0">
      <w:start w:val="0"/>
      <w:numFmt w:val="bullet"/>
      <w:lvlText w:val="•"/>
      <w:lvlJc w:val="left"/>
      <w:pPr>
        <w:ind w:left="4454" w:hanging="360"/>
      </w:pPr>
      <w:rPr>
        <w:rFonts w:hint="default"/>
        <w:lang w:eastAsia="en-US" w:bidi="ar-SA"/>
      </w:rPr>
    </w:lvl>
    <w:lvl w:ilvl="5" w:tentative="0">
      <w:start w:val="0"/>
      <w:numFmt w:val="bullet"/>
      <w:lvlText w:val="•"/>
      <w:lvlJc w:val="left"/>
      <w:pPr>
        <w:ind w:left="5153" w:hanging="360"/>
      </w:pPr>
      <w:rPr>
        <w:rFonts w:hint="default"/>
        <w:lang w:eastAsia="en-US" w:bidi="ar-SA"/>
      </w:rPr>
    </w:lvl>
    <w:lvl w:ilvl="6" w:tentative="0">
      <w:start w:val="0"/>
      <w:numFmt w:val="bullet"/>
      <w:lvlText w:val="•"/>
      <w:lvlJc w:val="left"/>
      <w:pPr>
        <w:ind w:left="5851" w:hanging="360"/>
      </w:pPr>
      <w:rPr>
        <w:rFonts w:hint="default"/>
        <w:lang w:eastAsia="en-US" w:bidi="ar-SA"/>
      </w:rPr>
    </w:lvl>
    <w:lvl w:ilvl="7" w:tentative="0">
      <w:start w:val="0"/>
      <w:numFmt w:val="bullet"/>
      <w:lvlText w:val="•"/>
      <w:lvlJc w:val="left"/>
      <w:pPr>
        <w:ind w:left="6550" w:hanging="360"/>
      </w:pPr>
      <w:rPr>
        <w:rFonts w:hint="default"/>
        <w:lang w:eastAsia="en-US" w:bidi="ar-SA"/>
      </w:rPr>
    </w:lvl>
    <w:lvl w:ilvl="8" w:tentative="0">
      <w:start w:val="0"/>
      <w:numFmt w:val="bullet"/>
      <w:lvlText w:val="•"/>
      <w:lvlJc w:val="left"/>
      <w:pPr>
        <w:ind w:left="7249" w:hanging="360"/>
      </w:pPr>
      <w:rPr>
        <w:rFonts w:hint="default"/>
        <w:lang w:eastAsia="en-US" w:bidi="ar-SA"/>
      </w:rPr>
    </w:lvl>
  </w:abstractNum>
  <w:abstractNum w:abstractNumId="19">
    <w:nsid w:val="66968467"/>
    <w:multiLevelType w:val="multilevel"/>
    <w:tmpl w:val="66968467"/>
    <w:lvl w:ilvl="0" w:tentative="0">
      <w:start w:val="1"/>
      <w:numFmt w:val="upperLetter"/>
      <w:lvlText w:val="%1."/>
      <w:lvlJc w:val="left"/>
      <w:pPr>
        <w:ind w:left="1459" w:hanging="284"/>
      </w:pPr>
      <w:rPr>
        <w:rFonts w:hint="default" w:ascii="Times New Roman" w:hAnsi="Times New Roman" w:eastAsia="Times New Roman" w:cs="Times New Roman"/>
        <w:b/>
        <w:bCs/>
        <w:i w:val="0"/>
        <w:iCs w:val="0"/>
        <w:spacing w:val="-3"/>
        <w:w w:val="100"/>
        <w:sz w:val="24"/>
        <w:szCs w:val="24"/>
        <w:lang w:eastAsia="en-US" w:bidi="ar-SA"/>
      </w:rPr>
    </w:lvl>
    <w:lvl w:ilvl="1" w:tentative="0">
      <w:start w:val="1"/>
      <w:numFmt w:val="decimal"/>
      <w:lvlText w:val="%2."/>
      <w:lvlJc w:val="left"/>
      <w:pPr>
        <w:ind w:left="568" w:hanging="284"/>
      </w:pPr>
      <w:rPr>
        <w:rFonts w:hint="default" w:ascii="Times New Roman" w:hAnsi="Times New Roman" w:eastAsia="Times New Roman" w:cs="Times New Roman"/>
        <w:b w:val="0"/>
        <w:bCs w:val="0"/>
        <w:i w:val="0"/>
        <w:iCs w:val="0"/>
        <w:spacing w:val="0"/>
        <w:w w:val="100"/>
        <w:sz w:val="24"/>
        <w:szCs w:val="24"/>
        <w:lang w:eastAsia="en-US" w:bidi="ar-SA"/>
      </w:rPr>
    </w:lvl>
    <w:lvl w:ilvl="2" w:tentative="0">
      <w:start w:val="0"/>
      <w:numFmt w:val="bullet"/>
      <w:lvlText w:val="•"/>
      <w:lvlJc w:val="left"/>
      <w:pPr>
        <w:ind w:left="1720" w:hanging="284"/>
      </w:pPr>
      <w:rPr>
        <w:rFonts w:hint="default"/>
        <w:lang w:eastAsia="en-US" w:bidi="ar-SA"/>
      </w:rPr>
    </w:lvl>
    <w:lvl w:ilvl="3" w:tentative="0">
      <w:start w:val="0"/>
      <w:numFmt w:val="bullet"/>
      <w:lvlText w:val="•"/>
      <w:lvlJc w:val="left"/>
      <w:pPr>
        <w:ind w:left="2585" w:hanging="284"/>
      </w:pPr>
      <w:rPr>
        <w:rFonts w:hint="default"/>
        <w:lang w:eastAsia="en-US" w:bidi="ar-SA"/>
      </w:rPr>
    </w:lvl>
    <w:lvl w:ilvl="4" w:tentative="0">
      <w:start w:val="0"/>
      <w:numFmt w:val="bullet"/>
      <w:lvlText w:val="•"/>
      <w:lvlJc w:val="left"/>
      <w:pPr>
        <w:ind w:left="3451" w:hanging="284"/>
      </w:pPr>
      <w:rPr>
        <w:rFonts w:hint="default"/>
        <w:lang w:eastAsia="en-US" w:bidi="ar-SA"/>
      </w:rPr>
    </w:lvl>
    <w:lvl w:ilvl="5" w:tentative="0">
      <w:start w:val="0"/>
      <w:numFmt w:val="bullet"/>
      <w:lvlText w:val="•"/>
      <w:lvlJc w:val="left"/>
      <w:pPr>
        <w:ind w:left="4317" w:hanging="284"/>
      </w:pPr>
      <w:rPr>
        <w:rFonts w:hint="default"/>
        <w:lang w:eastAsia="en-US" w:bidi="ar-SA"/>
      </w:rPr>
    </w:lvl>
    <w:lvl w:ilvl="6" w:tentative="0">
      <w:start w:val="0"/>
      <w:numFmt w:val="bullet"/>
      <w:lvlText w:val="•"/>
      <w:lvlJc w:val="left"/>
      <w:pPr>
        <w:ind w:left="5183" w:hanging="284"/>
      </w:pPr>
      <w:rPr>
        <w:rFonts w:hint="default"/>
        <w:lang w:eastAsia="en-US" w:bidi="ar-SA"/>
      </w:rPr>
    </w:lvl>
    <w:lvl w:ilvl="7" w:tentative="0">
      <w:start w:val="0"/>
      <w:numFmt w:val="bullet"/>
      <w:lvlText w:val="•"/>
      <w:lvlJc w:val="left"/>
      <w:pPr>
        <w:ind w:left="6049" w:hanging="284"/>
      </w:pPr>
      <w:rPr>
        <w:rFonts w:hint="default"/>
        <w:lang w:eastAsia="en-US" w:bidi="ar-SA"/>
      </w:rPr>
    </w:lvl>
    <w:lvl w:ilvl="8" w:tentative="0">
      <w:start w:val="0"/>
      <w:numFmt w:val="bullet"/>
      <w:lvlText w:val="•"/>
      <w:lvlJc w:val="left"/>
      <w:pPr>
        <w:ind w:left="6914" w:hanging="284"/>
      </w:pPr>
      <w:rPr>
        <w:rFonts w:hint="default"/>
        <w:lang w:eastAsia="en-US" w:bidi="ar-SA"/>
      </w:rPr>
    </w:lvl>
  </w:abstractNum>
  <w:abstractNum w:abstractNumId="20">
    <w:nsid w:val="66968472"/>
    <w:multiLevelType w:val="multilevel"/>
    <w:tmpl w:val="66968472"/>
    <w:lvl w:ilvl="0" w:tentative="0">
      <w:start w:val="1"/>
      <w:numFmt w:val="decimal"/>
      <w:lvlText w:val="%1."/>
      <w:lvlJc w:val="left"/>
      <w:pPr>
        <w:ind w:left="1440" w:hanging="360"/>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1"/>
      <w:numFmt w:val="lowerLetter"/>
      <w:lvlText w:val="%2."/>
      <w:lvlJc w:val="left"/>
      <w:pPr>
        <w:ind w:left="1440" w:hanging="360"/>
      </w:pPr>
      <w:rPr>
        <w:rFonts w:hint="default" w:ascii="Times New Roman" w:hAnsi="Times New Roman" w:eastAsia="Times New Roman" w:cs="Times New Roman"/>
        <w:b w:val="0"/>
        <w:bCs w:val="0"/>
        <w:i w:val="0"/>
        <w:iCs w:val="0"/>
        <w:spacing w:val="-1"/>
        <w:w w:val="100"/>
        <w:sz w:val="24"/>
        <w:szCs w:val="24"/>
        <w:lang w:eastAsia="en-US" w:bidi="ar-SA"/>
      </w:rPr>
    </w:lvl>
    <w:lvl w:ilvl="2" w:tentative="0">
      <w:start w:val="0"/>
      <w:numFmt w:val="bullet"/>
      <w:lvlText w:val="•"/>
      <w:lvlJc w:val="left"/>
      <w:pPr>
        <w:ind w:left="2881" w:hanging="360"/>
      </w:pPr>
      <w:rPr>
        <w:rFonts w:hint="default"/>
        <w:lang w:eastAsia="en-US" w:bidi="ar-SA"/>
      </w:rPr>
    </w:lvl>
    <w:lvl w:ilvl="3" w:tentative="0">
      <w:start w:val="0"/>
      <w:numFmt w:val="bullet"/>
      <w:lvlText w:val="•"/>
      <w:lvlJc w:val="left"/>
      <w:pPr>
        <w:ind w:left="3601" w:hanging="360"/>
      </w:pPr>
      <w:rPr>
        <w:rFonts w:hint="default"/>
        <w:lang w:eastAsia="en-US" w:bidi="ar-SA"/>
      </w:rPr>
    </w:lvl>
    <w:lvl w:ilvl="4" w:tentative="0">
      <w:start w:val="0"/>
      <w:numFmt w:val="bullet"/>
      <w:lvlText w:val="•"/>
      <w:lvlJc w:val="left"/>
      <w:pPr>
        <w:ind w:left="4322" w:hanging="360"/>
      </w:pPr>
      <w:rPr>
        <w:rFonts w:hint="default"/>
        <w:lang w:eastAsia="en-US" w:bidi="ar-SA"/>
      </w:rPr>
    </w:lvl>
    <w:lvl w:ilvl="5" w:tentative="0">
      <w:start w:val="0"/>
      <w:numFmt w:val="bullet"/>
      <w:lvlText w:val="•"/>
      <w:lvlJc w:val="left"/>
      <w:pPr>
        <w:ind w:left="5043" w:hanging="360"/>
      </w:pPr>
      <w:rPr>
        <w:rFonts w:hint="default"/>
        <w:lang w:eastAsia="en-US" w:bidi="ar-SA"/>
      </w:rPr>
    </w:lvl>
    <w:lvl w:ilvl="6" w:tentative="0">
      <w:start w:val="0"/>
      <w:numFmt w:val="bullet"/>
      <w:lvlText w:val="•"/>
      <w:lvlJc w:val="left"/>
      <w:pPr>
        <w:ind w:left="5763" w:hanging="360"/>
      </w:pPr>
      <w:rPr>
        <w:rFonts w:hint="default"/>
        <w:lang w:eastAsia="en-US" w:bidi="ar-SA"/>
      </w:rPr>
    </w:lvl>
    <w:lvl w:ilvl="7" w:tentative="0">
      <w:start w:val="0"/>
      <w:numFmt w:val="bullet"/>
      <w:lvlText w:val="•"/>
      <w:lvlJc w:val="left"/>
      <w:pPr>
        <w:ind w:left="6484" w:hanging="360"/>
      </w:pPr>
      <w:rPr>
        <w:rFonts w:hint="default"/>
        <w:lang w:eastAsia="en-US" w:bidi="ar-SA"/>
      </w:rPr>
    </w:lvl>
    <w:lvl w:ilvl="8" w:tentative="0">
      <w:start w:val="0"/>
      <w:numFmt w:val="bullet"/>
      <w:lvlText w:val="•"/>
      <w:lvlJc w:val="left"/>
      <w:pPr>
        <w:ind w:left="7205" w:hanging="360"/>
      </w:pPr>
      <w:rPr>
        <w:rFonts w:hint="default"/>
        <w:lang w:eastAsia="en-US" w:bidi="ar-SA"/>
      </w:rPr>
    </w:lvl>
  </w:abstractNum>
  <w:abstractNum w:abstractNumId="21">
    <w:nsid w:val="6696847D"/>
    <w:multiLevelType w:val="multilevel"/>
    <w:tmpl w:val="6696847D"/>
    <w:lvl w:ilvl="0" w:tentative="0">
      <w:start w:val="1"/>
      <w:numFmt w:val="decimal"/>
      <w:lvlText w:val="%1."/>
      <w:lvlJc w:val="left"/>
      <w:pPr>
        <w:ind w:left="712" w:hanging="286"/>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1"/>
      <w:numFmt w:val="upperLetter"/>
      <w:lvlText w:val="%2."/>
      <w:lvlJc w:val="left"/>
      <w:pPr>
        <w:ind w:left="1418" w:hanging="284"/>
      </w:pPr>
      <w:rPr>
        <w:rFonts w:hint="default" w:ascii="Times New Roman" w:hAnsi="Times New Roman" w:eastAsia="Times New Roman" w:cs="Times New Roman"/>
        <w:b/>
        <w:bCs/>
        <w:i w:val="0"/>
        <w:iCs w:val="0"/>
        <w:spacing w:val="-3"/>
        <w:w w:val="100"/>
        <w:sz w:val="24"/>
        <w:szCs w:val="24"/>
        <w:lang w:eastAsia="en-US" w:bidi="ar-SA"/>
      </w:rPr>
    </w:lvl>
    <w:lvl w:ilvl="2" w:tentative="0">
      <w:start w:val="1"/>
      <w:numFmt w:val="decimal"/>
      <w:lvlText w:val="%3."/>
      <w:lvlJc w:val="left"/>
      <w:pPr>
        <w:ind w:left="1418" w:hanging="284"/>
        <w:jc w:val="right"/>
      </w:pPr>
      <w:rPr>
        <w:rFonts w:hint="default" w:ascii="Times New Roman" w:hAnsi="Times New Roman" w:eastAsia="Times New Roman" w:cs="Times New Roman"/>
        <w:b/>
        <w:bCs/>
        <w:i w:val="0"/>
        <w:iCs w:val="0"/>
        <w:spacing w:val="0"/>
        <w:w w:val="100"/>
        <w:sz w:val="24"/>
        <w:szCs w:val="24"/>
        <w:lang w:eastAsia="en-US" w:bidi="ar-SA"/>
      </w:rPr>
    </w:lvl>
    <w:lvl w:ilvl="3" w:tentative="0">
      <w:start w:val="1"/>
      <w:numFmt w:val="lowerLetter"/>
      <w:lvlText w:val="%4."/>
      <w:lvlJc w:val="left"/>
      <w:pPr>
        <w:ind w:left="1418" w:hanging="274"/>
      </w:pPr>
      <w:rPr>
        <w:rFonts w:hint="default"/>
        <w:b/>
        <w:bCs/>
        <w:spacing w:val="0"/>
        <w:w w:val="100"/>
        <w:lang w:eastAsia="en-US" w:bidi="ar-SA"/>
      </w:rPr>
    </w:lvl>
    <w:lvl w:ilvl="4" w:tentative="0">
      <w:start w:val="1"/>
      <w:numFmt w:val="decimal"/>
      <w:lvlText w:val="%5."/>
      <w:lvlJc w:val="left"/>
      <w:pPr>
        <w:ind w:left="1680" w:hanging="240"/>
      </w:pPr>
      <w:rPr>
        <w:rFonts w:hint="default" w:ascii="Times New Roman" w:hAnsi="Times New Roman" w:eastAsia="Times New Roman" w:cs="Times New Roman"/>
        <w:b w:val="0"/>
        <w:bCs w:val="0"/>
        <w:i w:val="0"/>
        <w:iCs w:val="0"/>
        <w:spacing w:val="0"/>
        <w:w w:val="100"/>
        <w:sz w:val="24"/>
        <w:szCs w:val="24"/>
        <w:lang w:eastAsia="en-US" w:bidi="ar-SA"/>
      </w:rPr>
    </w:lvl>
    <w:lvl w:ilvl="5" w:tentative="0">
      <w:start w:val="0"/>
      <w:numFmt w:val="bullet"/>
      <w:lvlText w:val="•"/>
      <w:lvlJc w:val="left"/>
      <w:pPr>
        <w:ind w:left="1984" w:hanging="240"/>
      </w:pPr>
      <w:rPr>
        <w:rFonts w:hint="default"/>
        <w:lang w:eastAsia="en-US" w:bidi="ar-SA"/>
      </w:rPr>
    </w:lvl>
    <w:lvl w:ilvl="6" w:tentative="0">
      <w:start w:val="0"/>
      <w:numFmt w:val="bullet"/>
      <w:lvlText w:val="•"/>
      <w:lvlJc w:val="left"/>
      <w:pPr>
        <w:ind w:left="2136" w:hanging="240"/>
      </w:pPr>
      <w:rPr>
        <w:rFonts w:hint="default"/>
        <w:lang w:eastAsia="en-US" w:bidi="ar-SA"/>
      </w:rPr>
    </w:lvl>
    <w:lvl w:ilvl="7" w:tentative="0">
      <w:start w:val="0"/>
      <w:numFmt w:val="bullet"/>
      <w:lvlText w:val="•"/>
      <w:lvlJc w:val="left"/>
      <w:pPr>
        <w:ind w:left="2288" w:hanging="240"/>
      </w:pPr>
      <w:rPr>
        <w:rFonts w:hint="default"/>
        <w:lang w:eastAsia="en-US" w:bidi="ar-SA"/>
      </w:rPr>
    </w:lvl>
    <w:lvl w:ilvl="8" w:tentative="0">
      <w:start w:val="0"/>
      <w:numFmt w:val="bullet"/>
      <w:lvlText w:val="•"/>
      <w:lvlJc w:val="left"/>
      <w:pPr>
        <w:ind w:left="2440" w:hanging="240"/>
      </w:pPr>
      <w:rPr>
        <w:rFonts w:hint="default"/>
        <w:lang w:eastAsia="en-US" w:bidi="ar-SA"/>
      </w:rPr>
    </w:lvl>
  </w:abstractNum>
  <w:abstractNum w:abstractNumId="22">
    <w:nsid w:val="66968488"/>
    <w:multiLevelType w:val="multilevel"/>
    <w:tmpl w:val="66968488"/>
    <w:lvl w:ilvl="0" w:tentative="0">
      <w:start w:val="1"/>
      <w:numFmt w:val="decimal"/>
      <w:lvlText w:val="%1."/>
      <w:lvlJc w:val="left"/>
      <w:pPr>
        <w:ind w:left="1154" w:hanging="284"/>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0"/>
      <w:numFmt w:val="bullet"/>
      <w:lvlText w:val="•"/>
      <w:lvlJc w:val="left"/>
      <w:pPr>
        <w:ind w:left="1908" w:hanging="284"/>
      </w:pPr>
      <w:rPr>
        <w:rFonts w:hint="default"/>
        <w:lang w:eastAsia="en-US" w:bidi="ar-SA"/>
      </w:rPr>
    </w:lvl>
    <w:lvl w:ilvl="2" w:tentative="0">
      <w:start w:val="0"/>
      <w:numFmt w:val="bullet"/>
      <w:lvlText w:val="•"/>
      <w:lvlJc w:val="left"/>
      <w:pPr>
        <w:ind w:left="2657" w:hanging="284"/>
      </w:pPr>
      <w:rPr>
        <w:rFonts w:hint="default"/>
        <w:lang w:eastAsia="en-US" w:bidi="ar-SA"/>
      </w:rPr>
    </w:lvl>
    <w:lvl w:ilvl="3" w:tentative="0">
      <w:start w:val="0"/>
      <w:numFmt w:val="bullet"/>
      <w:lvlText w:val="•"/>
      <w:lvlJc w:val="left"/>
      <w:pPr>
        <w:ind w:left="3405" w:hanging="284"/>
      </w:pPr>
      <w:rPr>
        <w:rFonts w:hint="default"/>
        <w:lang w:eastAsia="en-US" w:bidi="ar-SA"/>
      </w:rPr>
    </w:lvl>
    <w:lvl w:ilvl="4" w:tentative="0">
      <w:start w:val="0"/>
      <w:numFmt w:val="bullet"/>
      <w:lvlText w:val="•"/>
      <w:lvlJc w:val="left"/>
      <w:pPr>
        <w:ind w:left="4154" w:hanging="284"/>
      </w:pPr>
      <w:rPr>
        <w:rFonts w:hint="default"/>
        <w:lang w:eastAsia="en-US" w:bidi="ar-SA"/>
      </w:rPr>
    </w:lvl>
    <w:lvl w:ilvl="5" w:tentative="0">
      <w:start w:val="0"/>
      <w:numFmt w:val="bullet"/>
      <w:lvlText w:val="•"/>
      <w:lvlJc w:val="left"/>
      <w:pPr>
        <w:ind w:left="4903" w:hanging="284"/>
      </w:pPr>
      <w:rPr>
        <w:rFonts w:hint="default"/>
        <w:lang w:eastAsia="en-US" w:bidi="ar-SA"/>
      </w:rPr>
    </w:lvl>
    <w:lvl w:ilvl="6" w:tentative="0">
      <w:start w:val="0"/>
      <w:numFmt w:val="bullet"/>
      <w:lvlText w:val="•"/>
      <w:lvlJc w:val="left"/>
      <w:pPr>
        <w:ind w:left="5651" w:hanging="284"/>
      </w:pPr>
      <w:rPr>
        <w:rFonts w:hint="default"/>
        <w:lang w:eastAsia="en-US" w:bidi="ar-SA"/>
      </w:rPr>
    </w:lvl>
    <w:lvl w:ilvl="7" w:tentative="0">
      <w:start w:val="0"/>
      <w:numFmt w:val="bullet"/>
      <w:lvlText w:val="•"/>
      <w:lvlJc w:val="left"/>
      <w:pPr>
        <w:ind w:left="6400" w:hanging="284"/>
      </w:pPr>
      <w:rPr>
        <w:rFonts w:hint="default"/>
        <w:lang w:eastAsia="en-US" w:bidi="ar-SA"/>
      </w:rPr>
    </w:lvl>
    <w:lvl w:ilvl="8" w:tentative="0">
      <w:start w:val="0"/>
      <w:numFmt w:val="bullet"/>
      <w:lvlText w:val="•"/>
      <w:lvlJc w:val="left"/>
      <w:pPr>
        <w:ind w:left="7149" w:hanging="284"/>
      </w:pPr>
      <w:rPr>
        <w:rFonts w:hint="default"/>
        <w:lang w:eastAsia="en-US" w:bidi="ar-SA"/>
      </w:rPr>
    </w:lvl>
  </w:abstractNum>
  <w:abstractNum w:abstractNumId="23">
    <w:nsid w:val="66968493"/>
    <w:multiLevelType w:val="multilevel"/>
    <w:tmpl w:val="66968493"/>
    <w:lvl w:ilvl="0" w:tentative="0">
      <w:start w:val="1"/>
      <w:numFmt w:val="decimal"/>
      <w:lvlText w:val="%1)"/>
      <w:lvlJc w:val="left"/>
      <w:pPr>
        <w:ind w:left="871" w:hanging="284"/>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1"/>
      <w:numFmt w:val="decimal"/>
      <w:lvlText w:val="%2."/>
      <w:lvlJc w:val="left"/>
      <w:pPr>
        <w:ind w:left="1394" w:hanging="240"/>
      </w:pPr>
      <w:rPr>
        <w:rFonts w:hint="default" w:ascii="Times New Roman" w:hAnsi="Times New Roman" w:eastAsia="Times New Roman" w:cs="Times New Roman"/>
        <w:b w:val="0"/>
        <w:bCs w:val="0"/>
        <w:i w:val="0"/>
        <w:iCs w:val="0"/>
        <w:spacing w:val="0"/>
        <w:w w:val="100"/>
        <w:sz w:val="24"/>
        <w:szCs w:val="24"/>
        <w:lang w:eastAsia="en-US" w:bidi="ar-SA"/>
      </w:rPr>
    </w:lvl>
    <w:lvl w:ilvl="2" w:tentative="0">
      <w:start w:val="1"/>
      <w:numFmt w:val="lowerLetter"/>
      <w:lvlText w:val="%3."/>
      <w:lvlJc w:val="left"/>
      <w:pPr>
        <w:ind w:left="1154" w:hanging="286"/>
      </w:pPr>
      <w:rPr>
        <w:rFonts w:ascii="Times New Roman" w:hAnsi="Times New Roman" w:eastAsia="Times New Roman" w:cs="Times New Roman"/>
        <w:b w:val="0"/>
        <w:bCs w:val="0"/>
        <w:i w:val="0"/>
        <w:iCs w:val="0"/>
        <w:spacing w:val="-1"/>
        <w:w w:val="100"/>
        <w:sz w:val="24"/>
        <w:szCs w:val="24"/>
        <w:lang w:eastAsia="en-US" w:bidi="ar-SA"/>
      </w:rPr>
    </w:lvl>
    <w:lvl w:ilvl="3" w:tentative="0">
      <w:start w:val="0"/>
      <w:numFmt w:val="bullet"/>
      <w:lvlText w:val="•"/>
      <w:lvlJc w:val="left"/>
      <w:pPr>
        <w:ind w:left="2305" w:hanging="286"/>
      </w:pPr>
      <w:rPr>
        <w:rFonts w:hint="default"/>
        <w:lang w:eastAsia="en-US" w:bidi="ar-SA"/>
      </w:rPr>
    </w:lvl>
    <w:lvl w:ilvl="4" w:tentative="0">
      <w:start w:val="0"/>
      <w:numFmt w:val="bullet"/>
      <w:lvlText w:val="•"/>
      <w:lvlJc w:val="left"/>
      <w:pPr>
        <w:ind w:left="3211" w:hanging="286"/>
      </w:pPr>
      <w:rPr>
        <w:rFonts w:hint="default"/>
        <w:lang w:eastAsia="en-US" w:bidi="ar-SA"/>
      </w:rPr>
    </w:lvl>
    <w:lvl w:ilvl="5" w:tentative="0">
      <w:start w:val="0"/>
      <w:numFmt w:val="bullet"/>
      <w:lvlText w:val="•"/>
      <w:lvlJc w:val="left"/>
      <w:pPr>
        <w:ind w:left="4117" w:hanging="286"/>
      </w:pPr>
      <w:rPr>
        <w:rFonts w:hint="default"/>
        <w:lang w:eastAsia="en-US" w:bidi="ar-SA"/>
      </w:rPr>
    </w:lvl>
    <w:lvl w:ilvl="6" w:tentative="0">
      <w:start w:val="0"/>
      <w:numFmt w:val="bullet"/>
      <w:lvlText w:val="•"/>
      <w:lvlJc w:val="left"/>
      <w:pPr>
        <w:ind w:left="5023" w:hanging="286"/>
      </w:pPr>
      <w:rPr>
        <w:rFonts w:hint="default"/>
        <w:lang w:eastAsia="en-US" w:bidi="ar-SA"/>
      </w:rPr>
    </w:lvl>
    <w:lvl w:ilvl="7" w:tentative="0">
      <w:start w:val="0"/>
      <w:numFmt w:val="bullet"/>
      <w:lvlText w:val="•"/>
      <w:lvlJc w:val="left"/>
      <w:pPr>
        <w:ind w:left="5929" w:hanging="286"/>
      </w:pPr>
      <w:rPr>
        <w:rFonts w:hint="default"/>
        <w:lang w:eastAsia="en-US" w:bidi="ar-SA"/>
      </w:rPr>
    </w:lvl>
    <w:lvl w:ilvl="8" w:tentative="0">
      <w:start w:val="0"/>
      <w:numFmt w:val="bullet"/>
      <w:lvlText w:val="•"/>
      <w:lvlJc w:val="left"/>
      <w:pPr>
        <w:ind w:left="6834" w:hanging="286"/>
      </w:pPr>
      <w:rPr>
        <w:rFonts w:hint="default"/>
        <w:lang w:eastAsia="en-US" w:bidi="ar-SA"/>
      </w:rPr>
    </w:lvl>
  </w:abstractNum>
  <w:abstractNum w:abstractNumId="24">
    <w:nsid w:val="6696849E"/>
    <w:multiLevelType w:val="multilevel"/>
    <w:tmpl w:val="6696849E"/>
    <w:lvl w:ilvl="0" w:tentative="0">
      <w:start w:val="0"/>
      <w:numFmt w:val="bullet"/>
      <w:lvlText w:val="-"/>
      <w:lvlJc w:val="left"/>
      <w:pPr>
        <w:ind w:left="1272" w:hanging="149"/>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0"/>
      <w:numFmt w:val="bullet"/>
      <w:lvlText w:val="•"/>
      <w:lvlJc w:val="left"/>
      <w:pPr>
        <w:ind w:left="2016" w:hanging="149"/>
      </w:pPr>
      <w:rPr>
        <w:rFonts w:hint="default"/>
        <w:lang w:eastAsia="en-US" w:bidi="ar-SA"/>
      </w:rPr>
    </w:lvl>
    <w:lvl w:ilvl="2" w:tentative="0">
      <w:start w:val="0"/>
      <w:numFmt w:val="bullet"/>
      <w:lvlText w:val="•"/>
      <w:lvlJc w:val="left"/>
      <w:pPr>
        <w:ind w:left="2753" w:hanging="149"/>
      </w:pPr>
      <w:rPr>
        <w:rFonts w:hint="default"/>
        <w:lang w:eastAsia="en-US" w:bidi="ar-SA"/>
      </w:rPr>
    </w:lvl>
    <w:lvl w:ilvl="3" w:tentative="0">
      <w:start w:val="0"/>
      <w:numFmt w:val="bullet"/>
      <w:lvlText w:val="•"/>
      <w:lvlJc w:val="left"/>
      <w:pPr>
        <w:ind w:left="3489" w:hanging="149"/>
      </w:pPr>
      <w:rPr>
        <w:rFonts w:hint="default"/>
        <w:lang w:eastAsia="en-US" w:bidi="ar-SA"/>
      </w:rPr>
    </w:lvl>
    <w:lvl w:ilvl="4" w:tentative="0">
      <w:start w:val="0"/>
      <w:numFmt w:val="bullet"/>
      <w:lvlText w:val="•"/>
      <w:lvlJc w:val="left"/>
      <w:pPr>
        <w:ind w:left="4226" w:hanging="149"/>
      </w:pPr>
      <w:rPr>
        <w:rFonts w:hint="default"/>
        <w:lang w:eastAsia="en-US" w:bidi="ar-SA"/>
      </w:rPr>
    </w:lvl>
    <w:lvl w:ilvl="5" w:tentative="0">
      <w:start w:val="0"/>
      <w:numFmt w:val="bullet"/>
      <w:lvlText w:val="•"/>
      <w:lvlJc w:val="left"/>
      <w:pPr>
        <w:ind w:left="4963" w:hanging="149"/>
      </w:pPr>
      <w:rPr>
        <w:rFonts w:hint="default"/>
        <w:lang w:eastAsia="en-US" w:bidi="ar-SA"/>
      </w:rPr>
    </w:lvl>
    <w:lvl w:ilvl="6" w:tentative="0">
      <w:start w:val="0"/>
      <w:numFmt w:val="bullet"/>
      <w:lvlText w:val="•"/>
      <w:lvlJc w:val="left"/>
      <w:pPr>
        <w:ind w:left="5699" w:hanging="149"/>
      </w:pPr>
      <w:rPr>
        <w:rFonts w:hint="default"/>
        <w:lang w:eastAsia="en-US" w:bidi="ar-SA"/>
      </w:rPr>
    </w:lvl>
    <w:lvl w:ilvl="7" w:tentative="0">
      <w:start w:val="0"/>
      <w:numFmt w:val="bullet"/>
      <w:lvlText w:val="•"/>
      <w:lvlJc w:val="left"/>
      <w:pPr>
        <w:ind w:left="6436" w:hanging="149"/>
      </w:pPr>
      <w:rPr>
        <w:rFonts w:hint="default"/>
        <w:lang w:eastAsia="en-US" w:bidi="ar-SA"/>
      </w:rPr>
    </w:lvl>
    <w:lvl w:ilvl="8" w:tentative="0">
      <w:start w:val="0"/>
      <w:numFmt w:val="bullet"/>
      <w:lvlText w:val="•"/>
      <w:lvlJc w:val="left"/>
      <w:pPr>
        <w:ind w:left="7173" w:hanging="149"/>
      </w:pPr>
      <w:rPr>
        <w:rFonts w:hint="default"/>
        <w:lang w:eastAsia="en-US" w:bidi="ar-SA"/>
      </w:rPr>
    </w:lvl>
  </w:abstractNum>
  <w:abstractNum w:abstractNumId="25">
    <w:nsid w:val="669684A9"/>
    <w:multiLevelType w:val="multilevel"/>
    <w:tmpl w:val="669684A9"/>
    <w:lvl w:ilvl="0" w:tentative="0">
      <w:start w:val="1"/>
      <w:numFmt w:val="decimal"/>
      <w:lvlText w:val="%1)"/>
      <w:lvlJc w:val="left"/>
      <w:pPr>
        <w:ind w:left="1272" w:hanging="358"/>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1"/>
      <w:numFmt w:val="lowerLetter"/>
      <w:lvlText w:val="%2)"/>
      <w:lvlJc w:val="left"/>
      <w:pPr>
        <w:ind w:left="1272" w:hanging="246"/>
      </w:pPr>
      <w:rPr>
        <w:rFonts w:ascii="Times New Roman" w:hAnsi="Times New Roman" w:eastAsia="Times New Roman" w:cs="Times New Roman"/>
        <w:b w:val="0"/>
        <w:bCs w:val="0"/>
        <w:i w:val="0"/>
        <w:iCs w:val="0"/>
        <w:spacing w:val="-1"/>
        <w:w w:val="100"/>
        <w:sz w:val="24"/>
        <w:szCs w:val="24"/>
        <w:lang w:eastAsia="en-US" w:bidi="ar-SA"/>
      </w:rPr>
    </w:lvl>
    <w:lvl w:ilvl="2" w:tentative="0">
      <w:start w:val="0"/>
      <w:numFmt w:val="bullet"/>
      <w:lvlText w:val="•"/>
      <w:lvlJc w:val="left"/>
      <w:pPr>
        <w:ind w:left="2753" w:hanging="246"/>
      </w:pPr>
      <w:rPr>
        <w:rFonts w:hint="default"/>
        <w:lang w:eastAsia="en-US" w:bidi="ar-SA"/>
      </w:rPr>
    </w:lvl>
    <w:lvl w:ilvl="3" w:tentative="0">
      <w:start w:val="0"/>
      <w:numFmt w:val="bullet"/>
      <w:lvlText w:val="•"/>
      <w:lvlJc w:val="left"/>
      <w:pPr>
        <w:ind w:left="3489" w:hanging="246"/>
      </w:pPr>
      <w:rPr>
        <w:rFonts w:hint="default"/>
        <w:lang w:eastAsia="en-US" w:bidi="ar-SA"/>
      </w:rPr>
    </w:lvl>
    <w:lvl w:ilvl="4" w:tentative="0">
      <w:start w:val="0"/>
      <w:numFmt w:val="bullet"/>
      <w:lvlText w:val="•"/>
      <w:lvlJc w:val="left"/>
      <w:pPr>
        <w:ind w:left="4226" w:hanging="246"/>
      </w:pPr>
      <w:rPr>
        <w:rFonts w:hint="default"/>
        <w:lang w:eastAsia="en-US" w:bidi="ar-SA"/>
      </w:rPr>
    </w:lvl>
    <w:lvl w:ilvl="5" w:tentative="0">
      <w:start w:val="0"/>
      <w:numFmt w:val="bullet"/>
      <w:lvlText w:val="•"/>
      <w:lvlJc w:val="left"/>
      <w:pPr>
        <w:ind w:left="4963" w:hanging="246"/>
      </w:pPr>
      <w:rPr>
        <w:rFonts w:hint="default"/>
        <w:lang w:eastAsia="en-US" w:bidi="ar-SA"/>
      </w:rPr>
    </w:lvl>
    <w:lvl w:ilvl="6" w:tentative="0">
      <w:start w:val="0"/>
      <w:numFmt w:val="bullet"/>
      <w:lvlText w:val="•"/>
      <w:lvlJc w:val="left"/>
      <w:pPr>
        <w:ind w:left="5699" w:hanging="246"/>
      </w:pPr>
      <w:rPr>
        <w:rFonts w:hint="default"/>
        <w:lang w:eastAsia="en-US" w:bidi="ar-SA"/>
      </w:rPr>
    </w:lvl>
    <w:lvl w:ilvl="7" w:tentative="0">
      <w:start w:val="0"/>
      <w:numFmt w:val="bullet"/>
      <w:lvlText w:val="•"/>
      <w:lvlJc w:val="left"/>
      <w:pPr>
        <w:ind w:left="6436" w:hanging="246"/>
      </w:pPr>
      <w:rPr>
        <w:rFonts w:hint="default"/>
        <w:lang w:eastAsia="en-US" w:bidi="ar-SA"/>
      </w:rPr>
    </w:lvl>
    <w:lvl w:ilvl="8" w:tentative="0">
      <w:start w:val="0"/>
      <w:numFmt w:val="bullet"/>
      <w:lvlText w:val="•"/>
      <w:lvlJc w:val="left"/>
      <w:pPr>
        <w:ind w:left="7173" w:hanging="246"/>
      </w:pPr>
      <w:rPr>
        <w:rFonts w:hint="default"/>
        <w:lang w:eastAsia="en-US" w:bidi="ar-SA"/>
      </w:rPr>
    </w:lvl>
  </w:abstractNum>
  <w:abstractNum w:abstractNumId="26">
    <w:nsid w:val="669684B4"/>
    <w:multiLevelType w:val="multilevel"/>
    <w:tmpl w:val="669684B4"/>
    <w:lvl w:ilvl="0" w:tentative="0">
      <w:start w:val="1"/>
      <w:numFmt w:val="lowerLetter"/>
      <w:lvlText w:val="%1)"/>
      <w:lvlJc w:val="left"/>
      <w:pPr>
        <w:ind w:left="1400" w:hanging="246"/>
      </w:pPr>
      <w:rPr>
        <w:rFonts w:hint="default" w:ascii="Times New Roman" w:hAnsi="Times New Roman" w:eastAsia="Times New Roman" w:cs="Times New Roman"/>
        <w:b w:val="0"/>
        <w:bCs w:val="0"/>
        <w:i w:val="0"/>
        <w:iCs w:val="0"/>
        <w:spacing w:val="-1"/>
        <w:w w:val="100"/>
        <w:sz w:val="24"/>
        <w:szCs w:val="24"/>
        <w:lang w:eastAsia="en-US" w:bidi="ar-SA"/>
      </w:rPr>
    </w:lvl>
    <w:lvl w:ilvl="1" w:tentative="0">
      <w:start w:val="0"/>
      <w:numFmt w:val="bullet"/>
      <w:lvlText w:val="•"/>
      <w:lvlJc w:val="left"/>
      <w:pPr>
        <w:ind w:left="2124" w:hanging="246"/>
      </w:pPr>
      <w:rPr>
        <w:rFonts w:hint="default"/>
        <w:lang w:eastAsia="en-US" w:bidi="ar-SA"/>
      </w:rPr>
    </w:lvl>
    <w:lvl w:ilvl="2" w:tentative="0">
      <w:start w:val="0"/>
      <w:numFmt w:val="bullet"/>
      <w:lvlText w:val="•"/>
      <w:lvlJc w:val="left"/>
      <w:pPr>
        <w:ind w:left="2849" w:hanging="246"/>
      </w:pPr>
      <w:rPr>
        <w:rFonts w:hint="default"/>
        <w:lang w:eastAsia="en-US" w:bidi="ar-SA"/>
      </w:rPr>
    </w:lvl>
    <w:lvl w:ilvl="3" w:tentative="0">
      <w:start w:val="0"/>
      <w:numFmt w:val="bullet"/>
      <w:lvlText w:val="•"/>
      <w:lvlJc w:val="left"/>
      <w:pPr>
        <w:ind w:left="3573" w:hanging="246"/>
      </w:pPr>
      <w:rPr>
        <w:rFonts w:hint="default"/>
        <w:lang w:eastAsia="en-US" w:bidi="ar-SA"/>
      </w:rPr>
    </w:lvl>
    <w:lvl w:ilvl="4" w:tentative="0">
      <w:start w:val="0"/>
      <w:numFmt w:val="bullet"/>
      <w:lvlText w:val="•"/>
      <w:lvlJc w:val="left"/>
      <w:pPr>
        <w:ind w:left="4298" w:hanging="246"/>
      </w:pPr>
      <w:rPr>
        <w:rFonts w:hint="default"/>
        <w:lang w:eastAsia="en-US" w:bidi="ar-SA"/>
      </w:rPr>
    </w:lvl>
    <w:lvl w:ilvl="5" w:tentative="0">
      <w:start w:val="0"/>
      <w:numFmt w:val="bullet"/>
      <w:lvlText w:val="•"/>
      <w:lvlJc w:val="left"/>
      <w:pPr>
        <w:ind w:left="5023" w:hanging="246"/>
      </w:pPr>
      <w:rPr>
        <w:rFonts w:hint="default"/>
        <w:lang w:eastAsia="en-US" w:bidi="ar-SA"/>
      </w:rPr>
    </w:lvl>
    <w:lvl w:ilvl="6" w:tentative="0">
      <w:start w:val="0"/>
      <w:numFmt w:val="bullet"/>
      <w:lvlText w:val="•"/>
      <w:lvlJc w:val="left"/>
      <w:pPr>
        <w:ind w:left="5747" w:hanging="246"/>
      </w:pPr>
      <w:rPr>
        <w:rFonts w:hint="default"/>
        <w:lang w:eastAsia="en-US" w:bidi="ar-SA"/>
      </w:rPr>
    </w:lvl>
    <w:lvl w:ilvl="7" w:tentative="0">
      <w:start w:val="0"/>
      <w:numFmt w:val="bullet"/>
      <w:lvlText w:val="•"/>
      <w:lvlJc w:val="left"/>
      <w:pPr>
        <w:ind w:left="6472" w:hanging="246"/>
      </w:pPr>
      <w:rPr>
        <w:rFonts w:hint="default"/>
        <w:lang w:eastAsia="en-US" w:bidi="ar-SA"/>
      </w:rPr>
    </w:lvl>
    <w:lvl w:ilvl="8" w:tentative="0">
      <w:start w:val="0"/>
      <w:numFmt w:val="bullet"/>
      <w:lvlText w:val="•"/>
      <w:lvlJc w:val="left"/>
      <w:pPr>
        <w:ind w:left="7197" w:hanging="246"/>
      </w:pPr>
      <w:rPr>
        <w:rFonts w:hint="default"/>
        <w:lang w:eastAsia="en-US" w:bidi="ar-SA"/>
      </w:rPr>
    </w:lvl>
  </w:abstractNum>
  <w:abstractNum w:abstractNumId="27">
    <w:nsid w:val="669684BF"/>
    <w:multiLevelType w:val="multilevel"/>
    <w:tmpl w:val="669684BF"/>
    <w:lvl w:ilvl="0" w:tentative="0">
      <w:start w:val="1"/>
      <w:numFmt w:val="lowerLetter"/>
      <w:lvlText w:val="%1)"/>
      <w:lvlJc w:val="left"/>
      <w:pPr>
        <w:ind w:left="1400" w:hanging="246"/>
      </w:pPr>
      <w:rPr>
        <w:rFonts w:hint="default" w:ascii="Times New Roman" w:hAnsi="Times New Roman" w:eastAsia="Times New Roman" w:cs="Times New Roman"/>
        <w:b w:val="0"/>
        <w:bCs w:val="0"/>
        <w:i w:val="0"/>
        <w:iCs w:val="0"/>
        <w:spacing w:val="-1"/>
        <w:w w:val="100"/>
        <w:sz w:val="24"/>
        <w:szCs w:val="24"/>
        <w:lang w:eastAsia="en-US" w:bidi="ar-SA"/>
      </w:rPr>
    </w:lvl>
    <w:lvl w:ilvl="1" w:tentative="0">
      <w:start w:val="1"/>
      <w:numFmt w:val="decimal"/>
      <w:lvlText w:val="%2)"/>
      <w:lvlJc w:val="left"/>
      <w:pPr>
        <w:ind w:left="1154" w:hanging="305"/>
      </w:pPr>
      <w:rPr>
        <w:rFonts w:ascii="Times New Roman" w:hAnsi="Times New Roman" w:eastAsia="Times New Roman" w:cs="Times New Roman"/>
        <w:b w:val="0"/>
        <w:bCs w:val="0"/>
        <w:i w:val="0"/>
        <w:iCs w:val="0"/>
        <w:spacing w:val="0"/>
        <w:w w:val="100"/>
        <w:sz w:val="24"/>
        <w:szCs w:val="24"/>
        <w:lang w:eastAsia="en-US" w:bidi="ar-SA"/>
      </w:rPr>
    </w:lvl>
    <w:lvl w:ilvl="2" w:tentative="0">
      <w:start w:val="0"/>
      <w:numFmt w:val="bullet"/>
      <w:lvlText w:val="•"/>
      <w:lvlJc w:val="left"/>
      <w:pPr>
        <w:ind w:left="2205" w:hanging="305"/>
      </w:pPr>
      <w:rPr>
        <w:rFonts w:hint="default"/>
        <w:lang w:eastAsia="en-US" w:bidi="ar-SA"/>
      </w:rPr>
    </w:lvl>
    <w:lvl w:ilvl="3" w:tentative="0">
      <w:start w:val="0"/>
      <w:numFmt w:val="bullet"/>
      <w:lvlText w:val="•"/>
      <w:lvlJc w:val="left"/>
      <w:pPr>
        <w:ind w:left="3010" w:hanging="305"/>
      </w:pPr>
      <w:rPr>
        <w:rFonts w:hint="default"/>
        <w:lang w:eastAsia="en-US" w:bidi="ar-SA"/>
      </w:rPr>
    </w:lvl>
    <w:lvl w:ilvl="4" w:tentative="0">
      <w:start w:val="0"/>
      <w:numFmt w:val="bullet"/>
      <w:lvlText w:val="•"/>
      <w:lvlJc w:val="left"/>
      <w:pPr>
        <w:ind w:left="3815" w:hanging="305"/>
      </w:pPr>
      <w:rPr>
        <w:rFonts w:hint="default"/>
        <w:lang w:eastAsia="en-US" w:bidi="ar-SA"/>
      </w:rPr>
    </w:lvl>
    <w:lvl w:ilvl="5" w:tentative="0">
      <w:start w:val="0"/>
      <w:numFmt w:val="bullet"/>
      <w:lvlText w:val="•"/>
      <w:lvlJc w:val="left"/>
      <w:pPr>
        <w:ind w:left="4620" w:hanging="305"/>
      </w:pPr>
      <w:rPr>
        <w:rFonts w:hint="default"/>
        <w:lang w:eastAsia="en-US" w:bidi="ar-SA"/>
      </w:rPr>
    </w:lvl>
    <w:lvl w:ilvl="6" w:tentative="0">
      <w:start w:val="0"/>
      <w:numFmt w:val="bullet"/>
      <w:lvlText w:val="•"/>
      <w:lvlJc w:val="left"/>
      <w:pPr>
        <w:ind w:left="5425" w:hanging="305"/>
      </w:pPr>
      <w:rPr>
        <w:rFonts w:hint="default"/>
        <w:lang w:eastAsia="en-US" w:bidi="ar-SA"/>
      </w:rPr>
    </w:lvl>
    <w:lvl w:ilvl="7" w:tentative="0">
      <w:start w:val="0"/>
      <w:numFmt w:val="bullet"/>
      <w:lvlText w:val="•"/>
      <w:lvlJc w:val="left"/>
      <w:pPr>
        <w:ind w:left="6230" w:hanging="305"/>
      </w:pPr>
      <w:rPr>
        <w:rFonts w:hint="default"/>
        <w:lang w:eastAsia="en-US" w:bidi="ar-SA"/>
      </w:rPr>
    </w:lvl>
    <w:lvl w:ilvl="8" w:tentative="0">
      <w:start w:val="0"/>
      <w:numFmt w:val="bullet"/>
      <w:lvlText w:val="•"/>
      <w:lvlJc w:val="left"/>
      <w:pPr>
        <w:ind w:left="7036" w:hanging="305"/>
      </w:pPr>
      <w:rPr>
        <w:rFonts w:hint="default"/>
        <w:lang w:eastAsia="en-US" w:bidi="ar-SA"/>
      </w:rPr>
    </w:lvl>
  </w:abstractNum>
  <w:abstractNum w:abstractNumId="28">
    <w:nsid w:val="669684CA"/>
    <w:multiLevelType w:val="multilevel"/>
    <w:tmpl w:val="669684CA"/>
    <w:lvl w:ilvl="0" w:tentative="0">
      <w:start w:val="1"/>
      <w:numFmt w:val="decimal"/>
      <w:lvlText w:val="%1."/>
      <w:lvlJc w:val="left"/>
      <w:pPr>
        <w:ind w:left="1440" w:hanging="276"/>
      </w:pPr>
      <w:rPr>
        <w:rFonts w:ascii="Times New Roman" w:hAnsi="Times New Roman" w:eastAsia="Times New Roman" w:cs="Times New Roman"/>
        <w:b w:val="0"/>
        <w:bCs w:val="0"/>
        <w:i w:val="0"/>
        <w:iCs w:val="0"/>
        <w:spacing w:val="0"/>
        <w:w w:val="100"/>
        <w:sz w:val="24"/>
        <w:szCs w:val="24"/>
        <w:lang w:eastAsia="en-US" w:bidi="ar-SA"/>
      </w:rPr>
    </w:lvl>
    <w:lvl w:ilvl="1" w:tentative="0">
      <w:start w:val="0"/>
      <w:numFmt w:val="bullet"/>
      <w:lvlText w:val="•"/>
      <w:lvlJc w:val="left"/>
      <w:pPr>
        <w:ind w:left="2160" w:hanging="276"/>
      </w:pPr>
      <w:rPr>
        <w:rFonts w:hint="default"/>
        <w:lang w:eastAsia="en-US" w:bidi="ar-SA"/>
      </w:rPr>
    </w:lvl>
    <w:lvl w:ilvl="2" w:tentative="0">
      <w:start w:val="0"/>
      <w:numFmt w:val="bullet"/>
      <w:lvlText w:val="•"/>
      <w:lvlJc w:val="left"/>
      <w:pPr>
        <w:ind w:left="2881" w:hanging="276"/>
      </w:pPr>
      <w:rPr>
        <w:rFonts w:hint="default"/>
        <w:lang w:eastAsia="en-US" w:bidi="ar-SA"/>
      </w:rPr>
    </w:lvl>
    <w:lvl w:ilvl="3" w:tentative="0">
      <w:start w:val="0"/>
      <w:numFmt w:val="bullet"/>
      <w:lvlText w:val="•"/>
      <w:lvlJc w:val="left"/>
      <w:pPr>
        <w:ind w:left="3601" w:hanging="276"/>
      </w:pPr>
      <w:rPr>
        <w:rFonts w:hint="default"/>
        <w:lang w:eastAsia="en-US" w:bidi="ar-SA"/>
      </w:rPr>
    </w:lvl>
    <w:lvl w:ilvl="4" w:tentative="0">
      <w:start w:val="0"/>
      <w:numFmt w:val="bullet"/>
      <w:lvlText w:val="•"/>
      <w:lvlJc w:val="left"/>
      <w:pPr>
        <w:ind w:left="4322" w:hanging="276"/>
      </w:pPr>
      <w:rPr>
        <w:rFonts w:hint="default"/>
        <w:lang w:eastAsia="en-US" w:bidi="ar-SA"/>
      </w:rPr>
    </w:lvl>
    <w:lvl w:ilvl="5" w:tentative="0">
      <w:start w:val="0"/>
      <w:numFmt w:val="bullet"/>
      <w:lvlText w:val="•"/>
      <w:lvlJc w:val="left"/>
      <w:pPr>
        <w:ind w:left="5043" w:hanging="276"/>
      </w:pPr>
      <w:rPr>
        <w:rFonts w:hint="default"/>
        <w:lang w:eastAsia="en-US" w:bidi="ar-SA"/>
      </w:rPr>
    </w:lvl>
    <w:lvl w:ilvl="6" w:tentative="0">
      <w:start w:val="0"/>
      <w:numFmt w:val="bullet"/>
      <w:lvlText w:val="•"/>
      <w:lvlJc w:val="left"/>
      <w:pPr>
        <w:ind w:left="5763" w:hanging="276"/>
      </w:pPr>
      <w:rPr>
        <w:rFonts w:hint="default"/>
        <w:lang w:eastAsia="en-US" w:bidi="ar-SA"/>
      </w:rPr>
    </w:lvl>
    <w:lvl w:ilvl="7" w:tentative="0">
      <w:start w:val="0"/>
      <w:numFmt w:val="bullet"/>
      <w:lvlText w:val="•"/>
      <w:lvlJc w:val="left"/>
      <w:pPr>
        <w:ind w:left="6484" w:hanging="276"/>
      </w:pPr>
      <w:rPr>
        <w:rFonts w:hint="default"/>
        <w:lang w:eastAsia="en-US" w:bidi="ar-SA"/>
      </w:rPr>
    </w:lvl>
    <w:lvl w:ilvl="8" w:tentative="0">
      <w:start w:val="0"/>
      <w:numFmt w:val="bullet"/>
      <w:lvlText w:val="•"/>
      <w:lvlJc w:val="left"/>
      <w:pPr>
        <w:ind w:left="7205" w:hanging="276"/>
      </w:pPr>
      <w:rPr>
        <w:rFonts w:hint="default"/>
        <w:lang w:eastAsia="en-US" w:bidi="ar-SA"/>
      </w:rPr>
    </w:lvl>
  </w:abstractNum>
  <w:abstractNum w:abstractNumId="29">
    <w:nsid w:val="669684D5"/>
    <w:multiLevelType w:val="multilevel"/>
    <w:tmpl w:val="669684D5"/>
    <w:lvl w:ilvl="0" w:tentative="0">
      <w:start w:val="1"/>
      <w:numFmt w:val="decimal"/>
      <w:lvlText w:val="%1."/>
      <w:lvlJc w:val="left"/>
      <w:pPr>
        <w:ind w:left="1680" w:hanging="240"/>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0"/>
      <w:numFmt w:val="bullet"/>
      <w:lvlText w:val="•"/>
      <w:lvlJc w:val="left"/>
      <w:pPr>
        <w:ind w:left="2376" w:hanging="240"/>
      </w:pPr>
      <w:rPr>
        <w:rFonts w:hint="default"/>
        <w:lang w:eastAsia="en-US" w:bidi="ar-SA"/>
      </w:rPr>
    </w:lvl>
    <w:lvl w:ilvl="2" w:tentative="0">
      <w:start w:val="0"/>
      <w:numFmt w:val="bullet"/>
      <w:lvlText w:val="•"/>
      <w:lvlJc w:val="left"/>
      <w:pPr>
        <w:ind w:left="3073" w:hanging="240"/>
      </w:pPr>
      <w:rPr>
        <w:rFonts w:hint="default"/>
        <w:lang w:eastAsia="en-US" w:bidi="ar-SA"/>
      </w:rPr>
    </w:lvl>
    <w:lvl w:ilvl="3" w:tentative="0">
      <w:start w:val="0"/>
      <w:numFmt w:val="bullet"/>
      <w:lvlText w:val="•"/>
      <w:lvlJc w:val="left"/>
      <w:pPr>
        <w:ind w:left="3769" w:hanging="240"/>
      </w:pPr>
      <w:rPr>
        <w:rFonts w:hint="default"/>
        <w:lang w:eastAsia="en-US" w:bidi="ar-SA"/>
      </w:rPr>
    </w:lvl>
    <w:lvl w:ilvl="4" w:tentative="0">
      <w:start w:val="0"/>
      <w:numFmt w:val="bullet"/>
      <w:lvlText w:val="•"/>
      <w:lvlJc w:val="left"/>
      <w:pPr>
        <w:ind w:left="4466" w:hanging="240"/>
      </w:pPr>
      <w:rPr>
        <w:rFonts w:hint="default"/>
        <w:lang w:eastAsia="en-US" w:bidi="ar-SA"/>
      </w:rPr>
    </w:lvl>
    <w:lvl w:ilvl="5" w:tentative="0">
      <w:start w:val="0"/>
      <w:numFmt w:val="bullet"/>
      <w:lvlText w:val="•"/>
      <w:lvlJc w:val="left"/>
      <w:pPr>
        <w:ind w:left="5163" w:hanging="240"/>
      </w:pPr>
      <w:rPr>
        <w:rFonts w:hint="default"/>
        <w:lang w:eastAsia="en-US" w:bidi="ar-SA"/>
      </w:rPr>
    </w:lvl>
    <w:lvl w:ilvl="6" w:tentative="0">
      <w:start w:val="0"/>
      <w:numFmt w:val="bullet"/>
      <w:lvlText w:val="•"/>
      <w:lvlJc w:val="left"/>
      <w:pPr>
        <w:ind w:left="5859" w:hanging="240"/>
      </w:pPr>
      <w:rPr>
        <w:rFonts w:hint="default"/>
        <w:lang w:eastAsia="en-US" w:bidi="ar-SA"/>
      </w:rPr>
    </w:lvl>
    <w:lvl w:ilvl="7" w:tentative="0">
      <w:start w:val="0"/>
      <w:numFmt w:val="bullet"/>
      <w:lvlText w:val="•"/>
      <w:lvlJc w:val="left"/>
      <w:pPr>
        <w:ind w:left="6556" w:hanging="240"/>
      </w:pPr>
      <w:rPr>
        <w:rFonts w:hint="default"/>
        <w:lang w:eastAsia="en-US" w:bidi="ar-SA"/>
      </w:rPr>
    </w:lvl>
    <w:lvl w:ilvl="8" w:tentative="0">
      <w:start w:val="0"/>
      <w:numFmt w:val="bullet"/>
      <w:lvlText w:val="•"/>
      <w:lvlJc w:val="left"/>
      <w:pPr>
        <w:ind w:left="7253" w:hanging="240"/>
      </w:pPr>
      <w:rPr>
        <w:rFonts w:hint="default"/>
        <w:lang w:eastAsia="en-US" w:bidi="ar-SA"/>
      </w:rPr>
    </w:lvl>
  </w:abstractNum>
  <w:abstractNum w:abstractNumId="30">
    <w:nsid w:val="669684E0"/>
    <w:multiLevelType w:val="multilevel"/>
    <w:tmpl w:val="669684E0"/>
    <w:lvl w:ilvl="0" w:tentative="0">
      <w:start w:val="1"/>
      <w:numFmt w:val="lowerLetter"/>
      <w:lvlText w:val="%1."/>
      <w:lvlJc w:val="left"/>
      <w:pPr>
        <w:ind w:left="1370" w:hanging="226"/>
      </w:pPr>
      <w:rPr>
        <w:rFonts w:hint="default" w:ascii="Times New Roman" w:hAnsi="Times New Roman" w:eastAsia="Times New Roman" w:cs="Times New Roman"/>
        <w:b w:val="0"/>
        <w:bCs w:val="0"/>
        <w:i w:val="0"/>
        <w:iCs w:val="0"/>
        <w:spacing w:val="-1"/>
        <w:w w:val="100"/>
        <w:sz w:val="24"/>
        <w:szCs w:val="24"/>
        <w:lang w:eastAsia="en-US" w:bidi="ar-SA"/>
      </w:rPr>
    </w:lvl>
    <w:lvl w:ilvl="1" w:tentative="0">
      <w:start w:val="0"/>
      <w:numFmt w:val="bullet"/>
      <w:lvlText w:val="•"/>
      <w:lvlJc w:val="left"/>
      <w:pPr>
        <w:ind w:left="2106" w:hanging="226"/>
      </w:pPr>
      <w:rPr>
        <w:rFonts w:hint="default"/>
        <w:lang w:eastAsia="en-US" w:bidi="ar-SA"/>
      </w:rPr>
    </w:lvl>
    <w:lvl w:ilvl="2" w:tentative="0">
      <w:start w:val="0"/>
      <w:numFmt w:val="bullet"/>
      <w:lvlText w:val="•"/>
      <w:lvlJc w:val="left"/>
      <w:pPr>
        <w:ind w:left="2833" w:hanging="226"/>
      </w:pPr>
      <w:rPr>
        <w:rFonts w:hint="default"/>
        <w:lang w:eastAsia="en-US" w:bidi="ar-SA"/>
      </w:rPr>
    </w:lvl>
    <w:lvl w:ilvl="3" w:tentative="0">
      <w:start w:val="0"/>
      <w:numFmt w:val="bullet"/>
      <w:lvlText w:val="•"/>
      <w:lvlJc w:val="left"/>
      <w:pPr>
        <w:ind w:left="3559" w:hanging="226"/>
      </w:pPr>
      <w:rPr>
        <w:rFonts w:hint="default"/>
        <w:lang w:eastAsia="en-US" w:bidi="ar-SA"/>
      </w:rPr>
    </w:lvl>
    <w:lvl w:ilvl="4" w:tentative="0">
      <w:start w:val="0"/>
      <w:numFmt w:val="bullet"/>
      <w:lvlText w:val="•"/>
      <w:lvlJc w:val="left"/>
      <w:pPr>
        <w:ind w:left="4286" w:hanging="226"/>
      </w:pPr>
      <w:rPr>
        <w:rFonts w:hint="default"/>
        <w:lang w:eastAsia="en-US" w:bidi="ar-SA"/>
      </w:rPr>
    </w:lvl>
    <w:lvl w:ilvl="5" w:tentative="0">
      <w:start w:val="0"/>
      <w:numFmt w:val="bullet"/>
      <w:lvlText w:val="•"/>
      <w:lvlJc w:val="left"/>
      <w:pPr>
        <w:ind w:left="5013" w:hanging="226"/>
      </w:pPr>
      <w:rPr>
        <w:rFonts w:hint="default"/>
        <w:lang w:eastAsia="en-US" w:bidi="ar-SA"/>
      </w:rPr>
    </w:lvl>
    <w:lvl w:ilvl="6" w:tentative="0">
      <w:start w:val="0"/>
      <w:numFmt w:val="bullet"/>
      <w:lvlText w:val="•"/>
      <w:lvlJc w:val="left"/>
      <w:pPr>
        <w:ind w:left="5739" w:hanging="226"/>
      </w:pPr>
      <w:rPr>
        <w:rFonts w:hint="default"/>
        <w:lang w:eastAsia="en-US" w:bidi="ar-SA"/>
      </w:rPr>
    </w:lvl>
    <w:lvl w:ilvl="7" w:tentative="0">
      <w:start w:val="0"/>
      <w:numFmt w:val="bullet"/>
      <w:lvlText w:val="•"/>
      <w:lvlJc w:val="left"/>
      <w:pPr>
        <w:ind w:left="6466" w:hanging="226"/>
      </w:pPr>
      <w:rPr>
        <w:rFonts w:hint="default"/>
        <w:lang w:eastAsia="en-US" w:bidi="ar-SA"/>
      </w:rPr>
    </w:lvl>
    <w:lvl w:ilvl="8" w:tentative="0">
      <w:start w:val="0"/>
      <w:numFmt w:val="bullet"/>
      <w:lvlText w:val="•"/>
      <w:lvlJc w:val="left"/>
      <w:pPr>
        <w:ind w:left="7193" w:hanging="226"/>
      </w:pPr>
      <w:rPr>
        <w:rFonts w:hint="default"/>
        <w:lang w:eastAsia="en-US" w:bidi="ar-SA"/>
      </w:rPr>
    </w:lvl>
  </w:abstractNum>
  <w:abstractNum w:abstractNumId="31">
    <w:nsid w:val="669684EB"/>
    <w:multiLevelType w:val="multilevel"/>
    <w:tmpl w:val="669684EB"/>
    <w:lvl w:ilvl="0" w:tentative="0">
      <w:start w:val="1"/>
      <w:numFmt w:val="decimal"/>
      <w:lvlText w:val="%1)"/>
      <w:lvlJc w:val="left"/>
      <w:pPr>
        <w:ind w:left="1405" w:hanging="260"/>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0"/>
      <w:numFmt w:val="bullet"/>
      <w:lvlText w:val="•"/>
      <w:lvlJc w:val="left"/>
      <w:pPr>
        <w:ind w:left="2124" w:hanging="260"/>
      </w:pPr>
      <w:rPr>
        <w:rFonts w:hint="default"/>
        <w:lang w:eastAsia="en-US" w:bidi="ar-SA"/>
      </w:rPr>
    </w:lvl>
    <w:lvl w:ilvl="2" w:tentative="0">
      <w:start w:val="0"/>
      <w:numFmt w:val="bullet"/>
      <w:lvlText w:val="•"/>
      <w:lvlJc w:val="left"/>
      <w:pPr>
        <w:ind w:left="2849" w:hanging="260"/>
      </w:pPr>
      <w:rPr>
        <w:rFonts w:hint="default"/>
        <w:lang w:eastAsia="en-US" w:bidi="ar-SA"/>
      </w:rPr>
    </w:lvl>
    <w:lvl w:ilvl="3" w:tentative="0">
      <w:start w:val="0"/>
      <w:numFmt w:val="bullet"/>
      <w:lvlText w:val="•"/>
      <w:lvlJc w:val="left"/>
      <w:pPr>
        <w:ind w:left="3573" w:hanging="260"/>
      </w:pPr>
      <w:rPr>
        <w:rFonts w:hint="default"/>
        <w:lang w:eastAsia="en-US" w:bidi="ar-SA"/>
      </w:rPr>
    </w:lvl>
    <w:lvl w:ilvl="4" w:tentative="0">
      <w:start w:val="0"/>
      <w:numFmt w:val="bullet"/>
      <w:lvlText w:val="•"/>
      <w:lvlJc w:val="left"/>
      <w:pPr>
        <w:ind w:left="4298" w:hanging="260"/>
      </w:pPr>
      <w:rPr>
        <w:rFonts w:hint="default"/>
        <w:lang w:eastAsia="en-US" w:bidi="ar-SA"/>
      </w:rPr>
    </w:lvl>
    <w:lvl w:ilvl="5" w:tentative="0">
      <w:start w:val="0"/>
      <w:numFmt w:val="bullet"/>
      <w:lvlText w:val="•"/>
      <w:lvlJc w:val="left"/>
      <w:pPr>
        <w:ind w:left="5023" w:hanging="260"/>
      </w:pPr>
      <w:rPr>
        <w:rFonts w:hint="default"/>
        <w:lang w:eastAsia="en-US" w:bidi="ar-SA"/>
      </w:rPr>
    </w:lvl>
    <w:lvl w:ilvl="6" w:tentative="0">
      <w:start w:val="0"/>
      <w:numFmt w:val="bullet"/>
      <w:lvlText w:val="•"/>
      <w:lvlJc w:val="left"/>
      <w:pPr>
        <w:ind w:left="5747" w:hanging="260"/>
      </w:pPr>
      <w:rPr>
        <w:rFonts w:hint="default"/>
        <w:lang w:eastAsia="en-US" w:bidi="ar-SA"/>
      </w:rPr>
    </w:lvl>
    <w:lvl w:ilvl="7" w:tentative="0">
      <w:start w:val="0"/>
      <w:numFmt w:val="bullet"/>
      <w:lvlText w:val="•"/>
      <w:lvlJc w:val="left"/>
      <w:pPr>
        <w:ind w:left="6472" w:hanging="260"/>
      </w:pPr>
      <w:rPr>
        <w:rFonts w:hint="default"/>
        <w:lang w:eastAsia="en-US" w:bidi="ar-SA"/>
      </w:rPr>
    </w:lvl>
    <w:lvl w:ilvl="8" w:tentative="0">
      <w:start w:val="0"/>
      <w:numFmt w:val="bullet"/>
      <w:lvlText w:val="•"/>
      <w:lvlJc w:val="left"/>
      <w:pPr>
        <w:ind w:left="7197" w:hanging="260"/>
      </w:pPr>
      <w:rPr>
        <w:rFonts w:hint="default"/>
        <w:lang w:eastAsia="en-US" w:bidi="ar-SA"/>
      </w:rPr>
    </w:lvl>
  </w:abstractNum>
  <w:abstractNum w:abstractNumId="32">
    <w:nsid w:val="66968501"/>
    <w:multiLevelType w:val="multilevel"/>
    <w:tmpl w:val="66968501"/>
    <w:lvl w:ilvl="0" w:tentative="0">
      <w:start w:val="1"/>
      <w:numFmt w:val="lowerLetter"/>
      <w:lvlText w:val="%1."/>
      <w:lvlJc w:val="left"/>
      <w:pPr>
        <w:ind w:left="1145" w:hanging="267"/>
      </w:pPr>
      <w:rPr>
        <w:rFonts w:ascii="Times New Roman" w:hAnsi="Times New Roman" w:eastAsia="Times New Roman" w:cs="Times New Roman"/>
        <w:b w:val="0"/>
        <w:bCs w:val="0"/>
        <w:i w:val="0"/>
        <w:iCs w:val="0"/>
        <w:spacing w:val="-1"/>
        <w:w w:val="100"/>
        <w:sz w:val="24"/>
        <w:szCs w:val="24"/>
        <w:lang w:eastAsia="en-US" w:bidi="ar-SA"/>
      </w:rPr>
    </w:lvl>
    <w:lvl w:ilvl="1" w:tentative="0">
      <w:start w:val="0"/>
      <w:numFmt w:val="bullet"/>
      <w:lvlText w:val="•"/>
      <w:lvlJc w:val="left"/>
      <w:pPr>
        <w:ind w:left="1890" w:hanging="267"/>
      </w:pPr>
      <w:rPr>
        <w:rFonts w:hint="default"/>
        <w:lang w:eastAsia="en-US" w:bidi="ar-SA"/>
      </w:rPr>
    </w:lvl>
    <w:lvl w:ilvl="2" w:tentative="0">
      <w:start w:val="0"/>
      <w:numFmt w:val="bullet"/>
      <w:lvlText w:val="•"/>
      <w:lvlJc w:val="left"/>
      <w:pPr>
        <w:ind w:left="2641" w:hanging="267"/>
      </w:pPr>
      <w:rPr>
        <w:rFonts w:hint="default"/>
        <w:lang w:eastAsia="en-US" w:bidi="ar-SA"/>
      </w:rPr>
    </w:lvl>
    <w:lvl w:ilvl="3" w:tentative="0">
      <w:start w:val="0"/>
      <w:numFmt w:val="bullet"/>
      <w:lvlText w:val="•"/>
      <w:lvlJc w:val="left"/>
      <w:pPr>
        <w:ind w:left="3391" w:hanging="267"/>
      </w:pPr>
      <w:rPr>
        <w:rFonts w:hint="default"/>
        <w:lang w:eastAsia="en-US" w:bidi="ar-SA"/>
      </w:rPr>
    </w:lvl>
    <w:lvl w:ilvl="4" w:tentative="0">
      <w:start w:val="0"/>
      <w:numFmt w:val="bullet"/>
      <w:lvlText w:val="•"/>
      <w:lvlJc w:val="left"/>
      <w:pPr>
        <w:ind w:left="4142" w:hanging="267"/>
      </w:pPr>
      <w:rPr>
        <w:rFonts w:hint="default"/>
        <w:lang w:eastAsia="en-US" w:bidi="ar-SA"/>
      </w:rPr>
    </w:lvl>
    <w:lvl w:ilvl="5" w:tentative="0">
      <w:start w:val="0"/>
      <w:numFmt w:val="bullet"/>
      <w:lvlText w:val="•"/>
      <w:lvlJc w:val="left"/>
      <w:pPr>
        <w:ind w:left="4893" w:hanging="267"/>
      </w:pPr>
      <w:rPr>
        <w:rFonts w:hint="default"/>
        <w:lang w:eastAsia="en-US" w:bidi="ar-SA"/>
      </w:rPr>
    </w:lvl>
    <w:lvl w:ilvl="6" w:tentative="0">
      <w:start w:val="0"/>
      <w:numFmt w:val="bullet"/>
      <w:lvlText w:val="•"/>
      <w:lvlJc w:val="left"/>
      <w:pPr>
        <w:ind w:left="5643" w:hanging="267"/>
      </w:pPr>
      <w:rPr>
        <w:rFonts w:hint="default"/>
        <w:lang w:eastAsia="en-US" w:bidi="ar-SA"/>
      </w:rPr>
    </w:lvl>
    <w:lvl w:ilvl="7" w:tentative="0">
      <w:start w:val="0"/>
      <w:numFmt w:val="bullet"/>
      <w:lvlText w:val="•"/>
      <w:lvlJc w:val="left"/>
      <w:pPr>
        <w:ind w:left="6394" w:hanging="267"/>
      </w:pPr>
      <w:rPr>
        <w:rFonts w:hint="default"/>
        <w:lang w:eastAsia="en-US" w:bidi="ar-SA"/>
      </w:rPr>
    </w:lvl>
    <w:lvl w:ilvl="8" w:tentative="0">
      <w:start w:val="0"/>
      <w:numFmt w:val="bullet"/>
      <w:lvlText w:val="•"/>
      <w:lvlJc w:val="left"/>
      <w:pPr>
        <w:ind w:left="7145" w:hanging="267"/>
      </w:pPr>
      <w:rPr>
        <w:rFonts w:hint="default"/>
        <w:lang w:eastAsia="en-US" w:bidi="ar-SA"/>
      </w:rPr>
    </w:lvl>
  </w:abstractNum>
  <w:abstractNum w:abstractNumId="33">
    <w:nsid w:val="66968517"/>
    <w:multiLevelType w:val="multilevel"/>
    <w:tmpl w:val="66968517"/>
    <w:lvl w:ilvl="0" w:tentative="0">
      <w:start w:val="1"/>
      <w:numFmt w:val="lowerLetter"/>
      <w:lvlText w:val="%1."/>
      <w:lvlJc w:val="left"/>
      <w:pPr>
        <w:ind w:left="1145" w:hanging="267"/>
      </w:pPr>
      <w:rPr>
        <w:rFonts w:ascii="Times New Roman" w:hAnsi="Times New Roman" w:eastAsia="Times New Roman" w:cs="Times New Roman"/>
        <w:b w:val="0"/>
        <w:bCs w:val="0"/>
        <w:i w:val="0"/>
        <w:iCs w:val="0"/>
        <w:spacing w:val="-1"/>
        <w:w w:val="100"/>
        <w:sz w:val="24"/>
        <w:szCs w:val="24"/>
        <w:lang w:eastAsia="en-US" w:bidi="ar-SA"/>
      </w:rPr>
    </w:lvl>
    <w:lvl w:ilvl="1" w:tentative="0">
      <w:start w:val="0"/>
      <w:numFmt w:val="bullet"/>
      <w:lvlText w:val="•"/>
      <w:lvlJc w:val="left"/>
      <w:pPr>
        <w:ind w:left="1890" w:hanging="267"/>
      </w:pPr>
      <w:rPr>
        <w:rFonts w:hint="default"/>
        <w:lang w:eastAsia="en-US" w:bidi="ar-SA"/>
      </w:rPr>
    </w:lvl>
    <w:lvl w:ilvl="2" w:tentative="0">
      <w:start w:val="0"/>
      <w:numFmt w:val="bullet"/>
      <w:lvlText w:val="•"/>
      <w:lvlJc w:val="left"/>
      <w:pPr>
        <w:ind w:left="2641" w:hanging="267"/>
      </w:pPr>
      <w:rPr>
        <w:rFonts w:hint="default"/>
        <w:lang w:eastAsia="en-US" w:bidi="ar-SA"/>
      </w:rPr>
    </w:lvl>
    <w:lvl w:ilvl="3" w:tentative="0">
      <w:start w:val="0"/>
      <w:numFmt w:val="bullet"/>
      <w:lvlText w:val="•"/>
      <w:lvlJc w:val="left"/>
      <w:pPr>
        <w:ind w:left="3391" w:hanging="267"/>
      </w:pPr>
      <w:rPr>
        <w:rFonts w:hint="default"/>
        <w:lang w:eastAsia="en-US" w:bidi="ar-SA"/>
      </w:rPr>
    </w:lvl>
    <w:lvl w:ilvl="4" w:tentative="0">
      <w:start w:val="0"/>
      <w:numFmt w:val="bullet"/>
      <w:lvlText w:val="•"/>
      <w:lvlJc w:val="left"/>
      <w:pPr>
        <w:ind w:left="4142" w:hanging="267"/>
      </w:pPr>
      <w:rPr>
        <w:rFonts w:hint="default"/>
        <w:lang w:eastAsia="en-US" w:bidi="ar-SA"/>
      </w:rPr>
    </w:lvl>
    <w:lvl w:ilvl="5" w:tentative="0">
      <w:start w:val="0"/>
      <w:numFmt w:val="bullet"/>
      <w:lvlText w:val="•"/>
      <w:lvlJc w:val="left"/>
      <w:pPr>
        <w:ind w:left="4893" w:hanging="267"/>
      </w:pPr>
      <w:rPr>
        <w:rFonts w:hint="default"/>
        <w:lang w:eastAsia="en-US" w:bidi="ar-SA"/>
      </w:rPr>
    </w:lvl>
    <w:lvl w:ilvl="6" w:tentative="0">
      <w:start w:val="0"/>
      <w:numFmt w:val="bullet"/>
      <w:lvlText w:val="•"/>
      <w:lvlJc w:val="left"/>
      <w:pPr>
        <w:ind w:left="5643" w:hanging="267"/>
      </w:pPr>
      <w:rPr>
        <w:rFonts w:hint="default"/>
        <w:lang w:eastAsia="en-US" w:bidi="ar-SA"/>
      </w:rPr>
    </w:lvl>
    <w:lvl w:ilvl="7" w:tentative="0">
      <w:start w:val="0"/>
      <w:numFmt w:val="bullet"/>
      <w:lvlText w:val="•"/>
      <w:lvlJc w:val="left"/>
      <w:pPr>
        <w:ind w:left="6394" w:hanging="267"/>
      </w:pPr>
      <w:rPr>
        <w:rFonts w:hint="default"/>
        <w:lang w:eastAsia="en-US" w:bidi="ar-SA"/>
      </w:rPr>
    </w:lvl>
    <w:lvl w:ilvl="8" w:tentative="0">
      <w:start w:val="0"/>
      <w:numFmt w:val="bullet"/>
      <w:lvlText w:val="•"/>
      <w:lvlJc w:val="left"/>
      <w:pPr>
        <w:ind w:left="7145" w:hanging="267"/>
      </w:pPr>
      <w:rPr>
        <w:rFonts w:hint="default"/>
        <w:lang w:eastAsia="en-US" w:bidi="ar-SA"/>
      </w:rPr>
    </w:lvl>
  </w:abstractNum>
  <w:abstractNum w:abstractNumId="34">
    <w:nsid w:val="66968522"/>
    <w:multiLevelType w:val="multilevel"/>
    <w:tmpl w:val="66968522"/>
    <w:lvl w:ilvl="0" w:tentative="0">
      <w:start w:val="1"/>
      <w:numFmt w:val="lowerLetter"/>
      <w:lvlText w:val="%1."/>
      <w:lvlJc w:val="left"/>
      <w:pPr>
        <w:ind w:left="707" w:hanging="281"/>
      </w:pPr>
      <w:rPr>
        <w:rFonts w:hint="default"/>
        <w:b/>
        <w:bCs/>
        <w:spacing w:val="-1"/>
        <w:w w:val="100"/>
        <w:lang w:eastAsia="en-US" w:bidi="ar-SA"/>
      </w:rPr>
    </w:lvl>
    <w:lvl w:ilvl="1" w:tentative="0">
      <w:start w:val="0"/>
      <w:numFmt w:val="bullet"/>
      <w:lvlText w:val="•"/>
      <w:lvlJc w:val="left"/>
      <w:pPr>
        <w:ind w:left="1493" w:hanging="281"/>
      </w:pPr>
      <w:rPr>
        <w:rFonts w:hint="default"/>
        <w:lang w:eastAsia="en-US" w:bidi="ar-SA"/>
      </w:rPr>
    </w:lvl>
    <w:lvl w:ilvl="2" w:tentative="0">
      <w:start w:val="0"/>
      <w:numFmt w:val="bullet"/>
      <w:lvlText w:val="•"/>
      <w:lvlJc w:val="left"/>
      <w:pPr>
        <w:ind w:left="2272" w:hanging="281"/>
      </w:pPr>
      <w:rPr>
        <w:rFonts w:hint="default"/>
        <w:lang w:eastAsia="en-US" w:bidi="ar-SA"/>
      </w:rPr>
    </w:lvl>
    <w:lvl w:ilvl="3" w:tentative="0">
      <w:start w:val="0"/>
      <w:numFmt w:val="bullet"/>
      <w:lvlText w:val="•"/>
      <w:lvlJc w:val="left"/>
      <w:pPr>
        <w:ind w:left="3050" w:hanging="281"/>
      </w:pPr>
      <w:rPr>
        <w:rFonts w:hint="default"/>
        <w:lang w:eastAsia="en-US" w:bidi="ar-SA"/>
      </w:rPr>
    </w:lvl>
    <w:lvl w:ilvl="4" w:tentative="0">
      <w:start w:val="0"/>
      <w:numFmt w:val="bullet"/>
      <w:lvlText w:val="•"/>
      <w:lvlJc w:val="left"/>
      <w:pPr>
        <w:ind w:left="3829" w:hanging="281"/>
      </w:pPr>
      <w:rPr>
        <w:rFonts w:hint="default"/>
        <w:lang w:eastAsia="en-US" w:bidi="ar-SA"/>
      </w:rPr>
    </w:lvl>
    <w:lvl w:ilvl="5" w:tentative="0">
      <w:start w:val="0"/>
      <w:numFmt w:val="bullet"/>
      <w:lvlText w:val="•"/>
      <w:lvlJc w:val="left"/>
      <w:pPr>
        <w:ind w:left="4608" w:hanging="281"/>
      </w:pPr>
      <w:rPr>
        <w:rFonts w:hint="default"/>
        <w:lang w:eastAsia="en-US" w:bidi="ar-SA"/>
      </w:rPr>
    </w:lvl>
    <w:lvl w:ilvl="6" w:tentative="0">
      <w:start w:val="0"/>
      <w:numFmt w:val="bullet"/>
      <w:lvlText w:val="•"/>
      <w:lvlJc w:val="left"/>
      <w:pPr>
        <w:ind w:left="5386" w:hanging="281"/>
      </w:pPr>
      <w:rPr>
        <w:rFonts w:hint="default"/>
        <w:lang w:eastAsia="en-US" w:bidi="ar-SA"/>
      </w:rPr>
    </w:lvl>
    <w:lvl w:ilvl="7" w:tentative="0">
      <w:start w:val="0"/>
      <w:numFmt w:val="bullet"/>
      <w:lvlText w:val="•"/>
      <w:lvlJc w:val="left"/>
      <w:pPr>
        <w:ind w:left="6165" w:hanging="281"/>
      </w:pPr>
      <w:rPr>
        <w:rFonts w:hint="default"/>
        <w:lang w:eastAsia="en-US" w:bidi="ar-SA"/>
      </w:rPr>
    </w:lvl>
    <w:lvl w:ilvl="8" w:tentative="0">
      <w:start w:val="0"/>
      <w:numFmt w:val="bullet"/>
      <w:lvlText w:val="•"/>
      <w:lvlJc w:val="left"/>
      <w:pPr>
        <w:ind w:left="6944" w:hanging="281"/>
      </w:pPr>
      <w:rPr>
        <w:rFonts w:hint="default"/>
        <w:lang w:eastAsia="en-US" w:bidi="ar-SA"/>
      </w:rPr>
    </w:lvl>
  </w:abstractNum>
  <w:abstractNum w:abstractNumId="35">
    <w:nsid w:val="6696852D"/>
    <w:multiLevelType w:val="multilevel"/>
    <w:tmpl w:val="6696852D"/>
    <w:lvl w:ilvl="0" w:tentative="0">
      <w:start w:val="1"/>
      <w:numFmt w:val="lowerLetter"/>
      <w:lvlText w:val="%1."/>
      <w:lvlJc w:val="left"/>
      <w:pPr>
        <w:ind w:left="571" w:hanging="319"/>
      </w:pPr>
      <w:rPr>
        <w:rFonts w:ascii="Times New Roman" w:hAnsi="Times New Roman" w:eastAsia="Times New Roman" w:cs="Times New Roman"/>
        <w:b w:val="0"/>
        <w:bCs w:val="0"/>
        <w:i w:val="0"/>
        <w:iCs w:val="0"/>
        <w:spacing w:val="-1"/>
        <w:w w:val="100"/>
        <w:sz w:val="24"/>
        <w:szCs w:val="24"/>
        <w:lang w:eastAsia="en-US" w:bidi="ar-SA"/>
      </w:rPr>
    </w:lvl>
    <w:lvl w:ilvl="1" w:tentative="0">
      <w:start w:val="1"/>
      <w:numFmt w:val="decimal"/>
      <w:lvlText w:val="%2)"/>
      <w:lvlJc w:val="left"/>
      <w:pPr>
        <w:ind w:left="831" w:hanging="260"/>
      </w:pPr>
      <w:rPr>
        <w:rFonts w:ascii="Times New Roman" w:hAnsi="Times New Roman" w:eastAsia="Times New Roman" w:cs="Times New Roman"/>
        <w:b w:val="0"/>
        <w:bCs w:val="0"/>
        <w:i w:val="0"/>
        <w:iCs w:val="0"/>
        <w:spacing w:val="0"/>
        <w:w w:val="100"/>
        <w:sz w:val="24"/>
        <w:szCs w:val="24"/>
        <w:lang w:eastAsia="en-US" w:bidi="ar-SA"/>
      </w:rPr>
    </w:lvl>
    <w:lvl w:ilvl="2" w:tentative="0">
      <w:start w:val="1"/>
      <w:numFmt w:val="lowerLetter"/>
      <w:lvlText w:val="%3."/>
      <w:lvlJc w:val="left"/>
      <w:pPr>
        <w:ind w:left="797" w:hanging="226"/>
      </w:pPr>
      <w:rPr>
        <w:rFonts w:hint="default" w:ascii="Times New Roman" w:hAnsi="Times New Roman" w:eastAsia="Times New Roman" w:cs="Times New Roman"/>
        <w:b w:val="0"/>
        <w:bCs w:val="0"/>
        <w:i w:val="0"/>
        <w:iCs w:val="0"/>
        <w:spacing w:val="-1"/>
        <w:w w:val="100"/>
        <w:sz w:val="24"/>
        <w:szCs w:val="24"/>
        <w:lang w:eastAsia="en-US" w:bidi="ar-SA"/>
      </w:rPr>
    </w:lvl>
    <w:lvl w:ilvl="3" w:tentative="0">
      <w:start w:val="0"/>
      <w:numFmt w:val="bullet"/>
      <w:lvlText w:val="•"/>
      <w:lvlJc w:val="left"/>
      <w:pPr>
        <w:ind w:left="1815" w:hanging="226"/>
      </w:pPr>
      <w:rPr>
        <w:rFonts w:hint="default"/>
        <w:lang w:eastAsia="en-US" w:bidi="ar-SA"/>
      </w:rPr>
    </w:lvl>
    <w:lvl w:ilvl="4" w:tentative="0">
      <w:start w:val="0"/>
      <w:numFmt w:val="bullet"/>
      <w:lvlText w:val="•"/>
      <w:lvlJc w:val="left"/>
      <w:pPr>
        <w:ind w:left="2791" w:hanging="226"/>
      </w:pPr>
      <w:rPr>
        <w:rFonts w:hint="default"/>
        <w:lang w:eastAsia="en-US" w:bidi="ar-SA"/>
      </w:rPr>
    </w:lvl>
    <w:lvl w:ilvl="5" w:tentative="0">
      <w:start w:val="0"/>
      <w:numFmt w:val="bullet"/>
      <w:lvlText w:val="•"/>
      <w:lvlJc w:val="left"/>
      <w:pPr>
        <w:ind w:left="3767" w:hanging="226"/>
      </w:pPr>
      <w:rPr>
        <w:rFonts w:hint="default"/>
        <w:lang w:eastAsia="en-US" w:bidi="ar-SA"/>
      </w:rPr>
    </w:lvl>
    <w:lvl w:ilvl="6" w:tentative="0">
      <w:start w:val="0"/>
      <w:numFmt w:val="bullet"/>
      <w:lvlText w:val="•"/>
      <w:lvlJc w:val="left"/>
      <w:pPr>
        <w:ind w:left="4743" w:hanging="226"/>
      </w:pPr>
      <w:rPr>
        <w:rFonts w:hint="default"/>
        <w:lang w:eastAsia="en-US" w:bidi="ar-SA"/>
      </w:rPr>
    </w:lvl>
    <w:lvl w:ilvl="7" w:tentative="0">
      <w:start w:val="0"/>
      <w:numFmt w:val="bullet"/>
      <w:lvlText w:val="•"/>
      <w:lvlJc w:val="left"/>
      <w:pPr>
        <w:ind w:left="5719" w:hanging="226"/>
      </w:pPr>
      <w:rPr>
        <w:rFonts w:hint="default"/>
        <w:lang w:eastAsia="en-US" w:bidi="ar-SA"/>
      </w:rPr>
    </w:lvl>
    <w:lvl w:ilvl="8" w:tentative="0">
      <w:start w:val="0"/>
      <w:numFmt w:val="bullet"/>
      <w:lvlText w:val="•"/>
      <w:lvlJc w:val="left"/>
      <w:pPr>
        <w:ind w:left="6694" w:hanging="226"/>
      </w:pPr>
      <w:rPr>
        <w:rFonts w:hint="default"/>
        <w:lang w:eastAsia="en-US" w:bidi="ar-SA"/>
      </w:rPr>
    </w:lvl>
  </w:abstractNum>
  <w:abstractNum w:abstractNumId="36">
    <w:nsid w:val="66968538"/>
    <w:multiLevelType w:val="multilevel"/>
    <w:tmpl w:val="66968538"/>
    <w:lvl w:ilvl="0" w:tentative="0">
      <w:start w:val="1"/>
      <w:numFmt w:val="lowerLetter"/>
      <w:lvlText w:val="%1."/>
      <w:lvlJc w:val="left"/>
      <w:pPr>
        <w:ind w:left="571" w:hanging="276"/>
      </w:pPr>
      <w:rPr>
        <w:rFonts w:ascii="Times New Roman" w:hAnsi="Times New Roman" w:eastAsia="Times New Roman" w:cs="Times New Roman"/>
        <w:spacing w:val="-1"/>
        <w:w w:val="100"/>
        <w:lang w:eastAsia="en-US" w:bidi="ar-SA"/>
      </w:rPr>
    </w:lvl>
    <w:lvl w:ilvl="1" w:tentative="0">
      <w:start w:val="0"/>
      <w:numFmt w:val="bullet"/>
      <w:lvlText w:val="•"/>
      <w:lvlJc w:val="left"/>
      <w:pPr>
        <w:ind w:left="1386" w:hanging="276"/>
      </w:pPr>
      <w:rPr>
        <w:rFonts w:hint="default"/>
        <w:lang w:eastAsia="en-US" w:bidi="ar-SA"/>
      </w:rPr>
    </w:lvl>
    <w:lvl w:ilvl="2" w:tentative="0">
      <w:start w:val="0"/>
      <w:numFmt w:val="bullet"/>
      <w:lvlText w:val="•"/>
      <w:lvlJc w:val="left"/>
      <w:pPr>
        <w:ind w:left="2193" w:hanging="276"/>
      </w:pPr>
      <w:rPr>
        <w:rFonts w:hint="default"/>
        <w:lang w:eastAsia="en-US" w:bidi="ar-SA"/>
      </w:rPr>
    </w:lvl>
    <w:lvl w:ilvl="3" w:tentative="0">
      <w:start w:val="0"/>
      <w:numFmt w:val="bullet"/>
      <w:lvlText w:val="•"/>
      <w:lvlJc w:val="left"/>
      <w:pPr>
        <w:ind w:left="2999" w:hanging="276"/>
      </w:pPr>
      <w:rPr>
        <w:rFonts w:hint="default"/>
        <w:lang w:eastAsia="en-US" w:bidi="ar-SA"/>
      </w:rPr>
    </w:lvl>
    <w:lvl w:ilvl="4" w:tentative="0">
      <w:start w:val="0"/>
      <w:numFmt w:val="bullet"/>
      <w:lvlText w:val="•"/>
      <w:lvlJc w:val="left"/>
      <w:pPr>
        <w:ind w:left="3806" w:hanging="276"/>
      </w:pPr>
      <w:rPr>
        <w:rFonts w:hint="default"/>
        <w:lang w:eastAsia="en-US" w:bidi="ar-SA"/>
      </w:rPr>
    </w:lvl>
    <w:lvl w:ilvl="5" w:tentative="0">
      <w:start w:val="0"/>
      <w:numFmt w:val="bullet"/>
      <w:lvlText w:val="•"/>
      <w:lvlJc w:val="left"/>
      <w:pPr>
        <w:ind w:left="4613" w:hanging="276"/>
      </w:pPr>
      <w:rPr>
        <w:rFonts w:hint="default"/>
        <w:lang w:eastAsia="en-US" w:bidi="ar-SA"/>
      </w:rPr>
    </w:lvl>
    <w:lvl w:ilvl="6" w:tentative="0">
      <w:start w:val="0"/>
      <w:numFmt w:val="bullet"/>
      <w:lvlText w:val="•"/>
      <w:lvlJc w:val="left"/>
      <w:pPr>
        <w:ind w:left="5419" w:hanging="276"/>
      </w:pPr>
      <w:rPr>
        <w:rFonts w:hint="default"/>
        <w:lang w:eastAsia="en-US" w:bidi="ar-SA"/>
      </w:rPr>
    </w:lvl>
    <w:lvl w:ilvl="7" w:tentative="0">
      <w:start w:val="0"/>
      <w:numFmt w:val="bullet"/>
      <w:lvlText w:val="•"/>
      <w:lvlJc w:val="left"/>
      <w:pPr>
        <w:ind w:left="6226" w:hanging="276"/>
      </w:pPr>
      <w:rPr>
        <w:rFonts w:hint="default"/>
        <w:lang w:eastAsia="en-US" w:bidi="ar-SA"/>
      </w:rPr>
    </w:lvl>
    <w:lvl w:ilvl="8" w:tentative="0">
      <w:start w:val="0"/>
      <w:numFmt w:val="bullet"/>
      <w:lvlText w:val="•"/>
      <w:lvlJc w:val="left"/>
      <w:pPr>
        <w:ind w:left="7033" w:hanging="276"/>
      </w:pPr>
      <w:rPr>
        <w:rFonts w:hint="default"/>
        <w:lang w:eastAsia="en-US" w:bidi="ar-SA"/>
      </w:rPr>
    </w:lvl>
  </w:abstractNum>
  <w:abstractNum w:abstractNumId="37">
    <w:nsid w:val="66968543"/>
    <w:multiLevelType w:val="multilevel"/>
    <w:tmpl w:val="66968543"/>
    <w:lvl w:ilvl="0" w:tentative="0">
      <w:start w:val="1"/>
      <w:numFmt w:val="decimal"/>
      <w:lvlText w:val="%1)"/>
      <w:lvlJc w:val="left"/>
      <w:pPr>
        <w:ind w:left="848" w:hanging="260"/>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1"/>
      <w:numFmt w:val="lowerLetter"/>
      <w:lvlText w:val="%2)"/>
      <w:lvlJc w:val="left"/>
      <w:pPr>
        <w:ind w:left="833" w:hanging="246"/>
      </w:pPr>
      <w:rPr>
        <w:rFonts w:ascii="Times New Roman" w:hAnsi="Times New Roman" w:eastAsia="Times New Roman" w:cs="Times New Roman"/>
        <w:b w:val="0"/>
        <w:bCs w:val="0"/>
        <w:i w:val="0"/>
        <w:iCs w:val="0"/>
        <w:spacing w:val="-1"/>
        <w:w w:val="100"/>
        <w:sz w:val="24"/>
        <w:szCs w:val="24"/>
        <w:lang w:eastAsia="en-US" w:bidi="ar-SA"/>
      </w:rPr>
    </w:lvl>
    <w:lvl w:ilvl="2" w:tentative="0">
      <w:start w:val="0"/>
      <w:numFmt w:val="bullet"/>
      <w:lvlText w:val="•"/>
      <w:lvlJc w:val="left"/>
      <w:pPr>
        <w:ind w:left="2401" w:hanging="246"/>
      </w:pPr>
      <w:rPr>
        <w:rFonts w:hint="default"/>
        <w:lang w:eastAsia="en-US" w:bidi="ar-SA"/>
      </w:rPr>
    </w:lvl>
    <w:lvl w:ilvl="3" w:tentative="0">
      <w:start w:val="0"/>
      <w:numFmt w:val="bullet"/>
      <w:lvlText w:val="•"/>
      <w:lvlJc w:val="left"/>
      <w:pPr>
        <w:ind w:left="3181" w:hanging="246"/>
      </w:pPr>
      <w:rPr>
        <w:rFonts w:hint="default"/>
        <w:lang w:eastAsia="en-US" w:bidi="ar-SA"/>
      </w:rPr>
    </w:lvl>
    <w:lvl w:ilvl="4" w:tentative="0">
      <w:start w:val="0"/>
      <w:numFmt w:val="bullet"/>
      <w:lvlText w:val="•"/>
      <w:lvlJc w:val="left"/>
      <w:pPr>
        <w:ind w:left="3962" w:hanging="246"/>
      </w:pPr>
      <w:rPr>
        <w:rFonts w:hint="default"/>
        <w:lang w:eastAsia="en-US" w:bidi="ar-SA"/>
      </w:rPr>
    </w:lvl>
    <w:lvl w:ilvl="5" w:tentative="0">
      <w:start w:val="0"/>
      <w:numFmt w:val="bullet"/>
      <w:lvlText w:val="•"/>
      <w:lvlJc w:val="left"/>
      <w:pPr>
        <w:ind w:left="4743" w:hanging="246"/>
      </w:pPr>
      <w:rPr>
        <w:rFonts w:hint="default"/>
        <w:lang w:eastAsia="en-US" w:bidi="ar-SA"/>
      </w:rPr>
    </w:lvl>
    <w:lvl w:ilvl="6" w:tentative="0">
      <w:start w:val="0"/>
      <w:numFmt w:val="bullet"/>
      <w:lvlText w:val="•"/>
      <w:lvlJc w:val="left"/>
      <w:pPr>
        <w:ind w:left="5523" w:hanging="246"/>
      </w:pPr>
      <w:rPr>
        <w:rFonts w:hint="default"/>
        <w:lang w:eastAsia="en-US" w:bidi="ar-SA"/>
      </w:rPr>
    </w:lvl>
    <w:lvl w:ilvl="7" w:tentative="0">
      <w:start w:val="0"/>
      <w:numFmt w:val="bullet"/>
      <w:lvlText w:val="•"/>
      <w:lvlJc w:val="left"/>
      <w:pPr>
        <w:ind w:left="6304" w:hanging="246"/>
      </w:pPr>
      <w:rPr>
        <w:rFonts w:hint="default"/>
        <w:lang w:eastAsia="en-US" w:bidi="ar-SA"/>
      </w:rPr>
    </w:lvl>
    <w:lvl w:ilvl="8" w:tentative="0">
      <w:start w:val="0"/>
      <w:numFmt w:val="bullet"/>
      <w:lvlText w:val="•"/>
      <w:lvlJc w:val="left"/>
      <w:pPr>
        <w:ind w:left="7085" w:hanging="246"/>
      </w:pPr>
      <w:rPr>
        <w:rFonts w:hint="default"/>
        <w:lang w:eastAsia="en-US" w:bidi="ar-SA"/>
      </w:rPr>
    </w:lvl>
  </w:abstractNum>
  <w:abstractNum w:abstractNumId="38">
    <w:nsid w:val="6696854E"/>
    <w:multiLevelType w:val="multilevel"/>
    <w:tmpl w:val="6696854E"/>
    <w:lvl w:ilvl="0" w:tentative="0">
      <w:start w:val="1"/>
      <w:numFmt w:val="decimal"/>
      <w:lvlText w:val="%1."/>
      <w:lvlJc w:val="left"/>
      <w:pPr>
        <w:ind w:left="828" w:hanging="240"/>
      </w:pPr>
      <w:rPr>
        <w:rFonts w:hint="default" w:ascii="Times New Roman" w:hAnsi="Times New Roman" w:eastAsia="Times New Roman" w:cs="Times New Roman"/>
        <w:b w:val="0"/>
        <w:bCs w:val="0"/>
        <w:i w:val="0"/>
        <w:iCs w:val="0"/>
        <w:spacing w:val="0"/>
        <w:w w:val="100"/>
        <w:sz w:val="24"/>
        <w:szCs w:val="24"/>
        <w:lang w:eastAsia="en-US" w:bidi="ar-SA"/>
      </w:rPr>
    </w:lvl>
    <w:lvl w:ilvl="1" w:tentative="0">
      <w:start w:val="0"/>
      <w:numFmt w:val="bullet"/>
      <w:lvlText w:val="•"/>
      <w:lvlJc w:val="left"/>
      <w:pPr>
        <w:ind w:left="1602" w:hanging="240"/>
      </w:pPr>
      <w:rPr>
        <w:rFonts w:hint="default"/>
        <w:lang w:eastAsia="en-US" w:bidi="ar-SA"/>
      </w:rPr>
    </w:lvl>
    <w:lvl w:ilvl="2" w:tentative="0">
      <w:start w:val="0"/>
      <w:numFmt w:val="bullet"/>
      <w:lvlText w:val="•"/>
      <w:lvlJc w:val="left"/>
      <w:pPr>
        <w:ind w:left="2385" w:hanging="240"/>
      </w:pPr>
      <w:rPr>
        <w:rFonts w:hint="default"/>
        <w:lang w:eastAsia="en-US" w:bidi="ar-SA"/>
      </w:rPr>
    </w:lvl>
    <w:lvl w:ilvl="3" w:tentative="0">
      <w:start w:val="0"/>
      <w:numFmt w:val="bullet"/>
      <w:lvlText w:val="•"/>
      <w:lvlJc w:val="left"/>
      <w:pPr>
        <w:ind w:left="3167" w:hanging="240"/>
      </w:pPr>
      <w:rPr>
        <w:rFonts w:hint="default"/>
        <w:lang w:eastAsia="en-US" w:bidi="ar-SA"/>
      </w:rPr>
    </w:lvl>
    <w:lvl w:ilvl="4" w:tentative="0">
      <w:start w:val="0"/>
      <w:numFmt w:val="bullet"/>
      <w:lvlText w:val="•"/>
      <w:lvlJc w:val="left"/>
      <w:pPr>
        <w:ind w:left="3950" w:hanging="240"/>
      </w:pPr>
      <w:rPr>
        <w:rFonts w:hint="default"/>
        <w:lang w:eastAsia="en-US" w:bidi="ar-SA"/>
      </w:rPr>
    </w:lvl>
    <w:lvl w:ilvl="5" w:tentative="0">
      <w:start w:val="0"/>
      <w:numFmt w:val="bullet"/>
      <w:lvlText w:val="•"/>
      <w:lvlJc w:val="left"/>
      <w:pPr>
        <w:ind w:left="4733" w:hanging="240"/>
      </w:pPr>
      <w:rPr>
        <w:rFonts w:hint="default"/>
        <w:lang w:eastAsia="en-US" w:bidi="ar-SA"/>
      </w:rPr>
    </w:lvl>
    <w:lvl w:ilvl="6" w:tentative="0">
      <w:start w:val="0"/>
      <w:numFmt w:val="bullet"/>
      <w:lvlText w:val="•"/>
      <w:lvlJc w:val="left"/>
      <w:pPr>
        <w:ind w:left="5515" w:hanging="240"/>
      </w:pPr>
      <w:rPr>
        <w:rFonts w:hint="default"/>
        <w:lang w:eastAsia="en-US" w:bidi="ar-SA"/>
      </w:rPr>
    </w:lvl>
    <w:lvl w:ilvl="7" w:tentative="0">
      <w:start w:val="0"/>
      <w:numFmt w:val="bullet"/>
      <w:lvlText w:val="•"/>
      <w:lvlJc w:val="left"/>
      <w:pPr>
        <w:ind w:left="6298" w:hanging="240"/>
      </w:pPr>
      <w:rPr>
        <w:rFonts w:hint="default"/>
        <w:lang w:eastAsia="en-US" w:bidi="ar-SA"/>
      </w:rPr>
    </w:lvl>
    <w:lvl w:ilvl="8" w:tentative="0">
      <w:start w:val="0"/>
      <w:numFmt w:val="bullet"/>
      <w:lvlText w:val="•"/>
      <w:lvlJc w:val="left"/>
      <w:pPr>
        <w:ind w:left="7081" w:hanging="240"/>
      </w:pPr>
      <w:rPr>
        <w:rFonts w:hint="default"/>
        <w:lang w:eastAsia="en-US" w:bidi="ar-SA"/>
      </w:rPr>
    </w:lvl>
  </w:abstractNum>
  <w:abstractNum w:abstractNumId="39">
    <w:nsid w:val="66968559"/>
    <w:multiLevelType w:val="multilevel"/>
    <w:tmpl w:val="66968559"/>
    <w:lvl w:ilvl="0" w:tentative="0">
      <w:start w:val="2"/>
      <w:numFmt w:val="upperLetter"/>
      <w:lvlText w:val="%1."/>
      <w:lvlJc w:val="left"/>
      <w:pPr>
        <w:ind w:left="809" w:hanging="222"/>
        <w:jc w:val="right"/>
      </w:pPr>
      <w:rPr>
        <w:rFonts w:hint="default" w:ascii="Times New Roman" w:hAnsi="Times New Roman" w:eastAsia="Times New Roman" w:cs="Times New Roman"/>
        <w:b/>
        <w:bCs/>
        <w:i w:val="0"/>
        <w:iCs w:val="0"/>
        <w:spacing w:val="0"/>
        <w:w w:val="99"/>
        <w:sz w:val="22"/>
        <w:szCs w:val="22"/>
        <w:lang w:eastAsia="en-US" w:bidi="ar-SA"/>
      </w:rPr>
    </w:lvl>
    <w:lvl w:ilvl="1" w:tentative="0">
      <w:start w:val="1"/>
      <w:numFmt w:val="decimal"/>
      <w:lvlText w:val="%2."/>
      <w:lvlJc w:val="left"/>
      <w:pPr>
        <w:ind w:left="1154" w:hanging="425"/>
      </w:pPr>
      <w:rPr>
        <w:rFonts w:hint="default" w:ascii="Times New Roman" w:hAnsi="Times New Roman" w:eastAsia="Times New Roman" w:cs="Times New Roman"/>
        <w:b w:val="0"/>
        <w:bCs w:val="0"/>
        <w:i w:val="0"/>
        <w:iCs w:val="0"/>
        <w:spacing w:val="0"/>
        <w:w w:val="100"/>
        <w:sz w:val="24"/>
        <w:szCs w:val="24"/>
        <w:lang w:eastAsia="en-US" w:bidi="ar-SA"/>
      </w:rPr>
    </w:lvl>
    <w:lvl w:ilvl="2" w:tentative="0">
      <w:start w:val="0"/>
      <w:numFmt w:val="bullet"/>
      <w:lvlText w:val="•"/>
      <w:lvlJc w:val="left"/>
      <w:pPr>
        <w:ind w:left="1991" w:hanging="425"/>
      </w:pPr>
      <w:rPr>
        <w:rFonts w:hint="default"/>
        <w:lang w:eastAsia="en-US" w:bidi="ar-SA"/>
      </w:rPr>
    </w:lvl>
    <w:lvl w:ilvl="3" w:tentative="0">
      <w:start w:val="0"/>
      <w:numFmt w:val="bullet"/>
      <w:lvlText w:val="•"/>
      <w:lvlJc w:val="left"/>
      <w:pPr>
        <w:ind w:left="2823" w:hanging="425"/>
      </w:pPr>
      <w:rPr>
        <w:rFonts w:hint="default"/>
        <w:lang w:eastAsia="en-US" w:bidi="ar-SA"/>
      </w:rPr>
    </w:lvl>
    <w:lvl w:ilvl="4" w:tentative="0">
      <w:start w:val="0"/>
      <w:numFmt w:val="bullet"/>
      <w:lvlText w:val="•"/>
      <w:lvlJc w:val="left"/>
      <w:pPr>
        <w:ind w:left="3655" w:hanging="425"/>
      </w:pPr>
      <w:rPr>
        <w:rFonts w:hint="default"/>
        <w:lang w:eastAsia="en-US" w:bidi="ar-SA"/>
      </w:rPr>
    </w:lvl>
    <w:lvl w:ilvl="5" w:tentative="0">
      <w:start w:val="0"/>
      <w:numFmt w:val="bullet"/>
      <w:lvlText w:val="•"/>
      <w:lvlJc w:val="left"/>
      <w:pPr>
        <w:ind w:left="4487" w:hanging="425"/>
      </w:pPr>
      <w:rPr>
        <w:rFonts w:hint="default"/>
        <w:lang w:eastAsia="en-US" w:bidi="ar-SA"/>
      </w:rPr>
    </w:lvl>
    <w:lvl w:ilvl="6" w:tentative="0">
      <w:start w:val="0"/>
      <w:numFmt w:val="bullet"/>
      <w:lvlText w:val="•"/>
      <w:lvlJc w:val="left"/>
      <w:pPr>
        <w:ind w:left="5319" w:hanging="425"/>
      </w:pPr>
      <w:rPr>
        <w:rFonts w:hint="default"/>
        <w:lang w:eastAsia="en-US" w:bidi="ar-SA"/>
      </w:rPr>
    </w:lvl>
    <w:lvl w:ilvl="7" w:tentative="0">
      <w:start w:val="0"/>
      <w:numFmt w:val="bullet"/>
      <w:lvlText w:val="•"/>
      <w:lvlJc w:val="left"/>
      <w:pPr>
        <w:ind w:left="6150" w:hanging="425"/>
      </w:pPr>
      <w:rPr>
        <w:rFonts w:hint="default"/>
        <w:lang w:eastAsia="en-US" w:bidi="ar-SA"/>
      </w:rPr>
    </w:lvl>
    <w:lvl w:ilvl="8" w:tentative="0">
      <w:start w:val="0"/>
      <w:numFmt w:val="bullet"/>
      <w:lvlText w:val="•"/>
      <w:lvlJc w:val="left"/>
      <w:pPr>
        <w:ind w:left="6982" w:hanging="425"/>
      </w:pPr>
      <w:rPr>
        <w:rFonts w:hint="default"/>
        <w:lang w:eastAsia="en-US" w:bidi="ar-SA"/>
      </w:rPr>
    </w:lvl>
  </w:abstractNum>
  <w:abstractNum w:abstractNumId="40">
    <w:nsid w:val="66968564"/>
    <w:multiLevelType w:val="multilevel"/>
    <w:tmpl w:val="66968564"/>
    <w:lvl w:ilvl="0" w:tentative="0">
      <w:start w:val="1"/>
      <w:numFmt w:val="upperLetter"/>
      <w:lvlText w:val="%1."/>
      <w:lvlJc w:val="left"/>
      <w:pPr>
        <w:ind w:left="1418" w:hanging="284"/>
      </w:pPr>
      <w:rPr>
        <w:rFonts w:hint="default" w:ascii="Times New Roman" w:hAnsi="Times New Roman" w:eastAsia="Times New Roman" w:cs="Times New Roman"/>
        <w:b/>
        <w:bCs/>
        <w:i w:val="0"/>
        <w:iCs w:val="0"/>
        <w:spacing w:val="-3"/>
        <w:w w:val="100"/>
        <w:sz w:val="24"/>
        <w:szCs w:val="24"/>
        <w:lang w:eastAsia="en-US" w:bidi="ar-SA"/>
      </w:rPr>
    </w:lvl>
    <w:lvl w:ilvl="1" w:tentative="0">
      <w:start w:val="1"/>
      <w:numFmt w:val="decimal"/>
      <w:lvlText w:val="%2."/>
      <w:lvlJc w:val="left"/>
      <w:pPr>
        <w:ind w:left="1661" w:hanging="240"/>
      </w:pPr>
      <w:rPr>
        <w:rFonts w:hint="default"/>
        <w:spacing w:val="0"/>
        <w:w w:val="100"/>
        <w:lang w:eastAsia="en-US" w:bidi="ar-SA"/>
      </w:rPr>
    </w:lvl>
    <w:lvl w:ilvl="2" w:tentative="0">
      <w:start w:val="1"/>
      <w:numFmt w:val="lowerLetter"/>
      <w:lvlText w:val="%3."/>
      <w:lvlJc w:val="left"/>
      <w:pPr>
        <w:ind w:left="1294" w:hanging="240"/>
      </w:pPr>
      <w:rPr>
        <w:rFonts w:hint="default" w:ascii="Times New Roman" w:hAnsi="Times New Roman" w:eastAsia="Times New Roman" w:cs="Times New Roman"/>
        <w:b w:val="0"/>
        <w:bCs w:val="0"/>
        <w:i w:val="0"/>
        <w:iCs w:val="0"/>
        <w:spacing w:val="-1"/>
        <w:w w:val="89"/>
        <w:sz w:val="24"/>
        <w:szCs w:val="24"/>
        <w:lang w:eastAsia="en-US" w:bidi="ar-SA"/>
      </w:rPr>
    </w:lvl>
    <w:lvl w:ilvl="3" w:tentative="0">
      <w:start w:val="0"/>
      <w:numFmt w:val="bullet"/>
      <w:lvlText w:val="•"/>
      <w:lvlJc w:val="left"/>
      <w:pPr>
        <w:ind w:left="1460" w:hanging="240"/>
      </w:pPr>
      <w:rPr>
        <w:rFonts w:hint="default"/>
        <w:lang w:eastAsia="en-US" w:bidi="ar-SA"/>
      </w:rPr>
    </w:lvl>
    <w:lvl w:ilvl="4" w:tentative="0">
      <w:start w:val="0"/>
      <w:numFmt w:val="bullet"/>
      <w:lvlText w:val="•"/>
      <w:lvlJc w:val="left"/>
      <w:pPr>
        <w:ind w:left="1660" w:hanging="240"/>
      </w:pPr>
      <w:rPr>
        <w:rFonts w:hint="default"/>
        <w:lang w:eastAsia="en-US" w:bidi="ar-SA"/>
      </w:rPr>
    </w:lvl>
    <w:lvl w:ilvl="5" w:tentative="0">
      <w:start w:val="0"/>
      <w:numFmt w:val="bullet"/>
      <w:lvlText w:val="•"/>
      <w:lvlJc w:val="left"/>
      <w:pPr>
        <w:ind w:left="1840" w:hanging="240"/>
      </w:pPr>
      <w:rPr>
        <w:rFonts w:hint="default"/>
        <w:lang w:eastAsia="en-US" w:bidi="ar-SA"/>
      </w:rPr>
    </w:lvl>
    <w:lvl w:ilvl="6" w:tentative="0">
      <w:start w:val="0"/>
      <w:numFmt w:val="bullet"/>
      <w:lvlText w:val="•"/>
      <w:lvlJc w:val="left"/>
      <w:pPr>
        <w:ind w:left="3222" w:hanging="240"/>
      </w:pPr>
      <w:rPr>
        <w:rFonts w:hint="default"/>
        <w:lang w:eastAsia="en-US" w:bidi="ar-SA"/>
      </w:rPr>
    </w:lvl>
    <w:lvl w:ilvl="7" w:tentative="0">
      <w:start w:val="0"/>
      <w:numFmt w:val="bullet"/>
      <w:lvlText w:val="•"/>
      <w:lvlJc w:val="left"/>
      <w:pPr>
        <w:ind w:left="4604" w:hanging="240"/>
      </w:pPr>
      <w:rPr>
        <w:rFonts w:hint="default"/>
        <w:lang w:eastAsia="en-US" w:bidi="ar-SA"/>
      </w:rPr>
    </w:lvl>
    <w:lvl w:ilvl="8" w:tentative="0">
      <w:start w:val="0"/>
      <w:numFmt w:val="bullet"/>
      <w:lvlText w:val="•"/>
      <w:lvlJc w:val="left"/>
      <w:pPr>
        <w:ind w:left="5986" w:hanging="240"/>
      </w:pPr>
      <w:rPr>
        <w:rFonts w:hint="default"/>
        <w:lang w:eastAsia="en-US" w:bidi="ar-SA"/>
      </w:rPr>
    </w:lvl>
  </w:abstractNum>
  <w:abstractNum w:abstractNumId="41">
    <w:nsid w:val="6696856F"/>
    <w:multiLevelType w:val="multilevel"/>
    <w:tmpl w:val="6696856F"/>
    <w:lvl w:ilvl="0" w:tentative="0">
      <w:start w:val="1"/>
      <w:numFmt w:val="lowerLetter"/>
      <w:lvlText w:val="%1)"/>
      <w:lvlJc w:val="left"/>
      <w:pPr>
        <w:ind w:left="1582" w:hanging="260"/>
      </w:pPr>
      <w:rPr>
        <w:rFonts w:ascii="Times New Roman" w:hAnsi="Times New Roman" w:eastAsia="Times New Roman" w:cs="Times New Roman"/>
        <w:b w:val="0"/>
        <w:bCs w:val="0"/>
        <w:i w:val="0"/>
        <w:iCs w:val="0"/>
        <w:spacing w:val="-1"/>
        <w:w w:val="100"/>
        <w:sz w:val="24"/>
        <w:szCs w:val="24"/>
        <w:lang w:eastAsia="en-US" w:bidi="ar-SA"/>
      </w:rPr>
    </w:lvl>
    <w:lvl w:ilvl="1" w:tentative="0">
      <w:start w:val="0"/>
      <w:numFmt w:val="bullet"/>
      <w:lvlText w:val="•"/>
      <w:lvlJc w:val="left"/>
      <w:pPr>
        <w:ind w:left="2297" w:hanging="260"/>
      </w:pPr>
      <w:rPr>
        <w:rFonts w:hint="default"/>
        <w:lang w:eastAsia="en-US" w:bidi="ar-SA"/>
      </w:rPr>
    </w:lvl>
    <w:lvl w:ilvl="2" w:tentative="0">
      <w:start w:val="0"/>
      <w:numFmt w:val="bullet"/>
      <w:lvlText w:val="•"/>
      <w:lvlJc w:val="left"/>
      <w:pPr>
        <w:ind w:left="3014" w:hanging="260"/>
      </w:pPr>
      <w:rPr>
        <w:rFonts w:hint="default"/>
        <w:lang w:eastAsia="en-US" w:bidi="ar-SA"/>
      </w:rPr>
    </w:lvl>
    <w:lvl w:ilvl="3" w:tentative="0">
      <w:start w:val="0"/>
      <w:numFmt w:val="bullet"/>
      <w:lvlText w:val="•"/>
      <w:lvlJc w:val="left"/>
      <w:pPr>
        <w:ind w:left="3731" w:hanging="260"/>
      </w:pPr>
      <w:rPr>
        <w:rFonts w:hint="default"/>
        <w:lang w:eastAsia="en-US" w:bidi="ar-SA"/>
      </w:rPr>
    </w:lvl>
    <w:lvl w:ilvl="4" w:tentative="0">
      <w:start w:val="0"/>
      <w:numFmt w:val="bullet"/>
      <w:lvlText w:val="•"/>
      <w:lvlJc w:val="left"/>
      <w:pPr>
        <w:ind w:left="4448" w:hanging="260"/>
      </w:pPr>
      <w:rPr>
        <w:rFonts w:hint="default"/>
        <w:lang w:eastAsia="en-US" w:bidi="ar-SA"/>
      </w:rPr>
    </w:lvl>
    <w:lvl w:ilvl="5" w:tentative="0">
      <w:start w:val="0"/>
      <w:numFmt w:val="bullet"/>
      <w:lvlText w:val="•"/>
      <w:lvlJc w:val="left"/>
      <w:pPr>
        <w:ind w:left="5165" w:hanging="260"/>
      </w:pPr>
      <w:rPr>
        <w:rFonts w:hint="default"/>
        <w:lang w:eastAsia="en-US" w:bidi="ar-SA"/>
      </w:rPr>
    </w:lvl>
    <w:lvl w:ilvl="6" w:tentative="0">
      <w:start w:val="0"/>
      <w:numFmt w:val="bullet"/>
      <w:lvlText w:val="•"/>
      <w:lvlJc w:val="left"/>
      <w:pPr>
        <w:ind w:left="5882" w:hanging="260"/>
      </w:pPr>
      <w:rPr>
        <w:rFonts w:hint="default"/>
        <w:lang w:eastAsia="en-US" w:bidi="ar-SA"/>
      </w:rPr>
    </w:lvl>
    <w:lvl w:ilvl="7" w:tentative="0">
      <w:start w:val="0"/>
      <w:numFmt w:val="bullet"/>
      <w:lvlText w:val="•"/>
      <w:lvlJc w:val="left"/>
      <w:pPr>
        <w:ind w:left="6599" w:hanging="260"/>
      </w:pPr>
      <w:rPr>
        <w:rFonts w:hint="default"/>
        <w:lang w:eastAsia="en-US" w:bidi="ar-SA"/>
      </w:rPr>
    </w:lvl>
    <w:lvl w:ilvl="8" w:tentative="0">
      <w:start w:val="0"/>
      <w:numFmt w:val="bullet"/>
      <w:lvlText w:val="•"/>
      <w:lvlJc w:val="left"/>
      <w:pPr>
        <w:ind w:left="7316" w:hanging="260"/>
      </w:pPr>
      <w:rPr>
        <w:rFonts w:hint="default"/>
        <w:lang w:eastAsia="en-US" w:bidi="ar-SA"/>
      </w:rPr>
    </w:lvl>
  </w:abstractNum>
  <w:abstractNum w:abstractNumId="42">
    <w:nsid w:val="66968585"/>
    <w:multiLevelType w:val="multilevel"/>
    <w:tmpl w:val="66968585"/>
    <w:lvl w:ilvl="0" w:tentative="0">
      <w:start w:val="1"/>
      <w:numFmt w:val="lowerLetter"/>
      <w:lvlText w:val="%1."/>
      <w:lvlJc w:val="left"/>
      <w:pPr>
        <w:ind w:left="1308" w:hanging="284"/>
        <w:jc w:val="right"/>
      </w:pPr>
      <w:rPr>
        <w:rFonts w:hint="default" w:ascii="Times New Roman" w:hAnsi="Times New Roman" w:eastAsia="Times New Roman" w:cs="Times New Roman"/>
        <w:b w:val="0"/>
        <w:bCs w:val="0"/>
        <w:i w:val="0"/>
        <w:iCs w:val="0"/>
        <w:spacing w:val="-1"/>
        <w:w w:val="100"/>
        <w:sz w:val="24"/>
        <w:szCs w:val="24"/>
        <w:lang w:eastAsia="en-US" w:bidi="ar-SA"/>
      </w:rPr>
    </w:lvl>
    <w:lvl w:ilvl="1" w:tentative="0">
      <w:start w:val="1"/>
      <w:numFmt w:val="decimal"/>
      <w:lvlText w:val="%2."/>
      <w:lvlJc w:val="left"/>
      <w:pPr>
        <w:ind w:left="1669" w:hanging="361"/>
      </w:pPr>
      <w:rPr>
        <w:rFonts w:hint="default" w:ascii="Times New Roman" w:hAnsi="Times New Roman" w:eastAsia="Times New Roman" w:cs="Times New Roman"/>
        <w:b w:val="0"/>
        <w:bCs w:val="0"/>
        <w:i w:val="0"/>
        <w:iCs w:val="0"/>
        <w:spacing w:val="0"/>
        <w:w w:val="100"/>
        <w:sz w:val="24"/>
        <w:szCs w:val="24"/>
        <w:lang w:eastAsia="en-US" w:bidi="ar-SA"/>
      </w:rPr>
    </w:lvl>
    <w:lvl w:ilvl="2" w:tentative="0">
      <w:start w:val="0"/>
      <w:numFmt w:val="bullet"/>
      <w:lvlText w:val="•"/>
      <w:lvlJc w:val="left"/>
      <w:pPr>
        <w:ind w:left="2447" w:hanging="361"/>
      </w:pPr>
      <w:rPr>
        <w:rFonts w:hint="default"/>
        <w:lang w:eastAsia="en-US" w:bidi="ar-SA"/>
      </w:rPr>
    </w:lvl>
    <w:lvl w:ilvl="3" w:tentative="0">
      <w:start w:val="0"/>
      <w:numFmt w:val="bullet"/>
      <w:lvlText w:val="•"/>
      <w:lvlJc w:val="left"/>
      <w:pPr>
        <w:ind w:left="3235" w:hanging="361"/>
      </w:pPr>
      <w:rPr>
        <w:rFonts w:hint="default"/>
        <w:lang w:eastAsia="en-US" w:bidi="ar-SA"/>
      </w:rPr>
    </w:lvl>
    <w:lvl w:ilvl="4" w:tentative="0">
      <w:start w:val="0"/>
      <w:numFmt w:val="bullet"/>
      <w:lvlText w:val="•"/>
      <w:lvlJc w:val="left"/>
      <w:pPr>
        <w:ind w:left="4023" w:hanging="361"/>
      </w:pPr>
      <w:rPr>
        <w:rFonts w:hint="default"/>
        <w:lang w:eastAsia="en-US" w:bidi="ar-SA"/>
      </w:rPr>
    </w:lvl>
    <w:lvl w:ilvl="5" w:tentative="0">
      <w:start w:val="0"/>
      <w:numFmt w:val="bullet"/>
      <w:lvlText w:val="•"/>
      <w:lvlJc w:val="left"/>
      <w:pPr>
        <w:ind w:left="4811" w:hanging="361"/>
      </w:pPr>
      <w:rPr>
        <w:rFonts w:hint="default"/>
        <w:lang w:eastAsia="en-US" w:bidi="ar-SA"/>
      </w:rPr>
    </w:lvl>
    <w:lvl w:ilvl="6" w:tentative="0">
      <w:start w:val="0"/>
      <w:numFmt w:val="bullet"/>
      <w:lvlText w:val="•"/>
      <w:lvlJc w:val="left"/>
      <w:pPr>
        <w:ind w:left="5599" w:hanging="361"/>
      </w:pPr>
      <w:rPr>
        <w:rFonts w:hint="default"/>
        <w:lang w:eastAsia="en-US" w:bidi="ar-SA"/>
      </w:rPr>
    </w:lvl>
    <w:lvl w:ilvl="7" w:tentative="0">
      <w:start w:val="0"/>
      <w:numFmt w:val="bullet"/>
      <w:lvlText w:val="•"/>
      <w:lvlJc w:val="left"/>
      <w:pPr>
        <w:ind w:left="6387" w:hanging="361"/>
      </w:pPr>
      <w:rPr>
        <w:rFonts w:hint="default"/>
        <w:lang w:eastAsia="en-US" w:bidi="ar-SA"/>
      </w:rPr>
    </w:lvl>
    <w:lvl w:ilvl="8" w:tentative="0">
      <w:start w:val="0"/>
      <w:numFmt w:val="bullet"/>
      <w:lvlText w:val="•"/>
      <w:lvlJc w:val="left"/>
      <w:pPr>
        <w:ind w:left="7175" w:hanging="361"/>
      </w:pPr>
      <w:rPr>
        <w:rFonts w:hint="default"/>
        <w:lang w:eastAsia="en-US" w:bidi="ar-SA"/>
      </w:rPr>
    </w:lvl>
  </w:abstractNum>
  <w:abstractNum w:abstractNumId="43">
    <w:nsid w:val="66968590"/>
    <w:multiLevelType w:val="multilevel"/>
    <w:tmpl w:val="66968590"/>
    <w:lvl w:ilvl="0" w:tentative="0">
      <w:start w:val="1"/>
      <w:numFmt w:val="lowerLetter"/>
      <w:lvlText w:val="%1)"/>
      <w:lvlJc w:val="left"/>
      <w:pPr>
        <w:ind w:left="2389" w:hanging="360"/>
      </w:pPr>
      <w:rPr>
        <w:rFonts w:hint="default" w:ascii="Times New Roman" w:hAnsi="Times New Roman" w:eastAsia="Times New Roman" w:cs="Times New Roman"/>
        <w:b w:val="0"/>
        <w:bCs w:val="0"/>
        <w:i w:val="0"/>
        <w:iCs w:val="0"/>
        <w:spacing w:val="-1"/>
        <w:w w:val="100"/>
        <w:sz w:val="24"/>
        <w:szCs w:val="24"/>
        <w:lang w:eastAsia="en-US" w:bidi="ar-SA"/>
      </w:rPr>
    </w:lvl>
    <w:lvl w:ilvl="1" w:tentative="0">
      <w:start w:val="1"/>
      <w:numFmt w:val="lowerLetter"/>
      <w:lvlText w:val="%2)"/>
      <w:lvlJc w:val="left"/>
      <w:pPr>
        <w:ind w:left="2749" w:hanging="360"/>
      </w:pPr>
      <w:rPr>
        <w:rFonts w:hint="default" w:ascii="Times New Roman" w:hAnsi="Times New Roman" w:eastAsia="Times New Roman" w:cs="Times New Roman"/>
        <w:b w:val="0"/>
        <w:bCs w:val="0"/>
        <w:i w:val="0"/>
        <w:iCs w:val="0"/>
        <w:spacing w:val="-1"/>
        <w:w w:val="100"/>
        <w:sz w:val="24"/>
        <w:szCs w:val="24"/>
        <w:lang w:eastAsia="en-US" w:bidi="ar-SA"/>
      </w:rPr>
    </w:lvl>
    <w:lvl w:ilvl="2" w:tentative="0">
      <w:start w:val="0"/>
      <w:numFmt w:val="bullet"/>
      <w:lvlText w:val="•"/>
      <w:lvlJc w:val="left"/>
      <w:pPr>
        <w:ind w:left="3407" w:hanging="360"/>
      </w:pPr>
      <w:rPr>
        <w:rFonts w:hint="default"/>
        <w:lang w:eastAsia="en-US" w:bidi="ar-SA"/>
      </w:rPr>
    </w:lvl>
    <w:lvl w:ilvl="3" w:tentative="0">
      <w:start w:val="0"/>
      <w:numFmt w:val="bullet"/>
      <w:lvlText w:val="•"/>
      <w:lvlJc w:val="left"/>
      <w:pPr>
        <w:ind w:left="4075" w:hanging="360"/>
      </w:pPr>
      <w:rPr>
        <w:rFonts w:hint="default"/>
        <w:lang w:eastAsia="en-US" w:bidi="ar-SA"/>
      </w:rPr>
    </w:lvl>
    <w:lvl w:ilvl="4" w:tentative="0">
      <w:start w:val="0"/>
      <w:numFmt w:val="bullet"/>
      <w:lvlText w:val="•"/>
      <w:lvlJc w:val="left"/>
      <w:pPr>
        <w:ind w:left="4743" w:hanging="360"/>
      </w:pPr>
      <w:rPr>
        <w:rFonts w:hint="default"/>
        <w:lang w:eastAsia="en-US" w:bidi="ar-SA"/>
      </w:rPr>
    </w:lvl>
    <w:lvl w:ilvl="5" w:tentative="0">
      <w:start w:val="0"/>
      <w:numFmt w:val="bullet"/>
      <w:lvlText w:val="•"/>
      <w:lvlJc w:val="left"/>
      <w:pPr>
        <w:ind w:left="5411" w:hanging="360"/>
      </w:pPr>
      <w:rPr>
        <w:rFonts w:hint="default"/>
        <w:lang w:eastAsia="en-US" w:bidi="ar-SA"/>
      </w:rPr>
    </w:lvl>
    <w:lvl w:ilvl="6" w:tentative="0">
      <w:start w:val="0"/>
      <w:numFmt w:val="bullet"/>
      <w:lvlText w:val="•"/>
      <w:lvlJc w:val="left"/>
      <w:pPr>
        <w:ind w:left="6079" w:hanging="360"/>
      </w:pPr>
      <w:rPr>
        <w:rFonts w:hint="default"/>
        <w:lang w:eastAsia="en-US" w:bidi="ar-SA"/>
      </w:rPr>
    </w:lvl>
    <w:lvl w:ilvl="7" w:tentative="0">
      <w:start w:val="0"/>
      <w:numFmt w:val="bullet"/>
      <w:lvlText w:val="•"/>
      <w:lvlJc w:val="left"/>
      <w:pPr>
        <w:ind w:left="6747" w:hanging="360"/>
      </w:pPr>
      <w:rPr>
        <w:rFonts w:hint="default"/>
        <w:lang w:eastAsia="en-US" w:bidi="ar-SA"/>
      </w:rPr>
    </w:lvl>
    <w:lvl w:ilvl="8" w:tentative="0">
      <w:start w:val="0"/>
      <w:numFmt w:val="bullet"/>
      <w:lvlText w:val="•"/>
      <w:lvlJc w:val="left"/>
      <w:pPr>
        <w:ind w:left="7415" w:hanging="360"/>
      </w:pPr>
      <w:rPr>
        <w:rFonts w:hint="default"/>
        <w:lang w:eastAsia="en-US" w:bidi="ar-SA"/>
      </w:rPr>
    </w:lvl>
  </w:abstractNum>
  <w:abstractNum w:abstractNumId="44">
    <w:nsid w:val="66CBF0B0"/>
    <w:multiLevelType w:val="multilevel"/>
    <w:tmpl w:val="66CBF0B0"/>
    <w:lvl w:ilvl="0" w:tentative="0">
      <w:start w:val="1"/>
      <w:numFmt w:val="decimal"/>
      <w:lvlText w:val="%1."/>
      <w:lvlJc w:val="left"/>
      <w:pPr>
        <w:ind w:left="502" w:hanging="360"/>
      </w:pPr>
      <w:rPr>
        <w:b/>
        <w:bCs/>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45">
    <w:nsid w:val="66CBF0C6"/>
    <w:multiLevelType w:val="multilevel"/>
    <w:tmpl w:val="66CBF0C6"/>
    <w:lvl w:ilvl="0" w:tentative="0">
      <w:start w:val="1"/>
      <w:numFmt w:val="lowerLetter"/>
      <w:lvlText w:val="%1."/>
      <w:lvlJc w:val="left"/>
      <w:pPr>
        <w:ind w:left="1440" w:hanging="360"/>
      </w:pPr>
      <w:rPr>
        <w:rFonts w:ascii="Times New Roman" w:hAnsi="Times New Roman" w:cs="Times New Roman" w:eastAsiaTheme="minorHAnsi"/>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6">
    <w:nsid w:val="66CBF0DC"/>
    <w:multiLevelType w:val="multilevel"/>
    <w:tmpl w:val="66CBF0DC"/>
    <w:lvl w:ilvl="0" w:tentative="0">
      <w:start w:val="1"/>
      <w:numFmt w:val="upperLetter"/>
      <w:lvlText w:val="%1."/>
      <w:lvlJc w:val="left"/>
      <w:pPr>
        <w:ind w:left="1073" w:hanging="360"/>
      </w:pPr>
      <w:rPr>
        <w:rFonts w:hint="default" w:ascii="Times New Roman" w:hAnsi="Times New Roman" w:eastAsia="Times New Roman" w:cs="Times New Roman"/>
        <w:b/>
        <w:bCs/>
        <w:spacing w:val="-1"/>
        <w:w w:val="100"/>
        <w:sz w:val="24"/>
        <w:szCs w:val="24"/>
        <w:lang w:eastAsia="en-US" w:bidi="ar-SA"/>
      </w:rPr>
    </w:lvl>
    <w:lvl w:ilvl="1" w:tentative="0">
      <w:start w:val="1"/>
      <w:numFmt w:val="lowerLetter"/>
      <w:lvlText w:val="%2."/>
      <w:lvlJc w:val="left"/>
      <w:pPr>
        <w:ind w:left="1073" w:hanging="360"/>
      </w:pPr>
      <w:rPr>
        <w:rFonts w:asciiTheme="minorHAnsi" w:hAnsiTheme="minorHAnsi" w:eastAsiaTheme="minorHAnsi" w:cstheme="minorBidi"/>
        <w:b w:val="0"/>
        <w:bCs w:val="0"/>
        <w:w w:val="100"/>
        <w:lang w:eastAsia="en-US" w:bidi="ar-SA"/>
      </w:rPr>
    </w:lvl>
    <w:lvl w:ilvl="2" w:tentative="0">
      <w:start w:val="1"/>
      <w:numFmt w:val="lowerLetter"/>
      <w:lvlText w:val="%3."/>
      <w:lvlJc w:val="left"/>
      <w:pPr>
        <w:ind w:left="1793" w:hanging="360"/>
      </w:pPr>
      <w:rPr>
        <w:w w:val="100"/>
        <w:lang w:eastAsia="en-US" w:bidi="ar-SA"/>
      </w:rPr>
    </w:lvl>
    <w:lvl w:ilvl="3" w:tentative="0">
      <w:start w:val="0"/>
      <w:numFmt w:val="bullet"/>
      <w:lvlText w:val="•"/>
      <w:lvlJc w:val="left"/>
      <w:pPr>
        <w:ind w:left="2320" w:hanging="360"/>
      </w:pPr>
      <w:rPr>
        <w:lang w:eastAsia="en-US" w:bidi="ar-SA"/>
      </w:rPr>
    </w:lvl>
    <w:lvl w:ilvl="4" w:tentative="0">
      <w:start w:val="0"/>
      <w:numFmt w:val="bullet"/>
      <w:lvlText w:val="•"/>
      <w:lvlJc w:val="left"/>
      <w:pPr>
        <w:ind w:left="2420" w:hanging="360"/>
      </w:pPr>
      <w:rPr>
        <w:lang w:eastAsia="en-US" w:bidi="ar-SA"/>
      </w:rPr>
    </w:lvl>
    <w:lvl w:ilvl="5" w:tentative="0">
      <w:start w:val="0"/>
      <w:numFmt w:val="bullet"/>
      <w:lvlText w:val="•"/>
      <w:lvlJc w:val="left"/>
      <w:pPr>
        <w:ind w:left="3740" w:hanging="360"/>
      </w:pPr>
      <w:rPr>
        <w:lang w:eastAsia="en-US" w:bidi="ar-SA"/>
      </w:rPr>
    </w:lvl>
    <w:lvl w:ilvl="6" w:tentative="0">
      <w:start w:val="0"/>
      <w:numFmt w:val="bullet"/>
      <w:lvlText w:val="•"/>
      <w:lvlJc w:val="left"/>
      <w:pPr>
        <w:ind w:left="5060" w:hanging="360"/>
      </w:pPr>
      <w:rPr>
        <w:lang w:eastAsia="en-US" w:bidi="ar-SA"/>
      </w:rPr>
    </w:lvl>
    <w:lvl w:ilvl="7" w:tentative="0">
      <w:start w:val="0"/>
      <w:numFmt w:val="bullet"/>
      <w:lvlText w:val="•"/>
      <w:lvlJc w:val="left"/>
      <w:pPr>
        <w:ind w:left="6380" w:hanging="360"/>
      </w:pPr>
      <w:rPr>
        <w:lang w:eastAsia="en-US" w:bidi="ar-SA"/>
      </w:rPr>
    </w:lvl>
    <w:lvl w:ilvl="8" w:tentative="0">
      <w:start w:val="0"/>
      <w:numFmt w:val="bullet"/>
      <w:lvlText w:val="•"/>
      <w:lvlJc w:val="left"/>
      <w:pPr>
        <w:ind w:left="7700" w:hanging="360"/>
      </w:pPr>
      <w:rPr>
        <w:lang w:eastAsia="en-US" w:bidi="ar-SA"/>
      </w:rPr>
    </w:lvl>
  </w:abstractNum>
  <w:abstractNum w:abstractNumId="47">
    <w:nsid w:val="66CBF0F2"/>
    <w:multiLevelType w:val="multilevel"/>
    <w:tmpl w:val="66CBF0F2"/>
    <w:lvl w:ilvl="0" w:tentative="0">
      <w:start w:val="1"/>
      <w:numFmt w:val="decimal"/>
      <w:lvlText w:val="%1)"/>
      <w:lvlJc w:val="left"/>
      <w:pPr>
        <w:ind w:left="1778" w:hanging="360"/>
      </w:pPr>
    </w:lvl>
    <w:lvl w:ilvl="1" w:tentative="0">
      <w:start w:val="1"/>
      <w:numFmt w:val="lowerLetter"/>
      <w:lvlText w:val="%2."/>
      <w:lvlJc w:val="left"/>
      <w:pPr>
        <w:ind w:left="2498" w:hanging="360"/>
      </w:pPr>
    </w:lvl>
    <w:lvl w:ilvl="2" w:tentative="0">
      <w:start w:val="1"/>
      <w:numFmt w:val="lowerRoman"/>
      <w:lvlText w:val="%3."/>
      <w:lvlJc w:val="right"/>
      <w:pPr>
        <w:ind w:left="3218" w:hanging="180"/>
      </w:pPr>
    </w:lvl>
    <w:lvl w:ilvl="3" w:tentative="0">
      <w:start w:val="1"/>
      <w:numFmt w:val="decimal"/>
      <w:lvlText w:val="%4."/>
      <w:lvlJc w:val="left"/>
      <w:pPr>
        <w:ind w:left="3938" w:hanging="360"/>
      </w:pPr>
    </w:lvl>
    <w:lvl w:ilvl="4" w:tentative="0">
      <w:start w:val="1"/>
      <w:numFmt w:val="lowerLetter"/>
      <w:lvlText w:val="%5."/>
      <w:lvlJc w:val="left"/>
      <w:pPr>
        <w:ind w:left="4658" w:hanging="360"/>
      </w:pPr>
    </w:lvl>
    <w:lvl w:ilvl="5" w:tentative="0">
      <w:start w:val="1"/>
      <w:numFmt w:val="lowerRoman"/>
      <w:lvlText w:val="%6."/>
      <w:lvlJc w:val="right"/>
      <w:pPr>
        <w:ind w:left="5378" w:hanging="180"/>
      </w:pPr>
    </w:lvl>
    <w:lvl w:ilvl="6" w:tentative="0">
      <w:start w:val="1"/>
      <w:numFmt w:val="decimal"/>
      <w:lvlText w:val="%7."/>
      <w:lvlJc w:val="left"/>
      <w:pPr>
        <w:ind w:left="6098" w:hanging="360"/>
      </w:pPr>
    </w:lvl>
    <w:lvl w:ilvl="7" w:tentative="0">
      <w:start w:val="1"/>
      <w:numFmt w:val="lowerLetter"/>
      <w:lvlText w:val="%8."/>
      <w:lvlJc w:val="left"/>
      <w:pPr>
        <w:ind w:left="6818" w:hanging="360"/>
      </w:pPr>
    </w:lvl>
    <w:lvl w:ilvl="8" w:tentative="0">
      <w:start w:val="1"/>
      <w:numFmt w:val="lowerRoman"/>
      <w:lvlText w:val="%9."/>
      <w:lvlJc w:val="right"/>
      <w:pPr>
        <w:ind w:left="7538" w:hanging="180"/>
      </w:pPr>
    </w:lvl>
  </w:abstractNum>
  <w:abstractNum w:abstractNumId="48">
    <w:nsid w:val="66CBF108"/>
    <w:multiLevelType w:val="multilevel"/>
    <w:tmpl w:val="66CBF108"/>
    <w:lvl w:ilvl="0" w:tentative="0">
      <w:start w:val="1"/>
      <w:numFmt w:val="lowerLetter"/>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9">
    <w:nsid w:val="69F65177"/>
    <w:multiLevelType w:val="multilevel"/>
    <w:tmpl w:val="69F6517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721F5A28"/>
    <w:multiLevelType w:val="multilevel"/>
    <w:tmpl w:val="721F5A2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1">
    <w:nsid w:val="7633617C"/>
    <w:multiLevelType w:val="multilevel"/>
    <w:tmpl w:val="763361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7A9B57DC"/>
    <w:multiLevelType w:val="multilevel"/>
    <w:tmpl w:val="7A9B57DC"/>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3">
    <w:nsid w:val="7C6202EB"/>
    <w:multiLevelType w:val="multilevel"/>
    <w:tmpl w:val="7C6202EB"/>
    <w:lvl w:ilvl="0" w:tentative="0">
      <w:start w:val="1"/>
      <w:numFmt w:val="decimal"/>
      <w:lvlText w:val="%1."/>
      <w:lvlJc w:val="left"/>
      <w:pPr>
        <w:ind w:left="1080" w:hanging="360"/>
      </w:pPr>
      <w:rPr>
        <w:rFonts w:hint="default"/>
        <w:b/>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4">
    <w:nsid w:val="7ECB7D44"/>
    <w:multiLevelType w:val="multilevel"/>
    <w:tmpl w:val="7ECB7D44"/>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18"/>
  </w:num>
  <w:num w:numId="2">
    <w:abstractNumId w:val="19"/>
  </w:num>
  <w:num w:numId="3">
    <w:abstractNumId w:val="20"/>
  </w:num>
  <w:num w:numId="4">
    <w:abstractNumId w:val="21"/>
  </w:num>
  <w:num w:numId="5">
    <w:abstractNumId w:val="22"/>
  </w:num>
  <w:num w:numId="6">
    <w:abstractNumId w:val="23"/>
  </w:num>
  <w:num w:numId="7">
    <w:abstractNumId w:val="24"/>
  </w:num>
  <w:num w:numId="8">
    <w:abstractNumId w:val="25"/>
  </w:num>
  <w:num w:numId="9">
    <w:abstractNumId w:val="26"/>
  </w:num>
  <w:num w:numId="10">
    <w:abstractNumId w:val="27"/>
  </w:num>
  <w:num w:numId="11">
    <w:abstractNumId w:val="28"/>
  </w:num>
  <w:num w:numId="12">
    <w:abstractNumId w:val="29"/>
  </w:num>
  <w:num w:numId="13">
    <w:abstractNumId w:val="30"/>
  </w:num>
  <w:num w:numId="14">
    <w:abstractNumId w:val="31"/>
  </w:num>
  <w:num w:numId="15">
    <w:abstractNumId w:val="32"/>
  </w:num>
  <w:num w:numId="16">
    <w:abstractNumId w:val="10"/>
  </w:num>
  <w:num w:numId="17">
    <w:abstractNumId w:val="33"/>
  </w:num>
  <w:num w:numId="18">
    <w:abstractNumId w:val="34"/>
  </w:num>
  <w:num w:numId="19">
    <w:abstractNumId w:val="35"/>
  </w:num>
  <w:num w:numId="20">
    <w:abstractNumId w:val="36"/>
  </w:num>
  <w:num w:numId="21">
    <w:abstractNumId w:val="37"/>
  </w:num>
  <w:num w:numId="22">
    <w:abstractNumId w:val="38"/>
  </w:num>
  <w:num w:numId="23">
    <w:abstractNumId w:val="39"/>
  </w:num>
  <w:num w:numId="24">
    <w:abstractNumId w:val="49"/>
  </w:num>
  <w:num w:numId="25">
    <w:abstractNumId w:val="12"/>
  </w:num>
  <w:num w:numId="26">
    <w:abstractNumId w:val="5"/>
  </w:num>
  <w:num w:numId="27">
    <w:abstractNumId w:val="40"/>
  </w:num>
  <w:num w:numId="28">
    <w:abstractNumId w:val="41"/>
  </w:num>
  <w:num w:numId="29">
    <w:abstractNumId w:val="42"/>
  </w:num>
  <w:num w:numId="30">
    <w:abstractNumId w:val="43"/>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2"/>
  </w:num>
  <w:num w:numId="38">
    <w:abstractNumId w:val="53"/>
  </w:num>
  <w:num w:numId="39">
    <w:abstractNumId w:val="9"/>
  </w:num>
  <w:num w:numId="40">
    <w:abstractNumId w:val="17"/>
  </w:num>
  <w:num w:numId="41">
    <w:abstractNumId w:val="6"/>
  </w:num>
  <w:num w:numId="42">
    <w:abstractNumId w:val="7"/>
  </w:num>
  <w:num w:numId="43">
    <w:abstractNumId w:val="54"/>
  </w:num>
  <w:num w:numId="44">
    <w:abstractNumId w:val="52"/>
  </w:num>
  <w:num w:numId="45">
    <w:abstractNumId w:val="16"/>
  </w:num>
  <w:num w:numId="46">
    <w:abstractNumId w:val="0"/>
  </w:num>
  <w:num w:numId="47">
    <w:abstractNumId w:val="1"/>
  </w:num>
  <w:num w:numId="48">
    <w:abstractNumId w:val="13"/>
  </w:num>
  <w:num w:numId="49">
    <w:abstractNumId w:val="4"/>
  </w:num>
  <w:num w:numId="50">
    <w:abstractNumId w:val="51"/>
  </w:num>
  <w:num w:numId="51">
    <w:abstractNumId w:val="3"/>
  </w:num>
  <w:num w:numId="52">
    <w:abstractNumId w:val="14"/>
  </w:num>
  <w:num w:numId="53">
    <w:abstractNumId w:val="15"/>
  </w:num>
  <w:num w:numId="54">
    <w:abstractNumId w:val="8"/>
  </w:num>
  <w:num w:numId="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nforcement="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1"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id-ID" w:eastAsia="en-US" w:bidi="ar-SA"/>
    </w:rPr>
  </w:style>
  <w:style w:type="paragraph" w:styleId="2">
    <w:name w:val="heading 1"/>
    <w:basedOn w:val="1"/>
    <w:next w:val="1"/>
    <w:link w:val="24"/>
    <w:qFormat/>
    <w:uiPriority w:val="9"/>
    <w:pPr>
      <w:ind w:left="107"/>
      <w:jc w:val="center"/>
      <w:outlineLvl w:val="0"/>
    </w:pPr>
    <w:rPr>
      <w:b/>
      <w:bCs/>
      <w:sz w:val="24"/>
      <w:szCs w:val="24"/>
    </w:rPr>
  </w:style>
  <w:style w:type="paragraph" w:styleId="3">
    <w:name w:val="heading 2"/>
    <w:basedOn w:val="1"/>
    <w:next w:val="1"/>
    <w:link w:val="25"/>
    <w:qFormat/>
    <w:uiPriority w:val="1"/>
    <w:pPr>
      <w:ind w:left="1871"/>
      <w:jc w:val="center"/>
      <w:outlineLvl w:val="1"/>
    </w:pPr>
    <w:rPr>
      <w:b/>
      <w:bCs/>
      <w:sz w:val="24"/>
      <w:szCs w:val="24"/>
    </w:rPr>
  </w:style>
  <w:style w:type="paragraph" w:styleId="4">
    <w:name w:val="heading 3"/>
    <w:basedOn w:val="1"/>
    <w:next w:val="1"/>
    <w:link w:val="26"/>
    <w:qFormat/>
    <w:uiPriority w:val="9"/>
    <w:pPr>
      <w:spacing w:before="137"/>
      <w:ind w:left="1506"/>
      <w:jc w:val="center"/>
      <w:outlineLvl w:val="2"/>
    </w:pPr>
    <w:rPr>
      <w:b/>
      <w:bCs/>
      <w:i/>
      <w:iCs/>
      <w:sz w:val="24"/>
      <w:szCs w:val="24"/>
    </w:rPr>
  </w:style>
  <w:style w:type="paragraph" w:styleId="5">
    <w:name w:val="heading 4"/>
    <w:basedOn w:val="1"/>
    <w:next w:val="1"/>
    <w:link w:val="27"/>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character" w:default="1" w:styleId="19">
    <w:name w:val="Default Paragraph Font"/>
    <w:unhideWhenUsed/>
    <w:uiPriority w:val="1"/>
  </w:style>
  <w:style w:type="table" w:default="1" w:styleId="22">
    <w:name w:val="Normal Table"/>
    <w:unhideWhenUsed/>
    <w:uiPriority w:val="99"/>
    <w:tblPr>
      <w:tblLayout w:type="fixed"/>
      <w:tblCellMar>
        <w:top w:w="0" w:type="dxa"/>
        <w:left w:w="108" w:type="dxa"/>
        <w:bottom w:w="0" w:type="dxa"/>
        <w:right w:w="108" w:type="dxa"/>
      </w:tblCellMar>
    </w:tblPr>
  </w:style>
  <w:style w:type="paragraph" w:styleId="6">
    <w:name w:val="Balloon Text"/>
    <w:basedOn w:val="1"/>
    <w:link w:val="33"/>
    <w:unhideWhenUsed/>
    <w:uiPriority w:val="99"/>
    <w:rPr>
      <w:rFonts w:ascii="Tahoma" w:hAnsi="Tahoma" w:cs="Tahoma"/>
      <w:sz w:val="16"/>
      <w:szCs w:val="16"/>
    </w:rPr>
  </w:style>
  <w:style w:type="paragraph" w:styleId="7">
    <w:name w:val="Body Text"/>
    <w:basedOn w:val="1"/>
    <w:link w:val="28"/>
    <w:qFormat/>
    <w:uiPriority w:val="1"/>
    <w:rPr>
      <w:sz w:val="24"/>
      <w:szCs w:val="24"/>
    </w:rPr>
  </w:style>
  <w:style w:type="paragraph" w:styleId="8">
    <w:name w:val="footer"/>
    <w:basedOn w:val="1"/>
    <w:link w:val="32"/>
    <w:unhideWhenUsed/>
    <w:uiPriority w:val="99"/>
    <w:pPr>
      <w:tabs>
        <w:tab w:val="center" w:pos="4513"/>
        <w:tab w:val="right" w:pos="9026"/>
      </w:tabs>
    </w:pPr>
  </w:style>
  <w:style w:type="paragraph" w:styleId="9">
    <w:name w:val="header"/>
    <w:basedOn w:val="1"/>
    <w:link w:val="31"/>
    <w:unhideWhenUsed/>
    <w:uiPriority w:val="99"/>
    <w:pPr>
      <w:tabs>
        <w:tab w:val="center" w:pos="4513"/>
        <w:tab w:val="right" w:pos="9026"/>
      </w:tabs>
    </w:pPr>
  </w:style>
  <w:style w:type="paragraph" w:styleId="10">
    <w:name w:val="toc 1"/>
    <w:basedOn w:val="1"/>
    <w:next w:val="1"/>
    <w:qFormat/>
    <w:uiPriority w:val="39"/>
    <w:pPr>
      <w:spacing w:before="238"/>
      <w:ind w:left="588"/>
    </w:pPr>
    <w:rPr>
      <w:b/>
      <w:bCs/>
      <w:sz w:val="24"/>
      <w:szCs w:val="24"/>
    </w:rPr>
  </w:style>
  <w:style w:type="paragraph" w:styleId="11">
    <w:name w:val="toc 2"/>
    <w:basedOn w:val="1"/>
    <w:next w:val="1"/>
    <w:qFormat/>
    <w:uiPriority w:val="39"/>
    <w:pPr>
      <w:spacing w:before="240"/>
      <w:ind w:left="588"/>
    </w:pPr>
    <w:rPr>
      <w:sz w:val="24"/>
      <w:szCs w:val="24"/>
    </w:rPr>
  </w:style>
  <w:style w:type="paragraph" w:styleId="12">
    <w:name w:val="toc 3"/>
    <w:basedOn w:val="1"/>
    <w:next w:val="1"/>
    <w:qFormat/>
    <w:uiPriority w:val="39"/>
    <w:pPr>
      <w:spacing w:before="238"/>
      <w:ind w:left="588"/>
    </w:pPr>
    <w:rPr>
      <w:b/>
      <w:bCs/>
      <w:i/>
      <w:iCs/>
    </w:rPr>
  </w:style>
  <w:style w:type="paragraph" w:styleId="13">
    <w:name w:val="toc 4"/>
    <w:basedOn w:val="1"/>
    <w:next w:val="1"/>
    <w:qFormat/>
    <w:uiPriority w:val="39"/>
    <w:pPr>
      <w:spacing w:before="238"/>
      <w:ind w:left="1248" w:hanging="420"/>
    </w:pPr>
    <w:rPr>
      <w:sz w:val="24"/>
      <w:szCs w:val="24"/>
    </w:rPr>
  </w:style>
  <w:style w:type="paragraph" w:styleId="14">
    <w:name w:val="toc 5"/>
    <w:basedOn w:val="1"/>
    <w:next w:val="1"/>
    <w:qFormat/>
    <w:uiPriority w:val="39"/>
    <w:pPr>
      <w:spacing w:before="238"/>
      <w:ind w:left="1247" w:hanging="420"/>
    </w:pPr>
    <w:rPr>
      <w:b/>
      <w:bCs/>
      <w:i/>
      <w:iCs/>
    </w:rPr>
  </w:style>
  <w:style w:type="paragraph" w:styleId="15">
    <w:name w:val="toc 6"/>
    <w:basedOn w:val="1"/>
    <w:next w:val="1"/>
    <w:unhideWhenUsed/>
    <w:uiPriority w:val="39"/>
    <w:pPr>
      <w:widowControl/>
      <w:autoSpaceDE/>
      <w:autoSpaceDN/>
      <w:spacing w:after="100" w:line="276" w:lineRule="auto"/>
      <w:ind w:left="1100"/>
    </w:pPr>
    <w:rPr>
      <w:rFonts w:asciiTheme="minorHAnsi" w:hAnsiTheme="minorHAnsi" w:eastAsiaTheme="minorEastAsia" w:cstheme="minorBidi"/>
      <w:lang w:eastAsia="id-ID"/>
    </w:rPr>
  </w:style>
  <w:style w:type="paragraph" w:styleId="16">
    <w:name w:val="toc 7"/>
    <w:basedOn w:val="1"/>
    <w:next w:val="1"/>
    <w:unhideWhenUsed/>
    <w:uiPriority w:val="39"/>
    <w:pPr>
      <w:widowControl/>
      <w:autoSpaceDE/>
      <w:autoSpaceDN/>
      <w:spacing w:after="100" w:line="276" w:lineRule="auto"/>
      <w:ind w:left="1320"/>
    </w:pPr>
    <w:rPr>
      <w:rFonts w:asciiTheme="minorHAnsi" w:hAnsiTheme="minorHAnsi" w:eastAsiaTheme="minorEastAsia" w:cstheme="minorBidi"/>
      <w:lang w:eastAsia="id-ID"/>
    </w:rPr>
  </w:style>
  <w:style w:type="paragraph" w:styleId="17">
    <w:name w:val="toc 8"/>
    <w:basedOn w:val="1"/>
    <w:next w:val="1"/>
    <w:unhideWhenUsed/>
    <w:uiPriority w:val="39"/>
    <w:pPr>
      <w:widowControl/>
      <w:autoSpaceDE/>
      <w:autoSpaceDN/>
      <w:spacing w:after="100" w:line="276" w:lineRule="auto"/>
      <w:ind w:left="1540"/>
    </w:pPr>
    <w:rPr>
      <w:rFonts w:asciiTheme="minorHAnsi" w:hAnsiTheme="minorHAnsi" w:eastAsiaTheme="minorEastAsia" w:cstheme="minorBidi"/>
      <w:lang w:eastAsia="id-ID"/>
    </w:rPr>
  </w:style>
  <w:style w:type="paragraph" w:styleId="18">
    <w:name w:val="toc 9"/>
    <w:basedOn w:val="1"/>
    <w:next w:val="1"/>
    <w:unhideWhenUsed/>
    <w:uiPriority w:val="39"/>
    <w:pPr>
      <w:widowControl/>
      <w:autoSpaceDE/>
      <w:autoSpaceDN/>
      <w:spacing w:after="100" w:line="276" w:lineRule="auto"/>
      <w:ind w:left="1760"/>
    </w:pPr>
    <w:rPr>
      <w:rFonts w:asciiTheme="minorHAnsi" w:hAnsiTheme="minorHAnsi" w:eastAsiaTheme="minorEastAsia" w:cstheme="minorBidi"/>
      <w:lang w:eastAsia="id-ID"/>
    </w:rPr>
  </w:style>
  <w:style w:type="character" w:styleId="20">
    <w:name w:val="FollowedHyperlink"/>
    <w:basedOn w:val="19"/>
    <w:unhideWhenUsed/>
    <w:uiPriority w:val="99"/>
    <w:rPr>
      <w:color w:val="800080" w:themeColor="followedHyperlink"/>
      <w:u w:val="single"/>
      <w14:textFill>
        <w14:solidFill>
          <w14:schemeClr w14:val="folHlink"/>
        </w14:solidFill>
      </w14:textFill>
    </w:rPr>
  </w:style>
  <w:style w:type="character" w:styleId="21">
    <w:name w:val="Hyperlink"/>
    <w:basedOn w:val="19"/>
    <w:uiPriority w:val="99"/>
    <w:rPr>
      <w:color w:val="0000FF"/>
      <w:u w:val="single"/>
    </w:rPr>
  </w:style>
  <w:style w:type="table" w:styleId="23">
    <w:name w:val="Table Grid"/>
    <w:basedOn w:val="22"/>
    <w:uiPriority w:val="39"/>
    <w:pPr>
      <w:spacing w:after="0" w:line="240" w:lineRule="auto"/>
    </w:pPr>
    <w:rPr>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4">
    <w:name w:val="Heading 1 Char"/>
    <w:basedOn w:val="19"/>
    <w:link w:val="2"/>
    <w:qFormat/>
    <w:uiPriority w:val="9"/>
    <w:rPr>
      <w:rFonts w:ascii="Times New Roman" w:hAnsi="Times New Roman" w:eastAsia="Times New Roman" w:cs="Times New Roman"/>
      <w:b/>
      <w:bCs/>
      <w:sz w:val="24"/>
      <w:szCs w:val="24"/>
    </w:rPr>
  </w:style>
  <w:style w:type="character" w:customStyle="1" w:styleId="25">
    <w:name w:val="Heading 2 Char"/>
    <w:basedOn w:val="19"/>
    <w:link w:val="3"/>
    <w:uiPriority w:val="1"/>
    <w:rPr>
      <w:rFonts w:ascii="Times New Roman" w:hAnsi="Times New Roman" w:eastAsia="Times New Roman" w:cs="Times New Roman"/>
      <w:b/>
      <w:bCs/>
      <w:sz w:val="24"/>
      <w:szCs w:val="24"/>
    </w:rPr>
  </w:style>
  <w:style w:type="character" w:customStyle="1" w:styleId="26">
    <w:name w:val="Heading 3 Char"/>
    <w:basedOn w:val="19"/>
    <w:link w:val="4"/>
    <w:uiPriority w:val="9"/>
    <w:rPr>
      <w:rFonts w:ascii="Times New Roman" w:hAnsi="Times New Roman" w:eastAsia="Times New Roman" w:cs="Times New Roman"/>
      <w:b/>
      <w:bCs/>
      <w:i/>
      <w:iCs/>
      <w:sz w:val="24"/>
      <w:szCs w:val="24"/>
    </w:rPr>
  </w:style>
  <w:style w:type="character" w:customStyle="1" w:styleId="27">
    <w:name w:val="Heading 4 Char"/>
    <w:basedOn w:val="19"/>
    <w:link w:val="5"/>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28">
    <w:name w:val="Body Text Char"/>
    <w:basedOn w:val="19"/>
    <w:link w:val="7"/>
    <w:uiPriority w:val="1"/>
    <w:rPr>
      <w:rFonts w:ascii="Times New Roman" w:hAnsi="Times New Roman" w:eastAsia="Times New Roman" w:cs="Times New Roman"/>
      <w:sz w:val="24"/>
      <w:szCs w:val="24"/>
    </w:rPr>
  </w:style>
  <w:style w:type="paragraph" w:customStyle="1" w:styleId="29">
    <w:name w:val="List Paragraph1"/>
    <w:basedOn w:val="1"/>
    <w:qFormat/>
    <w:uiPriority w:val="34"/>
    <w:pPr>
      <w:ind w:left="1440" w:hanging="360"/>
      <w:jc w:val="both"/>
    </w:pPr>
  </w:style>
  <w:style w:type="paragraph" w:customStyle="1" w:styleId="30">
    <w:name w:val="Table Paragraph"/>
    <w:basedOn w:val="1"/>
    <w:qFormat/>
    <w:uiPriority w:val="1"/>
  </w:style>
  <w:style w:type="character" w:customStyle="1" w:styleId="31">
    <w:name w:val="Header Char"/>
    <w:basedOn w:val="19"/>
    <w:link w:val="9"/>
    <w:uiPriority w:val="99"/>
    <w:rPr>
      <w:rFonts w:ascii="Times New Roman" w:hAnsi="Times New Roman" w:eastAsia="Times New Roman" w:cs="Times New Roman"/>
    </w:rPr>
  </w:style>
  <w:style w:type="character" w:customStyle="1" w:styleId="32">
    <w:name w:val="Footer Char"/>
    <w:basedOn w:val="19"/>
    <w:link w:val="8"/>
    <w:uiPriority w:val="99"/>
    <w:rPr>
      <w:rFonts w:ascii="Times New Roman" w:hAnsi="Times New Roman" w:eastAsia="Times New Roman" w:cs="Times New Roman"/>
    </w:rPr>
  </w:style>
  <w:style w:type="character" w:customStyle="1" w:styleId="33">
    <w:name w:val="Balloon Text Char"/>
    <w:basedOn w:val="19"/>
    <w:link w:val="6"/>
    <w:semiHidden/>
    <w:uiPriority w:val="99"/>
    <w:rPr>
      <w:rFonts w:ascii="Tahoma" w:hAnsi="Tahoma" w:eastAsia="Times New Roman" w:cs="Tahoma"/>
      <w:sz w:val="16"/>
      <w:szCs w:val="16"/>
    </w:rPr>
  </w:style>
  <w:style w:type="paragraph" w:customStyle="1" w:styleId="34">
    <w:name w:val="List Paragraph2"/>
    <w:basedOn w:val="1"/>
    <w:link w:val="35"/>
    <w:qFormat/>
    <w:uiPriority w:val="1"/>
    <w:pPr>
      <w:ind w:left="720"/>
      <w:contextualSpacing/>
    </w:pPr>
  </w:style>
  <w:style w:type="character" w:customStyle="1" w:styleId="35">
    <w:name w:val="List Paragraph Char"/>
    <w:link w:val="34"/>
    <w:qFormat/>
    <w:locked/>
    <w:uiPriority w:val="1"/>
    <w:rPr>
      <w:rFonts w:ascii="Times New Roman" w:hAnsi="Times New Roman" w:eastAsia="Times New Roman" w:cs="Times New Roman"/>
    </w:rPr>
  </w:style>
  <w:style w:type="paragraph" w:customStyle="1" w:styleId="36">
    <w:name w:val="List Paragraph21"/>
    <w:basedOn w:val="1"/>
    <w:qFormat/>
    <w:uiPriority w:val="1"/>
    <w:pPr>
      <w:widowControl/>
      <w:autoSpaceDE/>
      <w:autoSpaceDN/>
      <w:spacing w:after="160" w:line="259" w:lineRule="auto"/>
      <w:ind w:left="720"/>
      <w:contextualSpacing/>
    </w:pPr>
    <w:rPr>
      <w:rFonts w:eastAsia="SimSun" w:asciiTheme="minorHAnsi" w:hAnsiTheme="minorHAnsi" w:cstheme="minorBidi"/>
      <w:kern w:val="2"/>
      <w:lang w:val="en-US"/>
    </w:rPr>
  </w:style>
  <w:style w:type="paragraph" w:customStyle="1" w:styleId="37">
    <w:name w:val="List Paragraph3"/>
    <w:basedOn w:val="1"/>
    <w:qFormat/>
    <w:uiPriority w:val="1"/>
    <w:pPr>
      <w:widowControl/>
      <w:autoSpaceDE/>
      <w:autoSpaceDN/>
      <w:spacing w:after="160" w:line="259" w:lineRule="auto"/>
      <w:ind w:left="720"/>
      <w:contextualSpacing/>
    </w:pPr>
    <w:rPr>
      <w:rFonts w:eastAsia="SimSun" w:asciiTheme="minorHAnsi" w:hAnsiTheme="minorHAnsi" w:cstheme="minorBidi"/>
      <w:lang w:val="en-US"/>
    </w:rPr>
  </w:style>
  <w:style w:type="paragraph" w:customStyle="1" w:styleId="38">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id-ID" w:eastAsia="en-US" w:bidi="ar-SA"/>
    </w:rPr>
  </w:style>
  <w:style w:type="paragraph" w:customStyle="1" w:styleId="39">
    <w:name w:val="TOC Heading1"/>
    <w:basedOn w:val="2"/>
    <w:next w:val="1"/>
    <w:unhideWhenUsed/>
    <w:qFormat/>
    <w:uiPriority w:val="39"/>
    <w:pPr>
      <w:keepNext/>
      <w:keepLines/>
      <w:widowControl/>
      <w:autoSpaceDE/>
      <w:autoSpaceDN/>
      <w:spacing w:before="480" w:line="276" w:lineRule="auto"/>
      <w:ind w:left="0"/>
      <w:jc w:val="left"/>
      <w:outlineLvl w:val="9"/>
    </w:pPr>
    <w:rPr>
      <w:rFonts w:asciiTheme="majorHAnsi" w:hAnsiTheme="majorHAnsi" w:eastAsiaTheme="majorEastAsia" w:cstheme="majorBidi"/>
      <w:color w:val="376092" w:themeColor="accent1" w:themeShade="BF"/>
      <w:sz w:val="28"/>
      <w:szCs w:val="28"/>
      <w:lang w:val="en-US" w:eastAsia="ja-JP"/>
    </w:rPr>
  </w:style>
  <w:style w:type="table" w:customStyle="1" w:styleId="40">
    <w:name w:val="Table Grid1"/>
    <w:basedOn w:val="22"/>
    <w:uiPriority w:val="39"/>
    <w:pPr>
      <w:spacing w:after="0" w:line="240" w:lineRule="auto"/>
    </w:pPr>
    <w:rPr>
      <w:lang w:val="zh-CN"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1">
    <w:name w:val="Table Grid2"/>
    <w:basedOn w:val="22"/>
    <w:uiPriority w:val="39"/>
    <w:pPr>
      <w:spacing w:after="0" w:line="240" w:lineRule="auto"/>
    </w:pPr>
    <w:rPr>
      <w:lang w:val="zh-CN"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25.png"/><Relationship Id="rId64" Type="http://schemas.openxmlformats.org/officeDocument/2006/relationships/image" Target="media/image24.png"/><Relationship Id="rId63" Type="http://schemas.openxmlformats.org/officeDocument/2006/relationships/image" Target="media/image23.png"/><Relationship Id="rId62" Type="http://schemas.openxmlformats.org/officeDocument/2006/relationships/image" Target="media/image22.pn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header" Target="header1.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3.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emf"/><Relationship Id="rId42" Type="http://schemas.openxmlformats.org/officeDocument/2006/relationships/image" Target="media/image2.png"/><Relationship Id="rId41" Type="http://schemas.openxmlformats.org/officeDocument/2006/relationships/chart" Target="charts/chart14.xml"/><Relationship Id="rId40" Type="http://schemas.openxmlformats.org/officeDocument/2006/relationships/chart" Target="charts/chart13.xml"/><Relationship Id="rId4" Type="http://schemas.openxmlformats.org/officeDocument/2006/relationships/footer" Target="footer2.xml"/><Relationship Id="rId39" Type="http://schemas.openxmlformats.org/officeDocument/2006/relationships/chart" Target="charts/chart12.xml"/><Relationship Id="rId38" Type="http://schemas.openxmlformats.org/officeDocument/2006/relationships/chart" Target="charts/chart11.xml"/><Relationship Id="rId37" Type="http://schemas.openxmlformats.org/officeDocument/2006/relationships/chart" Target="charts/chart10.xml"/><Relationship Id="rId36" Type="http://schemas.openxmlformats.org/officeDocument/2006/relationships/chart" Target="charts/chart9.xml"/><Relationship Id="rId35" Type="http://schemas.openxmlformats.org/officeDocument/2006/relationships/chart" Target="charts/chart8.xml"/><Relationship Id="rId34" Type="http://schemas.openxmlformats.org/officeDocument/2006/relationships/chart" Target="charts/chart7.xml"/><Relationship Id="rId33" Type="http://schemas.openxmlformats.org/officeDocument/2006/relationships/chart" Target="charts/chart6.xml"/><Relationship Id="rId32" Type="http://schemas.openxmlformats.org/officeDocument/2006/relationships/chart" Target="charts/chart5.xml"/><Relationship Id="rId31" Type="http://schemas.openxmlformats.org/officeDocument/2006/relationships/chart" Target="charts/chart4.xml"/><Relationship Id="rId30" Type="http://schemas.openxmlformats.org/officeDocument/2006/relationships/chart" Target="charts/chart3.xml"/><Relationship Id="rId3" Type="http://schemas.openxmlformats.org/officeDocument/2006/relationships/footer" Target="footer1.xml"/><Relationship Id="rId29" Type="http://schemas.openxmlformats.org/officeDocument/2006/relationships/chart" Target="charts/chart2.xml"/><Relationship Id="rId28" Type="http://schemas.openxmlformats.org/officeDocument/2006/relationships/chart" Target="charts/chart1.xml"/><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durasi kegiatan</c:v>
                </c:pt>
                <c:pt idx="1">
                  <c:v>frekuesi kegiatan</c:v>
                </c:pt>
                <c:pt idx="2">
                  <c:v>pesistensi</c:v>
                </c:pt>
                <c:pt idx="3">
                  <c:v>ketabahan</c:v>
                </c:pt>
                <c:pt idx="4">
                  <c:v>devosi</c:v>
                </c:pt>
                <c:pt idx="5">
                  <c:v>tingkat kerinduan</c:v>
                </c:pt>
                <c:pt idx="6">
                  <c:v>derajat kemampuan</c:v>
                </c:pt>
                <c:pt idx="7">
                  <c:v>arah mentalitas</c:v>
                </c:pt>
              </c:strCache>
            </c:strRef>
          </c:cat>
          <c:val>
            <c:numRef>
              <c:f>Sheet1!$B$2:$B$9</c:f>
              <c:numCache>
                <c:formatCode>General</c:formatCode>
                <c:ptCount val="8"/>
                <c:pt idx="0">
                  <c:v>13.7</c:v>
                </c:pt>
                <c:pt idx="1">
                  <c:v>11.3</c:v>
                </c:pt>
                <c:pt idx="2">
                  <c:v>21.6</c:v>
                </c:pt>
                <c:pt idx="3">
                  <c:v>13.6</c:v>
                </c:pt>
                <c:pt idx="4">
                  <c:v>7.2</c:v>
                </c:pt>
                <c:pt idx="5">
                  <c:v>18.4</c:v>
                </c:pt>
                <c:pt idx="6">
                  <c:v>13.4</c:v>
                </c:pt>
                <c:pt idx="7">
                  <c:v>15.6</c:v>
                </c:pt>
              </c:numCache>
            </c:numRef>
          </c:val>
        </c:ser>
        <c:ser>
          <c:idx val="1"/>
          <c:order val="1"/>
          <c:tx>
            <c:strRef>
              <c:f>Sheet1!$C$1</c:f>
              <c:strCache>
                <c:ptCount val="1"/>
                <c:pt idx="0">
                  <c:v>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durasi kegiatan</c:v>
                </c:pt>
                <c:pt idx="1">
                  <c:v>frekuesi kegiatan</c:v>
                </c:pt>
                <c:pt idx="2">
                  <c:v>pesistensi</c:v>
                </c:pt>
                <c:pt idx="3">
                  <c:v>ketabahan</c:v>
                </c:pt>
                <c:pt idx="4">
                  <c:v>devosi</c:v>
                </c:pt>
                <c:pt idx="5">
                  <c:v>tingkat kerinduan</c:v>
                </c:pt>
                <c:pt idx="6">
                  <c:v>derajat kemampuan</c:v>
                </c:pt>
                <c:pt idx="7">
                  <c:v>arah mentalitas</c:v>
                </c:pt>
              </c:strCache>
            </c:strRef>
          </c:cat>
          <c:val>
            <c:numRef>
              <c:f>Sheet1!$C$2:$C$9</c:f>
              <c:numCache>
                <c:formatCode>General</c:formatCode>
                <c:ptCount val="8"/>
                <c:pt idx="0">
                  <c:v>36.27</c:v>
                </c:pt>
                <c:pt idx="1">
                  <c:v>41</c:v>
                </c:pt>
                <c:pt idx="2">
                  <c:v>52</c:v>
                </c:pt>
                <c:pt idx="3">
                  <c:v>34.7</c:v>
                </c:pt>
                <c:pt idx="4">
                  <c:v>17.87</c:v>
                </c:pt>
                <c:pt idx="5">
                  <c:v>52.27</c:v>
                </c:pt>
                <c:pt idx="6">
                  <c:v>3.53</c:v>
                </c:pt>
                <c:pt idx="7">
                  <c:v>39.8</c:v>
                </c:pt>
              </c:numCache>
            </c:numRef>
          </c:val>
        </c:ser>
        <c:dLbls>
          <c:showLegendKey val="0"/>
          <c:showVal val="1"/>
          <c:showCatName val="0"/>
          <c:showSerName val="0"/>
          <c:showPercent val="0"/>
          <c:showBubbleSize val="0"/>
        </c:dLbls>
        <c:gapWidth val="182"/>
        <c:axId val="643751000"/>
        <c:axId val="643750608"/>
      </c:barChart>
      <c:catAx>
        <c:axId val="643751000"/>
        <c:scaling>
          <c:orientation val="minMax"/>
        </c:scaling>
        <c:delete val="0"/>
        <c:axPos val="l"/>
        <c:title>
          <c:tx>
            <c:rich>
              <a:bodyPr rot="-5400000" spcFirstLastPara="1" vertOverflow="ellipsis" vert="horz" wrap="square" anchor="ctr" anchorCtr="1"/>
              <a:lstStyle/>
              <a:p>
                <a:pPr>
                  <a:defRPr lang="x-none" sz="1000" b="0" i="0" u="none" strike="noStrike" kern="1200" baseline="0">
                    <a:solidFill>
                      <a:schemeClr val="tx1">
                        <a:lumMod val="65000"/>
                        <a:lumOff val="35000"/>
                      </a:schemeClr>
                    </a:solidFill>
                    <a:latin typeface="+mn-lt"/>
                    <a:ea typeface="+mn-ea"/>
                    <a:cs typeface="+mn-cs"/>
                  </a:defRPr>
                </a:pPr>
                <a:r>
                  <a:rPr lang="en-US"/>
                  <a:t>MOTIVASI BELAJAR</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crossAx val="643750608"/>
        <c:crosses val="autoZero"/>
        <c:auto val="1"/>
        <c:lblAlgn val="ctr"/>
        <c:lblOffset val="100"/>
        <c:noMultiLvlLbl val="0"/>
      </c:catAx>
      <c:valAx>
        <c:axId val="643750608"/>
        <c:scaling>
          <c:orientation val="minMax"/>
        </c:scaling>
        <c:delete val="0"/>
        <c:axPos val="b"/>
        <c:majorGridlines>
          <c:spPr>
            <a:ln w="9525" cap="flat" cmpd="sng" algn="ctr">
              <a:solidFill>
                <a:schemeClr val="tx1">
                  <a:lumMod val="15000"/>
                  <a:lumOff val="85000"/>
                </a:schemeClr>
              </a:solidFill>
              <a:prstDash val="solid"/>
              <a:round/>
            </a:ln>
            <a:effectLst/>
          </c:spPr>
        </c:majorGridlines>
        <c:title>
          <c:layout/>
          <c:overlay val="0"/>
          <c:spPr>
            <a:noFill/>
            <a:ln>
              <a:noFill/>
            </a:ln>
            <a:effectLst/>
          </c:spPr>
          <c:txPr>
            <a:bodyPr rot="0" spcFirstLastPara="1" vertOverflow="ellipsis" vert="horz" wrap="square" anchor="ctr" anchorCtr="1"/>
            <a:lstStyle/>
            <a:p>
              <a:pPr>
                <a:defRPr lang="x-none" sz="1000" b="0" i="0" u="none" strike="noStrike" kern="1200" baseline="0">
                  <a:solidFill>
                    <a:schemeClr val="tx1">
                      <a:lumMod val="65000"/>
                      <a:lumOff val="35000"/>
                    </a:schemeClr>
                  </a:solidFill>
                  <a:latin typeface="+mn-lt"/>
                  <a:ea typeface="+mn-ea"/>
                  <a:cs typeface="+mn-cs"/>
                </a:defRPr>
              </a:pPr>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crossAx val="643751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Sikap Sosial</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Baik</c:v>
                </c:pt>
                <c:pt idx="1">
                  <c:v>Sangat Baik</c:v>
                </c:pt>
              </c:strCache>
            </c:strRef>
          </c:cat>
          <c:val>
            <c:numRef>
              <c:f>Sheet1!$B$2:$B$3</c:f>
              <c:numCache>
                <c:formatCode>0%</c:formatCode>
                <c:ptCount val="2"/>
                <c:pt idx="0">
                  <c:v>1</c:v>
                </c:pt>
                <c:pt idx="1">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r>
              <a:rPr lang="en-US"/>
              <a:t>Sikap Sosial</a:t>
            </a:r>
            <a:endParaRPr lang="en-US"/>
          </a:p>
        </c:rich>
      </c:tx>
      <c:layout/>
      <c:overlay val="0"/>
      <c:spPr>
        <a:noFill/>
        <a:ln>
          <a:noFill/>
        </a:ln>
        <a:effectLst/>
      </c:spPr>
    </c:title>
    <c:autoTitleDeleted val="0"/>
    <c:plotArea>
      <c:layout/>
      <c:pieChart>
        <c:varyColors val="1"/>
        <c:ser>
          <c:idx val="0"/>
          <c:order val="0"/>
          <c:tx>
            <c:strRef>
              <c:f>Sheet1!$B$1</c:f>
              <c:strCache>
                <c:ptCount val="1"/>
                <c:pt idx="0">
                  <c:v>Motivasi</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Kurang Baik</c:v>
                </c:pt>
                <c:pt idx="1">
                  <c:v>Baik</c:v>
                </c:pt>
              </c:strCache>
            </c:strRef>
          </c:cat>
          <c:val>
            <c:numRef>
              <c:f>Sheet1!$B$2:$B$3</c:f>
              <c:numCache>
                <c:formatCode>0%</c:formatCode>
                <c:ptCount val="2"/>
                <c:pt idx="0">
                  <c:v>1</c:v>
                </c:pt>
                <c:pt idx="1">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Sikap Sosial</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Baik</c:v>
                </c:pt>
                <c:pt idx="1">
                  <c:v>Cukup Baik</c:v>
                </c:pt>
              </c:strCache>
            </c:strRef>
          </c:cat>
          <c:val>
            <c:numRef>
              <c:f>Sheet1!$B$2:$B$3</c:f>
              <c:numCache>
                <c:formatCode>0%</c:formatCode>
                <c:ptCount val="2"/>
                <c:pt idx="0">
                  <c:v>0.3</c:v>
                </c:pt>
                <c:pt idx="1">
                  <c:v>0.7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600" b="1" i="0" u="none" strike="noStrike" kern="1200" cap="none" spc="0" normalizeH="0" baseline="0">
                <a:solidFill>
                  <a:schemeClr val="dk1">
                    <a:lumMod val="50000"/>
                    <a:lumOff val="50000"/>
                  </a:schemeClr>
                </a:solidFill>
                <a:latin typeface="+mj-lt"/>
                <a:ea typeface="+mj-ea"/>
                <a:cs typeface="+mj-cs"/>
              </a:defRPr>
            </a:pPr>
            <a:r>
              <a:rPr lang="en-US"/>
              <a:t>MOTIVASI</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dPt>
          <c:dLbls>
            <c:delete val="1"/>
          </c:dLbls>
          <c:cat>
            <c:strRef>
              <c:f>Sheet1!$A$2:$A$3</c:f>
              <c:strCache>
                <c:ptCount val="2"/>
                <c:pt idx="0">
                  <c:v>Eksperimen</c:v>
                </c:pt>
                <c:pt idx="1">
                  <c:v>Kontrol</c:v>
                </c:pt>
              </c:strCache>
            </c:strRef>
          </c:cat>
          <c:val>
            <c:numRef>
              <c:f>Sheet1!$B$2:$B$3</c:f>
              <c:numCache>
                <c:formatCode>General</c:formatCode>
                <c:ptCount val="2"/>
                <c:pt idx="0">
                  <c:v>0.8</c:v>
                </c:pt>
                <c:pt idx="1">
                  <c:v>0.5</c:v>
                </c:pt>
              </c:numCache>
            </c:numRef>
          </c:val>
        </c:ser>
        <c:dLbls>
          <c:showLegendKey val="0"/>
          <c:showVal val="0"/>
          <c:showCatName val="0"/>
          <c:showSerName val="0"/>
          <c:showPercent val="0"/>
          <c:showBubbleSize val="0"/>
        </c:dLbls>
        <c:gapWidth val="267"/>
        <c:overlap val="-43"/>
        <c:axId val="638265088"/>
        <c:axId val="638265480"/>
      </c:barChart>
      <c:catAx>
        <c:axId val="638265088"/>
        <c:scaling>
          <c:orientation val="minMax"/>
        </c:scaling>
        <c:delete val="0"/>
        <c:axPos val="b"/>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x-none" sz="900" b="0" i="0" u="none" strike="noStrike" kern="1200" cap="none" spc="0" normalizeH="0" baseline="0">
                <a:solidFill>
                  <a:schemeClr val="dk1">
                    <a:lumMod val="65000"/>
                    <a:lumOff val="35000"/>
                  </a:schemeClr>
                </a:solidFill>
                <a:latin typeface="+mn-lt"/>
                <a:ea typeface="+mn-ea"/>
                <a:cs typeface="+mn-cs"/>
              </a:defRPr>
            </a:pPr>
          </a:p>
        </c:txPr>
        <c:crossAx val="638265480"/>
        <c:crosses val="autoZero"/>
        <c:auto val="1"/>
        <c:lblAlgn val="ctr"/>
        <c:lblOffset val="100"/>
        <c:noMultiLvlLbl val="0"/>
      </c:catAx>
      <c:valAx>
        <c:axId val="638265480"/>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x-none" sz="900" b="0" i="0" u="none" strike="noStrike" kern="1200" baseline="0">
                <a:solidFill>
                  <a:schemeClr val="dk1">
                    <a:lumMod val="65000"/>
                    <a:lumOff val="35000"/>
                  </a:schemeClr>
                </a:solidFill>
                <a:latin typeface="+mn-lt"/>
                <a:ea typeface="+mn-ea"/>
                <a:cs typeface="+mn-cs"/>
              </a:defRPr>
            </a:pPr>
          </a:p>
        </c:txPr>
        <c:crossAx val="6382650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x-none"/>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600" b="1" i="0" u="none" strike="noStrike" kern="1200" cap="none" spc="0" normalizeH="0" baseline="0">
                <a:solidFill>
                  <a:schemeClr val="dk1">
                    <a:lumMod val="50000"/>
                    <a:lumOff val="50000"/>
                  </a:schemeClr>
                </a:solidFill>
                <a:latin typeface="+mj-lt"/>
                <a:ea typeface="+mj-ea"/>
                <a:cs typeface="+mj-cs"/>
              </a:defRPr>
            </a:pPr>
            <a:r>
              <a:rPr lang="en-US"/>
              <a:t>SIKAP SOSIAL</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dPt>
          <c:dLbls>
            <c:delete val="1"/>
          </c:dLbls>
          <c:cat>
            <c:strRef>
              <c:f>Sheet1!$A$2:$A$3</c:f>
              <c:strCache>
                <c:ptCount val="2"/>
                <c:pt idx="0">
                  <c:v>Eksperimen</c:v>
                </c:pt>
                <c:pt idx="1">
                  <c:v>Kontrol</c:v>
                </c:pt>
              </c:strCache>
            </c:strRef>
          </c:cat>
          <c:val>
            <c:numRef>
              <c:f>Sheet1!$B$2:$B$3</c:f>
              <c:numCache>
                <c:formatCode>General</c:formatCode>
                <c:ptCount val="2"/>
                <c:pt idx="0">
                  <c:v>0.6</c:v>
                </c:pt>
                <c:pt idx="1">
                  <c:v>0.5</c:v>
                </c:pt>
              </c:numCache>
            </c:numRef>
          </c:val>
        </c:ser>
        <c:dLbls>
          <c:showLegendKey val="0"/>
          <c:showVal val="0"/>
          <c:showCatName val="0"/>
          <c:showSerName val="0"/>
          <c:showPercent val="0"/>
          <c:showBubbleSize val="0"/>
        </c:dLbls>
        <c:gapWidth val="267"/>
        <c:overlap val="-43"/>
        <c:axId val="638266656"/>
        <c:axId val="638267048"/>
      </c:barChart>
      <c:catAx>
        <c:axId val="638266656"/>
        <c:scaling>
          <c:orientation val="minMax"/>
        </c:scaling>
        <c:delete val="0"/>
        <c:axPos val="b"/>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x-none" sz="900" b="0" i="0" u="none" strike="noStrike" kern="1200" cap="none" spc="0" normalizeH="0" baseline="0">
                <a:solidFill>
                  <a:schemeClr val="dk1">
                    <a:lumMod val="65000"/>
                    <a:lumOff val="35000"/>
                  </a:schemeClr>
                </a:solidFill>
                <a:latin typeface="+mn-lt"/>
                <a:ea typeface="+mn-ea"/>
                <a:cs typeface="+mn-cs"/>
              </a:defRPr>
            </a:pPr>
          </a:p>
        </c:txPr>
        <c:crossAx val="638267048"/>
        <c:crosses val="autoZero"/>
        <c:auto val="1"/>
        <c:lblAlgn val="ctr"/>
        <c:lblOffset val="100"/>
        <c:noMultiLvlLbl val="0"/>
      </c:catAx>
      <c:valAx>
        <c:axId val="638267048"/>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x-none" sz="900" b="0" i="0" u="none" strike="noStrike" kern="1200" baseline="0">
                <a:solidFill>
                  <a:schemeClr val="dk1">
                    <a:lumMod val="65000"/>
                    <a:lumOff val="35000"/>
                  </a:schemeClr>
                </a:solidFill>
                <a:latin typeface="+mn-lt"/>
                <a:ea typeface="+mn-ea"/>
                <a:cs typeface="+mn-cs"/>
              </a:defRPr>
            </a:pPr>
          </a:p>
        </c:txPr>
        <c:crossAx val="6382666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lang="x-none"/>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durasi kegiatan</c:v>
                </c:pt>
                <c:pt idx="1">
                  <c:v>frekuesi kegiatan</c:v>
                </c:pt>
                <c:pt idx="2">
                  <c:v>pesistensi</c:v>
                </c:pt>
                <c:pt idx="3">
                  <c:v>ketabahan</c:v>
                </c:pt>
                <c:pt idx="4">
                  <c:v>devosi</c:v>
                </c:pt>
                <c:pt idx="5">
                  <c:v>tingkat kerinduan</c:v>
                </c:pt>
                <c:pt idx="6">
                  <c:v>derajat kemampuan</c:v>
                </c:pt>
                <c:pt idx="7">
                  <c:v>arah mentalitas</c:v>
                </c:pt>
              </c:strCache>
            </c:strRef>
          </c:cat>
          <c:val>
            <c:numRef>
              <c:f>Sheet1!$B$2:$B$9</c:f>
              <c:numCache>
                <c:formatCode>General</c:formatCode>
                <c:ptCount val="8"/>
                <c:pt idx="0">
                  <c:v>12.53</c:v>
                </c:pt>
                <c:pt idx="1">
                  <c:v>16.2</c:v>
                </c:pt>
                <c:pt idx="2">
                  <c:v>21.6</c:v>
                </c:pt>
                <c:pt idx="3">
                  <c:v>13.86</c:v>
                </c:pt>
                <c:pt idx="4">
                  <c:v>7.2</c:v>
                </c:pt>
                <c:pt idx="5">
                  <c:v>19.2</c:v>
                </c:pt>
                <c:pt idx="6">
                  <c:v>14.4</c:v>
                </c:pt>
                <c:pt idx="7">
                  <c:v>16</c:v>
                </c:pt>
              </c:numCache>
            </c:numRef>
          </c:val>
        </c:ser>
        <c:ser>
          <c:idx val="1"/>
          <c:order val="1"/>
          <c:tx>
            <c:strRef>
              <c:f>Sheet1!$C$1</c:f>
              <c:strCache>
                <c:ptCount val="1"/>
                <c:pt idx="0">
                  <c:v>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durasi kegiatan</c:v>
                </c:pt>
                <c:pt idx="1">
                  <c:v>frekuesi kegiatan</c:v>
                </c:pt>
                <c:pt idx="2">
                  <c:v>pesistensi</c:v>
                </c:pt>
                <c:pt idx="3">
                  <c:v>ketabahan</c:v>
                </c:pt>
                <c:pt idx="4">
                  <c:v>devosi</c:v>
                </c:pt>
                <c:pt idx="5">
                  <c:v>tingkat kerinduan</c:v>
                </c:pt>
                <c:pt idx="6">
                  <c:v>derajat kemampuan</c:v>
                </c:pt>
                <c:pt idx="7">
                  <c:v>arah mentalitas</c:v>
                </c:pt>
              </c:strCache>
            </c:strRef>
          </c:cat>
          <c:val>
            <c:numRef>
              <c:f>Sheet1!$C$2:$C$9</c:f>
              <c:numCache>
                <c:formatCode>General</c:formatCode>
                <c:ptCount val="8"/>
                <c:pt idx="0">
                  <c:v>25.4</c:v>
                </c:pt>
                <c:pt idx="1">
                  <c:v>31</c:v>
                </c:pt>
                <c:pt idx="2">
                  <c:v>44.4</c:v>
                </c:pt>
                <c:pt idx="3">
                  <c:v>29.06</c:v>
                </c:pt>
                <c:pt idx="4">
                  <c:v>14.9</c:v>
                </c:pt>
                <c:pt idx="5">
                  <c:v>42.13</c:v>
                </c:pt>
                <c:pt idx="6">
                  <c:v>27.73</c:v>
                </c:pt>
                <c:pt idx="7">
                  <c:v>30.4</c:v>
                </c:pt>
              </c:numCache>
            </c:numRef>
          </c:val>
        </c:ser>
        <c:dLbls>
          <c:showLegendKey val="0"/>
          <c:showVal val="1"/>
          <c:showCatName val="0"/>
          <c:showSerName val="0"/>
          <c:showPercent val="0"/>
          <c:showBubbleSize val="0"/>
        </c:dLbls>
        <c:gapWidth val="182"/>
        <c:axId val="375507968"/>
        <c:axId val="375506008"/>
      </c:barChart>
      <c:catAx>
        <c:axId val="375507968"/>
        <c:scaling>
          <c:orientation val="minMax"/>
        </c:scaling>
        <c:delete val="0"/>
        <c:axPos val="l"/>
        <c:title>
          <c:tx>
            <c:rich>
              <a:bodyPr rot="-5400000" spcFirstLastPara="1" vertOverflow="ellipsis" vert="horz" wrap="square" anchor="ctr" anchorCtr="1"/>
              <a:lstStyle/>
              <a:p>
                <a:pPr>
                  <a:defRPr lang="x-none" sz="1000" b="0" i="0" u="none" strike="noStrike" kern="1200" baseline="0">
                    <a:solidFill>
                      <a:schemeClr val="tx1">
                        <a:lumMod val="65000"/>
                        <a:lumOff val="35000"/>
                      </a:schemeClr>
                    </a:solidFill>
                    <a:latin typeface="+mn-lt"/>
                    <a:ea typeface="+mn-ea"/>
                    <a:cs typeface="+mn-cs"/>
                  </a:defRPr>
                </a:pPr>
                <a:r>
                  <a:rPr lang="en-US"/>
                  <a:t>MOTIVASI BELAJAR</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crossAx val="375506008"/>
        <c:crosses val="autoZero"/>
        <c:auto val="1"/>
        <c:lblAlgn val="ctr"/>
        <c:lblOffset val="100"/>
        <c:noMultiLvlLbl val="0"/>
      </c:catAx>
      <c:valAx>
        <c:axId val="37550600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crossAx val="375507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r>
              <a:rPr lang="en-US"/>
              <a:t>Motivasi</a:t>
            </a:r>
            <a:endParaRPr lang="en-US"/>
          </a:p>
        </c:rich>
      </c:tx>
      <c:layout/>
      <c:overlay val="0"/>
      <c:spPr>
        <a:noFill/>
        <a:ln>
          <a:noFill/>
        </a:ln>
        <a:effectLst/>
      </c:spPr>
    </c:title>
    <c:autoTitleDeleted val="0"/>
    <c:plotArea>
      <c:layout/>
      <c:pieChart>
        <c:varyColors val="1"/>
        <c:ser>
          <c:idx val="0"/>
          <c:order val="0"/>
          <c:tx>
            <c:strRef>
              <c:f>Sheet1!$B$1</c:f>
              <c:strCache>
                <c:ptCount val="1"/>
                <c:pt idx="0">
                  <c:v>Sales</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1"/>
              <c:layout>
                <c:manualLayout>
                  <c:x val="-0.0918092441834601"/>
                  <c:y val="-0.030254982385756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Kurang Baik</c:v>
                </c:pt>
                <c:pt idx="1">
                  <c:v>Cukup Baik</c:v>
                </c:pt>
              </c:strCache>
            </c:strRef>
          </c:cat>
          <c:val>
            <c:numRef>
              <c:f>Sheet1!$B$2:$B$3</c:f>
              <c:numCache>
                <c:formatCode>0%</c:formatCode>
                <c:ptCount val="2"/>
                <c:pt idx="0">
                  <c:v>1</c:v>
                </c:pt>
                <c:pt idx="1" c:formatCode="General">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r>
              <a:rPr lang="en-US"/>
              <a:t>Motivasi</a:t>
            </a:r>
            <a:endParaRPr lang="en-US"/>
          </a:p>
        </c:rich>
      </c:tx>
      <c:layout/>
      <c:overlay val="0"/>
      <c:spPr>
        <a:noFill/>
        <a:ln>
          <a:noFill/>
        </a:ln>
        <a:effectLst/>
      </c:spPr>
    </c:title>
    <c:autoTitleDeleted val="0"/>
    <c:plotArea>
      <c:layout/>
      <c:pieChart>
        <c:varyColors val="1"/>
        <c:ser>
          <c:idx val="0"/>
          <c:order val="0"/>
          <c:tx>
            <c:strRef>
              <c:f>Sheet1!$B$1</c:f>
              <c:strCache>
                <c:ptCount val="1"/>
                <c:pt idx="0">
                  <c:v>Sales</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Sangat Baik</c:v>
                </c:pt>
                <c:pt idx="1">
                  <c:v>Baik</c:v>
                </c:pt>
              </c:strCache>
            </c:strRef>
          </c:cat>
          <c:val>
            <c:numRef>
              <c:f>Sheet1!$B$2:$B$3</c:f>
              <c:numCache>
                <c:formatCode>0%</c:formatCode>
                <c:ptCount val="2"/>
                <c:pt idx="0">
                  <c:v>0.95</c:v>
                </c:pt>
                <c:pt idx="1">
                  <c:v>0.05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Motivasi</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Kurang Baik</c:v>
                </c:pt>
                <c:pt idx="1">
                  <c:v>Baik</c:v>
                </c:pt>
              </c:strCache>
            </c:strRef>
          </c:cat>
          <c:val>
            <c:numRef>
              <c:f>Sheet1!$B$2:$B$3</c:f>
              <c:numCache>
                <c:formatCode>0%</c:formatCode>
                <c:ptCount val="2"/>
                <c:pt idx="0">
                  <c:v>1</c:v>
                </c:pt>
                <c:pt idx="1">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Motivasi</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Sangat Baik</c:v>
                </c:pt>
                <c:pt idx="1">
                  <c:v>Baik</c:v>
                </c:pt>
                <c:pt idx="2">
                  <c:v>Cukup Baik</c:v>
                </c:pt>
              </c:strCache>
            </c:strRef>
          </c:cat>
          <c:val>
            <c:numRef>
              <c:f>Sheet1!$B$2:$B$4</c:f>
              <c:numCache>
                <c:formatCode>0%</c:formatCode>
                <c:ptCount val="3"/>
                <c:pt idx="0">
                  <c:v>0.81</c:v>
                </c:pt>
                <c:pt idx="1">
                  <c:v>0.12</c:v>
                </c:pt>
                <c:pt idx="2">
                  <c:v>0.07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x-none" sz="1400" b="0" i="0" u="none" strike="noStrike" kern="1200" spc="0" baseline="0">
                <a:solidFill>
                  <a:schemeClr val="tx1">
                    <a:lumMod val="65000"/>
                    <a:lumOff val="35000"/>
                  </a:schemeClr>
                </a:solidFill>
                <a:latin typeface="+mn-lt"/>
                <a:ea typeface="+mn-ea"/>
                <a:cs typeface="+mn-cs"/>
              </a:defRPr>
            </a:pPr>
            <a:r>
              <a:rPr lang="en-US"/>
              <a:t>sikap sosial</a:t>
            </a:r>
            <a:endParaRPr 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jujur</c:v>
                </c:pt>
                <c:pt idx="1">
                  <c:v>disiplin</c:v>
                </c:pt>
                <c:pt idx="2">
                  <c:v>tanggung jawab</c:v>
                </c:pt>
                <c:pt idx="3">
                  <c:v>toleransi</c:v>
                </c:pt>
                <c:pt idx="4">
                  <c:v>gotong royong</c:v>
                </c:pt>
                <c:pt idx="5">
                  <c:v>santun</c:v>
                </c:pt>
                <c:pt idx="6">
                  <c:v>percaya diri</c:v>
                </c:pt>
              </c:strCache>
            </c:strRef>
          </c:cat>
          <c:val>
            <c:numRef>
              <c:f>Sheet1!$B$2:$B$8</c:f>
              <c:numCache>
                <c:formatCode>General</c:formatCode>
                <c:ptCount val="7"/>
                <c:pt idx="0">
                  <c:v>20</c:v>
                </c:pt>
                <c:pt idx="1">
                  <c:v>14.67</c:v>
                </c:pt>
                <c:pt idx="2">
                  <c:v>21.33</c:v>
                </c:pt>
                <c:pt idx="3">
                  <c:v>19.47</c:v>
                </c:pt>
                <c:pt idx="4">
                  <c:v>13.4</c:v>
                </c:pt>
                <c:pt idx="5">
                  <c:v>14.4</c:v>
                </c:pt>
                <c:pt idx="6">
                  <c:v>21.8</c:v>
                </c:pt>
              </c:numCache>
            </c:numRef>
          </c:val>
        </c:ser>
        <c:ser>
          <c:idx val="1"/>
          <c:order val="1"/>
          <c:tx>
            <c:strRef>
              <c:f>Sheet1!$C$1</c:f>
              <c:strCache>
                <c:ptCount val="1"/>
                <c:pt idx="0">
                  <c:v>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Sheet1!$A$2:$A$8</c:f>
              <c:strCache>
                <c:ptCount val="7"/>
                <c:pt idx="0">
                  <c:v>jujur</c:v>
                </c:pt>
                <c:pt idx="1">
                  <c:v>disiplin</c:v>
                </c:pt>
                <c:pt idx="2">
                  <c:v>tanggung jawab</c:v>
                </c:pt>
                <c:pt idx="3">
                  <c:v>toleransi</c:v>
                </c:pt>
                <c:pt idx="4">
                  <c:v>gotong royong</c:v>
                </c:pt>
                <c:pt idx="5">
                  <c:v>santun</c:v>
                </c:pt>
                <c:pt idx="6">
                  <c:v>percaya diri</c:v>
                </c:pt>
              </c:strCache>
            </c:strRef>
          </c:cat>
          <c:val>
            <c:numRef>
              <c:f>Sheet1!$C$2:$C$8</c:f>
              <c:numCache>
                <c:formatCode>General</c:formatCode>
                <c:ptCount val="7"/>
                <c:pt idx="0">
                  <c:v>2.4</c:v>
                </c:pt>
                <c:pt idx="1">
                  <c:v>33.6</c:v>
                </c:pt>
                <c:pt idx="2">
                  <c:v>48.8</c:v>
                </c:pt>
                <c:pt idx="3">
                  <c:v>50.4</c:v>
                </c:pt>
                <c:pt idx="4">
                  <c:v>30.4</c:v>
                </c:pt>
                <c:pt idx="5">
                  <c:v>15.2</c:v>
                </c:pt>
                <c:pt idx="6">
                  <c:v>43.4</c:v>
                </c:pt>
              </c:numCache>
            </c:numRef>
          </c:val>
        </c:ser>
        <c:dLbls>
          <c:showLegendKey val="0"/>
          <c:showVal val="1"/>
          <c:showCatName val="0"/>
          <c:showSerName val="0"/>
          <c:showPercent val="0"/>
          <c:showBubbleSize val="0"/>
        </c:dLbls>
        <c:gapWidth val="182"/>
        <c:axId val="685355424"/>
        <c:axId val="685355816"/>
      </c:barChart>
      <c:catAx>
        <c:axId val="685355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crossAx val="685355816"/>
        <c:crosses val="autoZero"/>
        <c:auto val="1"/>
        <c:lblAlgn val="ctr"/>
        <c:lblOffset val="100"/>
        <c:noMultiLvlLbl val="0"/>
      </c:catAx>
      <c:valAx>
        <c:axId val="685355816"/>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crossAx val="685355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r>
              <a:rPr lang="en-US"/>
              <a:t>Sosial</a:t>
            </a:r>
            <a:endParaRPr 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Pretest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7"/>
                <c:pt idx="0">
                  <c:v>Jujur</c:v>
                </c:pt>
                <c:pt idx="1">
                  <c:v>Disiplin</c:v>
                </c:pt>
                <c:pt idx="2">
                  <c:v>Tanggung Jawab</c:v>
                </c:pt>
                <c:pt idx="3">
                  <c:v>Toleransi</c:v>
                </c:pt>
                <c:pt idx="4">
                  <c:v>Gotong Royong</c:v>
                </c:pt>
                <c:pt idx="5">
                  <c:v>Santun</c:v>
                </c:pt>
                <c:pt idx="6">
                  <c:v>Percaya Diri</c:v>
                </c:pt>
              </c:strCache>
            </c:strRef>
          </c:cat>
          <c:val>
            <c:numRef>
              <c:f>Sheet1!$B$2:$B$9</c:f>
              <c:numCache>
                <c:formatCode>General</c:formatCode>
                <c:ptCount val="8"/>
                <c:pt idx="0">
                  <c:v>20</c:v>
                </c:pt>
                <c:pt idx="1">
                  <c:v>14.7</c:v>
                </c:pt>
                <c:pt idx="2">
                  <c:v>21.3</c:v>
                </c:pt>
                <c:pt idx="3">
                  <c:v>21</c:v>
                </c:pt>
                <c:pt idx="4">
                  <c:v>15.4</c:v>
                </c:pt>
                <c:pt idx="5">
                  <c:v>15.2</c:v>
                </c:pt>
                <c:pt idx="6">
                  <c:v>21.8</c:v>
                </c:pt>
              </c:numCache>
            </c:numRef>
          </c:val>
        </c:ser>
        <c:ser>
          <c:idx val="1"/>
          <c:order val="1"/>
          <c:tx>
            <c:strRef>
              <c:f>Sheet1!$C$1</c:f>
              <c:strCache>
                <c:ptCount val="1"/>
                <c:pt idx="0">
                  <c:v>Posttest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7"/>
                <c:pt idx="0">
                  <c:v>Jujur</c:v>
                </c:pt>
                <c:pt idx="1">
                  <c:v>Disiplin</c:v>
                </c:pt>
                <c:pt idx="2">
                  <c:v>Tanggung Jawab</c:v>
                </c:pt>
                <c:pt idx="3">
                  <c:v>Toleransi</c:v>
                </c:pt>
                <c:pt idx="4">
                  <c:v>Gotong Royong</c:v>
                </c:pt>
                <c:pt idx="5">
                  <c:v>Santun</c:v>
                </c:pt>
                <c:pt idx="6">
                  <c:v>Percaya Diri</c:v>
                </c:pt>
              </c:strCache>
            </c:strRef>
          </c:cat>
          <c:val>
            <c:numRef>
              <c:f>Sheet1!$C$2:$C$9</c:f>
              <c:numCache>
                <c:formatCode>General</c:formatCode>
                <c:ptCount val="8"/>
                <c:pt idx="0">
                  <c:v>35</c:v>
                </c:pt>
                <c:pt idx="1">
                  <c:v>24.2</c:v>
                </c:pt>
                <c:pt idx="2">
                  <c:v>38.1</c:v>
                </c:pt>
                <c:pt idx="3">
                  <c:v>39.2</c:v>
                </c:pt>
                <c:pt idx="4">
                  <c:v>24.8</c:v>
                </c:pt>
                <c:pt idx="5">
                  <c:v>12.8</c:v>
                </c:pt>
                <c:pt idx="6">
                  <c:v>36</c:v>
                </c:pt>
              </c:numCache>
            </c:numRef>
          </c:val>
        </c:ser>
        <c:dLbls>
          <c:showLegendKey val="0"/>
          <c:showVal val="1"/>
          <c:showCatName val="0"/>
          <c:showSerName val="0"/>
          <c:showPercent val="0"/>
          <c:showBubbleSize val="0"/>
        </c:dLbls>
        <c:gapWidth val="182"/>
        <c:axId val="685356600"/>
        <c:axId val="685356992"/>
      </c:barChart>
      <c:catAx>
        <c:axId val="685356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crossAx val="685356992"/>
        <c:crosses val="autoZero"/>
        <c:auto val="1"/>
        <c:lblAlgn val="ctr"/>
        <c:lblOffset val="100"/>
        <c:noMultiLvlLbl val="0"/>
      </c:catAx>
      <c:valAx>
        <c:axId val="685356992"/>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crossAx val="685356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r>
              <a:rPr lang="en-US"/>
              <a:t>sikap sosial</a:t>
            </a:r>
            <a:r>
              <a:rPr lang="en-US" baseline="0"/>
              <a:t> </a:t>
            </a:r>
            <a:endParaRPr lang="en-US"/>
          </a:p>
        </c:rich>
      </c:tx>
      <c:layout/>
      <c:overlay val="0"/>
      <c:spPr>
        <a:noFill/>
        <a:ln>
          <a:noFill/>
        </a:ln>
        <a:effectLst/>
      </c:spPr>
    </c:title>
    <c:autoTitleDeleted val="0"/>
    <c:plotArea>
      <c:layout/>
      <c:pieChart>
        <c:varyColors val="1"/>
        <c:ser>
          <c:idx val="0"/>
          <c:order val="0"/>
          <c:tx>
            <c:strRef>
              <c:f>Sheet1!$B$1</c:f>
              <c:strCache>
                <c:ptCount val="1"/>
                <c:pt idx="0">
                  <c:v>Sales</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1"/>
              <c:layout>
                <c:manualLayout>
                  <c:x val="-0.0918092441834601"/>
                  <c:y val="-0.030254982385756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x-none"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Kurang Baik</c:v>
                </c:pt>
                <c:pt idx="1">
                  <c:v>Cukup Baik</c:v>
                </c:pt>
              </c:strCache>
            </c:strRef>
          </c:cat>
          <c:val>
            <c:numRef>
              <c:f>Sheet1!$B$2:$B$3</c:f>
              <c:numCache>
                <c:formatCode>0%</c:formatCode>
                <c:ptCount val="2"/>
                <c:pt idx="0">
                  <c:v>1</c:v>
                </c:pt>
                <c:pt idx="1" c:formatCode="General">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x-none"/>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154</Pages>
  <Words>27994</Words>
  <Characters>159567</Characters>
  <Lines>1329</Lines>
  <Paragraphs>374</Paragraphs>
  <ScaleCrop>false</ScaleCrop>
  <LinksUpToDate>false</LinksUpToDate>
  <CharactersWithSpaces>187187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2024-07-23T05:53:00Z</dcterms:created>
  <dc:creator>user</dc:creator>
  <cp:lastModifiedBy>iPhone</cp:lastModifiedBy>
  <cp:lastPrinted>2024-07-24T18:12:00Z</cp:lastPrinted>
  <dcterms:modified xsi:type="dcterms:W3CDTF">2024-08-26T10:07:34Z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0BBCEABE2DDEECE31E0E9D665C6C8072_32</vt:lpwstr>
  </property>
  <property fmtid="{D5CDD505-2E9C-101B-9397-08002B2CF9AE}" pid="3" name="KSOProductBuildVer">
    <vt:lpwstr>2052-11.33.82</vt:lpwstr>
  </property>
</Properties>
</file>