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C0" w:rsidRDefault="00946493">
      <w:pPr>
        <w:pStyle w:val="ListParagraph"/>
        <w:spacing w:after="0" w:line="480" w:lineRule="auto"/>
        <w:ind w:left="0" w:firstLine="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BAB I</w:t>
      </w:r>
    </w:p>
    <w:p w:rsidR="007F07C0" w:rsidRDefault="00946493">
      <w:pPr>
        <w:pStyle w:val="ListParagraph"/>
        <w:spacing w:after="0" w:line="48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PENDAHULUAN</w:t>
      </w:r>
    </w:p>
    <w:p w:rsidR="007F07C0" w:rsidRDefault="007F07C0">
      <w:pPr>
        <w:pStyle w:val="ListParagraph"/>
        <w:spacing w:after="0" w:line="480" w:lineRule="auto"/>
        <w:ind w:left="0" w:firstLine="0"/>
        <w:rPr>
          <w:b/>
          <w:color w:val="000000"/>
          <w:sz w:val="24"/>
          <w:szCs w:val="24"/>
        </w:rPr>
      </w:pPr>
    </w:p>
    <w:p w:rsidR="007F07C0" w:rsidRDefault="00946493">
      <w:pPr>
        <w:pStyle w:val="ListParagraph"/>
        <w:numPr>
          <w:ilvl w:val="0"/>
          <w:numId w:val="1"/>
        </w:numPr>
        <w:spacing w:after="0" w:line="480" w:lineRule="auto"/>
        <w:ind w:left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Latar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Belakang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Masalah</w:t>
      </w:r>
      <w:proofErr w:type="spellEnd"/>
    </w:p>
    <w:p w:rsidR="007F07C0" w:rsidRDefault="009464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kehidupannya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terkecuali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TIK.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7C0" w:rsidRDefault="009464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F07C0">
          <w:headerReference w:type="default" r:id="rId9"/>
          <w:footerReference w:type="default" r:id="rId10"/>
          <w:pgSz w:w="11907" w:h="16839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Keberlangsungan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99B"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99B"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99B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99B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99B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99B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TIK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pandemi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Covid-19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menuntut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guru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harus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kreatif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mengelola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semenarik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memperjelas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instruktur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Cheppy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Riyana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2007:6).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7C0" w:rsidRDefault="009464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Format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Hikam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(2013:7)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lain tutorial,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drill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practice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Media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format media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TIK.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video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dimainkan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memancing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sambal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perasaaan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Park (2012:101)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kompetisi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fantasi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berpusat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problem solving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Jubaedi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(2017:23)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dilibatkan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visual-verbal.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dimainkannya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berulang-ulang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dicerna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dimengerti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menakutkan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F07C0" w:rsidRDefault="009464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merangsang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TIK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memainkan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dimuatnya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Hal ini sesuai dengan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Hikam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(2013:68)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Visual Novel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Pelestarian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80,95%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96,83%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3,17%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menginterprestasikan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dimana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supaya dapat digunakan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bantu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7F07C0" w:rsidRDefault="009464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inilah yang melatarbelakangi peneliti untuk membuat sebuah game edukasi yang dapat diterapkan dalam kegiatan pembelajaran TIK.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bertipe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visual novel.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Yulandari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Kustijono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(2017:71), visual novel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ideal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disisipi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pemainnya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happy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ending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ending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visual novel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terbilang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Hal ini sesuai dengan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Hikam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(2013:68)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bertipe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visual novel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7C0" w:rsidRDefault="0094649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visual novel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waterfall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Model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waterfall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terprogram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berplatform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Android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dipilihnya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platform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Android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Android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simpel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harganya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7C0" w:rsidRDefault="00946493">
      <w:pPr>
        <w:tabs>
          <w:tab w:val="left" w:pos="5245"/>
        </w:tabs>
        <w:spacing w:after="0" w:line="48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teruraikan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Game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Visual Novel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TIK”.</w:t>
      </w:r>
      <w:proofErr w:type="gramEnd"/>
    </w:p>
    <w:p w:rsidR="007F07C0" w:rsidRDefault="007F07C0">
      <w:pPr>
        <w:tabs>
          <w:tab w:val="left" w:pos="5245"/>
        </w:tabs>
        <w:spacing w:after="0" w:line="48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7C0" w:rsidRDefault="00946493">
      <w:pPr>
        <w:pStyle w:val="ListParagraph"/>
        <w:numPr>
          <w:ilvl w:val="0"/>
          <w:numId w:val="1"/>
        </w:numPr>
        <w:spacing w:after="0" w:line="480" w:lineRule="auto"/>
        <w:ind w:left="0" w:hanging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Batasan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Masalah</w:t>
      </w:r>
      <w:proofErr w:type="spellEnd"/>
    </w:p>
    <w:p w:rsidR="007F07C0" w:rsidRDefault="00946493">
      <w:pPr>
        <w:pStyle w:val="ListParagraph"/>
        <w:spacing w:after="0" w:line="480" w:lineRule="auto"/>
        <w:ind w:left="0" w:firstLine="7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Berdasarkan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belakang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telah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dikemukakan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atas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maka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peneliti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membatasi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masalah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masalah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berikut</w:t>
      </w:r>
      <w:proofErr w:type="spellEnd"/>
      <w:r>
        <w:rPr>
          <w:color w:val="000000"/>
          <w:sz w:val="24"/>
          <w:szCs w:val="24"/>
        </w:rPr>
        <w:t xml:space="preserve"> :</w:t>
      </w:r>
      <w:proofErr w:type="gramEnd"/>
    </w:p>
    <w:p w:rsidR="007F07C0" w:rsidRDefault="00946493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color w:val="000000"/>
          <w:sz w:val="24"/>
          <w:szCs w:val="24"/>
          <w:lang w:val="id-ID"/>
        </w:rPr>
      </w:pPr>
      <w:proofErr w:type="spellStart"/>
      <w:r>
        <w:rPr>
          <w:color w:val="000000"/>
          <w:sz w:val="24"/>
          <w:szCs w:val="24"/>
        </w:rPr>
        <w:t>Pembuatan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android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dilakukan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TIK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  <w:lang w:val="id-ID"/>
        </w:rPr>
        <w:t xml:space="preserve"> kelas X</w:t>
      </w:r>
      <w:r>
        <w:rPr>
          <w:color w:val="000000"/>
          <w:sz w:val="24"/>
          <w:szCs w:val="24"/>
        </w:rPr>
        <w:t>II</w:t>
      </w:r>
      <w:r>
        <w:rPr>
          <w:color w:val="000000"/>
          <w:sz w:val="24"/>
          <w:szCs w:val="24"/>
          <w:lang w:val="id-ID"/>
        </w:rPr>
        <w:t xml:space="preserve"> tingkat SMA. </w:t>
      </w:r>
    </w:p>
    <w:p w:rsidR="007F07C0" w:rsidRDefault="00946493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color w:val="000000"/>
          <w:sz w:val="24"/>
          <w:szCs w:val="24"/>
          <w:lang w:val="id-ID"/>
        </w:rPr>
      </w:pPr>
      <w:r>
        <w:rPr>
          <w:i/>
          <w:color w:val="000000"/>
          <w:sz w:val="24"/>
          <w:szCs w:val="24"/>
        </w:rPr>
        <w:t xml:space="preserve">Game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bertipe</w:t>
      </w:r>
      <w:proofErr w:type="spellEnd"/>
      <w:r>
        <w:rPr>
          <w:color w:val="000000"/>
          <w:sz w:val="24"/>
          <w:szCs w:val="24"/>
        </w:rPr>
        <w:t xml:space="preserve"> Visual Novel yang </w:t>
      </w:r>
      <w:proofErr w:type="spellStart"/>
      <w:r>
        <w:rPr>
          <w:color w:val="000000"/>
          <w:sz w:val="24"/>
          <w:szCs w:val="24"/>
        </w:rPr>
        <w:t>dibuat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i/>
          <w:color w:val="000000"/>
          <w:sz w:val="24"/>
          <w:szCs w:val="24"/>
        </w:rPr>
        <w:t xml:space="preserve"> platform android.</w:t>
      </w:r>
    </w:p>
    <w:p w:rsidR="007F07C0" w:rsidRDefault="00946493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Pembuatan</w:t>
      </w:r>
      <w:proofErr w:type="spellEnd"/>
      <w:r>
        <w:rPr>
          <w:color w:val="000000"/>
          <w:sz w:val="24"/>
          <w:szCs w:val="24"/>
        </w:rPr>
        <w:t xml:space="preserve"> game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menggunakan</w:t>
      </w:r>
      <w:proofErr w:type="spellEnd"/>
      <w:r>
        <w:rPr>
          <w:color w:val="000000"/>
          <w:sz w:val="24"/>
          <w:szCs w:val="24"/>
        </w:rPr>
        <w:t xml:space="preserve"> model </w:t>
      </w:r>
      <w:r>
        <w:rPr>
          <w:i/>
          <w:color w:val="000000"/>
          <w:sz w:val="24"/>
          <w:szCs w:val="24"/>
        </w:rPr>
        <w:t>Waterfall.</w:t>
      </w:r>
    </w:p>
    <w:p w:rsidR="007F07C0" w:rsidRDefault="00946493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color w:val="000000"/>
          <w:sz w:val="24"/>
          <w:szCs w:val="24"/>
          <w:lang w:val="id-ID"/>
        </w:rPr>
      </w:pP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dibuat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software </w:t>
      </w:r>
      <w:r>
        <w:rPr>
          <w:color w:val="000000"/>
          <w:sz w:val="24"/>
          <w:szCs w:val="24"/>
        </w:rPr>
        <w:t xml:space="preserve">Adobe Flash CS6 </w:t>
      </w:r>
      <w:proofErr w:type="spellStart"/>
      <w:r>
        <w:rPr>
          <w:color w:val="000000"/>
          <w:sz w:val="24"/>
          <w:szCs w:val="24"/>
        </w:rPr>
        <w:t>beserta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software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pendukung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lainnya</w:t>
      </w:r>
      <w:proofErr w:type="spellEnd"/>
      <w:r>
        <w:rPr>
          <w:color w:val="000000"/>
          <w:sz w:val="24"/>
          <w:szCs w:val="24"/>
        </w:rPr>
        <w:t>.</w:t>
      </w:r>
    </w:p>
    <w:p w:rsidR="007F07C0" w:rsidRDefault="00946493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color w:val="000000"/>
          <w:sz w:val="24"/>
          <w:szCs w:val="24"/>
          <w:lang w:val="id-ID"/>
        </w:rPr>
      </w:pPr>
      <w:proofErr w:type="spellStart"/>
      <w:r>
        <w:rPr>
          <w:color w:val="000000"/>
          <w:sz w:val="24"/>
          <w:szCs w:val="24"/>
        </w:rPr>
        <w:t>Penelitian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difokuskan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sampai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membahas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pengaruh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hasil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siswa</w:t>
      </w:r>
      <w:proofErr w:type="spellEnd"/>
      <w:r>
        <w:rPr>
          <w:color w:val="000000"/>
          <w:sz w:val="24"/>
          <w:szCs w:val="24"/>
        </w:rPr>
        <w:t>.</w:t>
      </w:r>
    </w:p>
    <w:p w:rsidR="007F07C0" w:rsidRDefault="007F07C0">
      <w:pPr>
        <w:pStyle w:val="ListParagraph"/>
        <w:spacing w:after="0" w:line="480" w:lineRule="auto"/>
        <w:ind w:left="284" w:firstLine="0"/>
        <w:rPr>
          <w:color w:val="000000"/>
          <w:sz w:val="24"/>
          <w:szCs w:val="24"/>
          <w:lang w:val="id-ID"/>
        </w:rPr>
      </w:pPr>
    </w:p>
    <w:p w:rsidR="007F07C0" w:rsidRDefault="00946493">
      <w:pPr>
        <w:pStyle w:val="ListParagraph"/>
        <w:numPr>
          <w:ilvl w:val="0"/>
          <w:numId w:val="1"/>
        </w:numPr>
        <w:spacing w:after="0" w:line="480" w:lineRule="auto"/>
        <w:ind w:left="0" w:hanging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Rumusan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Masalah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7F07C0" w:rsidRDefault="00946493">
      <w:pPr>
        <w:spacing w:after="0" w:line="480" w:lineRule="auto"/>
        <w:ind w:firstLine="6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lain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F07C0" w:rsidRDefault="00946493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Bagaimana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mengembangkan</w:t>
      </w:r>
      <w:proofErr w:type="spellEnd"/>
      <w:r>
        <w:rPr>
          <w:color w:val="000000"/>
          <w:sz w:val="24"/>
          <w:szCs w:val="24"/>
          <w:lang w:val="id-ID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TIK </w:t>
      </w:r>
      <w:r>
        <w:rPr>
          <w:color w:val="000000"/>
          <w:sz w:val="24"/>
          <w:szCs w:val="24"/>
          <w:lang w:val="id-ID"/>
        </w:rPr>
        <w:t>?</w:t>
      </w:r>
      <w:proofErr w:type="gramEnd"/>
    </w:p>
    <w:p w:rsidR="007F07C0" w:rsidRDefault="00946493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Bagaimana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kelayakan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produk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TIK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aspek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Functional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Suitability</w:t>
      </w:r>
      <w:r>
        <w:rPr>
          <w:color w:val="000000" w:themeColor="text1"/>
          <w:sz w:val="24"/>
          <w:szCs w:val="24"/>
        </w:rPr>
        <w:t xml:space="preserve">, </w:t>
      </w:r>
      <w:r>
        <w:rPr>
          <w:i/>
          <w:color w:val="000000" w:themeColor="text1"/>
          <w:sz w:val="24"/>
          <w:szCs w:val="24"/>
        </w:rPr>
        <w:t>Performance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Efficiency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dan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i/>
          <w:color w:val="000000" w:themeColor="text1"/>
          <w:sz w:val="24"/>
          <w:szCs w:val="24"/>
        </w:rPr>
        <w:t xml:space="preserve">Compatibility </w:t>
      </w:r>
      <w:r>
        <w:rPr>
          <w:color w:val="000000"/>
          <w:sz w:val="24"/>
          <w:szCs w:val="24"/>
        </w:rPr>
        <w:t>?</w:t>
      </w:r>
      <w:proofErr w:type="gramEnd"/>
    </w:p>
    <w:p w:rsidR="007F07C0" w:rsidRDefault="00946493">
      <w:pPr>
        <w:pStyle w:val="ListParagraph"/>
        <w:numPr>
          <w:ilvl w:val="0"/>
          <w:numId w:val="3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Bagaimana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kelayakan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produk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berdasarkan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aspek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Usability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TIK ?</w:t>
      </w:r>
      <w:proofErr w:type="gramEnd"/>
    </w:p>
    <w:p w:rsidR="007F07C0" w:rsidRDefault="007F07C0">
      <w:pPr>
        <w:pStyle w:val="ListParagraph"/>
        <w:spacing w:after="0" w:line="480" w:lineRule="auto"/>
        <w:ind w:left="0" w:firstLine="0"/>
        <w:rPr>
          <w:color w:val="000000"/>
          <w:sz w:val="24"/>
          <w:szCs w:val="24"/>
        </w:rPr>
      </w:pPr>
    </w:p>
    <w:p w:rsidR="007F07C0" w:rsidRDefault="00946493">
      <w:pPr>
        <w:pStyle w:val="ListParagraph"/>
        <w:numPr>
          <w:ilvl w:val="0"/>
          <w:numId w:val="1"/>
        </w:numPr>
        <w:spacing w:after="0" w:line="480" w:lineRule="auto"/>
        <w:ind w:left="0" w:hanging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Tujuan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Penelitian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7F07C0" w:rsidRDefault="00946493">
      <w:pPr>
        <w:spacing w:after="0" w:line="480" w:lineRule="auto"/>
        <w:ind w:left="-5" w:firstLine="6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7C0" w:rsidRDefault="00946493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mengembangkan</w:t>
      </w:r>
      <w:proofErr w:type="spellEnd"/>
      <w:r>
        <w:rPr>
          <w:color w:val="000000"/>
          <w:sz w:val="24"/>
          <w:szCs w:val="24"/>
          <w:lang w:val="id-ID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TIK.</w:t>
      </w:r>
    </w:p>
    <w:p w:rsidR="007F07C0" w:rsidRDefault="00946493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mengetahui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kelayakan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produk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TIK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aspek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Functional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Suitability</w:t>
      </w:r>
      <w:r>
        <w:rPr>
          <w:color w:val="000000" w:themeColor="text1"/>
          <w:sz w:val="24"/>
          <w:szCs w:val="24"/>
        </w:rPr>
        <w:t xml:space="preserve">, </w:t>
      </w:r>
      <w:r>
        <w:rPr>
          <w:i/>
          <w:color w:val="000000" w:themeColor="text1"/>
          <w:sz w:val="24"/>
          <w:szCs w:val="24"/>
        </w:rPr>
        <w:t>Performance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Efficiency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dan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Compatibility.</w:t>
      </w:r>
    </w:p>
    <w:p w:rsidR="007F07C0" w:rsidRDefault="00946493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mengetahui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kelayakan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produk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berdasarkan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aspek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Usability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sz w:val="24"/>
          <w:szCs w:val="24"/>
        </w:rPr>
        <w:t>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Desain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Grafis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pelajaran</w:t>
      </w:r>
      <w:proofErr w:type="spellEnd"/>
      <w:r>
        <w:rPr>
          <w:color w:val="000000"/>
          <w:sz w:val="24"/>
          <w:szCs w:val="24"/>
        </w:rPr>
        <w:t xml:space="preserve"> TIK.</w:t>
      </w:r>
    </w:p>
    <w:p w:rsidR="007F07C0" w:rsidRDefault="007F07C0">
      <w:pPr>
        <w:pStyle w:val="ListParagraph"/>
        <w:spacing w:after="0" w:line="480" w:lineRule="auto"/>
        <w:ind w:left="284" w:firstLine="0"/>
        <w:rPr>
          <w:color w:val="000000"/>
          <w:sz w:val="24"/>
          <w:szCs w:val="24"/>
        </w:rPr>
      </w:pPr>
    </w:p>
    <w:p w:rsidR="007F07C0" w:rsidRDefault="00946493">
      <w:pPr>
        <w:pStyle w:val="ListParagraph"/>
        <w:numPr>
          <w:ilvl w:val="0"/>
          <w:numId w:val="1"/>
        </w:numPr>
        <w:spacing w:after="0" w:line="480" w:lineRule="auto"/>
        <w:ind w:left="0" w:hanging="42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Manfaat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Penelitian</w:t>
      </w:r>
      <w:proofErr w:type="spellEnd"/>
    </w:p>
    <w:p w:rsidR="007F07C0" w:rsidRDefault="00946493">
      <w:pPr>
        <w:spacing w:after="0" w:line="480" w:lineRule="auto"/>
        <w:ind w:firstLine="5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7F07C0" w:rsidRDefault="00946493">
      <w:pPr>
        <w:pStyle w:val="ListParagraph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480" w:lineRule="auto"/>
        <w:ind w:left="426" w:hanging="338"/>
        <w:contextualSpacing w:val="0"/>
        <w:rPr>
          <w:color w:val="000000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t>Manfaat</w:t>
      </w:r>
      <w:proofErr w:type="spellEnd"/>
      <w:r>
        <w:rPr>
          <w:color w:val="000000"/>
          <w:w w:val="105"/>
          <w:sz w:val="24"/>
          <w:szCs w:val="24"/>
          <w:lang w:val="id-ID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Teoritis</w:t>
      </w:r>
      <w:proofErr w:type="spellEnd"/>
    </w:p>
    <w:p w:rsidR="007F07C0" w:rsidRDefault="00946493">
      <w:pPr>
        <w:widowControl w:val="0"/>
        <w:tabs>
          <w:tab w:val="left" w:pos="426"/>
        </w:tabs>
        <w:autoSpaceDE w:val="0"/>
        <w:autoSpaceDN w:val="0"/>
        <w:spacing w:after="0" w:line="480" w:lineRule="auto"/>
        <w:ind w:left="426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TIK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</w:p>
    <w:p w:rsidR="00946493" w:rsidRDefault="00946493">
      <w:pPr>
        <w:widowControl w:val="0"/>
        <w:tabs>
          <w:tab w:val="left" w:pos="426"/>
        </w:tabs>
        <w:autoSpaceDE w:val="0"/>
        <w:autoSpaceDN w:val="0"/>
        <w:spacing w:after="0" w:line="480" w:lineRule="auto"/>
        <w:ind w:left="426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:rsidR="00946493" w:rsidRDefault="00946493">
      <w:pPr>
        <w:widowControl w:val="0"/>
        <w:tabs>
          <w:tab w:val="left" w:pos="426"/>
        </w:tabs>
        <w:autoSpaceDE w:val="0"/>
        <w:autoSpaceDN w:val="0"/>
        <w:spacing w:after="0" w:line="480" w:lineRule="auto"/>
        <w:ind w:left="426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:rsidR="007F07C0" w:rsidRDefault="00946493">
      <w:pPr>
        <w:pStyle w:val="ListParagraph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after="0" w:line="480" w:lineRule="auto"/>
        <w:ind w:left="426" w:hanging="268"/>
        <w:contextualSpacing w:val="0"/>
        <w:rPr>
          <w:color w:val="000000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lastRenderedPageBreak/>
        <w:t>Manfaat</w:t>
      </w:r>
      <w:proofErr w:type="spellEnd"/>
      <w:r>
        <w:rPr>
          <w:color w:val="000000"/>
          <w:w w:val="105"/>
          <w:sz w:val="24"/>
          <w:szCs w:val="24"/>
          <w:lang w:val="id-ID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Praktis</w:t>
      </w:r>
      <w:proofErr w:type="spellEnd"/>
    </w:p>
    <w:p w:rsidR="007F07C0" w:rsidRDefault="00946493">
      <w:pPr>
        <w:pStyle w:val="ListParagraph"/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spacing w:after="0" w:line="480" w:lineRule="auto"/>
        <w:ind w:left="851"/>
        <w:contextualSpacing w:val="0"/>
        <w:rPr>
          <w:color w:val="000000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t>Bagi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Siswa</w:t>
      </w:r>
      <w:proofErr w:type="spellEnd"/>
    </w:p>
    <w:p w:rsidR="007F07C0" w:rsidRDefault="00946493">
      <w:pPr>
        <w:tabs>
          <w:tab w:val="left" w:pos="2266"/>
        </w:tabs>
        <w:spacing w:after="0" w:line="480" w:lineRule="auto"/>
        <w:ind w:left="851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android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Grafis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TIK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</w:p>
    <w:p w:rsidR="007F07C0" w:rsidRDefault="00946493">
      <w:pPr>
        <w:pStyle w:val="ListParagraph"/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spacing w:after="0" w:line="480" w:lineRule="auto"/>
        <w:ind w:left="851"/>
        <w:contextualSpacing w:val="0"/>
        <w:rPr>
          <w:color w:val="000000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t>Bagi</w:t>
      </w:r>
      <w:proofErr w:type="spellEnd"/>
      <w:r>
        <w:rPr>
          <w:color w:val="000000"/>
          <w:w w:val="105"/>
          <w:sz w:val="24"/>
          <w:szCs w:val="24"/>
          <w:lang w:val="id-ID"/>
        </w:rPr>
        <w:t xml:space="preserve"> </w:t>
      </w:r>
      <w:r>
        <w:rPr>
          <w:color w:val="000000"/>
          <w:w w:val="105"/>
          <w:sz w:val="24"/>
          <w:szCs w:val="24"/>
        </w:rPr>
        <w:t>Guru</w:t>
      </w:r>
    </w:p>
    <w:p w:rsidR="007F07C0" w:rsidRDefault="00946493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851" w:firstLine="0"/>
        <w:contextualSpacing w:val="0"/>
        <w:rPr>
          <w:color w:val="000000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t>Dengan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penelitian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ini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diharapkan</w:t>
      </w:r>
      <w:proofErr w:type="spellEnd"/>
      <w:r>
        <w:rPr>
          <w:color w:val="000000"/>
          <w:w w:val="105"/>
          <w:sz w:val="24"/>
          <w:szCs w:val="24"/>
        </w:rPr>
        <w:t xml:space="preserve"> guru </w:t>
      </w:r>
      <w:proofErr w:type="spellStart"/>
      <w:r>
        <w:rPr>
          <w:color w:val="000000"/>
          <w:w w:val="105"/>
          <w:sz w:val="24"/>
          <w:szCs w:val="24"/>
        </w:rPr>
        <w:t>dapat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menambah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pengetahuan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tentang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</w:t>
      </w:r>
      <w:r>
        <w:rPr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color w:val="000000"/>
          <w:w w:val="105"/>
          <w:sz w:val="24"/>
          <w:szCs w:val="24"/>
        </w:rPr>
        <w:t>serta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dapat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dijadikan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referensi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sebagai</w:t>
      </w:r>
      <w:proofErr w:type="spellEnd"/>
      <w:r>
        <w:rPr>
          <w:color w:val="000000"/>
          <w:w w:val="105"/>
          <w:sz w:val="24"/>
          <w:szCs w:val="24"/>
        </w:rPr>
        <w:t xml:space="preserve"> media </w:t>
      </w:r>
      <w:proofErr w:type="spellStart"/>
      <w:r>
        <w:rPr>
          <w:color w:val="000000"/>
          <w:w w:val="105"/>
          <w:sz w:val="24"/>
          <w:szCs w:val="24"/>
        </w:rPr>
        <w:t>pembelajaran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saat</w:t>
      </w:r>
      <w:proofErr w:type="spellEnd"/>
      <w:r>
        <w:rPr>
          <w:color w:val="000000"/>
          <w:w w:val="105"/>
          <w:sz w:val="24"/>
          <w:szCs w:val="24"/>
        </w:rPr>
        <w:t xml:space="preserve"> proses </w:t>
      </w:r>
      <w:proofErr w:type="spellStart"/>
      <w:r>
        <w:rPr>
          <w:color w:val="000000"/>
          <w:w w:val="105"/>
          <w:sz w:val="24"/>
          <w:szCs w:val="24"/>
        </w:rPr>
        <w:t>pembelajaran</w:t>
      </w:r>
      <w:proofErr w:type="spellEnd"/>
      <w:r>
        <w:rPr>
          <w:color w:val="000000"/>
          <w:w w:val="105"/>
          <w:sz w:val="24"/>
          <w:szCs w:val="24"/>
        </w:rPr>
        <w:t xml:space="preserve"> di </w:t>
      </w:r>
      <w:proofErr w:type="spellStart"/>
      <w:r>
        <w:rPr>
          <w:color w:val="000000"/>
          <w:w w:val="105"/>
          <w:sz w:val="24"/>
          <w:szCs w:val="24"/>
        </w:rPr>
        <w:t>sekolah</w:t>
      </w:r>
      <w:proofErr w:type="spellEnd"/>
      <w:r>
        <w:rPr>
          <w:color w:val="000000"/>
          <w:w w:val="105"/>
          <w:sz w:val="24"/>
          <w:szCs w:val="24"/>
        </w:rPr>
        <w:t>.</w:t>
      </w:r>
    </w:p>
    <w:p w:rsidR="007F07C0" w:rsidRDefault="00946493">
      <w:pPr>
        <w:pStyle w:val="ListParagraph"/>
        <w:widowControl w:val="0"/>
        <w:numPr>
          <w:ilvl w:val="2"/>
          <w:numId w:val="6"/>
        </w:numPr>
        <w:tabs>
          <w:tab w:val="left" w:pos="567"/>
        </w:tabs>
        <w:autoSpaceDE w:val="0"/>
        <w:autoSpaceDN w:val="0"/>
        <w:spacing w:after="0" w:line="480" w:lineRule="auto"/>
        <w:ind w:left="851"/>
        <w:contextualSpacing w:val="0"/>
        <w:rPr>
          <w:color w:val="000000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t>Bagi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Peneliti</w:t>
      </w:r>
      <w:proofErr w:type="spellEnd"/>
    </w:p>
    <w:p w:rsidR="007F07C0" w:rsidRDefault="00946493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851" w:firstLine="0"/>
        <w:contextualSpacing w:val="0"/>
        <w:rPr>
          <w:color w:val="000000"/>
          <w:w w:val="105"/>
          <w:sz w:val="24"/>
          <w:szCs w:val="24"/>
        </w:rPr>
      </w:pPr>
      <w:proofErr w:type="spellStart"/>
      <w:r>
        <w:rPr>
          <w:color w:val="000000"/>
          <w:w w:val="105"/>
          <w:sz w:val="24"/>
          <w:szCs w:val="24"/>
        </w:rPr>
        <w:t>Bagi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peneliti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mendapatkan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kesempatan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langsung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untuk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menerapkan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android </w:t>
      </w:r>
      <w:proofErr w:type="spellStart"/>
      <w:r>
        <w:rPr>
          <w:color w:val="000000"/>
          <w:w w:val="105"/>
          <w:sz w:val="24"/>
          <w:szCs w:val="24"/>
        </w:rPr>
        <w:t>sebagai</w:t>
      </w:r>
      <w:proofErr w:type="spellEnd"/>
      <w:r>
        <w:rPr>
          <w:color w:val="000000"/>
          <w:w w:val="105"/>
          <w:sz w:val="24"/>
          <w:szCs w:val="24"/>
        </w:rPr>
        <w:t xml:space="preserve"> media </w:t>
      </w:r>
      <w:proofErr w:type="spellStart"/>
      <w:r>
        <w:rPr>
          <w:color w:val="000000"/>
          <w:w w:val="105"/>
          <w:sz w:val="24"/>
          <w:szCs w:val="24"/>
        </w:rPr>
        <w:t>pembelajaran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siswa</w:t>
      </w:r>
      <w:proofErr w:type="spellEnd"/>
      <w:r>
        <w:rPr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color w:val="000000"/>
          <w:w w:val="105"/>
          <w:sz w:val="24"/>
          <w:szCs w:val="24"/>
        </w:rPr>
        <w:t>dan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kelak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jika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menjadi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pendidik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dapat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dijadikan</w:t>
      </w:r>
      <w:proofErr w:type="spellEnd"/>
      <w:r>
        <w:rPr>
          <w:color w:val="000000"/>
          <w:w w:val="105"/>
          <w:sz w:val="24"/>
          <w:szCs w:val="24"/>
        </w:rPr>
        <w:t xml:space="preserve"> re</w:t>
      </w:r>
      <w:r>
        <w:rPr>
          <w:color w:val="000000"/>
          <w:w w:val="105"/>
          <w:sz w:val="24"/>
          <w:szCs w:val="24"/>
          <w:lang w:val="id-ID"/>
        </w:rPr>
        <w:t>f</w:t>
      </w:r>
      <w:proofErr w:type="spellStart"/>
      <w:r>
        <w:rPr>
          <w:color w:val="000000"/>
          <w:w w:val="105"/>
          <w:sz w:val="24"/>
          <w:szCs w:val="24"/>
        </w:rPr>
        <w:t>erensi</w:t>
      </w:r>
      <w:proofErr w:type="spellEnd"/>
      <w:r>
        <w:rPr>
          <w:color w:val="000000"/>
          <w:w w:val="105"/>
          <w:sz w:val="24"/>
          <w:szCs w:val="24"/>
          <w:lang w:val="id-ID"/>
        </w:rPr>
        <w:t>.</w:t>
      </w:r>
    </w:p>
    <w:p w:rsidR="007F07C0" w:rsidRDefault="007F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07C0">
      <w:headerReference w:type="default" r:id="rId11"/>
      <w:footerReference w:type="default" r:id="rId12"/>
      <w:pgSz w:w="11907" w:h="1683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C0" w:rsidRDefault="00946493">
      <w:pPr>
        <w:spacing w:line="240" w:lineRule="auto"/>
      </w:pPr>
      <w:r>
        <w:separator/>
      </w:r>
    </w:p>
  </w:endnote>
  <w:endnote w:type="continuationSeparator" w:id="0">
    <w:p w:rsidR="007F07C0" w:rsidRDefault="00946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0" w:rsidRDefault="007F07C0">
    <w:pPr>
      <w:pStyle w:val="Footer"/>
      <w:jc w:val="center"/>
      <w:rPr>
        <w:rFonts w:ascii="Times New Roman" w:hAnsi="Times New Roman" w:cs="Times New Roman"/>
        <w:sz w:val="24"/>
      </w:rPr>
    </w:pPr>
  </w:p>
  <w:p w:rsidR="007F07C0" w:rsidRDefault="00946493">
    <w:pPr>
      <w:pStyle w:val="Footer"/>
      <w:jc w:val="center"/>
    </w:pPr>
    <w:r>
      <w:rPr>
        <w:rFonts w:ascii="Times New Roman" w:hAnsi="Times New Roman" w:cs="Times New Roman"/>
        <w:sz w:val="2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0" w:rsidRDefault="007F07C0">
    <w:pPr>
      <w:pStyle w:val="Footer"/>
      <w:jc w:val="center"/>
      <w:rPr>
        <w:rFonts w:ascii="Times New Roman" w:hAnsi="Times New Roman" w:cs="Times New Roman"/>
        <w:sz w:val="24"/>
      </w:rPr>
    </w:pPr>
  </w:p>
  <w:p w:rsidR="007F07C0" w:rsidRDefault="007F07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C0" w:rsidRDefault="00946493">
      <w:pPr>
        <w:spacing w:after="0"/>
      </w:pPr>
      <w:r>
        <w:separator/>
      </w:r>
    </w:p>
  </w:footnote>
  <w:footnote w:type="continuationSeparator" w:id="0">
    <w:p w:rsidR="007F07C0" w:rsidRDefault="0094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0" w:rsidRDefault="007F07C0">
    <w:pPr>
      <w:pStyle w:val="Header"/>
      <w:jc w:val="right"/>
      <w:rPr>
        <w:sz w:val="24"/>
      </w:rPr>
    </w:pPr>
  </w:p>
  <w:p w:rsidR="007F07C0" w:rsidRDefault="007F0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604266091"/>
      <w:docPartObj>
        <w:docPartGallery w:val="AutoText"/>
      </w:docPartObj>
    </w:sdtPr>
    <w:sdtEndPr/>
    <w:sdtContent>
      <w:p w:rsidR="007F07C0" w:rsidRDefault="00946493">
        <w:pPr>
          <w:pStyle w:val="Header"/>
          <w:jc w:val="right"/>
          <w:rPr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A7540C">
          <w:rPr>
            <w:rFonts w:ascii="Times New Roman" w:hAnsi="Times New Roman" w:cs="Times New Roman"/>
            <w:noProof/>
            <w:sz w:val="24"/>
          </w:rPr>
          <w:t>7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F07C0" w:rsidRDefault="007F0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546"/>
    <w:multiLevelType w:val="multilevel"/>
    <w:tmpl w:val="01A4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62D7"/>
    <w:multiLevelType w:val="multilevel"/>
    <w:tmpl w:val="134B62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1DA6"/>
    <w:multiLevelType w:val="multilevel"/>
    <w:tmpl w:val="220E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26712"/>
    <w:multiLevelType w:val="multilevel"/>
    <w:tmpl w:val="68926712"/>
    <w:lvl w:ilvl="0">
      <w:start w:val="1"/>
      <w:numFmt w:val="upperLetter"/>
      <w:lvlText w:val="%1."/>
      <w:lvlJc w:val="left"/>
      <w:pPr>
        <w:ind w:left="1334" w:hanging="40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1868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2266" w:hanging="399"/>
      </w:pPr>
      <w:rPr>
        <w:rFonts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077" w:hanging="399"/>
      </w:pPr>
      <w:rPr>
        <w:rFonts w:hint="default"/>
      </w:rPr>
    </w:lvl>
    <w:lvl w:ilvl="4">
      <w:numFmt w:val="bullet"/>
      <w:lvlText w:val="•"/>
      <w:lvlJc w:val="left"/>
      <w:pPr>
        <w:ind w:left="3895" w:hanging="399"/>
      </w:pPr>
      <w:rPr>
        <w:rFonts w:hint="default"/>
      </w:rPr>
    </w:lvl>
    <w:lvl w:ilvl="5">
      <w:numFmt w:val="bullet"/>
      <w:lvlText w:val="•"/>
      <w:lvlJc w:val="left"/>
      <w:pPr>
        <w:ind w:left="4712" w:hanging="399"/>
      </w:pPr>
      <w:rPr>
        <w:rFonts w:hint="default"/>
      </w:rPr>
    </w:lvl>
    <w:lvl w:ilvl="6">
      <w:numFmt w:val="bullet"/>
      <w:lvlText w:val="•"/>
      <w:lvlJc w:val="left"/>
      <w:pPr>
        <w:ind w:left="5530" w:hanging="399"/>
      </w:pPr>
      <w:rPr>
        <w:rFonts w:hint="default"/>
      </w:rPr>
    </w:lvl>
    <w:lvl w:ilvl="7">
      <w:numFmt w:val="bullet"/>
      <w:lvlText w:val="•"/>
      <w:lvlJc w:val="left"/>
      <w:pPr>
        <w:ind w:left="6347" w:hanging="399"/>
      </w:pPr>
      <w:rPr>
        <w:rFonts w:hint="default"/>
      </w:rPr>
    </w:lvl>
    <w:lvl w:ilvl="8">
      <w:numFmt w:val="bullet"/>
      <w:lvlText w:val="•"/>
      <w:lvlJc w:val="left"/>
      <w:pPr>
        <w:ind w:left="7165" w:hanging="399"/>
      </w:pPr>
      <w:rPr>
        <w:rFonts w:hint="default"/>
      </w:rPr>
    </w:lvl>
  </w:abstractNum>
  <w:abstractNum w:abstractNumId="4">
    <w:nsid w:val="7E391E4B"/>
    <w:multiLevelType w:val="multilevel"/>
    <w:tmpl w:val="7E391E4B"/>
    <w:lvl w:ilvl="0">
      <w:start w:val="1"/>
      <w:numFmt w:val="upperLetter"/>
      <w:lvlText w:val="%1."/>
      <w:lvlJc w:val="left"/>
      <w:pPr>
        <w:ind w:left="1334" w:hanging="40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1868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."/>
      <w:lvlJc w:val="left"/>
      <w:pPr>
        <w:ind w:left="2266" w:hanging="39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077" w:hanging="399"/>
      </w:pPr>
      <w:rPr>
        <w:rFonts w:hint="default"/>
      </w:rPr>
    </w:lvl>
    <w:lvl w:ilvl="4">
      <w:numFmt w:val="bullet"/>
      <w:lvlText w:val="•"/>
      <w:lvlJc w:val="left"/>
      <w:pPr>
        <w:ind w:left="3895" w:hanging="399"/>
      </w:pPr>
      <w:rPr>
        <w:rFonts w:hint="default"/>
      </w:rPr>
    </w:lvl>
    <w:lvl w:ilvl="5">
      <w:numFmt w:val="bullet"/>
      <w:lvlText w:val="•"/>
      <w:lvlJc w:val="left"/>
      <w:pPr>
        <w:ind w:left="4712" w:hanging="399"/>
      </w:pPr>
      <w:rPr>
        <w:rFonts w:hint="default"/>
      </w:rPr>
    </w:lvl>
    <w:lvl w:ilvl="6">
      <w:numFmt w:val="bullet"/>
      <w:lvlText w:val="•"/>
      <w:lvlJc w:val="left"/>
      <w:pPr>
        <w:ind w:left="5530" w:hanging="399"/>
      </w:pPr>
      <w:rPr>
        <w:rFonts w:hint="default"/>
      </w:rPr>
    </w:lvl>
    <w:lvl w:ilvl="7">
      <w:numFmt w:val="bullet"/>
      <w:lvlText w:val="•"/>
      <w:lvlJc w:val="left"/>
      <w:pPr>
        <w:ind w:left="6347" w:hanging="399"/>
      </w:pPr>
      <w:rPr>
        <w:rFonts w:hint="default"/>
      </w:rPr>
    </w:lvl>
    <w:lvl w:ilvl="8">
      <w:numFmt w:val="bullet"/>
      <w:lvlText w:val="•"/>
      <w:lvlJc w:val="left"/>
      <w:pPr>
        <w:ind w:left="7165" w:hanging="399"/>
      </w:pPr>
      <w:rPr>
        <w:rFonts w:hint="default"/>
      </w:rPr>
    </w:lvl>
  </w:abstractNum>
  <w:abstractNum w:abstractNumId="5">
    <w:nsid w:val="7F6A56F3"/>
    <w:multiLevelType w:val="multilevel"/>
    <w:tmpl w:val="7F6A56F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DE"/>
    <w:rsid w:val="002348CD"/>
    <w:rsid w:val="00287468"/>
    <w:rsid w:val="002E3F80"/>
    <w:rsid w:val="00303432"/>
    <w:rsid w:val="00324C0F"/>
    <w:rsid w:val="00422723"/>
    <w:rsid w:val="004A199B"/>
    <w:rsid w:val="004E66DD"/>
    <w:rsid w:val="0051597B"/>
    <w:rsid w:val="005F1D9E"/>
    <w:rsid w:val="007F07C0"/>
    <w:rsid w:val="00853E2A"/>
    <w:rsid w:val="008833A4"/>
    <w:rsid w:val="00883BDE"/>
    <w:rsid w:val="00946493"/>
    <w:rsid w:val="00A13CC7"/>
    <w:rsid w:val="00A7540C"/>
    <w:rsid w:val="00D0031E"/>
    <w:rsid w:val="00D7735A"/>
    <w:rsid w:val="00E2172F"/>
    <w:rsid w:val="00F0105A"/>
    <w:rsid w:val="165C05BB"/>
    <w:rsid w:val="6DA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167" w:line="24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1A192D"/>
      <w:sz w:val="23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167" w:line="24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1A192D"/>
      <w:sz w:val="23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15</cp:revision>
  <cp:lastPrinted>2008-12-08T04:20:00Z</cp:lastPrinted>
  <dcterms:created xsi:type="dcterms:W3CDTF">2021-02-18T16:21:00Z</dcterms:created>
  <dcterms:modified xsi:type="dcterms:W3CDTF">2022-03-19T07:50:00Z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BEBF5F9F6AD948FEB970D3E527E0B587</vt:lpwstr>
  </property>
</Properties>
</file>