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1D" w:rsidRDefault="00C41B1D" w:rsidP="00C41B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C41B1D" w:rsidRPr="004A2B86" w:rsidRDefault="00C41B1D" w:rsidP="00C41B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C41B1D" w:rsidRDefault="00C41B1D" w:rsidP="00C41B1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86"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C41B1D" w:rsidRPr="00C413B5" w:rsidRDefault="00C41B1D" w:rsidP="00C41B1D">
      <w:pPr>
        <w:pStyle w:val="NormalWeb"/>
        <w:spacing w:before="240" w:beforeAutospacing="0" w:after="240" w:afterAutospacing="0" w:line="360" w:lineRule="auto"/>
        <w:ind w:left="284" w:firstLine="720"/>
        <w:jc w:val="both"/>
        <w:rPr>
          <w:rFonts w:asciiTheme="majorBidi" w:hAnsiTheme="majorBidi" w:cstheme="majorBidi"/>
        </w:rPr>
      </w:pPr>
      <w:proofErr w:type="spellStart"/>
      <w:r w:rsidRPr="00C413B5">
        <w:rPr>
          <w:rFonts w:asciiTheme="majorBidi" w:hAnsiTheme="majorBidi" w:cstheme="majorBidi"/>
          <w:color w:val="000000"/>
        </w:rPr>
        <w:t>Berdasarkan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hasil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penelitian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berjudul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“</w:t>
      </w:r>
      <w:proofErr w:type="spellStart"/>
      <w:r w:rsidRPr="00C413B5">
        <w:rPr>
          <w:rFonts w:asciiTheme="majorBidi" w:hAnsiTheme="majorBidi" w:cstheme="majorBidi"/>
          <w:color w:val="000000"/>
        </w:rPr>
        <w:t>Pengembangan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learning management </w:t>
      </w:r>
      <w:proofErr w:type="spellStart"/>
      <w:r w:rsidRPr="00C413B5">
        <w:rPr>
          <w:rFonts w:asciiTheme="majorBidi" w:hAnsiTheme="majorBidi" w:cstheme="majorBidi"/>
          <w:color w:val="000000"/>
        </w:rPr>
        <w:t>sistem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(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proofErr w:type="gramStart"/>
      <w:r w:rsidRPr="00C413B5">
        <w:rPr>
          <w:rFonts w:asciiTheme="majorBidi" w:hAnsiTheme="majorBidi" w:cstheme="majorBidi"/>
          <w:color w:val="000000"/>
        </w:rPr>
        <w:t>)</w:t>
      </w:r>
      <w:proofErr w:type="spellStart"/>
      <w:r w:rsidRPr="00C413B5">
        <w:rPr>
          <w:rFonts w:asciiTheme="majorBidi" w:hAnsiTheme="majorBidi" w:cstheme="majorBidi"/>
          <w:color w:val="000000"/>
        </w:rPr>
        <w:t>sebagai</w:t>
      </w:r>
      <w:proofErr w:type="spellEnd"/>
      <w:proofErr w:type="gram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sarana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untuk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kelengkapan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pembelajaran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di </w:t>
      </w:r>
      <w:proofErr w:type="spellStart"/>
      <w:r w:rsidRPr="00C413B5">
        <w:rPr>
          <w:rFonts w:asciiTheme="majorBidi" w:hAnsiTheme="majorBidi" w:cstheme="majorBidi"/>
          <w:color w:val="000000"/>
        </w:rPr>
        <w:t>smki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assalafiya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2, </w:t>
      </w:r>
      <w:proofErr w:type="spellStart"/>
      <w:r w:rsidRPr="00C413B5">
        <w:rPr>
          <w:rFonts w:asciiTheme="majorBidi" w:hAnsiTheme="majorBidi" w:cstheme="majorBidi"/>
          <w:color w:val="000000"/>
        </w:rPr>
        <w:t>penulis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menarik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  </w:t>
      </w:r>
      <w:proofErr w:type="spellStart"/>
      <w:r w:rsidRPr="00C413B5">
        <w:rPr>
          <w:rFonts w:asciiTheme="majorBidi" w:hAnsiTheme="majorBidi" w:cstheme="majorBidi"/>
          <w:color w:val="000000"/>
        </w:rPr>
        <w:t>beberapa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kesimpulan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diantaranya</w:t>
      </w:r>
      <w:proofErr w:type="spellEnd"/>
      <w:r w:rsidRPr="00C413B5">
        <w:rPr>
          <w:rFonts w:asciiTheme="majorBidi" w:hAnsiTheme="majorBidi" w:cstheme="majorBidi"/>
          <w:color w:val="000000"/>
        </w:rPr>
        <w:t>:  </w:t>
      </w:r>
    </w:p>
    <w:p w:rsidR="00FA0568" w:rsidRDefault="00C41B1D" w:rsidP="00FA0568">
      <w:pPr>
        <w:pStyle w:val="NormalWeb"/>
        <w:numPr>
          <w:ilvl w:val="0"/>
          <w:numId w:val="2"/>
        </w:numPr>
        <w:spacing w:before="240" w:beforeAutospacing="0" w:after="240" w:afterAutospacing="0" w:line="360" w:lineRule="auto"/>
        <w:ind w:left="709" w:hanging="502"/>
        <w:jc w:val="both"/>
        <w:rPr>
          <w:rFonts w:asciiTheme="majorBidi" w:hAnsiTheme="majorBidi" w:cstheme="majorBidi"/>
        </w:rPr>
      </w:pPr>
      <w:proofErr w:type="spellStart"/>
      <w:r w:rsidRPr="00C413B5">
        <w:rPr>
          <w:rFonts w:asciiTheme="majorBidi" w:hAnsiTheme="majorBidi" w:cstheme="majorBidi"/>
          <w:color w:val="000000"/>
        </w:rPr>
        <w:t>Berdasarkan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hasil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kuisioner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terhadar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25 </w:t>
      </w:r>
      <w:proofErr w:type="spellStart"/>
      <w:r w:rsidRPr="00C413B5">
        <w:rPr>
          <w:rFonts w:asciiTheme="majorBidi" w:hAnsiTheme="majorBidi" w:cstheme="majorBidi"/>
          <w:color w:val="000000"/>
        </w:rPr>
        <w:t>siswa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smki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assalafiyah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tahun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ajaran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2021, 80% </w:t>
      </w:r>
      <w:proofErr w:type="spellStart"/>
      <w:r w:rsidRPr="00C413B5">
        <w:rPr>
          <w:rFonts w:asciiTheme="majorBidi" w:hAnsiTheme="majorBidi" w:cstheme="majorBidi"/>
          <w:color w:val="000000"/>
        </w:rPr>
        <w:t>menyatakan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bahwa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</w:t>
      </w:r>
      <w:r w:rsidR="00BF634D">
        <w:rPr>
          <w:rFonts w:asciiTheme="majorBidi" w:hAnsiTheme="majorBidi" w:cstheme="majorBidi"/>
          <w:color w:val="000000"/>
        </w:rPr>
        <w:t>manfaatan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sebagai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untuk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kelengkapan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administrasi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pembelajaran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sangat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dibutuhkan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C413B5">
        <w:rPr>
          <w:rFonts w:asciiTheme="majorBidi" w:hAnsiTheme="majorBidi" w:cstheme="majorBidi"/>
          <w:color w:val="000000"/>
        </w:rPr>
        <w:t>dan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dari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pertanyaan-pertanyaan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diajukan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peneliti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diberikan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kepada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responden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dari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1 </w:t>
      </w:r>
      <w:proofErr w:type="spellStart"/>
      <w:r w:rsidRPr="00C413B5">
        <w:rPr>
          <w:rFonts w:asciiTheme="majorBidi" w:hAnsiTheme="majorBidi" w:cstheme="majorBidi"/>
          <w:color w:val="000000"/>
        </w:rPr>
        <w:t>sampa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15 </w:t>
      </w:r>
      <w:proofErr w:type="spellStart"/>
      <w:r w:rsidRPr="00C413B5">
        <w:rPr>
          <w:rFonts w:asciiTheme="majorBidi" w:hAnsiTheme="majorBidi" w:cstheme="majorBidi"/>
          <w:color w:val="000000"/>
        </w:rPr>
        <w:t>menunjukan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hasil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baik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dalam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</w:t>
      </w:r>
      <w:r w:rsidR="00B57E64">
        <w:rPr>
          <w:rFonts w:asciiTheme="majorBidi" w:hAnsiTheme="majorBidi" w:cstheme="majorBidi"/>
          <w:color w:val="000000"/>
        </w:rPr>
        <w:t>manfaatan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</w:t>
      </w:r>
      <w:r w:rsidR="00B57E64">
        <w:rPr>
          <w:rFonts w:asciiTheme="majorBidi" w:hAnsiTheme="majorBidi" w:cstheme="majorBidi"/>
          <w:color w:val="000000"/>
        </w:rPr>
        <w:t>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="00B57E6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sebagai</w:t>
      </w:r>
      <w:proofErr w:type="spellEnd"/>
      <w:r w:rsidR="00B57E6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sarana</w:t>
      </w:r>
      <w:proofErr w:type="spellEnd"/>
      <w:r w:rsidR="00B57E6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daftar</w:t>
      </w:r>
      <w:proofErr w:type="spellEnd"/>
      <w:r w:rsidR="00B57E6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hadir</w:t>
      </w:r>
      <w:proofErr w:type="spellEnd"/>
      <w:r w:rsidR="00B57E6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untuk</w:t>
      </w:r>
      <w:proofErr w:type="spellEnd"/>
      <w:r w:rsidR="00B57E6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kelengkapan</w:t>
      </w:r>
      <w:proofErr w:type="spellEnd"/>
      <w:r w:rsidR="00B57E6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57E64">
        <w:rPr>
          <w:rFonts w:asciiTheme="majorBidi" w:hAnsiTheme="majorBidi" w:cstheme="majorBidi"/>
          <w:color w:val="000000"/>
        </w:rPr>
        <w:t>administrasi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Sehingga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membuat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peneliti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yakin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bahwa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produk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layak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digunakan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dalam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pembelajaran</w:t>
      </w:r>
      <w:proofErr w:type="spellEnd"/>
      <w:r w:rsidRPr="00C413B5">
        <w:rPr>
          <w:rFonts w:asciiTheme="majorBidi" w:hAnsiTheme="majorBidi" w:cstheme="majorBidi"/>
          <w:color w:val="000000"/>
        </w:rPr>
        <w:t>.</w:t>
      </w:r>
    </w:p>
    <w:p w:rsidR="00FA0568" w:rsidRPr="00FA0568" w:rsidRDefault="00B57E64" w:rsidP="000A72B6">
      <w:pPr>
        <w:pStyle w:val="NormalWeb"/>
        <w:numPr>
          <w:ilvl w:val="0"/>
          <w:numId w:val="2"/>
        </w:numPr>
        <w:spacing w:before="240" w:beforeAutospacing="0" w:after="240" w:afterAutospacing="0" w:line="360" w:lineRule="auto"/>
        <w:ind w:left="709" w:hanging="502"/>
        <w:jc w:val="both"/>
        <w:rPr>
          <w:rFonts w:asciiTheme="majorBidi" w:hAnsiTheme="majorBidi" w:cstheme="majorBidi"/>
        </w:rPr>
        <w:sectPr w:rsidR="00FA0568" w:rsidRPr="00FA0568" w:rsidSect="008E718C">
          <w:headerReference w:type="default" r:id="rId7"/>
          <w:footerReference w:type="default" r:id="rId8"/>
          <w:type w:val="continuous"/>
          <w:pgSz w:w="12240" w:h="15840"/>
          <w:pgMar w:top="2268" w:right="1701" w:bottom="1701" w:left="2268" w:header="709" w:footer="709" w:gutter="0"/>
          <w:cols w:space="708"/>
          <w:bidi/>
          <w:rtlGutter/>
          <w:docGrid w:linePitch="360"/>
        </w:sectPr>
      </w:pPr>
      <w:proofErr w:type="spellStart"/>
      <w:r w:rsidRPr="00FA0568">
        <w:rPr>
          <w:rFonts w:asciiTheme="majorBidi" w:hAnsiTheme="majorBidi" w:cstheme="majorBidi"/>
        </w:rPr>
        <w:t>Berdasarkan</w:t>
      </w:r>
      <w:proofErr w:type="spellEnd"/>
      <w:r w:rsidRPr="00FA0568">
        <w:rPr>
          <w:rFonts w:asciiTheme="majorBidi" w:hAnsiTheme="majorBidi" w:cstheme="majorBidi"/>
        </w:rPr>
        <w:t xml:space="preserve"> </w:t>
      </w:r>
      <w:proofErr w:type="spellStart"/>
      <w:r w:rsidRPr="00FA0568">
        <w:rPr>
          <w:rFonts w:asciiTheme="majorBidi" w:hAnsiTheme="majorBidi" w:cstheme="majorBidi"/>
        </w:rPr>
        <w:t>hasil</w:t>
      </w:r>
      <w:proofErr w:type="spellEnd"/>
      <w:r w:rsidRPr="00FA0568">
        <w:rPr>
          <w:rFonts w:asciiTheme="majorBidi" w:hAnsiTheme="majorBidi" w:cstheme="majorBidi"/>
        </w:rPr>
        <w:t xml:space="preserve"> </w:t>
      </w:r>
      <w:proofErr w:type="spellStart"/>
      <w:r w:rsidRPr="00FA0568">
        <w:rPr>
          <w:rFonts w:asciiTheme="majorBidi" w:hAnsiTheme="majorBidi" w:cstheme="majorBidi"/>
        </w:rPr>
        <w:t>pengembangan</w:t>
      </w:r>
      <w:proofErr w:type="spellEnd"/>
      <w:r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peneliti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dalam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mengembangakan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lms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berbasis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moodle</w:t>
      </w:r>
      <w:proofErr w:type="spellEnd"/>
      <w:r w:rsidR="00BF634D" w:rsidRPr="00FA0568">
        <w:rPr>
          <w:rFonts w:asciiTheme="majorBidi" w:hAnsiTheme="majorBidi" w:cstheme="majorBidi"/>
        </w:rPr>
        <w:t xml:space="preserve">, </w:t>
      </w:r>
      <w:proofErr w:type="spellStart"/>
      <w:r w:rsidR="00BF634D" w:rsidRPr="00FA0568">
        <w:rPr>
          <w:rFonts w:asciiTheme="majorBidi" w:hAnsiTheme="majorBidi" w:cstheme="majorBidi"/>
        </w:rPr>
        <w:t>peneliti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menyatakan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bahwa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pengembangan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ini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melalui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tahapan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analisis</w:t>
      </w:r>
      <w:proofErr w:type="spellEnd"/>
      <w:r w:rsidR="00FA0568">
        <w:rPr>
          <w:rFonts w:asciiTheme="majorBidi" w:hAnsiTheme="majorBidi" w:cstheme="majorBidi"/>
        </w:rPr>
        <w:t xml:space="preserve">, design, </w:t>
      </w:r>
      <w:proofErr w:type="spellStart"/>
      <w:r w:rsidR="00FA0568">
        <w:rPr>
          <w:rFonts w:asciiTheme="majorBidi" w:hAnsiTheme="majorBidi" w:cstheme="majorBidi"/>
        </w:rPr>
        <w:t>pengembangan</w:t>
      </w:r>
      <w:proofErr w:type="spellEnd"/>
      <w:r w:rsidR="00FA0568">
        <w:rPr>
          <w:rFonts w:asciiTheme="majorBidi" w:hAnsiTheme="majorBidi" w:cstheme="majorBidi"/>
        </w:rPr>
        <w:t xml:space="preserve">, </w:t>
      </w:r>
      <w:proofErr w:type="spellStart"/>
      <w:r w:rsidR="00FA0568">
        <w:rPr>
          <w:rFonts w:asciiTheme="majorBidi" w:hAnsiTheme="majorBidi" w:cstheme="majorBidi"/>
        </w:rPr>
        <w:t>implementasi,dan</w:t>
      </w:r>
      <w:proofErr w:type="spellEnd"/>
      <w:r w:rsidR="00FA0568">
        <w:rPr>
          <w:rFonts w:asciiTheme="majorBidi" w:hAnsiTheme="majorBidi" w:cstheme="majorBidi"/>
        </w:rPr>
        <w:t xml:space="preserve"> </w:t>
      </w:r>
      <w:proofErr w:type="spellStart"/>
      <w:r w:rsidR="00FA0568">
        <w:rPr>
          <w:rFonts w:asciiTheme="majorBidi" w:hAnsiTheme="majorBidi" w:cstheme="majorBidi"/>
        </w:rPr>
        <w:t>evaluasi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FA0568">
        <w:rPr>
          <w:rFonts w:asciiTheme="majorBidi" w:hAnsiTheme="majorBidi" w:cstheme="majorBidi"/>
        </w:rPr>
        <w:t>pada</w:t>
      </w:r>
      <w:proofErr w:type="spellEnd"/>
      <w:r w:rsidR="00FA0568">
        <w:rPr>
          <w:rFonts w:asciiTheme="majorBidi" w:hAnsiTheme="majorBidi" w:cstheme="majorBidi"/>
        </w:rPr>
        <w:t xml:space="preserve"> </w:t>
      </w:r>
      <w:proofErr w:type="spellStart"/>
      <w:r w:rsidR="00FA0568">
        <w:rPr>
          <w:rFonts w:asciiTheme="majorBidi" w:hAnsiTheme="majorBidi" w:cstheme="majorBidi"/>
        </w:rPr>
        <w:t>tahapan</w:t>
      </w:r>
      <w:proofErr w:type="spellEnd"/>
      <w:r w:rsidR="00FA0568">
        <w:rPr>
          <w:rFonts w:asciiTheme="majorBidi" w:hAnsiTheme="majorBidi" w:cstheme="majorBidi"/>
        </w:rPr>
        <w:t xml:space="preserve"> </w:t>
      </w:r>
      <w:proofErr w:type="spellStart"/>
      <w:r w:rsidR="00FA0568">
        <w:rPr>
          <w:rFonts w:asciiTheme="majorBidi" w:hAnsiTheme="majorBidi" w:cstheme="majorBidi"/>
        </w:rPr>
        <w:t>analisis</w:t>
      </w:r>
      <w:proofErr w:type="spellEnd"/>
      <w:r w:rsidR="00FA0568">
        <w:rPr>
          <w:rFonts w:asciiTheme="majorBidi" w:hAnsiTheme="majorBidi" w:cstheme="majorBidi"/>
        </w:rPr>
        <w:t xml:space="preserve"> </w:t>
      </w:r>
      <w:proofErr w:type="spellStart"/>
      <w:r w:rsidR="00FA0568">
        <w:rPr>
          <w:rFonts w:asciiTheme="majorBidi" w:hAnsiTheme="majorBidi" w:cstheme="majorBidi"/>
        </w:rPr>
        <w:t>peneliti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melalui</w:t>
      </w:r>
      <w:proofErr w:type="spellEnd"/>
      <w:r w:rsidR="00BF634D" w:rsidRPr="00FA0568">
        <w:rPr>
          <w:rFonts w:asciiTheme="majorBidi" w:hAnsiTheme="majorBidi" w:cstheme="majorBidi"/>
        </w:rPr>
        <w:t xml:space="preserve"> 2 </w:t>
      </w:r>
      <w:proofErr w:type="spellStart"/>
      <w:r w:rsidR="00BF634D" w:rsidRPr="00FA0568">
        <w:rPr>
          <w:rFonts w:asciiTheme="majorBidi" w:hAnsiTheme="majorBidi" w:cstheme="majorBidi"/>
        </w:rPr>
        <w:t>tahapan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yaitu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identifikasi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masalah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dan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analisis</w:t>
      </w:r>
      <w:proofErr w:type="spellEnd"/>
      <w:r w:rsidR="00BF634D" w:rsidRPr="00FA0568">
        <w:rPr>
          <w:rFonts w:asciiTheme="majorBidi" w:hAnsiTheme="majorBidi" w:cstheme="majorBidi"/>
        </w:rPr>
        <w:t xml:space="preserve"> </w:t>
      </w:r>
      <w:proofErr w:type="spellStart"/>
      <w:r w:rsidR="00BF634D" w:rsidRPr="00FA0568">
        <w:rPr>
          <w:rFonts w:asciiTheme="majorBidi" w:hAnsiTheme="majorBidi" w:cstheme="majorBidi"/>
        </w:rPr>
        <w:t>kebutuhan</w:t>
      </w:r>
      <w:proofErr w:type="spellEnd"/>
      <w:r w:rsidR="00BB27FD">
        <w:rPr>
          <w:rFonts w:asciiTheme="majorBidi" w:hAnsiTheme="majorBidi" w:cstheme="majorBidi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menghasilkan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data 80%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Tidak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efektifnya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pembelajaran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menggunakan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whatsapp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grup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, 80%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tidak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efisiennya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90%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mempersulit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perekapan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="00FA0568">
        <w:rPr>
          <w:rFonts w:asciiTheme="majorBidi" w:hAnsiTheme="majorBidi" w:cstheme="majorBidi"/>
        </w:rPr>
        <w:t xml:space="preserve">, </w:t>
      </w:r>
      <w:proofErr w:type="spellStart"/>
      <w:r w:rsidR="00FA0568">
        <w:rPr>
          <w:rFonts w:asciiTheme="majorBidi" w:hAnsiTheme="majorBidi" w:cstheme="majorBidi"/>
        </w:rPr>
        <w:t>pada</w:t>
      </w:r>
      <w:proofErr w:type="spellEnd"/>
      <w:r w:rsidR="00FA0568">
        <w:rPr>
          <w:rFonts w:asciiTheme="majorBidi" w:hAnsiTheme="majorBidi" w:cstheme="majorBidi"/>
        </w:rPr>
        <w:t xml:space="preserve"> </w:t>
      </w:r>
      <w:proofErr w:type="spellStart"/>
      <w:r w:rsidR="00FA0568">
        <w:rPr>
          <w:rFonts w:asciiTheme="majorBidi" w:hAnsiTheme="majorBidi" w:cstheme="majorBidi"/>
        </w:rPr>
        <w:t>tahapan</w:t>
      </w:r>
      <w:proofErr w:type="spellEnd"/>
      <w:r w:rsidR="00FA0568">
        <w:rPr>
          <w:rFonts w:asciiTheme="majorBidi" w:hAnsiTheme="majorBidi" w:cstheme="majorBidi"/>
        </w:rPr>
        <w:t xml:space="preserve"> </w:t>
      </w:r>
      <w:r w:rsidR="00FA0568" w:rsidRPr="00FA0568">
        <w:rPr>
          <w:rFonts w:asciiTheme="majorBidi" w:hAnsiTheme="majorBidi" w:cstheme="majorBidi"/>
        </w:rPr>
        <w:t xml:space="preserve">design </w:t>
      </w:r>
      <w:r w:rsidR="00FA0568" w:rsidRPr="00FA0568">
        <w:rPr>
          <w:rFonts w:asciiTheme="majorBidi" w:hAnsiTheme="majorBidi" w:cstheme="majorBidi"/>
          <w:color w:val="000000"/>
        </w:rPr>
        <w:t xml:space="preserve">yang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menghasilkan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konsep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atau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rancangan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dengan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pemodelan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use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case</w:t>
      </w:r>
      <w:r w:rsidR="00FA0568">
        <w:rPr>
          <w:rFonts w:asciiTheme="majorBidi" w:hAnsiTheme="majorBidi" w:cstheme="majorBidi"/>
        </w:rPr>
        <w:t>dan</w:t>
      </w:r>
      <w:proofErr w:type="spellEnd"/>
      <w:r w:rsidR="00FA0568">
        <w:rPr>
          <w:rFonts w:asciiTheme="majorBidi" w:hAnsiTheme="majorBidi" w:cstheme="majorBidi"/>
        </w:rPr>
        <w:t xml:space="preserve"> diagram </w:t>
      </w:r>
      <w:proofErr w:type="spellStart"/>
      <w:r w:rsidR="00FA0568">
        <w:rPr>
          <w:rFonts w:asciiTheme="majorBidi" w:hAnsiTheme="majorBidi" w:cstheme="majorBidi"/>
        </w:rPr>
        <w:t>activity,pada</w:t>
      </w:r>
      <w:proofErr w:type="spellEnd"/>
      <w:r w:rsidR="00FA0568">
        <w:rPr>
          <w:rFonts w:asciiTheme="majorBidi" w:hAnsiTheme="majorBidi" w:cstheme="majorBidi"/>
        </w:rPr>
        <w:t xml:space="preserve"> </w:t>
      </w:r>
      <w:proofErr w:type="spellStart"/>
      <w:r w:rsidR="00FA0568">
        <w:rPr>
          <w:rFonts w:asciiTheme="majorBidi" w:hAnsiTheme="majorBidi" w:cstheme="majorBidi"/>
        </w:rPr>
        <w:t>tahapan</w:t>
      </w:r>
      <w:proofErr w:type="spellEnd"/>
      <w:r w:rsidR="00FA0568" w:rsidRPr="00FA0568">
        <w:rPr>
          <w:rFonts w:asciiTheme="majorBidi" w:hAnsiTheme="majorBidi" w:cstheme="majorBidi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</w:rPr>
        <w:t>pengembangan</w:t>
      </w:r>
      <w:proofErr w:type="spellEnd"/>
      <w:r w:rsidR="00FA0568" w:rsidRPr="00FA0568">
        <w:rPr>
          <w:rFonts w:asciiTheme="majorBidi" w:hAnsiTheme="majorBidi" w:cstheme="majorBidi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menggunakan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platform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moodlenesia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A0568" w:rsidRPr="00FA0568">
        <w:rPr>
          <w:rFonts w:asciiTheme="majorBidi" w:hAnsiTheme="majorBidi" w:cstheme="majorBidi"/>
          <w:color w:val="000000"/>
        </w:rPr>
        <w:t>sehingga</w:t>
      </w:r>
      <w:proofErr w:type="spellEnd"/>
      <w:r w:rsidR="00FA0568" w:rsidRPr="00FA0568">
        <w:rPr>
          <w:rFonts w:asciiTheme="majorBidi" w:hAnsiTheme="majorBidi" w:cstheme="majorBidi"/>
          <w:color w:val="000000"/>
        </w:rPr>
        <w:t xml:space="preserve"> </w:t>
      </w:r>
    </w:p>
    <w:p w:rsidR="00FA0568" w:rsidRPr="00C413B5" w:rsidRDefault="00FA0568" w:rsidP="00E934DB">
      <w:pPr>
        <w:pStyle w:val="NormalWeb"/>
        <w:spacing w:before="240" w:beforeAutospacing="0" w:after="240" w:afterAutospacing="0" w:line="360" w:lineRule="auto"/>
        <w:ind w:left="709"/>
        <w:jc w:val="both"/>
        <w:rPr>
          <w:rFonts w:asciiTheme="majorBidi" w:hAnsiTheme="majorBidi" w:cstheme="majorBidi"/>
        </w:rPr>
      </w:pPr>
      <w:proofErr w:type="spellStart"/>
      <w:r w:rsidRPr="00C413B5">
        <w:rPr>
          <w:rFonts w:asciiTheme="majorBidi" w:hAnsiTheme="majorBidi" w:cstheme="majorBidi"/>
          <w:color w:val="000000"/>
        </w:rPr>
        <w:lastRenderedPageBreak/>
        <w:t>tercipta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dapat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di </w:t>
      </w:r>
      <w:proofErr w:type="spellStart"/>
      <w:r w:rsidRPr="00C413B5">
        <w:rPr>
          <w:rFonts w:asciiTheme="majorBidi" w:hAnsiTheme="majorBidi" w:cstheme="majorBidi"/>
          <w:color w:val="000000"/>
        </w:rPr>
        <w:t>akses</w:t>
      </w:r>
      <w:proofErr w:type="spellEnd"/>
      <w:r w:rsidR="008E718C">
        <w:rPr>
          <w:rFonts w:asciiTheme="majorBidi" w:hAnsiTheme="majorBidi" w:cstheme="majorBidi"/>
          <w:color w:val="000000"/>
        </w:rPr>
        <w:t xml:space="preserve"> </w:t>
      </w:r>
      <w:r w:rsidRPr="00C413B5">
        <w:rPr>
          <w:rFonts w:asciiTheme="majorBidi" w:hAnsiTheme="majorBidi" w:cstheme="majorBidi"/>
          <w:color w:val="000000"/>
        </w:rPr>
        <w:t xml:space="preserve">di </w:t>
      </w:r>
      <w:hyperlink r:id="rId9" w:history="1">
        <w:r w:rsidRPr="000E1642">
          <w:rPr>
            <w:rStyle w:val="Hyperlink"/>
            <w:rFonts w:asciiTheme="majorBidi" w:eastAsiaTheme="majorEastAsia" w:hAnsiTheme="majorBidi"/>
            <w:color w:val="000000" w:themeColor="text1"/>
            <w:u w:val="none"/>
          </w:rPr>
          <w:t>https://smkiasalafiyah.moodlenesia.com/</w:t>
        </w:r>
      </w:hyperlink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dimana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pengembangan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akhirnya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membuat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C413B5">
        <w:rPr>
          <w:rFonts w:asciiTheme="majorBidi" w:hAnsiTheme="majorBidi" w:cstheme="majorBidi"/>
          <w:color w:val="000000"/>
        </w:rPr>
        <w:t>penyetingan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C413B5">
        <w:rPr>
          <w:rFonts w:asciiTheme="majorBidi" w:hAnsiTheme="majorBidi" w:cstheme="majorBidi"/>
          <w:color w:val="000000"/>
        </w:rPr>
        <w:t>mengubah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status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mererekap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Tahapan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implementasi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 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sebagai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sarana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untuk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kelengkapan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admnistrasi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pembelajaran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berhasil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dikembangkan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mendapat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antusiasme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baik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dari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para </w:t>
      </w:r>
      <w:proofErr w:type="spellStart"/>
      <w:r w:rsidRPr="00C413B5">
        <w:rPr>
          <w:rFonts w:asciiTheme="majorBidi" w:hAnsiTheme="majorBidi" w:cstheme="majorBidi"/>
          <w:color w:val="000000"/>
        </w:rPr>
        <w:t>ahli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validasi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dimana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produk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sudah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dikembangkan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di </w:t>
      </w:r>
      <w:proofErr w:type="spellStart"/>
      <w:r w:rsidRPr="00C413B5">
        <w:rPr>
          <w:rFonts w:asciiTheme="majorBidi" w:hAnsiTheme="majorBidi" w:cstheme="majorBidi"/>
          <w:color w:val="000000"/>
        </w:rPr>
        <w:t>uji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cobakan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denagn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2 </w:t>
      </w:r>
      <w:proofErr w:type="spellStart"/>
      <w:r w:rsidRPr="00C413B5">
        <w:rPr>
          <w:rFonts w:asciiTheme="majorBidi" w:hAnsiTheme="majorBidi" w:cstheme="majorBidi"/>
          <w:color w:val="000000"/>
        </w:rPr>
        <w:t>tahapan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yaitu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uji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validasi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r w:rsidR="00E934DB" w:rsidRPr="00C413B5">
        <w:rPr>
          <w:rFonts w:asciiTheme="majorBidi" w:hAnsiTheme="majorBidi" w:cstheme="majorBidi"/>
          <w:color w:val="000000"/>
        </w:rPr>
        <w:t xml:space="preserve">guru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mata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pelajaran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dengan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rata 80% 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dengan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kategori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pengembangan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lms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 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kemudian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validasi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 w:rsidRPr="00C413B5">
        <w:rPr>
          <w:rFonts w:asciiTheme="majorBidi" w:hAnsiTheme="majorBidi" w:cstheme="majorBidi"/>
          <w:color w:val="000000"/>
        </w:rPr>
        <w:t>kurikulum</w:t>
      </w:r>
      <w:proofErr w:type="spellEnd"/>
      <w:r w:rsidR="00E934DB" w:rsidRPr="00C413B5">
        <w:rPr>
          <w:rFonts w:asciiTheme="majorBidi" w:hAnsiTheme="majorBidi" w:cstheme="majorBidi"/>
          <w:color w:val="000000"/>
        </w:rPr>
        <w:t xml:space="preserve"> 80% </w:t>
      </w:r>
      <w:proofErr w:type="spellStart"/>
      <w:r w:rsidR="00E934DB">
        <w:rPr>
          <w:rFonts w:asciiTheme="majorBidi" w:hAnsiTheme="majorBidi" w:cstheme="majorBidi"/>
          <w:color w:val="000000"/>
        </w:rPr>
        <w:t>dengan</w:t>
      </w:r>
      <w:proofErr w:type="spellEnd"/>
      <w:r w:rsidR="00E934DB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>
        <w:rPr>
          <w:rFonts w:asciiTheme="majorBidi" w:hAnsiTheme="majorBidi" w:cstheme="majorBidi"/>
          <w:color w:val="000000"/>
        </w:rPr>
        <w:t>kategori</w:t>
      </w:r>
      <w:proofErr w:type="spellEnd"/>
      <w:r w:rsidR="00E934DB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>
        <w:rPr>
          <w:rFonts w:asciiTheme="majorBidi" w:hAnsiTheme="majorBidi" w:cstheme="majorBidi"/>
          <w:color w:val="000000"/>
        </w:rPr>
        <w:t>penggunaan</w:t>
      </w:r>
      <w:proofErr w:type="spellEnd"/>
      <w:r w:rsidR="00E934DB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934DB">
        <w:rPr>
          <w:rFonts w:asciiTheme="majorBidi" w:hAnsiTheme="majorBidi" w:cstheme="majorBidi"/>
          <w:color w:val="000000"/>
        </w:rPr>
        <w:t>lms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Tahap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evaluasi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 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sebagai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sarana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untuk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kelengkapan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admnistrasi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pembelajaran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telah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berhasil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di </w:t>
      </w:r>
      <w:proofErr w:type="spellStart"/>
      <w:r w:rsidRPr="00C413B5">
        <w:rPr>
          <w:rFonts w:asciiTheme="majorBidi" w:hAnsiTheme="majorBidi" w:cstheme="majorBidi"/>
          <w:color w:val="000000"/>
        </w:rPr>
        <w:t>evaluasi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memnuhi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kreteria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evaluasi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berdasarkan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hasil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kuisioner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diberikan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kepada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15 </w:t>
      </w:r>
      <w:proofErr w:type="spellStart"/>
      <w:r w:rsidRPr="00C413B5">
        <w:rPr>
          <w:rFonts w:asciiTheme="majorBidi" w:hAnsiTheme="majorBidi" w:cstheme="majorBidi"/>
          <w:color w:val="000000"/>
        </w:rPr>
        <w:t>siswa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smki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assalafiayh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deng</w:t>
      </w:r>
      <w:r>
        <w:rPr>
          <w:rFonts w:asciiTheme="majorBidi" w:hAnsiTheme="majorBidi" w:cstheme="majorBidi"/>
          <w:color w:val="000000"/>
        </w:rPr>
        <w:t>an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hasil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prosentase</w:t>
      </w:r>
      <w:proofErr w:type="spellEnd"/>
      <w:r>
        <w:rPr>
          <w:rFonts w:asciiTheme="majorBidi" w:hAnsiTheme="majorBidi" w:cstheme="majorBidi"/>
          <w:color w:val="000000"/>
        </w:rPr>
        <w:t xml:space="preserve"> rata-rata 73</w:t>
      </w:r>
      <w:r w:rsidRPr="00C413B5">
        <w:rPr>
          <w:rFonts w:asciiTheme="majorBidi" w:hAnsiTheme="majorBidi" w:cstheme="majorBidi"/>
          <w:color w:val="000000"/>
        </w:rPr>
        <w:t xml:space="preserve">% </w:t>
      </w:r>
      <w:proofErr w:type="spellStart"/>
      <w:r w:rsidRPr="00C413B5">
        <w:rPr>
          <w:rFonts w:asciiTheme="majorBidi" w:hAnsiTheme="majorBidi" w:cstheme="majorBidi"/>
          <w:color w:val="000000"/>
        </w:rPr>
        <w:t>dari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masing-masing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jawaban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.  </w:t>
      </w:r>
      <w:proofErr w:type="spellStart"/>
      <w:r w:rsidRPr="00C413B5">
        <w:rPr>
          <w:rFonts w:asciiTheme="majorBidi" w:hAnsiTheme="majorBidi" w:cstheme="majorBidi"/>
          <w:color w:val="000000"/>
        </w:rPr>
        <w:t>Berdasarkan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hasil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tersebut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peneliti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yakin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produk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sudah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layak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memenuhi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kebutuhan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ada</w:t>
      </w:r>
      <w:proofErr w:type="spellEnd"/>
      <w:r w:rsidRPr="00C413B5">
        <w:rPr>
          <w:rFonts w:asciiTheme="majorBidi" w:hAnsiTheme="majorBidi" w:cstheme="majorBidi"/>
          <w:color w:val="000000"/>
        </w:rPr>
        <w:t>.</w:t>
      </w:r>
    </w:p>
    <w:p w:rsidR="00C41B1D" w:rsidRDefault="00C41B1D" w:rsidP="00C41B1D">
      <w:pPr>
        <w:pStyle w:val="NormalWeb"/>
        <w:spacing w:before="240" w:beforeAutospacing="0" w:after="240" w:afterAutospacing="0" w:line="360" w:lineRule="auto"/>
        <w:ind w:left="-142"/>
        <w:jc w:val="both"/>
        <w:rPr>
          <w:rFonts w:asciiTheme="majorBidi" w:hAnsiTheme="majorBidi" w:cstheme="majorBidi"/>
        </w:rPr>
      </w:pPr>
      <w:r w:rsidRPr="00C413B5">
        <w:rPr>
          <w:rFonts w:asciiTheme="majorBidi" w:hAnsiTheme="majorBidi" w:cstheme="majorBidi"/>
          <w:b/>
          <w:bCs/>
          <w:color w:val="000000"/>
        </w:rPr>
        <w:t>B.</w:t>
      </w:r>
      <w:r w:rsidRPr="00C413B5">
        <w:rPr>
          <w:rFonts w:asciiTheme="majorBidi" w:hAnsiTheme="majorBidi" w:cstheme="majorBidi"/>
          <w:color w:val="000000"/>
        </w:rPr>
        <w:t xml:space="preserve"> </w:t>
      </w:r>
      <w:r w:rsidRPr="00C413B5">
        <w:rPr>
          <w:rFonts w:asciiTheme="majorBidi" w:hAnsiTheme="majorBidi" w:cstheme="majorBidi"/>
          <w:b/>
          <w:bCs/>
          <w:color w:val="000000"/>
        </w:rPr>
        <w:t>SARAN</w:t>
      </w:r>
    </w:p>
    <w:p w:rsidR="00C41B1D" w:rsidRPr="0078257C" w:rsidRDefault="00C41B1D" w:rsidP="00C41B1D">
      <w:pPr>
        <w:pStyle w:val="NormalWeb"/>
        <w:spacing w:before="240" w:beforeAutospacing="0" w:after="240" w:afterAutospacing="0" w:line="360" w:lineRule="auto"/>
        <w:ind w:left="207" w:firstLine="513"/>
        <w:jc w:val="both"/>
        <w:rPr>
          <w:rFonts w:asciiTheme="majorBidi" w:hAnsiTheme="majorBidi" w:cstheme="majorBidi"/>
        </w:rPr>
      </w:pPr>
      <w:proofErr w:type="spellStart"/>
      <w:r w:rsidRPr="00C413B5">
        <w:rPr>
          <w:rFonts w:asciiTheme="majorBidi" w:hAnsiTheme="majorBidi" w:cstheme="majorBidi"/>
          <w:color w:val="000000"/>
        </w:rPr>
        <w:t>Pada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Penelitian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yang </w:t>
      </w:r>
      <w:proofErr w:type="spellStart"/>
      <w:r w:rsidRPr="00C413B5">
        <w:rPr>
          <w:rFonts w:asciiTheme="majorBidi" w:hAnsiTheme="majorBidi" w:cstheme="majorBidi"/>
          <w:color w:val="000000"/>
        </w:rPr>
        <w:t>dilakukan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tentunya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penulis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tidak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proofErr w:type="gramStart"/>
      <w:r w:rsidRPr="00C413B5">
        <w:rPr>
          <w:rFonts w:asciiTheme="majorBidi" w:hAnsiTheme="majorBidi" w:cstheme="majorBidi"/>
          <w:color w:val="000000"/>
        </w:rPr>
        <w:t>akan</w:t>
      </w:r>
      <w:proofErr w:type="spellEnd"/>
      <w:proofErr w:type="gram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lepas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dari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kekurangan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juga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kesalahan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. </w:t>
      </w:r>
      <w:proofErr w:type="spellStart"/>
      <w:proofErr w:type="gramStart"/>
      <w:r w:rsidRPr="00C413B5">
        <w:rPr>
          <w:rFonts w:asciiTheme="majorBidi" w:hAnsiTheme="majorBidi" w:cstheme="majorBidi"/>
          <w:color w:val="000000"/>
        </w:rPr>
        <w:t>oleh</w:t>
      </w:r>
      <w:proofErr w:type="spellEnd"/>
      <w:proofErr w:type="gram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karena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itu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C413B5">
        <w:rPr>
          <w:rFonts w:asciiTheme="majorBidi" w:hAnsiTheme="majorBidi" w:cstheme="majorBidi"/>
          <w:color w:val="000000"/>
        </w:rPr>
        <w:t>pengembangan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perlu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di </w:t>
      </w:r>
      <w:proofErr w:type="spellStart"/>
      <w:r w:rsidRPr="00C413B5">
        <w:rPr>
          <w:rFonts w:asciiTheme="majorBidi" w:hAnsiTheme="majorBidi" w:cstheme="majorBidi"/>
          <w:color w:val="000000"/>
        </w:rPr>
        <w:t>perhatikan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secara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lanjut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untuk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kedepannya</w:t>
      </w:r>
      <w:proofErr w:type="spellEnd"/>
      <w:r w:rsidRPr="00C413B5">
        <w:rPr>
          <w:rFonts w:asciiTheme="majorBidi" w:hAnsiTheme="majorBidi" w:cstheme="majorBidi"/>
          <w:color w:val="000000"/>
        </w:rPr>
        <w:t>.</w:t>
      </w:r>
    </w:p>
    <w:p w:rsidR="00C41B1D" w:rsidRPr="00C413B5" w:rsidRDefault="00C41B1D" w:rsidP="00C41B1D">
      <w:pPr>
        <w:pStyle w:val="NormalWeb"/>
        <w:numPr>
          <w:ilvl w:val="0"/>
          <w:numId w:val="3"/>
        </w:numPr>
        <w:spacing w:before="240" w:beforeAutospacing="0" w:after="240" w:afterAutospacing="0" w:line="360" w:lineRule="auto"/>
        <w:ind w:left="567"/>
        <w:jc w:val="both"/>
        <w:rPr>
          <w:rFonts w:asciiTheme="majorBidi" w:hAnsiTheme="majorBidi" w:cstheme="majorBidi"/>
          <w:color w:val="000000"/>
        </w:rPr>
      </w:pPr>
      <w:proofErr w:type="spellStart"/>
      <w:r w:rsidRPr="00C413B5">
        <w:rPr>
          <w:rFonts w:asciiTheme="majorBidi" w:hAnsiTheme="majorBidi" w:cstheme="majorBidi"/>
          <w:color w:val="000000"/>
        </w:rPr>
        <w:t>Pada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penelitian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hanya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tidak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hanya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untuk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mengisi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daftar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hadir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proofErr w:type="gramStart"/>
      <w:r w:rsidRPr="00C413B5">
        <w:rPr>
          <w:rFonts w:asciiTheme="majorBidi" w:hAnsiTheme="majorBidi" w:cstheme="majorBidi"/>
          <w:color w:val="000000"/>
        </w:rPr>
        <w:t>saja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.</w:t>
      </w:r>
      <w:proofErr w:type="gram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Sehingga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diharapkan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untuk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kedepannya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sistem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lebih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dikembangkan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agar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lebih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bermanfaat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dalam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proses </w:t>
      </w:r>
      <w:bookmarkStart w:id="0" w:name="_GoBack"/>
      <w:proofErr w:type="spellStart"/>
      <w:r w:rsidRPr="00C413B5">
        <w:rPr>
          <w:rFonts w:asciiTheme="majorBidi" w:hAnsiTheme="majorBidi" w:cstheme="majorBidi"/>
          <w:color w:val="000000"/>
        </w:rPr>
        <w:t>pembelajaran</w:t>
      </w:r>
      <w:proofErr w:type="spellEnd"/>
      <w:r w:rsidRPr="00C413B5">
        <w:rPr>
          <w:rFonts w:asciiTheme="majorBidi" w:hAnsiTheme="majorBidi" w:cstheme="majorBidi"/>
          <w:color w:val="000000"/>
        </w:rPr>
        <w:t>.</w:t>
      </w:r>
    </w:p>
    <w:bookmarkEnd w:id="0"/>
    <w:p w:rsidR="001C162D" w:rsidRDefault="00C41B1D" w:rsidP="001C162D">
      <w:pPr>
        <w:pStyle w:val="NormalWeb"/>
        <w:numPr>
          <w:ilvl w:val="0"/>
          <w:numId w:val="3"/>
        </w:numPr>
        <w:spacing w:before="240" w:beforeAutospacing="0" w:after="240" w:afterAutospacing="0" w:line="360" w:lineRule="auto"/>
        <w:ind w:left="567"/>
        <w:jc w:val="both"/>
        <w:rPr>
          <w:rFonts w:asciiTheme="majorBidi" w:hAnsiTheme="majorBidi" w:cstheme="majorBidi"/>
          <w:color w:val="000000"/>
        </w:rPr>
      </w:pPr>
      <w:proofErr w:type="spellStart"/>
      <w:r w:rsidRPr="00C413B5">
        <w:rPr>
          <w:rFonts w:asciiTheme="majorBidi" w:hAnsiTheme="majorBidi" w:cstheme="majorBidi"/>
          <w:color w:val="000000"/>
        </w:rPr>
        <w:lastRenderedPageBreak/>
        <w:t>Meningkatkan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lagi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kualitas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antar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muka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dari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berbasis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moodle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agar </w:t>
      </w:r>
      <w:proofErr w:type="spellStart"/>
      <w:r w:rsidRPr="00C413B5">
        <w:rPr>
          <w:rFonts w:asciiTheme="majorBidi" w:hAnsiTheme="majorBidi" w:cstheme="majorBidi"/>
          <w:color w:val="000000"/>
        </w:rPr>
        <w:t>lebih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menarik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diminati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sehingga</w:t>
      </w:r>
      <w:proofErr w:type="spellEnd"/>
      <w:proofErr w:type="gramStart"/>
      <w:r w:rsidRPr="00C413B5">
        <w:rPr>
          <w:rFonts w:asciiTheme="majorBidi" w:hAnsiTheme="majorBidi" w:cstheme="majorBidi"/>
          <w:color w:val="000000"/>
        </w:rPr>
        <w:t xml:space="preserve">  </w:t>
      </w:r>
      <w:proofErr w:type="spellStart"/>
      <w:r w:rsidRPr="00C413B5">
        <w:rPr>
          <w:rFonts w:asciiTheme="majorBidi" w:hAnsiTheme="majorBidi" w:cstheme="majorBidi"/>
          <w:color w:val="000000"/>
        </w:rPr>
        <w:t>harus</w:t>
      </w:r>
      <w:proofErr w:type="spellEnd"/>
      <w:proofErr w:type="gram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adanya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perawatan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agar </w:t>
      </w:r>
      <w:proofErr w:type="spellStart"/>
      <w:r w:rsidRPr="00C413B5">
        <w:rPr>
          <w:rFonts w:asciiTheme="majorBidi" w:hAnsiTheme="majorBidi" w:cstheme="majorBidi"/>
          <w:color w:val="000000"/>
        </w:rPr>
        <w:t>lms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ini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bisa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terus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berjalan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dengan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baik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serta</w:t>
      </w:r>
      <w:proofErr w:type="spellEnd"/>
      <w:r w:rsidRPr="00C413B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C413B5">
        <w:rPr>
          <w:rFonts w:asciiTheme="majorBidi" w:hAnsiTheme="majorBidi" w:cstheme="majorBidi"/>
          <w:color w:val="000000"/>
        </w:rPr>
        <w:t>maksimal</w:t>
      </w:r>
      <w:proofErr w:type="spellEnd"/>
      <w:r w:rsidRPr="00C413B5">
        <w:rPr>
          <w:rFonts w:asciiTheme="majorBidi" w:hAnsiTheme="majorBidi" w:cstheme="majorBidi"/>
          <w:color w:val="000000"/>
        </w:rPr>
        <w:t>. </w:t>
      </w: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7A6724" w:rsidRDefault="007A6724" w:rsidP="007A6724">
      <w:pPr>
        <w:spacing w:line="360" w:lineRule="auto"/>
        <w:rPr>
          <w:rFonts w:asciiTheme="majorBidi" w:hAnsiTheme="majorBidi" w:cstheme="majorBidi"/>
          <w:color w:val="000000"/>
        </w:rPr>
        <w:sectPr w:rsidR="007A6724" w:rsidSect="007A6724">
          <w:headerReference w:type="default" r:id="rId10"/>
          <w:footerReference w:type="default" r:id="rId11"/>
          <w:type w:val="continuous"/>
          <w:pgSz w:w="12240" w:h="15840"/>
          <w:pgMar w:top="2268" w:right="1701" w:bottom="1701" w:left="2268" w:header="709" w:footer="709" w:gutter="0"/>
          <w:pgNumType w:start="79"/>
          <w:cols w:space="708"/>
          <w:docGrid w:linePitch="360"/>
        </w:sectPr>
      </w:pPr>
    </w:p>
    <w:p w:rsidR="001C162D" w:rsidRDefault="001C162D" w:rsidP="001C162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PUSTAKA</w:t>
      </w:r>
    </w:p>
    <w:p w:rsidR="001C162D" w:rsidRDefault="001C162D" w:rsidP="001C162D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Ahmad, A. (2012).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Perkembangan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teknologi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informasi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akar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revolusi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berbagai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standarnya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Jurnal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Dakwah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Tabligh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13</w:t>
      </w:r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(1), 137-149.</w:t>
      </w:r>
    </w:p>
    <w:p w:rsidR="001C162D" w:rsidRPr="00067374" w:rsidRDefault="001C162D" w:rsidP="001C162D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Rosenberg, Marc. J. (2001). E-</w:t>
      </w:r>
      <w:proofErr w:type="gram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Learning :</w:t>
      </w:r>
      <w:proofErr w:type="gram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Strategies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DeliveringKnowledge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The</w:t>
      </w:r>
      <w:r w:rsidRPr="00067374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>Digital</w:t>
      </w:r>
      <w:r w:rsidRPr="00067374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Age. </w:t>
      </w:r>
      <w:proofErr w:type="gramStart"/>
      <w:r w:rsidRPr="00067374">
        <w:rPr>
          <w:rFonts w:asciiTheme="majorBidi" w:hAnsiTheme="majorBidi" w:cstheme="majorBidi"/>
          <w:sz w:val="24"/>
          <w:szCs w:val="24"/>
          <w:shd w:val="clear" w:color="auto" w:fill="FFFFFF"/>
        </w:rPr>
        <w:t>USA :</w:t>
      </w:r>
      <w:proofErr w:type="gramEnd"/>
      <w:r w:rsidRPr="0006737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McGraw - Hill Companies</w:t>
      </w:r>
    </w:p>
    <w:p w:rsidR="001C162D" w:rsidRPr="00067374" w:rsidRDefault="001C162D" w:rsidP="001C162D">
      <w:pPr>
        <w:spacing w:line="360" w:lineRule="auto"/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</w:pP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Sarif</w:t>
      </w:r>
      <w:proofErr w:type="spellEnd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N. (2020). </w:t>
      </w: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Dampak</w:t>
      </w:r>
      <w:proofErr w:type="spellEnd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Komite</w:t>
      </w:r>
      <w:proofErr w:type="spellEnd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Penanganan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Covid-19 Dan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Pemulihan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Ekonomi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Nasional</w:t>
      </w:r>
      <w:proofErr w:type="spellEnd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Berbagai</w:t>
      </w:r>
      <w:proofErr w:type="spellEnd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Regulasi</w:t>
      </w:r>
      <w:proofErr w:type="spellEnd"/>
      <w:r w:rsidRPr="0006737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1C162D" w:rsidRDefault="001C162D" w:rsidP="001C162D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Sukardi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N. N. S.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pengembangan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media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pembelajaran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elektronik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berbasis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internet</w:t>
      </w:r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situs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web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menggunakan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aplikasi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modular object-oriented dynamic</w:t>
      </w:r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  <w:t>learning environment (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moodle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)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pada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pembelajaran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administrasi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pajak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untuk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kelas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xi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akuntansi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3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smkn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2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purworejo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</w:p>
    <w:p w:rsidR="001C162D" w:rsidRDefault="001C162D" w:rsidP="001C162D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Makrifah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I. A. (2018).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Peningkatan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Penguasaan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Kosakata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Bahasa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Inggris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melalui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Penggunaan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Teknik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Think Pair Share (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Studi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pada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Mahasiswa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Program</w:t>
      </w:r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Pendidikan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Bahasa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Inggris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Universitas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Nahdlatul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Ulama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Blitar</w:t>
      </w:r>
      <w:proofErr w:type="spellEnd"/>
      <w:r w:rsidRPr="004D276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)</w:t>
      </w:r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Briliant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Jurnal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Riset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dan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Konseptual</w:t>
      </w:r>
      <w:proofErr w:type="spellEnd"/>
      <w:r w:rsidRPr="004D276D">
        <w:rPr>
          <w:rFonts w:asciiTheme="majorBidi" w:hAnsiTheme="majorBidi" w:cstheme="majorBidi"/>
          <w:sz w:val="24"/>
          <w:szCs w:val="24"/>
          <w:shd w:val="clear" w:color="auto" w:fill="FFFFFF"/>
        </w:rPr>
        <w:t>, 3(2), 148-154</w:t>
      </w:r>
      <w:r w:rsidRPr="008D66B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</w:p>
    <w:p w:rsidR="001C162D" w:rsidRDefault="001C162D" w:rsidP="001C162D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proofErr w:type="spellStart"/>
      <w:r w:rsidRPr="008D66B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Cavus</w:t>
      </w:r>
      <w:proofErr w:type="spellEnd"/>
      <w:r w:rsidRPr="008D66B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, N., </w:t>
      </w:r>
      <w:proofErr w:type="spellStart"/>
      <w:r w:rsidRPr="008D66B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Uzunboylu</w:t>
      </w:r>
      <w:proofErr w:type="spellEnd"/>
      <w:r w:rsidRPr="008D66B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, H., &amp; Ibrahim, D. (2006). The Effectiveness of Using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Learning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r w:rsidRPr="008D66B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Management Systems and Collaborativ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 Tool in Web-Based Teaching of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ab/>
      </w:r>
      <w:r w:rsidRPr="008D66B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Programming Languages</w:t>
      </w:r>
      <w:r w:rsidRPr="008D66B2">
        <w:rPr>
          <w:rFonts w:asciiTheme="majorBidi" w:hAnsiTheme="majorBidi" w:cstheme="majorBidi"/>
          <w:sz w:val="24"/>
          <w:szCs w:val="24"/>
          <w:shd w:val="clear" w:color="auto" w:fill="FFFFFF"/>
        </w:rPr>
        <w:t>. Online Submission.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Putri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kemala</w:t>
      </w:r>
      <w:proofErr w:type="spellEnd"/>
      <w:r>
        <w:rPr>
          <w:color w:val="000000"/>
        </w:rPr>
        <w:t xml:space="preserve">. (2018). </w:t>
      </w:r>
      <w:proofErr w:type="spellStart"/>
      <w:r>
        <w:rPr>
          <w:i/>
          <w:iCs/>
          <w:color w:val="000000"/>
        </w:rPr>
        <w:t>Pengertian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Teknologi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Informasi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serta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tujuan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 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1440"/>
        <w:jc w:val="both"/>
      </w:pPr>
      <w:proofErr w:type="gramStart"/>
      <w:r>
        <w:rPr>
          <w:color w:val="000000"/>
        </w:rPr>
        <w:t>dari</w:t>
      </w:r>
      <w:proofErr w:type="gramEnd"/>
      <w:r>
        <w:fldChar w:fldCharType="begin"/>
      </w:r>
      <w:r>
        <w:instrText xml:space="preserve"> HYPERLINK "https://teknologi.id/insight/pengertian-teknologi-informasi-serta-tujuan-dan-fungsinya/" </w:instrText>
      </w:r>
      <w:r>
        <w:fldChar w:fldCharType="separate"/>
      </w:r>
      <w:r w:rsidRPr="00ED6B57">
        <w:rPr>
          <w:rStyle w:val="Hyperlink"/>
        </w:rPr>
        <w:t>https://teknologi.id/insight/pengertian-teknologi-informasi-serta-tujuan-dan-fungsinya/</w:t>
      </w:r>
      <w:r>
        <w:rPr>
          <w:rStyle w:val="Hyperlink"/>
        </w:rPr>
        <w:fldChar w:fldCharType="end"/>
      </w:r>
      <w:r>
        <w:rPr>
          <w:color w:val="000000"/>
        </w:rPr>
        <w:t xml:space="preserve"> .(20 Agustus2021)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Tata </w:t>
      </w:r>
      <w:proofErr w:type="spellStart"/>
      <w:r>
        <w:rPr>
          <w:color w:val="000000"/>
        </w:rPr>
        <w:t>Sutabri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( 2005</w:t>
      </w:r>
      <w:proofErr w:type="gramEnd"/>
      <w:r>
        <w:rPr>
          <w:color w:val="000000"/>
        </w:rPr>
        <w:t>).</w:t>
      </w:r>
      <w:proofErr w:type="spellStart"/>
      <w:r>
        <w:rPr>
          <w:i/>
          <w:iCs/>
          <w:color w:val="000000"/>
        </w:rPr>
        <w:t>Sistem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Informasi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Manajemen</w:t>
      </w:r>
      <w:proofErr w:type="spellEnd"/>
      <w:r>
        <w:rPr>
          <w:color w:val="000000"/>
        </w:rPr>
        <w:t xml:space="preserve">. Yogyakarta: </w:t>
      </w:r>
      <w:proofErr w:type="spellStart"/>
      <w:r>
        <w:rPr>
          <w:color w:val="000000"/>
        </w:rPr>
        <w:t>Andi</w:t>
      </w:r>
      <w:proofErr w:type="spellEnd"/>
    </w:p>
    <w:p w:rsidR="001C162D" w:rsidRPr="00CD75AE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proofErr w:type="spellStart"/>
      <w:r w:rsidRPr="00CD75AE">
        <w:rPr>
          <w:rFonts w:asciiTheme="majorBidi" w:hAnsiTheme="majorBidi" w:cstheme="majorBidi"/>
          <w:color w:val="000000"/>
          <w:shd w:val="clear" w:color="auto" w:fill="FFFFFF"/>
        </w:rPr>
        <w:t>Daryanto</w:t>
      </w:r>
      <w:proofErr w:type="spellEnd"/>
      <w:r w:rsidRPr="00CD75AE">
        <w:rPr>
          <w:rFonts w:asciiTheme="majorBidi" w:hAnsiTheme="majorBidi" w:cstheme="majorBidi"/>
          <w:color w:val="000000"/>
          <w:shd w:val="clear" w:color="auto" w:fill="FFFFFF"/>
        </w:rPr>
        <w:t>. (2016).</w:t>
      </w:r>
      <w:r w:rsidRPr="00CD75AE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 Media </w:t>
      </w:r>
      <w:proofErr w:type="spellStart"/>
      <w:r w:rsidRPr="00CD75AE">
        <w:rPr>
          <w:rFonts w:asciiTheme="majorBidi" w:hAnsiTheme="majorBidi" w:cstheme="majorBidi"/>
          <w:i/>
          <w:iCs/>
          <w:color w:val="000000"/>
          <w:shd w:val="clear" w:color="auto" w:fill="FFFFFF"/>
        </w:rPr>
        <w:t>pembelajaran</w:t>
      </w:r>
      <w:proofErr w:type="spellEnd"/>
      <w:r w:rsidRPr="00CD75AE">
        <w:rPr>
          <w:rFonts w:asciiTheme="majorBidi" w:hAnsiTheme="majorBidi" w:cstheme="majorBidi"/>
          <w:color w:val="000000"/>
          <w:shd w:val="clear" w:color="auto" w:fill="FFFFFF"/>
        </w:rPr>
        <w:t xml:space="preserve">. Yogyakarta: </w:t>
      </w:r>
      <w:proofErr w:type="spellStart"/>
      <w:r w:rsidRPr="00CD75AE">
        <w:rPr>
          <w:rFonts w:asciiTheme="majorBidi" w:hAnsiTheme="majorBidi" w:cstheme="majorBidi"/>
          <w:color w:val="000000"/>
          <w:shd w:val="clear" w:color="auto" w:fill="FFFFFF"/>
        </w:rPr>
        <w:t>Gava</w:t>
      </w:r>
      <w:proofErr w:type="spellEnd"/>
      <w:r w:rsidRPr="00CD75AE">
        <w:rPr>
          <w:rFonts w:asciiTheme="majorBidi" w:hAnsiTheme="majorBidi" w:cstheme="majorBidi"/>
          <w:color w:val="000000"/>
          <w:shd w:val="clear" w:color="auto" w:fill="FFFFFF"/>
        </w:rPr>
        <w:t xml:space="preserve"> Media.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</w:rPr>
        <w:t>Pratama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Rahmada</w:t>
      </w:r>
      <w:proofErr w:type="spellEnd"/>
      <w:r>
        <w:rPr>
          <w:color w:val="000000"/>
        </w:rPr>
        <w:t xml:space="preserve">. (2018). </w:t>
      </w:r>
      <w:proofErr w:type="spellStart"/>
      <w:r>
        <w:rPr>
          <w:i/>
          <w:iCs/>
          <w:color w:val="000000"/>
        </w:rPr>
        <w:t>Pengembangan</w:t>
      </w:r>
      <w:proofErr w:type="spellEnd"/>
      <w:r>
        <w:rPr>
          <w:i/>
          <w:iCs/>
          <w:color w:val="000000"/>
        </w:rPr>
        <w:t xml:space="preserve"> Media </w:t>
      </w:r>
      <w:proofErr w:type="spellStart"/>
      <w:r>
        <w:rPr>
          <w:i/>
          <w:iCs/>
          <w:color w:val="000000"/>
        </w:rPr>
        <w:t>Pembelajaran</w:t>
      </w:r>
      <w:proofErr w:type="spellEnd"/>
      <w:r>
        <w:rPr>
          <w:i/>
          <w:iCs/>
          <w:color w:val="000000"/>
        </w:rPr>
        <w:t xml:space="preserve"> Learning  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1440"/>
        <w:jc w:val="both"/>
        <w:rPr>
          <w:i/>
          <w:iCs/>
          <w:color w:val="000000"/>
        </w:rPr>
        <w:sectPr w:rsidR="001C162D" w:rsidSect="007A6724">
          <w:headerReference w:type="default" r:id="rId12"/>
          <w:footerReference w:type="default" r:id="rId13"/>
          <w:pgSz w:w="12240" w:h="15840"/>
          <w:pgMar w:top="2268" w:right="1701" w:bottom="1701" w:left="2268" w:header="709" w:footer="709" w:gutter="0"/>
          <w:pgNumType w:start="81"/>
          <w:cols w:space="708"/>
          <w:docGrid w:linePitch="360"/>
        </w:sectPr>
      </w:pPr>
    </w:p>
    <w:p w:rsidR="001C162D" w:rsidRPr="00CD75AE" w:rsidRDefault="001C162D" w:rsidP="001C162D">
      <w:pPr>
        <w:pStyle w:val="NormalWeb"/>
        <w:spacing w:before="0" w:beforeAutospacing="0" w:after="0" w:afterAutospacing="0" w:line="360" w:lineRule="auto"/>
        <w:ind w:left="1440"/>
        <w:jc w:val="both"/>
      </w:pPr>
      <w:r>
        <w:rPr>
          <w:i/>
          <w:iCs/>
          <w:color w:val="000000"/>
        </w:rPr>
        <w:lastRenderedPageBreak/>
        <w:t>Management System (</w:t>
      </w:r>
      <w:proofErr w:type="spellStart"/>
      <w:r>
        <w:rPr>
          <w:i/>
          <w:iCs/>
          <w:color w:val="000000"/>
        </w:rPr>
        <w:t>lms</w:t>
      </w:r>
      <w:proofErr w:type="spellEnd"/>
      <w:proofErr w:type="gramStart"/>
      <w:r>
        <w:rPr>
          <w:i/>
          <w:iCs/>
          <w:color w:val="000000"/>
        </w:rPr>
        <w:t>)Moodle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Pada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Materi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Bangun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Ruang.</w:t>
      </w:r>
      <w:r>
        <w:rPr>
          <w:color w:val="000000"/>
        </w:rPr>
        <w:t>Prodi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Tarbiyah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Kependidikan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Universitas</w:t>
      </w:r>
      <w:proofErr w:type="spellEnd"/>
      <w:r>
        <w:rPr>
          <w:color w:val="000000"/>
        </w:rPr>
        <w:t xml:space="preserve"> Islam </w:t>
      </w:r>
      <w:proofErr w:type="spellStart"/>
      <w:r>
        <w:rPr>
          <w:color w:val="000000"/>
        </w:rPr>
        <w:t>Negri</w:t>
      </w:r>
      <w:proofErr w:type="spellEnd"/>
      <w:proofErr w:type="gramStart"/>
      <w:r>
        <w:rPr>
          <w:color w:val="000000"/>
        </w:rPr>
        <w:t xml:space="preserve">  </w:t>
      </w:r>
      <w:proofErr w:type="spellStart"/>
      <w:r>
        <w:rPr>
          <w:color w:val="000000"/>
        </w:rPr>
        <w:t>Raden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Intan</w:t>
      </w:r>
      <w:proofErr w:type="spellEnd"/>
      <w:r>
        <w:rPr>
          <w:color w:val="000000"/>
        </w:rPr>
        <w:t xml:space="preserve"> Lampung.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</w:rPr>
        <w:t>Arsyad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. (2011). </w:t>
      </w:r>
      <w:r>
        <w:rPr>
          <w:i/>
          <w:iCs/>
          <w:color w:val="000000"/>
        </w:rPr>
        <w:t xml:space="preserve">Media </w:t>
      </w:r>
      <w:proofErr w:type="spellStart"/>
      <w:r>
        <w:rPr>
          <w:i/>
          <w:iCs/>
          <w:color w:val="000000"/>
        </w:rPr>
        <w:t>Pembelajaran</w:t>
      </w:r>
      <w:proofErr w:type="spellEnd"/>
      <w:r>
        <w:rPr>
          <w:color w:val="000000"/>
        </w:rPr>
        <w:t xml:space="preserve">. Jakarta: Raja </w:t>
      </w:r>
      <w:proofErr w:type="spellStart"/>
      <w:r>
        <w:rPr>
          <w:color w:val="000000"/>
        </w:rPr>
        <w:t>Grafindo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Persada</w:t>
      </w:r>
      <w:proofErr w:type="spellEnd"/>
      <w:r>
        <w:rPr>
          <w:color w:val="000000"/>
        </w:rPr>
        <w:t>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</w:rPr>
        <w:t>Munadi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Yudhi</w:t>
      </w:r>
      <w:proofErr w:type="spellEnd"/>
      <w:r>
        <w:rPr>
          <w:color w:val="000000"/>
        </w:rPr>
        <w:t>. (2013).</w:t>
      </w:r>
      <w:r>
        <w:rPr>
          <w:i/>
          <w:iCs/>
          <w:color w:val="000000"/>
        </w:rPr>
        <w:t xml:space="preserve">Media </w:t>
      </w:r>
      <w:proofErr w:type="spellStart"/>
      <w:r>
        <w:rPr>
          <w:i/>
          <w:iCs/>
          <w:color w:val="000000"/>
        </w:rPr>
        <w:t>Pembelajaran</w:t>
      </w:r>
      <w:proofErr w:type="spell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 xml:space="preserve">( </w:t>
      </w:r>
      <w:proofErr w:type="spellStart"/>
      <w:r>
        <w:rPr>
          <w:i/>
          <w:iCs/>
          <w:color w:val="000000"/>
        </w:rPr>
        <w:t>Sebuah</w:t>
      </w:r>
      <w:proofErr w:type="spellEnd"/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Pendekatan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Baru</w:t>
      </w:r>
      <w:proofErr w:type="spellEnd"/>
      <w:r>
        <w:rPr>
          <w:i/>
          <w:iCs/>
          <w:color w:val="000000"/>
        </w:rPr>
        <w:t>)</w:t>
      </w:r>
      <w:r>
        <w:rPr>
          <w:color w:val="000000"/>
        </w:rPr>
        <w:t>. Jakarta: 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720" w:firstLine="720"/>
        <w:jc w:val="both"/>
      </w:pP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>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color w:val="222222"/>
          <w:shd w:val="clear" w:color="auto" w:fill="FFFFFF"/>
        </w:rPr>
        <w:t>Arsyad</w:t>
      </w:r>
      <w:proofErr w:type="spellEnd"/>
      <w:r>
        <w:rPr>
          <w:color w:val="222222"/>
          <w:shd w:val="clear" w:color="auto" w:fill="FFFFFF"/>
        </w:rPr>
        <w:t xml:space="preserve">, A. (2013). </w:t>
      </w:r>
      <w:r>
        <w:rPr>
          <w:i/>
          <w:iCs/>
          <w:color w:val="222222"/>
          <w:shd w:val="clear" w:color="auto" w:fill="FFFFFF"/>
        </w:rPr>
        <w:t xml:space="preserve">Media </w:t>
      </w:r>
      <w:proofErr w:type="spellStart"/>
      <w:r>
        <w:rPr>
          <w:i/>
          <w:iCs/>
          <w:color w:val="222222"/>
          <w:shd w:val="clear" w:color="auto" w:fill="FFFFFF"/>
        </w:rPr>
        <w:t>pembelajaran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edisi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revisi</w:t>
      </w:r>
      <w:proofErr w:type="spellEnd"/>
      <w:r>
        <w:rPr>
          <w:color w:val="222222"/>
          <w:shd w:val="clear" w:color="auto" w:fill="FFFFFF"/>
        </w:rPr>
        <w:t xml:space="preserve">. Jakarta: </w:t>
      </w:r>
      <w:proofErr w:type="spellStart"/>
      <w:r>
        <w:rPr>
          <w:color w:val="222222"/>
          <w:shd w:val="clear" w:color="auto" w:fill="FFFFFF"/>
        </w:rPr>
        <w:t>Rajawali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Pers</w:t>
      </w:r>
      <w:proofErr w:type="spellEnd"/>
      <w:r>
        <w:rPr>
          <w:color w:val="222222"/>
          <w:shd w:val="clear" w:color="auto" w:fill="FFFFFF"/>
        </w:rPr>
        <w:t>, 24, 4.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Sudjana</w:t>
      </w:r>
      <w:proofErr w:type="spellEnd"/>
      <w:r>
        <w:rPr>
          <w:color w:val="000000"/>
        </w:rPr>
        <w:t xml:space="preserve">, Nana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Ahmad </w:t>
      </w:r>
      <w:proofErr w:type="spellStart"/>
      <w:r>
        <w:rPr>
          <w:color w:val="000000"/>
        </w:rPr>
        <w:t>Rivai</w:t>
      </w:r>
      <w:proofErr w:type="spellEnd"/>
      <w:r>
        <w:rPr>
          <w:color w:val="000000"/>
        </w:rPr>
        <w:t>. (2002).</w:t>
      </w:r>
      <w:r>
        <w:rPr>
          <w:i/>
          <w:iCs/>
          <w:color w:val="000000"/>
        </w:rPr>
        <w:t xml:space="preserve"> Media </w:t>
      </w:r>
      <w:proofErr w:type="spellStart"/>
      <w:r>
        <w:rPr>
          <w:i/>
          <w:iCs/>
          <w:color w:val="000000"/>
        </w:rPr>
        <w:t>Pengajaran</w:t>
      </w:r>
      <w:proofErr w:type="spellEnd"/>
      <w:r>
        <w:rPr>
          <w:color w:val="000000"/>
        </w:rPr>
        <w:t xml:space="preserve">. Bandung: </w:t>
      </w:r>
      <w:proofErr w:type="spellStart"/>
      <w:r>
        <w:rPr>
          <w:color w:val="000000"/>
        </w:rPr>
        <w:t>Sinar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720" w:firstLine="720"/>
        <w:jc w:val="both"/>
      </w:pPr>
      <w:proofErr w:type="spellStart"/>
      <w:r>
        <w:rPr>
          <w:color w:val="000000"/>
        </w:rPr>
        <w:t>Algesindo</w:t>
      </w:r>
      <w:proofErr w:type="spellEnd"/>
      <w:r>
        <w:rPr>
          <w:color w:val="000000"/>
        </w:rPr>
        <w:t>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D75AE">
        <w:rPr>
          <w:color w:val="000000"/>
          <w:shd w:val="clear" w:color="auto" w:fill="FFFFFF"/>
        </w:rPr>
        <w:t>Hujair</w:t>
      </w:r>
      <w:proofErr w:type="spellEnd"/>
      <w:r w:rsidRPr="00CD75AE">
        <w:rPr>
          <w:color w:val="000000"/>
          <w:shd w:val="clear" w:color="auto" w:fill="FFFFFF"/>
        </w:rPr>
        <w:t xml:space="preserve"> A.H </w:t>
      </w:r>
      <w:proofErr w:type="spellStart"/>
      <w:r w:rsidRPr="00CD75AE">
        <w:rPr>
          <w:color w:val="000000"/>
          <w:shd w:val="clear" w:color="auto" w:fill="FFFFFF"/>
        </w:rPr>
        <w:t>Sanaky</w:t>
      </w:r>
      <w:proofErr w:type="spellEnd"/>
      <w:r w:rsidRPr="00CD75AE">
        <w:rPr>
          <w:color w:val="000000"/>
          <w:shd w:val="clear" w:color="auto" w:fill="FFFFFF"/>
        </w:rPr>
        <w:t xml:space="preserve">. </w:t>
      </w:r>
      <w:proofErr w:type="gramStart"/>
      <w:r w:rsidRPr="00CD75AE">
        <w:rPr>
          <w:color w:val="000000"/>
          <w:shd w:val="clear" w:color="auto" w:fill="FFFFFF"/>
        </w:rPr>
        <w:t>( 2011</w:t>
      </w:r>
      <w:proofErr w:type="gramEnd"/>
      <w:r w:rsidRPr="00CD75AE">
        <w:rPr>
          <w:color w:val="000000"/>
          <w:shd w:val="clear" w:color="auto" w:fill="FFFFFF"/>
        </w:rPr>
        <w:t xml:space="preserve">). </w:t>
      </w:r>
      <w:r w:rsidRPr="00CD75AE">
        <w:rPr>
          <w:i/>
          <w:iCs/>
          <w:color w:val="000000"/>
          <w:shd w:val="clear" w:color="auto" w:fill="FFFFFF"/>
        </w:rPr>
        <w:t xml:space="preserve">Media </w:t>
      </w:r>
      <w:proofErr w:type="spellStart"/>
      <w:r w:rsidRPr="00CD75AE">
        <w:rPr>
          <w:i/>
          <w:iCs/>
          <w:color w:val="000000"/>
          <w:shd w:val="clear" w:color="auto" w:fill="FFFFFF"/>
        </w:rPr>
        <w:t>Pembelajaran</w:t>
      </w:r>
      <w:proofErr w:type="spellEnd"/>
      <w:r w:rsidRPr="00CD75AE">
        <w:rPr>
          <w:color w:val="000000"/>
          <w:shd w:val="clear" w:color="auto" w:fill="FFFFFF"/>
        </w:rPr>
        <w:t xml:space="preserve">. Jakarta: </w:t>
      </w:r>
      <w:proofErr w:type="spellStart"/>
      <w:r w:rsidRPr="00CD75AE">
        <w:rPr>
          <w:color w:val="000000"/>
          <w:shd w:val="clear" w:color="auto" w:fill="FFFFFF"/>
        </w:rPr>
        <w:t>Kaukaba</w:t>
      </w:r>
      <w:proofErr w:type="spellEnd"/>
      <w:r w:rsidRPr="00CD75A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1C162D" w:rsidRDefault="001C162D" w:rsidP="001C162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hd w:val="clear" w:color="auto" w:fill="FFFFFF"/>
        </w:rPr>
      </w:pPr>
      <w:proofErr w:type="spellStart"/>
      <w:r w:rsidRPr="009804EC">
        <w:rPr>
          <w:color w:val="000000"/>
          <w:shd w:val="clear" w:color="auto" w:fill="FFFFFF"/>
        </w:rPr>
        <w:t>Hamalik</w:t>
      </w:r>
      <w:proofErr w:type="spellEnd"/>
      <w:r w:rsidRPr="009804EC">
        <w:rPr>
          <w:color w:val="000000"/>
          <w:shd w:val="clear" w:color="auto" w:fill="FFFFFF"/>
        </w:rPr>
        <w:t xml:space="preserve">, </w:t>
      </w:r>
      <w:proofErr w:type="spellStart"/>
      <w:r w:rsidRPr="009804EC">
        <w:rPr>
          <w:color w:val="000000"/>
          <w:shd w:val="clear" w:color="auto" w:fill="FFFFFF"/>
        </w:rPr>
        <w:t>Oemar</w:t>
      </w:r>
      <w:proofErr w:type="spellEnd"/>
      <w:r w:rsidRPr="009804EC">
        <w:rPr>
          <w:color w:val="000000"/>
          <w:shd w:val="clear" w:color="auto" w:fill="FFFFFF"/>
        </w:rPr>
        <w:t xml:space="preserve">. (2002). </w:t>
      </w:r>
      <w:proofErr w:type="spellStart"/>
      <w:r w:rsidRPr="009804EC">
        <w:rPr>
          <w:i/>
          <w:iCs/>
          <w:color w:val="000000"/>
          <w:shd w:val="clear" w:color="auto" w:fill="FFFFFF"/>
        </w:rPr>
        <w:t>Psikologi</w:t>
      </w:r>
      <w:proofErr w:type="spellEnd"/>
      <w:r w:rsidRPr="009804EC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9804EC">
        <w:rPr>
          <w:i/>
          <w:iCs/>
          <w:color w:val="000000"/>
          <w:shd w:val="clear" w:color="auto" w:fill="FFFFFF"/>
        </w:rPr>
        <w:t>Belajar</w:t>
      </w:r>
      <w:proofErr w:type="spellEnd"/>
      <w:r w:rsidRPr="009804EC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9804EC">
        <w:rPr>
          <w:i/>
          <w:iCs/>
          <w:color w:val="000000"/>
          <w:shd w:val="clear" w:color="auto" w:fill="FFFFFF"/>
        </w:rPr>
        <w:t>Mengajar</w:t>
      </w:r>
      <w:proofErr w:type="spellEnd"/>
      <w:r w:rsidRPr="009804EC">
        <w:rPr>
          <w:color w:val="000000"/>
          <w:shd w:val="clear" w:color="auto" w:fill="FFFFFF"/>
        </w:rPr>
        <w:t xml:space="preserve">. </w:t>
      </w:r>
      <w:proofErr w:type="spellStart"/>
      <w:r w:rsidRPr="009804EC">
        <w:rPr>
          <w:color w:val="000000"/>
          <w:shd w:val="clear" w:color="auto" w:fill="FFFFFF"/>
        </w:rPr>
        <w:t>Sinar</w:t>
      </w:r>
      <w:proofErr w:type="spellEnd"/>
      <w:r w:rsidRPr="009804EC">
        <w:rPr>
          <w:color w:val="000000"/>
          <w:shd w:val="clear" w:color="auto" w:fill="FFFFFF"/>
        </w:rPr>
        <w:t xml:space="preserve"> </w:t>
      </w:r>
      <w:proofErr w:type="spellStart"/>
      <w:r w:rsidRPr="009804EC">
        <w:rPr>
          <w:color w:val="000000"/>
          <w:shd w:val="clear" w:color="auto" w:fill="FFFFFF"/>
        </w:rPr>
        <w:t>Baru</w:t>
      </w:r>
      <w:proofErr w:type="spellEnd"/>
      <w:r w:rsidRPr="009804E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Algensindo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ab/>
      </w:r>
      <w:proofErr w:type="spellStart"/>
      <w:r w:rsidRPr="009804EC">
        <w:rPr>
          <w:color w:val="000000"/>
          <w:shd w:val="clear" w:color="auto" w:fill="FFFFFF"/>
        </w:rPr>
        <w:t>Bandung.</w:t>
      </w:r>
      <w:r w:rsidRPr="009804EC">
        <w:rPr>
          <w:color w:val="222222"/>
          <w:shd w:val="clear" w:color="auto" w:fill="FFFFFF"/>
        </w:rPr>
        <w:t>Ellis</w:t>
      </w:r>
      <w:proofErr w:type="spellEnd"/>
      <w:r w:rsidRPr="009804EC">
        <w:rPr>
          <w:color w:val="222222"/>
          <w:shd w:val="clear" w:color="auto" w:fill="FFFFFF"/>
        </w:rPr>
        <w:t>, Ryann K. (2009).</w:t>
      </w:r>
      <w:r w:rsidRPr="009804EC">
        <w:rPr>
          <w:i/>
          <w:iCs/>
          <w:color w:val="222222"/>
          <w:shd w:val="clear" w:color="auto" w:fill="FFFFFF"/>
        </w:rPr>
        <w:t xml:space="preserve"> Fie</w:t>
      </w:r>
      <w:r>
        <w:rPr>
          <w:i/>
          <w:iCs/>
          <w:color w:val="222222"/>
          <w:shd w:val="clear" w:color="auto" w:fill="FFFFFF"/>
        </w:rPr>
        <w:t>ld Guide to Learning Management</w:t>
      </w:r>
      <w:r>
        <w:rPr>
          <w:i/>
          <w:iCs/>
          <w:color w:val="222222"/>
          <w:shd w:val="clear" w:color="auto" w:fill="FFFFFF"/>
        </w:rPr>
        <w:tab/>
      </w:r>
      <w:r w:rsidRPr="009804EC">
        <w:rPr>
          <w:i/>
          <w:iCs/>
          <w:color w:val="222222"/>
          <w:shd w:val="clear" w:color="auto" w:fill="FFFFFF"/>
        </w:rPr>
        <w:t>System</w:t>
      </w:r>
      <w:r w:rsidRPr="009804EC">
        <w:rPr>
          <w:color w:val="222222"/>
          <w:shd w:val="clear" w:color="auto" w:fill="FFFFFF"/>
        </w:rPr>
        <w:t>. American Society for Training &amp; Development (ASTD)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</w:rPr>
        <w:t>Arif</w:t>
      </w:r>
      <w:proofErr w:type="spellEnd"/>
      <w:r>
        <w:rPr>
          <w:color w:val="000000"/>
        </w:rPr>
        <w:t xml:space="preserve"> S. </w:t>
      </w:r>
      <w:proofErr w:type="spellStart"/>
      <w:r>
        <w:rPr>
          <w:color w:val="000000"/>
        </w:rPr>
        <w:t>Sadiman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dkk</w:t>
      </w:r>
      <w:proofErr w:type="spellEnd"/>
      <w:r>
        <w:rPr>
          <w:color w:val="000000"/>
        </w:rPr>
        <w:t xml:space="preserve">. (2014). </w:t>
      </w:r>
      <w:r>
        <w:rPr>
          <w:i/>
          <w:iCs/>
          <w:color w:val="000000"/>
        </w:rPr>
        <w:t xml:space="preserve">Media </w:t>
      </w:r>
      <w:proofErr w:type="spellStart"/>
      <w:proofErr w:type="gramStart"/>
      <w:r>
        <w:rPr>
          <w:i/>
          <w:iCs/>
          <w:color w:val="000000"/>
        </w:rPr>
        <w:t>pendidikan</w:t>
      </w:r>
      <w:proofErr w:type="spellEnd"/>
      <w:r>
        <w:rPr>
          <w:i/>
          <w:iCs/>
          <w:color w:val="000000"/>
        </w:rPr>
        <w:t xml:space="preserve"> :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pengertian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pengembangan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dan</w:t>
      </w:r>
      <w:proofErr w:type="spellEnd"/>
      <w:r>
        <w:rPr>
          <w:i/>
          <w:iCs/>
          <w:color w:val="000000"/>
        </w:rPr>
        <w:t> 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720" w:firstLine="720"/>
        <w:jc w:val="both"/>
      </w:pPr>
      <w:proofErr w:type="spellStart"/>
      <w:proofErr w:type="gramStart"/>
      <w:r>
        <w:rPr>
          <w:i/>
          <w:iCs/>
          <w:color w:val="000000"/>
        </w:rPr>
        <w:t>pemanfaatannya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Depok</w:t>
      </w:r>
      <w:proofErr w:type="spellEnd"/>
      <w:r>
        <w:rPr>
          <w:color w:val="000000"/>
        </w:rPr>
        <w:t xml:space="preserve">: PT. Raja </w:t>
      </w:r>
      <w:proofErr w:type="spellStart"/>
      <w:r>
        <w:rPr>
          <w:color w:val="000000"/>
        </w:rPr>
        <w:t>Grafindo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Persada</w:t>
      </w:r>
      <w:proofErr w:type="spellEnd"/>
      <w:r>
        <w:rPr>
          <w:color w:val="000000"/>
        </w:rPr>
        <w:t>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Hero, </w:t>
      </w:r>
      <w:proofErr w:type="spellStart"/>
      <w:r>
        <w:rPr>
          <w:color w:val="000000"/>
        </w:rPr>
        <w:t>Edu</w:t>
      </w:r>
      <w:proofErr w:type="spellEnd"/>
      <w:r>
        <w:rPr>
          <w:color w:val="000000"/>
        </w:rPr>
        <w:t>. (2020).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Pengertian</w:t>
      </w:r>
      <w:proofErr w:type="spellEnd"/>
      <w:r>
        <w:rPr>
          <w:i/>
          <w:iCs/>
          <w:color w:val="000000"/>
        </w:rPr>
        <w:t xml:space="preserve"> Learning Management System </w:t>
      </w:r>
      <w:proofErr w:type="spellStart"/>
      <w:r>
        <w:rPr>
          <w:i/>
          <w:iCs/>
          <w:color w:val="000000"/>
        </w:rPr>
        <w:t>Menurut</w:t>
      </w:r>
      <w:proofErr w:type="spellEnd"/>
      <w:r>
        <w:rPr>
          <w:i/>
          <w:iCs/>
          <w:color w:val="000000"/>
        </w:rPr>
        <w:t xml:space="preserve"> Para </w:t>
      </w:r>
      <w:proofErr w:type="spellStart"/>
      <w:r>
        <w:rPr>
          <w:i/>
          <w:iCs/>
          <w:color w:val="000000"/>
        </w:rPr>
        <w:t>Ahli</w:t>
      </w:r>
      <w:proofErr w:type="spellEnd"/>
      <w:r>
        <w:rPr>
          <w:i/>
          <w:iCs/>
          <w:color w:val="000000"/>
        </w:rPr>
        <w:t xml:space="preserve"> 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1440"/>
        <w:rPr>
          <w:color w:val="000000"/>
        </w:rPr>
      </w:pP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hyperlink r:id="rId14" w:history="1">
        <w:r w:rsidRPr="00ED6B57">
          <w:rPr>
            <w:rStyle w:val="Hyperlink"/>
          </w:rPr>
          <w:t>https://widyaedu.com/blog/pengertian-learning-management-system/</w:t>
        </w:r>
      </w:hyperlink>
      <w:r>
        <w:rPr>
          <w:color w:val="000000"/>
        </w:rPr>
        <w:t xml:space="preserve"> (26 </w:t>
      </w:r>
      <w:proofErr w:type="spellStart"/>
      <w:r>
        <w:rPr>
          <w:color w:val="000000"/>
        </w:rPr>
        <w:t>Agustus</w:t>
      </w:r>
      <w:proofErr w:type="spellEnd"/>
      <w:r>
        <w:rPr>
          <w:color w:val="000000"/>
        </w:rPr>
        <w:t xml:space="preserve"> 2021)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proofErr w:type="spellStart"/>
      <w:r>
        <w:rPr>
          <w:color w:val="000000"/>
        </w:rPr>
        <w:t>Darwadi</w:t>
      </w:r>
      <w:proofErr w:type="spellEnd"/>
      <w:r>
        <w:rPr>
          <w:color w:val="000000"/>
        </w:rPr>
        <w:t xml:space="preserve">, Salman Hakim. (2020). </w:t>
      </w:r>
      <w:proofErr w:type="spellStart"/>
      <w:r>
        <w:rPr>
          <w:i/>
          <w:iCs/>
          <w:color w:val="000000"/>
        </w:rPr>
        <w:t>Mengenal</w:t>
      </w:r>
      <w:proofErr w:type="spellEnd"/>
      <w:r>
        <w:rPr>
          <w:i/>
          <w:iCs/>
          <w:color w:val="000000"/>
        </w:rPr>
        <w:t xml:space="preserve"> Learning Management </w:t>
      </w:r>
      <w:proofErr w:type="gramStart"/>
      <w:r>
        <w:rPr>
          <w:i/>
          <w:iCs/>
          <w:color w:val="000000"/>
        </w:rPr>
        <w:t>System ?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Manfaat</w:t>
      </w:r>
      <w:proofErr w:type="spellEnd"/>
      <w:r>
        <w:rPr>
          <w:i/>
          <w:iCs/>
          <w:color w:val="000000"/>
        </w:rPr>
        <w:t xml:space="preserve"> 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1440"/>
        <w:jc w:val="both"/>
        <w:rPr>
          <w:color w:val="000000"/>
        </w:rPr>
      </w:pPr>
      <w:r>
        <w:rPr>
          <w:i/>
          <w:iCs/>
          <w:color w:val="000000"/>
        </w:rPr>
        <w:t xml:space="preserve">Dan Cara </w:t>
      </w:r>
      <w:proofErr w:type="spellStart"/>
      <w:r>
        <w:rPr>
          <w:i/>
          <w:iCs/>
          <w:color w:val="000000"/>
        </w:rPr>
        <w:t>Menerapkannya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hyperlink r:id="rId15" w:history="1">
        <w:r w:rsidRPr="00ED6B57">
          <w:rPr>
            <w:rStyle w:val="Hyperlink"/>
          </w:rPr>
          <w:t>https://pahamify.com/blog/apa-itu-learning-management-system/</w:t>
        </w:r>
      </w:hyperlink>
      <w:r>
        <w:rPr>
          <w:color w:val="0000FF"/>
          <w:u w:val="single"/>
        </w:rPr>
        <w:t xml:space="preserve">  </w:t>
      </w:r>
      <w:r>
        <w:rPr>
          <w:color w:val="000000"/>
        </w:rPr>
        <w:t xml:space="preserve">(26 </w:t>
      </w:r>
      <w:proofErr w:type="spellStart"/>
      <w:r>
        <w:rPr>
          <w:color w:val="000000"/>
        </w:rPr>
        <w:t>Agustus</w:t>
      </w:r>
      <w:proofErr w:type="spellEnd"/>
      <w:r>
        <w:rPr>
          <w:color w:val="000000"/>
        </w:rPr>
        <w:t xml:space="preserve"> 2021)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Soekartawi</w:t>
      </w:r>
      <w:proofErr w:type="spellEnd"/>
      <w:r>
        <w:rPr>
          <w:color w:val="000000"/>
          <w:sz w:val="22"/>
          <w:szCs w:val="22"/>
        </w:rPr>
        <w:t xml:space="preserve">. (2007). </w:t>
      </w:r>
      <w:proofErr w:type="spellStart"/>
      <w:r>
        <w:rPr>
          <w:i/>
          <w:iCs/>
          <w:color w:val="000000"/>
          <w:sz w:val="22"/>
          <w:szCs w:val="22"/>
        </w:rPr>
        <w:t>Merancang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dan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Menyelenggarakan</w:t>
      </w:r>
      <w:proofErr w:type="spellEnd"/>
      <w:r>
        <w:rPr>
          <w:i/>
          <w:iCs/>
          <w:color w:val="000000"/>
          <w:sz w:val="22"/>
          <w:szCs w:val="22"/>
        </w:rPr>
        <w:t xml:space="preserve"> E-learning</w:t>
      </w:r>
      <w:r>
        <w:rPr>
          <w:color w:val="000000"/>
          <w:sz w:val="22"/>
          <w:szCs w:val="22"/>
        </w:rPr>
        <w:t xml:space="preserve">. Yogyakarta: </w:t>
      </w:r>
      <w:proofErr w:type="spellStart"/>
      <w:r>
        <w:rPr>
          <w:color w:val="000000"/>
          <w:sz w:val="22"/>
          <w:szCs w:val="22"/>
        </w:rPr>
        <w:t>Ardana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720" w:firstLine="720"/>
        <w:jc w:val="both"/>
      </w:pPr>
      <w:r>
        <w:rPr>
          <w:color w:val="000000"/>
          <w:sz w:val="22"/>
          <w:szCs w:val="22"/>
        </w:rPr>
        <w:t>Media.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2"/>
          <w:szCs w:val="22"/>
        </w:rPr>
        <w:t>Basori</w:t>
      </w:r>
      <w:proofErr w:type="spellEnd"/>
      <w:r>
        <w:rPr>
          <w:color w:val="000000"/>
          <w:sz w:val="22"/>
          <w:szCs w:val="22"/>
        </w:rPr>
        <w:t xml:space="preserve">. 2013. </w:t>
      </w:r>
      <w:proofErr w:type="spellStart"/>
      <w:r>
        <w:rPr>
          <w:color w:val="000000"/>
          <w:sz w:val="22"/>
          <w:szCs w:val="22"/>
        </w:rPr>
        <w:t>Pemanfaatan</w:t>
      </w:r>
      <w:proofErr w:type="spellEnd"/>
      <w:r>
        <w:rPr>
          <w:color w:val="000000"/>
          <w:sz w:val="22"/>
          <w:szCs w:val="22"/>
        </w:rPr>
        <w:t xml:space="preserve"> Social Learning Network “</w:t>
      </w:r>
      <w:proofErr w:type="spellStart"/>
      <w:r>
        <w:rPr>
          <w:color w:val="000000"/>
          <w:sz w:val="22"/>
          <w:szCs w:val="22"/>
        </w:rPr>
        <w:t>Edmodo</w:t>
      </w:r>
      <w:proofErr w:type="spellEnd"/>
      <w:r>
        <w:rPr>
          <w:color w:val="000000"/>
          <w:sz w:val="22"/>
          <w:szCs w:val="22"/>
        </w:rPr>
        <w:t xml:space="preserve">” </w:t>
      </w:r>
      <w:proofErr w:type="spellStart"/>
      <w:r>
        <w:rPr>
          <w:color w:val="000000"/>
          <w:sz w:val="22"/>
          <w:szCs w:val="22"/>
        </w:rPr>
        <w:t>dalam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Membantu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Perkuliahan</w:t>
      </w:r>
      <w:proofErr w:type="spellEnd"/>
      <w:r>
        <w:rPr>
          <w:color w:val="000000"/>
          <w:sz w:val="22"/>
          <w:szCs w:val="22"/>
        </w:rPr>
        <w:t> 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Teori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Otomotif</w:t>
      </w:r>
      <w:proofErr w:type="spellEnd"/>
      <w:r>
        <w:rPr>
          <w:color w:val="000000"/>
          <w:sz w:val="22"/>
          <w:szCs w:val="22"/>
        </w:rPr>
        <w:t xml:space="preserve"> di Prodi PTM JPTK FKIP UNS. JIPTEK. </w:t>
      </w:r>
      <w:proofErr w:type="spellStart"/>
      <w:r>
        <w:rPr>
          <w:color w:val="000000"/>
          <w:sz w:val="22"/>
          <w:szCs w:val="22"/>
        </w:rPr>
        <w:t>Vol</w:t>
      </w:r>
      <w:proofErr w:type="spellEnd"/>
      <w:r>
        <w:rPr>
          <w:color w:val="000000"/>
          <w:sz w:val="22"/>
          <w:szCs w:val="22"/>
        </w:rPr>
        <w:t xml:space="preserve"> VI, No. 2. 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Effendi, </w:t>
      </w:r>
      <w:proofErr w:type="spellStart"/>
      <w:r>
        <w:rPr>
          <w:color w:val="000000"/>
        </w:rPr>
        <w:t>Empy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Hartono, </w:t>
      </w:r>
      <w:proofErr w:type="spellStart"/>
      <w:r>
        <w:rPr>
          <w:color w:val="000000"/>
        </w:rPr>
        <w:t>Zhuang</w:t>
      </w:r>
      <w:proofErr w:type="spellEnd"/>
      <w:r>
        <w:rPr>
          <w:color w:val="000000"/>
        </w:rPr>
        <w:t xml:space="preserve">. (2005). ELearning: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. 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left="720" w:firstLine="720"/>
        <w:jc w:val="both"/>
      </w:pPr>
      <w:r>
        <w:rPr>
          <w:color w:val="000000"/>
        </w:rPr>
        <w:t>Yogyakarta: </w:t>
      </w:r>
      <w:proofErr w:type="spellStart"/>
      <w:r>
        <w:rPr>
          <w:color w:val="000000"/>
        </w:rPr>
        <w:t>Andi</w:t>
      </w:r>
      <w:proofErr w:type="spellEnd"/>
      <w:r>
        <w:rPr>
          <w:color w:val="000000"/>
        </w:rPr>
        <w:t xml:space="preserve"> Offset.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lastRenderedPageBreak/>
        <w:t>Ainiyah</w:t>
      </w:r>
      <w:proofErr w:type="spellEnd"/>
      <w:r>
        <w:rPr>
          <w:color w:val="222222"/>
          <w:shd w:val="clear" w:color="auto" w:fill="FFFFFF"/>
        </w:rPr>
        <w:t xml:space="preserve">, Z. (2015). </w:t>
      </w:r>
      <w:proofErr w:type="spellStart"/>
      <w:r>
        <w:rPr>
          <w:i/>
          <w:iCs/>
          <w:color w:val="222222"/>
          <w:shd w:val="clear" w:color="auto" w:fill="FFFFFF"/>
        </w:rPr>
        <w:t>Penggunaan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edmodo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sebagai</w:t>
      </w:r>
      <w:proofErr w:type="spellEnd"/>
      <w:r>
        <w:rPr>
          <w:i/>
          <w:iCs/>
          <w:color w:val="222222"/>
          <w:shd w:val="clear" w:color="auto" w:fill="FFFFFF"/>
        </w:rPr>
        <w:t xml:space="preserve"> media </w:t>
      </w:r>
      <w:proofErr w:type="spellStart"/>
      <w:r>
        <w:rPr>
          <w:i/>
          <w:iCs/>
          <w:color w:val="222222"/>
          <w:shd w:val="clear" w:color="auto" w:fill="FFFFFF"/>
        </w:rPr>
        <w:t>pembelajaran</w:t>
      </w:r>
      <w:proofErr w:type="spellEnd"/>
      <w:r>
        <w:rPr>
          <w:i/>
          <w:iCs/>
          <w:color w:val="222222"/>
          <w:shd w:val="clear" w:color="auto" w:fill="FFFFFF"/>
        </w:rPr>
        <w:t xml:space="preserve"> e-learning </w:t>
      </w:r>
    </w:p>
    <w:p w:rsidR="001C162D" w:rsidRDefault="001C162D" w:rsidP="00340C3C">
      <w:pPr>
        <w:pStyle w:val="NormalWeb"/>
        <w:spacing w:before="0" w:beforeAutospacing="0" w:after="0" w:afterAutospacing="0" w:line="360" w:lineRule="auto"/>
        <w:ind w:left="720"/>
        <w:jc w:val="both"/>
      </w:pPr>
      <w:proofErr w:type="spellStart"/>
      <w:proofErr w:type="gramStart"/>
      <w:r>
        <w:rPr>
          <w:i/>
          <w:iCs/>
          <w:color w:val="222222"/>
          <w:shd w:val="clear" w:color="auto" w:fill="FFFFFF"/>
        </w:rPr>
        <w:t>pada</w:t>
      </w:r>
      <w:proofErr w:type="spellEnd"/>
      <w:proofErr w:type="gramEnd"/>
      <w:r>
        <w:rPr>
          <w:i/>
          <w:iCs/>
          <w:color w:val="222222"/>
          <w:shd w:val="clear" w:color="auto" w:fill="FFFFFF"/>
        </w:rPr>
        <w:t> </w:t>
      </w:r>
      <w:proofErr w:type="spellStart"/>
      <w:r>
        <w:rPr>
          <w:i/>
          <w:iCs/>
          <w:color w:val="222222"/>
          <w:shd w:val="clear" w:color="auto" w:fill="FFFFFF"/>
        </w:rPr>
        <w:t>mata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pelajaran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otomatisasi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perkantoran</w:t>
      </w:r>
      <w:proofErr w:type="spellEnd"/>
      <w:r>
        <w:rPr>
          <w:i/>
          <w:iCs/>
          <w:color w:val="222222"/>
          <w:shd w:val="clear" w:color="auto" w:fill="FFFFFF"/>
        </w:rPr>
        <w:t xml:space="preserve"> di </w:t>
      </w:r>
      <w:proofErr w:type="spellStart"/>
      <w:r>
        <w:rPr>
          <w:i/>
          <w:iCs/>
          <w:color w:val="222222"/>
          <w:shd w:val="clear" w:color="auto" w:fill="FFFFFF"/>
        </w:rPr>
        <w:t>smkn</w:t>
      </w:r>
      <w:proofErr w:type="spellEnd"/>
      <w:r>
        <w:rPr>
          <w:i/>
          <w:iCs/>
          <w:color w:val="222222"/>
          <w:shd w:val="clear" w:color="auto" w:fill="FFFFFF"/>
        </w:rPr>
        <w:t xml:space="preserve"> 1 </w:t>
      </w:r>
      <w:proofErr w:type="spellStart"/>
      <w:r>
        <w:rPr>
          <w:i/>
          <w:iCs/>
          <w:color w:val="222222"/>
          <w:shd w:val="clear" w:color="auto" w:fill="FFFFFF"/>
        </w:rPr>
        <w:t>surabaya</w:t>
      </w:r>
      <w:proofErr w:type="spellEnd"/>
      <w:r>
        <w:rPr>
          <w:color w:val="222222"/>
          <w:shd w:val="clear" w:color="auto" w:fill="FFFFFF"/>
        </w:rPr>
        <w:t>. </w:t>
      </w:r>
      <w:proofErr w:type="spellStart"/>
      <w:r>
        <w:rPr>
          <w:color w:val="222222"/>
          <w:shd w:val="clear" w:color="auto" w:fill="FFFFFF"/>
        </w:rPr>
        <w:t>Jurnal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Pendidikan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Administrasi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Perkantoran</w:t>
      </w:r>
      <w:proofErr w:type="spellEnd"/>
      <w:r>
        <w:rPr>
          <w:color w:val="222222"/>
          <w:shd w:val="clear" w:color="auto" w:fill="FFFFFF"/>
        </w:rPr>
        <w:t xml:space="preserve"> (JPAP), Volume 3, </w:t>
      </w:r>
      <w:proofErr w:type="spellStart"/>
      <w:r>
        <w:rPr>
          <w:color w:val="222222"/>
          <w:shd w:val="clear" w:color="auto" w:fill="FFFFFF"/>
        </w:rPr>
        <w:t>Nomer</w:t>
      </w:r>
      <w:proofErr w:type="spellEnd"/>
      <w:r>
        <w:rPr>
          <w:color w:val="222222"/>
          <w:shd w:val="clear" w:color="auto" w:fill="FFFFFF"/>
        </w:rPr>
        <w:t xml:space="preserve"> 3.</w:t>
      </w:r>
    </w:p>
    <w:p w:rsidR="00340C3C" w:rsidRDefault="001C162D" w:rsidP="00340C3C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proofErr w:type="spellStart"/>
      <w:r>
        <w:rPr>
          <w:color w:val="000000"/>
        </w:rPr>
        <w:t>Adani</w:t>
      </w:r>
      <w:proofErr w:type="spellEnd"/>
      <w:r>
        <w:rPr>
          <w:color w:val="000000"/>
        </w:rPr>
        <w:t xml:space="preserve">, Muhammad </w:t>
      </w:r>
      <w:proofErr w:type="spellStart"/>
      <w:r>
        <w:rPr>
          <w:color w:val="000000"/>
        </w:rPr>
        <w:t>Robith</w:t>
      </w:r>
      <w:proofErr w:type="spellEnd"/>
      <w:r>
        <w:rPr>
          <w:color w:val="000000"/>
        </w:rPr>
        <w:t xml:space="preserve">. (2021). </w:t>
      </w:r>
      <w:proofErr w:type="spellStart"/>
      <w:r>
        <w:rPr>
          <w:i/>
          <w:iCs/>
          <w:color w:val="000000"/>
        </w:rPr>
        <w:t>Pandudan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Lengkap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Menggunakan</w:t>
      </w:r>
      <w:proofErr w:type="spellEnd"/>
      <w:r>
        <w:rPr>
          <w:i/>
          <w:iCs/>
          <w:color w:val="000000"/>
        </w:rPr>
        <w:t xml:space="preserve"> Moodle </w:t>
      </w:r>
    </w:p>
    <w:p w:rsidR="001C162D" w:rsidRDefault="001C162D" w:rsidP="00340C3C">
      <w:pPr>
        <w:pStyle w:val="NormalWeb"/>
        <w:spacing w:before="0" w:beforeAutospacing="0" w:after="0" w:afterAutospacing="0" w:line="360" w:lineRule="auto"/>
        <w:ind w:left="720"/>
        <w:jc w:val="both"/>
      </w:pPr>
      <w:proofErr w:type="spellStart"/>
      <w:r>
        <w:rPr>
          <w:i/>
          <w:iCs/>
          <w:color w:val="000000"/>
        </w:rPr>
        <w:t>Untuk</w:t>
      </w:r>
      <w:proofErr w:type="spellEnd"/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Pemula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diambil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hyperlink r:id="rId16" w:history="1">
        <w:r w:rsidR="00340C3C" w:rsidRPr="005F3F06">
          <w:rPr>
            <w:rStyle w:val="Hyperlink"/>
          </w:rPr>
          <w:t>https://www.sekawanmedia.co.id/pengertian-moodle/</w:t>
        </w:r>
      </w:hyperlink>
      <w:r>
        <w:rPr>
          <w:color w:val="000000"/>
        </w:rPr>
        <w:t xml:space="preserve"> (26 </w:t>
      </w:r>
      <w:proofErr w:type="spellStart"/>
      <w:r>
        <w:rPr>
          <w:color w:val="000000"/>
        </w:rPr>
        <w:t>Agustus</w:t>
      </w:r>
      <w:proofErr w:type="spellEnd"/>
      <w:r>
        <w:rPr>
          <w:color w:val="000000"/>
        </w:rPr>
        <w:t xml:space="preserve"> 2021).</w:t>
      </w:r>
    </w:p>
    <w:p w:rsidR="00340C3C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Sevia</w:t>
      </w:r>
      <w:proofErr w:type="spellEnd"/>
      <w:r>
        <w:rPr>
          <w:color w:val="000000"/>
        </w:rPr>
        <w:t xml:space="preserve">, Admin. (2021). 5 LMS </w:t>
      </w:r>
      <w:proofErr w:type="spellStart"/>
      <w:r>
        <w:rPr>
          <w:color w:val="000000"/>
        </w:rPr>
        <w:t>Terbaik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E-Learning Gratis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</w:t>
      </w:r>
    </w:p>
    <w:p w:rsidR="001C162D" w:rsidRDefault="001C162D" w:rsidP="00340C3C">
      <w:pPr>
        <w:pStyle w:val="NormalWeb"/>
        <w:spacing w:before="0" w:beforeAutospacing="0" w:after="0" w:afterAutospacing="0" w:line="360" w:lineRule="auto"/>
        <w:ind w:left="720"/>
        <w:jc w:val="both"/>
      </w:pPr>
      <w:proofErr w:type="spellStart"/>
      <w:r>
        <w:rPr>
          <w:color w:val="000000"/>
        </w:rPr>
        <w:t>Lengkap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hyperlink r:id="rId17" w:history="1">
        <w:r>
          <w:rPr>
            <w:rStyle w:val="Hyperlink"/>
          </w:rPr>
          <w:t>https://sevima.com/5-aplikasi-e-learning-gratis/</w:t>
        </w:r>
      </w:hyperlink>
      <w:r>
        <w:rPr>
          <w:color w:val="000000"/>
        </w:rPr>
        <w:t xml:space="preserve">  (26 </w:t>
      </w:r>
      <w:proofErr w:type="spellStart"/>
      <w:r>
        <w:rPr>
          <w:color w:val="000000"/>
        </w:rPr>
        <w:t>Agustur</w:t>
      </w:r>
      <w:proofErr w:type="spellEnd"/>
      <w:r>
        <w:rPr>
          <w:color w:val="000000"/>
        </w:rPr>
        <w:t xml:space="preserve"> 2021)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Sutanta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Edhy</w:t>
      </w:r>
      <w:proofErr w:type="spellEnd"/>
      <w:r>
        <w:rPr>
          <w:color w:val="000000"/>
          <w:shd w:val="clear" w:color="auto" w:fill="FFFFFF"/>
        </w:rPr>
        <w:t>. (2010). </w:t>
      </w:r>
      <w:proofErr w:type="spellStart"/>
      <w:r>
        <w:rPr>
          <w:i/>
          <w:iCs/>
          <w:color w:val="000000"/>
          <w:shd w:val="clear" w:color="auto" w:fill="FFFFFF"/>
        </w:rPr>
        <w:t>Konsep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dan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Implementasi</w:t>
      </w:r>
      <w:proofErr w:type="spellEnd"/>
      <w:r>
        <w:rPr>
          <w:i/>
          <w:iCs/>
          <w:color w:val="000000"/>
          <w:shd w:val="clear" w:color="auto" w:fill="FFFFFF"/>
        </w:rPr>
        <w:t xml:space="preserve"> E-Learning</w:t>
      </w:r>
      <w:r>
        <w:rPr>
          <w:color w:val="000000"/>
          <w:shd w:val="clear" w:color="auto" w:fill="FFFFFF"/>
        </w:rPr>
        <w:t>. Yogyakarta: IST</w:t>
      </w:r>
      <w:r>
        <w:rPr>
          <w:color w:val="000000"/>
          <w:shd w:val="clear" w:color="auto" w:fill="FFFFFF"/>
        </w:rPr>
        <w:tab/>
      </w:r>
      <w:proofErr w:type="spellStart"/>
      <w:r>
        <w:rPr>
          <w:color w:val="000000"/>
          <w:shd w:val="clear" w:color="auto" w:fill="FFFFFF"/>
        </w:rPr>
        <w:t>Akprind</w:t>
      </w:r>
      <w:proofErr w:type="spellEnd"/>
      <w:r>
        <w:rPr>
          <w:color w:val="000000"/>
          <w:shd w:val="clear" w:color="auto" w:fill="FFFFFF"/>
        </w:rPr>
        <w:t>, </w:t>
      </w:r>
      <w:proofErr w:type="spellStart"/>
      <w:r>
        <w:rPr>
          <w:color w:val="000000"/>
          <w:shd w:val="clear" w:color="auto" w:fill="FFFFFF"/>
        </w:rPr>
        <w:t>Jurusan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Teknik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Informatika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Fakultas</w:t>
      </w:r>
      <w:proofErr w:type="spellEnd"/>
      <w:r>
        <w:rPr>
          <w:color w:val="000000"/>
          <w:shd w:val="clear" w:color="auto" w:fill="FFFFFF"/>
        </w:rPr>
        <w:t xml:space="preserve"> TI</w:t>
      </w:r>
      <w:r>
        <w:rPr>
          <w:color w:val="000000"/>
        </w:rPr>
        <w:t>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</w:rPr>
        <w:t>Sundayana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Rostina</w:t>
      </w:r>
      <w:proofErr w:type="spellEnd"/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2018). </w:t>
      </w:r>
      <w:proofErr w:type="spellStart"/>
      <w:r w:rsidRPr="00363E54">
        <w:rPr>
          <w:i/>
          <w:iCs/>
          <w:color w:val="000000"/>
        </w:rPr>
        <w:t>Statistika</w:t>
      </w:r>
      <w:proofErr w:type="spellEnd"/>
      <w:r w:rsidRPr="00363E54">
        <w:rPr>
          <w:i/>
          <w:iCs/>
          <w:color w:val="000000"/>
        </w:rPr>
        <w:t xml:space="preserve"> </w:t>
      </w:r>
      <w:proofErr w:type="spellStart"/>
      <w:r w:rsidRPr="00363E54">
        <w:rPr>
          <w:i/>
          <w:iCs/>
          <w:color w:val="000000"/>
        </w:rPr>
        <w:t>Penellitian</w:t>
      </w:r>
      <w:proofErr w:type="spellEnd"/>
      <w:r w:rsidRPr="00363E54">
        <w:rPr>
          <w:i/>
          <w:iCs/>
          <w:color w:val="000000"/>
        </w:rPr>
        <w:t xml:space="preserve"> </w:t>
      </w:r>
      <w:proofErr w:type="spellStart"/>
      <w:r w:rsidRPr="00363E54">
        <w:rPr>
          <w:i/>
          <w:iCs/>
          <w:color w:val="000000"/>
        </w:rPr>
        <w:t>Pendidikan</w:t>
      </w:r>
      <w:proofErr w:type="spellEnd"/>
      <w:r>
        <w:t xml:space="preserve">. </w:t>
      </w:r>
      <w:proofErr w:type="spellStart"/>
      <w:r>
        <w:t>Bandung</w:t>
      </w:r>
      <w:proofErr w:type="gramStart"/>
      <w:r>
        <w:t>:Alfabeta</w:t>
      </w:r>
      <w:proofErr w:type="spellEnd"/>
      <w:proofErr w:type="gramEnd"/>
      <w:r>
        <w:t>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1F2C29">
        <w:rPr>
          <w:rFonts w:asciiTheme="majorBidi" w:hAnsiTheme="majorBidi" w:cstheme="majorBidi"/>
          <w:color w:val="222222"/>
          <w:shd w:val="clear" w:color="auto" w:fill="FFFFFF"/>
        </w:rPr>
        <w:t xml:space="preserve">Richey, R. C., &amp; </w:t>
      </w:r>
      <w:proofErr w:type="spellStart"/>
      <w:r w:rsidRPr="001F2C29">
        <w:rPr>
          <w:rFonts w:asciiTheme="majorBidi" w:hAnsiTheme="majorBidi" w:cstheme="majorBidi"/>
          <w:color w:val="222222"/>
          <w:shd w:val="clear" w:color="auto" w:fill="FFFFFF"/>
        </w:rPr>
        <w:t>Seels</w:t>
      </w:r>
      <w:proofErr w:type="spellEnd"/>
      <w:r w:rsidRPr="001F2C29">
        <w:rPr>
          <w:rFonts w:asciiTheme="majorBidi" w:hAnsiTheme="majorBidi" w:cstheme="majorBidi"/>
          <w:color w:val="222222"/>
          <w:shd w:val="clear" w:color="auto" w:fill="FFFFFF"/>
        </w:rPr>
        <w:t xml:space="preserve">, B. (1994). Defining a Field: A Case Study of the </w:t>
      </w:r>
    </w:p>
    <w:p w:rsidR="001C162D" w:rsidRPr="001F2C29" w:rsidRDefault="001C162D" w:rsidP="001C162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1F2C29">
        <w:rPr>
          <w:rFonts w:asciiTheme="majorBidi" w:hAnsiTheme="majorBidi" w:cstheme="majorBidi"/>
          <w:color w:val="222222"/>
          <w:shd w:val="clear" w:color="auto" w:fill="FFFFFF"/>
        </w:rPr>
        <w:t>Development</w:t>
      </w:r>
      <w:r>
        <w:rPr>
          <w:rFonts w:asciiTheme="majorBidi" w:hAnsiTheme="majorBidi" w:cstheme="majorBidi"/>
          <w:color w:val="222222"/>
          <w:shd w:val="clear" w:color="auto" w:fill="FFFFFF"/>
        </w:rPr>
        <w:tab/>
      </w:r>
      <w:r w:rsidRPr="001F2C29">
        <w:rPr>
          <w:rFonts w:asciiTheme="majorBidi" w:hAnsiTheme="majorBidi" w:cstheme="majorBidi"/>
          <w:color w:val="222222"/>
          <w:shd w:val="clear" w:color="auto" w:fill="FFFFFF"/>
        </w:rPr>
        <w:t>of the 1994 Definition of Instructional Technology. 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Educational media and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ab/>
      </w:r>
      <w:r w:rsidRPr="001F2C2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technology yearbook</w:t>
      </w:r>
      <w:r w:rsidRPr="001F2C29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1F2C2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20</w:t>
      </w:r>
      <w:r w:rsidRPr="001F2C29">
        <w:rPr>
          <w:rFonts w:asciiTheme="majorBidi" w:hAnsiTheme="majorBidi" w:cstheme="majorBidi"/>
          <w:color w:val="222222"/>
          <w:shd w:val="clear" w:color="auto" w:fill="FFFFFF"/>
        </w:rPr>
        <w:t>, 2-17.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844DA8">
        <w:rPr>
          <w:rFonts w:asciiTheme="majorBidi" w:hAnsiTheme="majorBidi" w:cstheme="majorBidi"/>
          <w:color w:val="222222"/>
          <w:shd w:val="clear" w:color="auto" w:fill="FFFFFF"/>
        </w:rPr>
        <w:t>Samsudin</w:t>
      </w:r>
      <w:proofErr w:type="spellEnd"/>
      <w:r w:rsidRPr="00844DA8">
        <w:rPr>
          <w:rFonts w:asciiTheme="majorBidi" w:hAnsiTheme="majorBidi" w:cstheme="majorBidi"/>
          <w:color w:val="222222"/>
          <w:shd w:val="clear" w:color="auto" w:fill="FFFFFF"/>
        </w:rPr>
        <w:t xml:space="preserve">, M., &amp; </w:t>
      </w:r>
      <w:proofErr w:type="spellStart"/>
      <w:r w:rsidRPr="00844DA8">
        <w:rPr>
          <w:rFonts w:asciiTheme="majorBidi" w:hAnsiTheme="majorBidi" w:cstheme="majorBidi"/>
          <w:color w:val="222222"/>
          <w:shd w:val="clear" w:color="auto" w:fill="FFFFFF"/>
        </w:rPr>
        <w:t>Januhari</w:t>
      </w:r>
      <w:proofErr w:type="spellEnd"/>
      <w:r w:rsidRPr="00844DA8">
        <w:rPr>
          <w:rFonts w:asciiTheme="majorBidi" w:hAnsiTheme="majorBidi" w:cstheme="majorBidi"/>
          <w:color w:val="222222"/>
          <w:shd w:val="clear" w:color="auto" w:fill="FFFFFF"/>
        </w:rPr>
        <w:t xml:space="preserve">, N. N. U. (2019). </w:t>
      </w:r>
      <w:proofErr w:type="spellStart"/>
      <w:r w:rsidRPr="00844DA8">
        <w:rPr>
          <w:rFonts w:asciiTheme="majorBidi" w:hAnsiTheme="majorBidi" w:cstheme="majorBidi"/>
          <w:color w:val="222222"/>
          <w:shd w:val="clear" w:color="auto" w:fill="FFFFFF"/>
        </w:rPr>
        <w:t>Penge</w:t>
      </w:r>
      <w:r>
        <w:rPr>
          <w:rFonts w:asciiTheme="majorBidi" w:hAnsiTheme="majorBidi" w:cstheme="majorBidi"/>
          <w:color w:val="222222"/>
          <w:shd w:val="clear" w:color="auto" w:fill="FFFFFF"/>
        </w:rPr>
        <w:t>mbangan</w:t>
      </w:r>
      <w:proofErr w:type="spellEnd"/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hd w:val="clear" w:color="auto" w:fill="FFFFFF"/>
        </w:rPr>
        <w:t>pembelajaran</w:t>
      </w:r>
      <w:proofErr w:type="spellEnd"/>
      <w:r>
        <w:rPr>
          <w:rFonts w:asciiTheme="majorBidi" w:hAnsiTheme="majorBidi" w:cstheme="majorBidi"/>
          <w:color w:val="222222"/>
          <w:shd w:val="clear" w:color="auto" w:fill="FFFFFF"/>
        </w:rPr>
        <w:t xml:space="preserve"> e-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 xml:space="preserve">Learning </w:t>
      </w:r>
      <w:proofErr w:type="spellStart"/>
      <w:r w:rsidRPr="00844DA8">
        <w:rPr>
          <w:rFonts w:asciiTheme="majorBidi" w:hAnsiTheme="majorBidi" w:cstheme="majorBidi"/>
          <w:color w:val="222222"/>
          <w:shd w:val="clear" w:color="auto" w:fill="FFFFFF"/>
        </w:rPr>
        <w:t>dengan</w:t>
      </w:r>
      <w:proofErr w:type="spellEnd"/>
      <w:r w:rsidRPr="00844DA8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844DA8">
        <w:rPr>
          <w:rFonts w:asciiTheme="majorBidi" w:hAnsiTheme="majorBidi" w:cstheme="majorBidi"/>
          <w:color w:val="222222"/>
          <w:shd w:val="clear" w:color="auto" w:fill="FFFFFF"/>
        </w:rPr>
        <w:t>moodle</w:t>
      </w:r>
      <w:proofErr w:type="spellEnd"/>
      <w:r w:rsidRPr="00844DA8">
        <w:rPr>
          <w:rFonts w:asciiTheme="majorBidi" w:hAnsiTheme="majorBidi" w:cstheme="majorBidi"/>
          <w:color w:val="222222"/>
          <w:shd w:val="clear" w:color="auto" w:fill="FFFFFF"/>
        </w:rPr>
        <w:t xml:space="preserve"> (modulator o</w:t>
      </w:r>
      <w:r>
        <w:rPr>
          <w:rFonts w:asciiTheme="majorBidi" w:hAnsiTheme="majorBidi" w:cstheme="majorBidi"/>
          <w:color w:val="222222"/>
          <w:shd w:val="clear" w:color="auto" w:fill="FFFFFF"/>
        </w:rPr>
        <w:t>bject-oriented dynamic learning</w:t>
      </w:r>
      <w:r>
        <w:rPr>
          <w:rFonts w:asciiTheme="majorBidi" w:hAnsiTheme="majorBidi" w:cstheme="majorBidi"/>
          <w:color w:val="222222"/>
          <w:shd w:val="clear" w:color="auto" w:fill="FFFFFF"/>
        </w:rPr>
        <w:tab/>
      </w:r>
      <w:r w:rsidRPr="00844DA8">
        <w:rPr>
          <w:rFonts w:asciiTheme="majorBidi" w:hAnsiTheme="majorBidi" w:cstheme="majorBidi"/>
          <w:color w:val="222222"/>
          <w:shd w:val="clear" w:color="auto" w:fill="FFFFFF"/>
        </w:rPr>
        <w:t>environment). </w:t>
      </w:r>
      <w:proofErr w:type="spellStart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Jurnal</w:t>
      </w:r>
      <w:proofErr w:type="spellEnd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Sistem</w:t>
      </w:r>
      <w:proofErr w:type="spellEnd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dan</w:t>
      </w:r>
      <w:proofErr w:type="spellEnd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Informatika</w:t>
      </w:r>
      <w:proofErr w:type="spellEnd"/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(JSI)</w:t>
      </w:r>
      <w:r w:rsidRPr="00844DA8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844DA8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14</w:t>
      </w:r>
      <w:r w:rsidRPr="00844DA8">
        <w:rPr>
          <w:rFonts w:asciiTheme="majorBidi" w:hAnsiTheme="majorBidi" w:cstheme="majorBidi"/>
          <w:color w:val="222222"/>
          <w:shd w:val="clear" w:color="auto" w:fill="FFFFFF"/>
        </w:rPr>
        <w:t>(1), 1-8.</w:t>
      </w:r>
    </w:p>
    <w:p w:rsidR="001C162D" w:rsidRDefault="001C162D" w:rsidP="001C162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color w:val="222222"/>
          <w:shd w:val="clear" w:color="auto" w:fill="FFFFFF"/>
        </w:rPr>
      </w:pPr>
      <w:proofErr w:type="spellStart"/>
      <w:r w:rsidRPr="00BF36DC">
        <w:rPr>
          <w:rFonts w:asciiTheme="majorBidi" w:hAnsiTheme="majorBidi" w:cstheme="majorBidi"/>
          <w:color w:val="222222"/>
          <w:shd w:val="clear" w:color="auto" w:fill="FFFFFF"/>
        </w:rPr>
        <w:t>Darmawan</w:t>
      </w:r>
      <w:proofErr w:type="spellEnd"/>
      <w:r w:rsidRPr="00BF36DC">
        <w:rPr>
          <w:rFonts w:asciiTheme="majorBidi" w:hAnsiTheme="majorBidi" w:cstheme="majorBidi"/>
          <w:color w:val="222222"/>
          <w:shd w:val="clear" w:color="auto" w:fill="FFFFFF"/>
        </w:rPr>
        <w:t xml:space="preserve">, D., &amp; </w:t>
      </w:r>
      <w:proofErr w:type="spellStart"/>
      <w:r w:rsidRPr="00BF36DC">
        <w:rPr>
          <w:rFonts w:asciiTheme="majorBidi" w:hAnsiTheme="majorBidi" w:cstheme="majorBidi"/>
          <w:color w:val="222222"/>
          <w:shd w:val="clear" w:color="auto" w:fill="FFFFFF"/>
        </w:rPr>
        <w:t>Bariyah</w:t>
      </w:r>
      <w:proofErr w:type="spellEnd"/>
      <w:r w:rsidRPr="00BF36DC">
        <w:rPr>
          <w:rFonts w:asciiTheme="majorBidi" w:hAnsiTheme="majorBidi" w:cstheme="majorBidi"/>
          <w:color w:val="222222"/>
          <w:shd w:val="clear" w:color="auto" w:fill="FFFFFF"/>
        </w:rPr>
        <w:t xml:space="preserve">, S. H. (2015). </w:t>
      </w:r>
      <w:proofErr w:type="spellStart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Pengembangan</w:t>
      </w:r>
      <w:proofErr w:type="spellEnd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E-Learning </w:t>
      </w:r>
      <w:proofErr w:type="spellStart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Berbasis</w:t>
      </w:r>
      <w:proofErr w:type="spellEnd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</w:p>
    <w:p w:rsidR="001C162D" w:rsidRPr="00BF36DC" w:rsidRDefault="001C162D" w:rsidP="001C162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Moodle </w:t>
      </w:r>
      <w:proofErr w:type="spellStart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dan</w:t>
      </w:r>
      <w:proofErr w:type="spellEnd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Facebook </w:t>
      </w:r>
      <w:proofErr w:type="spellStart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Pada</w:t>
      </w:r>
      <w:proofErr w:type="spellEnd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Mata </w:t>
      </w:r>
      <w:proofErr w:type="spellStart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Pelajaran</w:t>
      </w:r>
      <w:proofErr w:type="spellEnd"/>
      <w:r w:rsidRPr="00BF36DC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TIK</w:t>
      </w:r>
      <w:r w:rsidRPr="00BF36DC">
        <w:rPr>
          <w:rFonts w:asciiTheme="majorBidi" w:hAnsiTheme="majorBidi" w:cstheme="majorBidi"/>
          <w:color w:val="222222"/>
          <w:shd w:val="clear" w:color="auto" w:fill="FFFFFF"/>
        </w:rPr>
        <w:t>. </w:t>
      </w:r>
      <w:proofErr w:type="spellStart"/>
      <w:r w:rsidRPr="00BF36DC">
        <w:rPr>
          <w:rFonts w:asciiTheme="majorBidi" w:hAnsiTheme="majorBidi" w:cstheme="majorBidi"/>
          <w:color w:val="222222"/>
          <w:shd w:val="clear" w:color="auto" w:fill="FFFFFF"/>
        </w:rPr>
        <w:t>Jurnal</w:t>
      </w:r>
      <w:proofErr w:type="spellEnd"/>
      <w:r w:rsidRPr="00BF36DC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BF36DC">
        <w:rPr>
          <w:rFonts w:asciiTheme="majorBidi" w:hAnsiTheme="majorBidi" w:cstheme="majorBidi"/>
          <w:color w:val="222222"/>
          <w:shd w:val="clear" w:color="auto" w:fill="FFFFFF"/>
        </w:rPr>
        <w:t>Teknodik</w:t>
      </w:r>
      <w:proofErr w:type="spellEnd"/>
      <w:r w:rsidRPr="00BF36DC">
        <w:rPr>
          <w:rFonts w:asciiTheme="majorBidi" w:hAnsiTheme="majorBidi" w:cstheme="majorBidi"/>
          <w:color w:val="222222"/>
          <w:shd w:val="clear" w:color="auto" w:fill="FFFFFF"/>
        </w:rPr>
        <w:t>, 227-240.</w:t>
      </w:r>
    </w:p>
    <w:p w:rsidR="001C162D" w:rsidRPr="001C162D" w:rsidRDefault="001C162D" w:rsidP="001C162D">
      <w:pPr>
        <w:pStyle w:val="NormalWeb"/>
        <w:spacing w:before="240" w:beforeAutospacing="0" w:after="240" w:afterAutospacing="0" w:line="360" w:lineRule="auto"/>
        <w:ind w:left="567"/>
        <w:jc w:val="both"/>
        <w:rPr>
          <w:rFonts w:asciiTheme="majorBidi" w:hAnsiTheme="majorBidi" w:cstheme="majorBidi"/>
          <w:color w:val="000000"/>
        </w:rPr>
      </w:pPr>
    </w:p>
    <w:sectPr w:rsidR="001C162D" w:rsidRPr="001C162D" w:rsidSect="008E718C">
      <w:headerReference w:type="default" r:id="rId18"/>
      <w:footerReference w:type="default" r:id="rId19"/>
      <w:type w:val="continuous"/>
      <w:pgSz w:w="11906" w:h="16838"/>
      <w:pgMar w:top="2268" w:right="1701" w:bottom="1701" w:left="226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8A" w:rsidRDefault="007C5E8A">
      <w:pPr>
        <w:spacing w:after="0" w:line="240" w:lineRule="auto"/>
      </w:pPr>
      <w:r>
        <w:separator/>
      </w:r>
    </w:p>
  </w:endnote>
  <w:endnote w:type="continuationSeparator" w:id="0">
    <w:p w:rsidR="007C5E8A" w:rsidRDefault="007C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63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724" w:rsidRDefault="007A6724" w:rsidP="007A6724">
        <w:pPr>
          <w:pStyle w:val="Footer"/>
          <w:jc w:val="center"/>
        </w:pPr>
        <w:r>
          <w:t>78</w:t>
        </w:r>
      </w:p>
    </w:sdtContent>
  </w:sdt>
  <w:p w:rsidR="007A6724" w:rsidRDefault="007A67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24" w:rsidRDefault="007A6724" w:rsidP="00363F0E">
    <w:pPr>
      <w:pStyle w:val="Footer"/>
    </w:pPr>
  </w:p>
  <w:p w:rsidR="001C162D" w:rsidRDefault="001C16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187550"/>
      <w:docPartObj>
        <w:docPartGallery w:val="Page Numbers (Bottom of Page)"/>
        <w:docPartUnique/>
      </w:docPartObj>
    </w:sdtPr>
    <w:sdtContent>
      <w:p w:rsidR="007A6724" w:rsidRDefault="007A6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F0E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7A6724" w:rsidRDefault="007A67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5F" w:rsidRDefault="007C5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8A" w:rsidRDefault="007C5E8A">
      <w:pPr>
        <w:spacing w:after="0" w:line="240" w:lineRule="auto"/>
      </w:pPr>
      <w:r>
        <w:separator/>
      </w:r>
    </w:p>
  </w:footnote>
  <w:footnote w:type="continuationSeparator" w:id="0">
    <w:p w:rsidR="007C5E8A" w:rsidRDefault="007C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68" w:rsidRDefault="00FA0568" w:rsidP="00706623">
    <w:pPr>
      <w:pStyle w:val="Header"/>
      <w:jc w:val="right"/>
    </w:pPr>
  </w:p>
  <w:p w:rsidR="00FA0568" w:rsidRDefault="00FA0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948674"/>
      <w:docPartObj>
        <w:docPartGallery w:val="Page Numbers (Top of Page)"/>
        <w:docPartUnique/>
      </w:docPartObj>
    </w:sdtPr>
    <w:sdtContent>
      <w:p w:rsidR="007A6724" w:rsidRDefault="007A67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F0E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7A6724" w:rsidRDefault="007A67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24" w:rsidRDefault="007A6724" w:rsidP="007A6724">
    <w:pPr>
      <w:pStyle w:val="Header"/>
      <w:jc w:val="right"/>
    </w:pPr>
  </w:p>
  <w:p w:rsidR="007A6724" w:rsidRDefault="007A67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493641"/>
      <w:docPartObj>
        <w:docPartGallery w:val="Page Numbers (Top of Page)"/>
        <w:docPartUnique/>
      </w:docPartObj>
    </w:sdtPr>
    <w:sdtContent>
      <w:p w:rsidR="007A6724" w:rsidRDefault="007A67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F0E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9E7A5F" w:rsidRDefault="007C5E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B3A"/>
    <w:multiLevelType w:val="hybridMultilevel"/>
    <w:tmpl w:val="9F0CF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50DC"/>
    <w:multiLevelType w:val="hybridMultilevel"/>
    <w:tmpl w:val="828E11F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7D056D3"/>
    <w:multiLevelType w:val="hybridMultilevel"/>
    <w:tmpl w:val="CDF255CE"/>
    <w:lvl w:ilvl="0" w:tplc="F2565F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1D"/>
    <w:rsid w:val="000A72B6"/>
    <w:rsid w:val="000E1642"/>
    <w:rsid w:val="00167C71"/>
    <w:rsid w:val="001C162D"/>
    <w:rsid w:val="00340C3C"/>
    <w:rsid w:val="00363F0E"/>
    <w:rsid w:val="007A6724"/>
    <w:rsid w:val="007C5E8A"/>
    <w:rsid w:val="008479F1"/>
    <w:rsid w:val="00880050"/>
    <w:rsid w:val="008E718C"/>
    <w:rsid w:val="009C7E26"/>
    <w:rsid w:val="00B4720C"/>
    <w:rsid w:val="00B54B62"/>
    <w:rsid w:val="00B57E64"/>
    <w:rsid w:val="00BB27FD"/>
    <w:rsid w:val="00BF634D"/>
    <w:rsid w:val="00C41B1D"/>
    <w:rsid w:val="00CE3965"/>
    <w:rsid w:val="00E934DB"/>
    <w:rsid w:val="00F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5720B-B4E9-41E2-B6CF-ACEB47C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Body of textCxSp"/>
    <w:basedOn w:val="Normal"/>
    <w:link w:val="ListParagraphChar"/>
    <w:uiPriority w:val="34"/>
    <w:qFormat/>
    <w:rsid w:val="00C41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D"/>
  </w:style>
  <w:style w:type="paragraph" w:styleId="NormalWeb">
    <w:name w:val="Normal (Web)"/>
    <w:basedOn w:val="Normal"/>
    <w:uiPriority w:val="99"/>
    <w:unhideWhenUsed/>
    <w:rsid w:val="00C4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B1D"/>
    <w:rPr>
      <w:color w:val="0000FF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Body of textCxSp Char"/>
    <w:basedOn w:val="DefaultParagraphFont"/>
    <w:link w:val="ListParagraph"/>
    <w:uiPriority w:val="34"/>
    <w:qFormat/>
    <w:rsid w:val="00C41B1D"/>
  </w:style>
  <w:style w:type="paragraph" w:styleId="Footer">
    <w:name w:val="footer"/>
    <w:basedOn w:val="Normal"/>
    <w:link w:val="FooterChar"/>
    <w:uiPriority w:val="99"/>
    <w:unhideWhenUsed/>
    <w:rsid w:val="00C4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D"/>
  </w:style>
  <w:style w:type="character" w:customStyle="1" w:styleId="apple-tab-span">
    <w:name w:val="apple-tab-span"/>
    <w:basedOn w:val="DefaultParagraphFont"/>
    <w:rsid w:val="00C41B1D"/>
  </w:style>
  <w:style w:type="paragraph" w:styleId="BalloonText">
    <w:name w:val="Balloon Text"/>
    <w:basedOn w:val="Normal"/>
    <w:link w:val="BalloonTextChar"/>
    <w:uiPriority w:val="99"/>
    <w:semiHidden/>
    <w:unhideWhenUsed/>
    <w:rsid w:val="007A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s://sevima.com/5-aplikasi-e-learning-grat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kawanmedia.co.id/pengertian-moodl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ahamify.com/blog/apa-itu-learning-management-system/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smkiasalafiyah.moodlenesia.com/" TargetMode="External"/><Relationship Id="rId14" Type="http://schemas.openxmlformats.org/officeDocument/2006/relationships/hyperlink" Target="https://widyaedu.com/blog/pengertian-learning-management-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aldy renaldy</dc:creator>
  <cp:keywords/>
  <dc:description/>
  <cp:lastModifiedBy>aldy renaldy</cp:lastModifiedBy>
  <cp:revision>11</cp:revision>
  <cp:lastPrinted>2022-06-12T03:13:00Z</cp:lastPrinted>
  <dcterms:created xsi:type="dcterms:W3CDTF">2022-06-07T15:49:00Z</dcterms:created>
  <dcterms:modified xsi:type="dcterms:W3CDTF">2022-06-12T03:14:00Z</dcterms:modified>
</cp:coreProperties>
</file>