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406" w:rsidRPr="005B62A0" w:rsidRDefault="00D53406" w:rsidP="00D53406">
      <w:pPr>
        <w:pStyle w:val="Heading1"/>
        <w:jc w:val="center"/>
        <w:rPr>
          <w:rFonts w:ascii="Times New Roman" w:hAnsi="Times New Roman" w:cs="Times New Roman"/>
          <w:b/>
          <w:color w:val="auto"/>
          <w:sz w:val="24"/>
          <w:szCs w:val="24"/>
        </w:rPr>
      </w:pPr>
      <w:bookmarkStart w:id="0" w:name="_Toc89606881"/>
      <w:r w:rsidRPr="005B62A0">
        <w:rPr>
          <w:rFonts w:ascii="Times New Roman" w:hAnsi="Times New Roman" w:cs="Times New Roman"/>
          <w:b/>
          <w:color w:val="auto"/>
          <w:sz w:val="24"/>
          <w:szCs w:val="24"/>
        </w:rPr>
        <w:t xml:space="preserve">CHAPTER </w:t>
      </w:r>
      <w:bookmarkStart w:id="1" w:name="_GoBack"/>
      <w:bookmarkEnd w:id="1"/>
      <w:r w:rsidRPr="005B62A0">
        <w:rPr>
          <w:rFonts w:ascii="Times New Roman" w:hAnsi="Times New Roman" w:cs="Times New Roman"/>
          <w:b/>
          <w:color w:val="auto"/>
          <w:sz w:val="24"/>
          <w:szCs w:val="24"/>
        </w:rPr>
        <w:t>I</w:t>
      </w:r>
      <w:bookmarkEnd w:id="0"/>
    </w:p>
    <w:p w:rsidR="00D53406" w:rsidRPr="00B73F2F" w:rsidRDefault="00D53406" w:rsidP="00D53406">
      <w:pPr>
        <w:pStyle w:val="Heading1"/>
        <w:spacing w:line="360" w:lineRule="auto"/>
        <w:jc w:val="center"/>
      </w:pPr>
      <w:bookmarkStart w:id="2" w:name="_Toc89606882"/>
      <w:r w:rsidRPr="005B62A0">
        <w:rPr>
          <w:rFonts w:ascii="Times New Roman" w:hAnsi="Times New Roman" w:cs="Times New Roman"/>
          <w:b/>
          <w:color w:val="auto"/>
          <w:sz w:val="24"/>
          <w:szCs w:val="24"/>
        </w:rPr>
        <w:t>INTRODUCTION</w:t>
      </w:r>
      <w:bookmarkEnd w:id="2"/>
      <w:r>
        <w:br/>
      </w:r>
    </w:p>
    <w:p w:rsidR="00D53406" w:rsidRPr="005B62A0" w:rsidRDefault="00D53406" w:rsidP="00D53406">
      <w:pPr>
        <w:pStyle w:val="Heading2"/>
        <w:numPr>
          <w:ilvl w:val="1"/>
          <w:numId w:val="1"/>
        </w:numPr>
        <w:spacing w:line="360" w:lineRule="auto"/>
        <w:ind w:left="45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3" w:name="_Toc89606883"/>
      <w:r w:rsidRPr="005B62A0">
        <w:rPr>
          <w:rFonts w:ascii="Times New Roman" w:hAnsi="Times New Roman" w:cs="Times New Roman"/>
          <w:b/>
          <w:color w:val="auto"/>
          <w:sz w:val="24"/>
          <w:szCs w:val="24"/>
        </w:rPr>
        <w:t>Background of the Study</w:t>
      </w:r>
      <w:bookmarkEnd w:id="3"/>
    </w:p>
    <w:p w:rsidR="00D53406" w:rsidRDefault="00D53406" w:rsidP="00D53406">
      <w:pPr>
        <w:spacing w:after="0" w:line="360" w:lineRule="auto"/>
        <w:ind w:left="90" w:firstLine="720"/>
        <w:jc w:val="both"/>
        <w:rPr>
          <w:rFonts w:ascii="Times New Roman" w:hAnsi="Times New Roman" w:cs="Times New Roman"/>
          <w:sz w:val="24"/>
          <w:szCs w:val="24"/>
        </w:rPr>
      </w:pPr>
      <w:r w:rsidRPr="00634B6A">
        <w:rPr>
          <w:rFonts w:ascii="Times New Roman" w:hAnsi="Times New Roman" w:cs="Times New Roman"/>
          <w:sz w:val="24"/>
          <w:szCs w:val="24"/>
        </w:rPr>
        <w:t>Online learning is very needed in this pandemic. The transition of education, which required educators to move away from face-to-face into online learning, is a new challenge because of the unfamiliar space for Indonesian. This transition also forces every school to implement e-learning, correspondence education, external studies, flexible learning, and massive online classes like face-to-face learning (</w:t>
      </w:r>
      <w:proofErr w:type="spellStart"/>
      <w:r w:rsidRPr="00634B6A">
        <w:rPr>
          <w:rFonts w:ascii="Times New Roman" w:hAnsi="Times New Roman" w:cs="Times New Roman"/>
          <w:sz w:val="24"/>
          <w:szCs w:val="24"/>
        </w:rPr>
        <w:t>Rasmitadila</w:t>
      </w:r>
      <w:proofErr w:type="spellEnd"/>
      <w:r w:rsidRPr="00634B6A">
        <w:rPr>
          <w:rFonts w:ascii="Times New Roman" w:hAnsi="Times New Roman" w:cs="Times New Roman"/>
          <w:sz w:val="24"/>
          <w:szCs w:val="24"/>
        </w:rPr>
        <w:t xml:space="preserve"> et al., 2020). Moreover, educators fall back on replicating standard face-to-face practices because they have to find out or determine the best tools and methods for running their online learning (</w:t>
      </w:r>
      <w:proofErr w:type="spellStart"/>
      <w:r w:rsidRPr="00634B6A">
        <w:rPr>
          <w:rFonts w:ascii="Times New Roman" w:hAnsi="Times New Roman" w:cs="Times New Roman"/>
          <w:sz w:val="24"/>
          <w:szCs w:val="24"/>
        </w:rPr>
        <w:t>Henriksen</w:t>
      </w:r>
      <w:proofErr w:type="spellEnd"/>
      <w:r w:rsidRPr="00634B6A">
        <w:rPr>
          <w:rFonts w:ascii="Times New Roman" w:hAnsi="Times New Roman" w:cs="Times New Roman"/>
          <w:sz w:val="24"/>
          <w:szCs w:val="24"/>
        </w:rPr>
        <w:t>, 2020). All those requirements above, which must do in online learning, are challenging to run, especially in making the online class active.</w:t>
      </w:r>
    </w:p>
    <w:p w:rsidR="00D53406" w:rsidRDefault="00D53406" w:rsidP="00D53406">
      <w:pPr>
        <w:spacing w:after="0" w:line="360" w:lineRule="auto"/>
        <w:ind w:left="90" w:firstLine="720"/>
        <w:jc w:val="both"/>
        <w:rPr>
          <w:rFonts w:ascii="Times New Roman" w:hAnsi="Times New Roman" w:cs="Times New Roman"/>
          <w:sz w:val="24"/>
          <w:szCs w:val="24"/>
        </w:rPr>
      </w:pPr>
      <w:r w:rsidRPr="00380016">
        <w:rPr>
          <w:rFonts w:ascii="Times New Roman" w:hAnsi="Times New Roman" w:cs="Times New Roman"/>
          <w:sz w:val="24"/>
          <w:szCs w:val="24"/>
        </w:rPr>
        <w:t xml:space="preserve">However, making active online classes is a big challenge for teachers as </w:t>
      </w:r>
      <w:proofErr w:type="spellStart"/>
      <w:r w:rsidRPr="00380016">
        <w:rPr>
          <w:rFonts w:ascii="Times New Roman" w:hAnsi="Times New Roman" w:cs="Times New Roman"/>
          <w:sz w:val="24"/>
          <w:szCs w:val="24"/>
        </w:rPr>
        <w:t>Sugeng</w:t>
      </w:r>
      <w:proofErr w:type="spellEnd"/>
      <w:r w:rsidRPr="00380016">
        <w:rPr>
          <w:rFonts w:ascii="Times New Roman" w:hAnsi="Times New Roman" w:cs="Times New Roman"/>
          <w:sz w:val="24"/>
          <w:szCs w:val="24"/>
        </w:rPr>
        <w:t xml:space="preserve"> and </w:t>
      </w:r>
      <w:proofErr w:type="spellStart"/>
      <w:r w:rsidRPr="00380016">
        <w:rPr>
          <w:rFonts w:ascii="Times New Roman" w:hAnsi="Times New Roman" w:cs="Times New Roman"/>
          <w:sz w:val="24"/>
          <w:szCs w:val="24"/>
        </w:rPr>
        <w:t>Suryani</w:t>
      </w:r>
      <w:proofErr w:type="spellEnd"/>
      <w:r w:rsidRPr="00380016">
        <w:rPr>
          <w:rFonts w:ascii="Times New Roman" w:hAnsi="Times New Roman" w:cs="Times New Roman"/>
          <w:sz w:val="24"/>
          <w:szCs w:val="24"/>
        </w:rPr>
        <w:t xml:space="preserve"> (2019) argued that the passive online class had become a general problem in online learning. Students’ participation is needed here; a good interaction between teacher and students will raise massive class situations. Unfortunately, not all students have the ability to participate in online class interactions. Taylor (2000) stated that students fall into three distinct groups in their online class participation. First, the participant who actively participates in the online classroom interaction. Second, those who read but do not post messages are mostly in a “read and hear-only mode”. Third, those who do not take part at all parsimoniously participate. Nevertheless, learner participation is essential for active and engaged learning (</w:t>
      </w:r>
      <w:proofErr w:type="spellStart"/>
      <w:r w:rsidRPr="00380016">
        <w:rPr>
          <w:rFonts w:ascii="Times New Roman" w:hAnsi="Times New Roman" w:cs="Times New Roman"/>
          <w:sz w:val="24"/>
          <w:szCs w:val="24"/>
        </w:rPr>
        <w:t>Vonderwell</w:t>
      </w:r>
      <w:proofErr w:type="spellEnd"/>
      <w:r w:rsidRPr="00380016">
        <w:rPr>
          <w:rFonts w:ascii="Times New Roman" w:hAnsi="Times New Roman" w:cs="Times New Roman"/>
          <w:sz w:val="24"/>
          <w:szCs w:val="24"/>
        </w:rPr>
        <w:t xml:space="preserve"> &amp; Zachariah, 2005). From those various groups of online class participation, it could be pretty challenging to create an active online class.</w:t>
      </w:r>
    </w:p>
    <w:p w:rsidR="00D53406" w:rsidRDefault="00D53406" w:rsidP="00D53406">
      <w:pPr>
        <w:spacing w:after="0" w:line="360" w:lineRule="auto"/>
        <w:ind w:left="90" w:firstLine="720"/>
        <w:jc w:val="both"/>
        <w:rPr>
          <w:rFonts w:ascii="Times New Roman" w:hAnsi="Times New Roman" w:cs="Times New Roman"/>
          <w:bCs/>
          <w:iCs/>
          <w:sz w:val="24"/>
          <w:szCs w:val="24"/>
        </w:rPr>
      </w:pPr>
      <w:r w:rsidRPr="00346983">
        <w:rPr>
          <w:rFonts w:ascii="Times New Roman" w:hAnsi="Times New Roman" w:cs="Times New Roman"/>
          <w:bCs/>
          <w:iCs/>
          <w:sz w:val="24"/>
          <w:szCs w:val="24"/>
        </w:rPr>
        <w:t xml:space="preserve">Consequently, </w:t>
      </w:r>
      <w:proofErr w:type="spellStart"/>
      <w:r w:rsidRPr="00346983">
        <w:rPr>
          <w:rFonts w:ascii="Times New Roman" w:hAnsi="Times New Roman" w:cs="Times New Roman"/>
          <w:bCs/>
          <w:iCs/>
          <w:sz w:val="24"/>
          <w:szCs w:val="24"/>
        </w:rPr>
        <w:t>Arbaugh</w:t>
      </w:r>
      <w:proofErr w:type="spellEnd"/>
      <w:r w:rsidRPr="00346983">
        <w:rPr>
          <w:rFonts w:ascii="Times New Roman" w:hAnsi="Times New Roman" w:cs="Times New Roman"/>
          <w:bCs/>
          <w:iCs/>
          <w:sz w:val="24"/>
          <w:szCs w:val="24"/>
        </w:rPr>
        <w:t xml:space="preserve"> (2000) concluded that teachers need to emphasize each of the three dimensions of interaction (student-teacher, peer-to-peer, and interaction with technology) within their Internet-based courses and develop </w:t>
      </w:r>
      <w:r w:rsidRPr="00346983">
        <w:rPr>
          <w:rFonts w:ascii="Times New Roman" w:hAnsi="Times New Roman" w:cs="Times New Roman"/>
          <w:bCs/>
          <w:iCs/>
          <w:sz w:val="24"/>
          <w:szCs w:val="24"/>
        </w:rPr>
        <w:lastRenderedPageBreak/>
        <w:t>methods to facilitate them in the interest of making the online class more interactive. However, many teachers already applied the three dimensions in different ways, such as written lectures, quizzes, exciting class discussions, in-class exercises with attractive methods, and collaborative projects to make an interactive class (</w:t>
      </w:r>
      <w:proofErr w:type="spellStart"/>
      <w:r w:rsidRPr="00346983">
        <w:rPr>
          <w:rFonts w:ascii="Times New Roman" w:hAnsi="Times New Roman" w:cs="Times New Roman"/>
          <w:bCs/>
          <w:iCs/>
          <w:sz w:val="24"/>
          <w:szCs w:val="24"/>
        </w:rPr>
        <w:t>Battalio</w:t>
      </w:r>
      <w:proofErr w:type="spellEnd"/>
      <w:r w:rsidRPr="00346983">
        <w:rPr>
          <w:rFonts w:ascii="Times New Roman" w:hAnsi="Times New Roman" w:cs="Times New Roman"/>
          <w:bCs/>
          <w:iCs/>
          <w:sz w:val="24"/>
          <w:szCs w:val="24"/>
        </w:rPr>
        <w:t>, 2007). After all, even the teachers already do best for the active online class in order to make the students actively participate, many students still find it difficult to enter the interaction, and one of the causes is an inability to turn-take and appropriately enter the conversation when an opportunity arises (</w:t>
      </w:r>
      <w:proofErr w:type="spellStart"/>
      <w:r w:rsidRPr="00346983">
        <w:rPr>
          <w:rFonts w:ascii="Times New Roman" w:hAnsi="Times New Roman" w:cs="Times New Roman"/>
          <w:bCs/>
          <w:iCs/>
          <w:sz w:val="24"/>
          <w:szCs w:val="24"/>
        </w:rPr>
        <w:t>Karas</w:t>
      </w:r>
      <w:proofErr w:type="spellEnd"/>
      <w:r w:rsidRPr="00346983">
        <w:rPr>
          <w:rFonts w:ascii="Times New Roman" w:hAnsi="Times New Roman" w:cs="Times New Roman"/>
          <w:bCs/>
          <w:iCs/>
          <w:sz w:val="24"/>
          <w:szCs w:val="24"/>
        </w:rPr>
        <w:t>, 2017).</w:t>
      </w:r>
    </w:p>
    <w:p w:rsidR="00D53406" w:rsidRDefault="00D53406" w:rsidP="00D53406">
      <w:pPr>
        <w:spacing w:after="0" w:line="360" w:lineRule="auto"/>
        <w:ind w:left="90" w:firstLine="720"/>
        <w:jc w:val="both"/>
        <w:rPr>
          <w:rFonts w:ascii="Times New Roman" w:hAnsi="Times New Roman" w:cs="Times New Roman"/>
          <w:bCs/>
          <w:iCs/>
          <w:sz w:val="24"/>
          <w:szCs w:val="24"/>
        </w:rPr>
      </w:pPr>
      <w:r w:rsidRPr="004F1B1C">
        <w:rPr>
          <w:rFonts w:ascii="Times New Roman" w:hAnsi="Times New Roman" w:cs="Times New Roman"/>
          <w:bCs/>
          <w:iCs/>
          <w:sz w:val="24"/>
          <w:szCs w:val="24"/>
        </w:rPr>
        <w:t>Turn-taking deals with controlling and regulating interaction; by means, the notion of interruptions and overlaps have systematically occurred, which can be understood by the speakers due to the familiarity within a cultural context (</w:t>
      </w:r>
      <w:proofErr w:type="spellStart"/>
      <w:r w:rsidRPr="004F1B1C">
        <w:rPr>
          <w:rFonts w:ascii="Times New Roman" w:hAnsi="Times New Roman" w:cs="Times New Roman"/>
          <w:bCs/>
          <w:iCs/>
          <w:sz w:val="24"/>
          <w:szCs w:val="24"/>
        </w:rPr>
        <w:t>Thornbury</w:t>
      </w:r>
      <w:proofErr w:type="spellEnd"/>
      <w:r w:rsidRPr="004F1B1C">
        <w:rPr>
          <w:rFonts w:ascii="Times New Roman" w:hAnsi="Times New Roman" w:cs="Times New Roman"/>
          <w:bCs/>
          <w:iCs/>
          <w:sz w:val="24"/>
          <w:szCs w:val="24"/>
        </w:rPr>
        <w:t xml:space="preserve"> &amp; Slade, 2006). When people engage in interaction, they take turns speaking. Turns almost always begin and end smoothly, with short lapses of time between them (</w:t>
      </w:r>
      <w:proofErr w:type="spellStart"/>
      <w:r w:rsidRPr="004F1B1C">
        <w:rPr>
          <w:rFonts w:ascii="Times New Roman" w:hAnsi="Times New Roman" w:cs="Times New Roman"/>
          <w:bCs/>
          <w:iCs/>
          <w:sz w:val="24"/>
          <w:szCs w:val="24"/>
        </w:rPr>
        <w:t>Cassell</w:t>
      </w:r>
      <w:proofErr w:type="spellEnd"/>
      <w:r w:rsidRPr="004F1B1C">
        <w:rPr>
          <w:rFonts w:ascii="Times New Roman" w:hAnsi="Times New Roman" w:cs="Times New Roman"/>
          <w:bCs/>
          <w:iCs/>
          <w:sz w:val="24"/>
          <w:szCs w:val="24"/>
        </w:rPr>
        <w:t xml:space="preserve"> et al., 1999). Most online classroom interactions begin and end with the instructor, then the students follow along with the interaction which carry out by the instructor. When turn-taking already happens in online classroom interaction between teacher and students, besides the students who follow along with the interaction or take the turn, the possibility will be going on for the other students is they prefer silence than take the turn. That is to say, there are two types of students in classroom interaction, those who take the turn and those who do not take the turn or prefer silence.</w:t>
      </w:r>
    </w:p>
    <w:p w:rsidR="00D53406" w:rsidRDefault="00D53406" w:rsidP="00D53406">
      <w:pPr>
        <w:spacing w:after="0" w:line="360" w:lineRule="auto"/>
        <w:ind w:left="90" w:firstLine="720"/>
        <w:jc w:val="both"/>
        <w:rPr>
          <w:rFonts w:ascii="Times New Roman" w:hAnsi="Times New Roman" w:cs="Times New Roman"/>
          <w:bCs/>
          <w:iCs/>
          <w:sz w:val="24"/>
          <w:szCs w:val="24"/>
        </w:rPr>
      </w:pPr>
      <w:r w:rsidRPr="00FD7897">
        <w:rPr>
          <w:rFonts w:ascii="Times New Roman" w:hAnsi="Times New Roman" w:cs="Times New Roman"/>
          <w:bCs/>
          <w:iCs/>
          <w:sz w:val="24"/>
          <w:szCs w:val="24"/>
        </w:rPr>
        <w:t>The general term for students' silence is communication apprehension, and it is a situational-specific social difficulty for many students (</w:t>
      </w:r>
      <w:proofErr w:type="spellStart"/>
      <w:r w:rsidRPr="00FD7897">
        <w:rPr>
          <w:rFonts w:ascii="Times New Roman" w:hAnsi="Times New Roman" w:cs="Times New Roman"/>
          <w:bCs/>
          <w:iCs/>
          <w:sz w:val="24"/>
          <w:szCs w:val="24"/>
        </w:rPr>
        <w:t>Hittleman</w:t>
      </w:r>
      <w:proofErr w:type="spellEnd"/>
      <w:r w:rsidRPr="00FD7897">
        <w:rPr>
          <w:rFonts w:ascii="Times New Roman" w:hAnsi="Times New Roman" w:cs="Times New Roman"/>
          <w:bCs/>
          <w:iCs/>
          <w:sz w:val="24"/>
          <w:szCs w:val="24"/>
        </w:rPr>
        <w:t xml:space="preserve">, 1988). Because the spoken activity is essential to learn, as Wells &amp; </w:t>
      </w:r>
      <w:proofErr w:type="spellStart"/>
      <w:r w:rsidRPr="00FD7897">
        <w:rPr>
          <w:rFonts w:ascii="Times New Roman" w:hAnsi="Times New Roman" w:cs="Times New Roman"/>
          <w:bCs/>
          <w:iCs/>
          <w:sz w:val="24"/>
          <w:szCs w:val="24"/>
        </w:rPr>
        <w:t>Arauz</w:t>
      </w:r>
      <w:proofErr w:type="spellEnd"/>
      <w:r w:rsidRPr="00FD7897">
        <w:rPr>
          <w:rFonts w:ascii="Times New Roman" w:hAnsi="Times New Roman" w:cs="Times New Roman"/>
          <w:bCs/>
          <w:iCs/>
          <w:sz w:val="24"/>
          <w:szCs w:val="24"/>
        </w:rPr>
        <w:t xml:space="preserve"> (2006) said that students learn through talk, and their academic performance can be largely attributed to the quality of class discourse, silent students suffer from an apparent academic handicap because their behavior is misinterpreted as low intelligence, alienation, or lack of skills. However, although silent students may struggle to participate and not provide a verbal contribution to the whole classroom interaction, not all non-verbal behavior is negative. According to </w:t>
      </w:r>
      <w:proofErr w:type="spellStart"/>
      <w:r w:rsidRPr="00FD7897">
        <w:rPr>
          <w:rFonts w:ascii="Times New Roman" w:hAnsi="Times New Roman" w:cs="Times New Roman"/>
          <w:bCs/>
          <w:iCs/>
          <w:sz w:val="24"/>
          <w:szCs w:val="24"/>
        </w:rPr>
        <w:t>Bao</w:t>
      </w:r>
      <w:proofErr w:type="spellEnd"/>
      <w:r w:rsidRPr="00FD7897">
        <w:rPr>
          <w:rFonts w:ascii="Times New Roman" w:hAnsi="Times New Roman" w:cs="Times New Roman"/>
          <w:bCs/>
          <w:iCs/>
          <w:sz w:val="24"/>
          <w:szCs w:val="24"/>
        </w:rPr>
        <w:t xml:space="preserve"> (2014) many </w:t>
      </w:r>
      <w:r w:rsidRPr="00FD7897">
        <w:rPr>
          <w:rFonts w:ascii="Times New Roman" w:hAnsi="Times New Roman" w:cs="Times New Roman"/>
          <w:bCs/>
          <w:iCs/>
          <w:sz w:val="24"/>
          <w:szCs w:val="24"/>
        </w:rPr>
        <w:lastRenderedPageBreak/>
        <w:t xml:space="preserve">students prefer to learn silently and have various creative ways to enhance language acquisition without contributing to speaking. There are many possibilities why students prefer silence during learning. </w:t>
      </w:r>
      <w:proofErr w:type="spellStart"/>
      <w:r w:rsidRPr="00FD7897">
        <w:rPr>
          <w:rFonts w:ascii="Times New Roman" w:hAnsi="Times New Roman" w:cs="Times New Roman"/>
          <w:bCs/>
          <w:iCs/>
          <w:sz w:val="24"/>
          <w:szCs w:val="24"/>
        </w:rPr>
        <w:t>Hittleman</w:t>
      </w:r>
      <w:proofErr w:type="spellEnd"/>
      <w:r w:rsidRPr="00FD7897">
        <w:rPr>
          <w:rFonts w:ascii="Times New Roman" w:hAnsi="Times New Roman" w:cs="Times New Roman"/>
          <w:bCs/>
          <w:iCs/>
          <w:sz w:val="24"/>
          <w:szCs w:val="24"/>
        </w:rPr>
        <w:t xml:space="preserve"> (1989) stated that quiet ones might lack interest, shyness, language anxiety, social alienation, unwillingness to communicate, ethnic or cultural divergence, or low intellect. This phenomenon about turn-taking a</w:t>
      </w:r>
      <w:r>
        <w:rPr>
          <w:rFonts w:ascii="Times New Roman" w:hAnsi="Times New Roman" w:cs="Times New Roman"/>
          <w:bCs/>
          <w:iCs/>
          <w:sz w:val="24"/>
          <w:szCs w:val="24"/>
        </w:rPr>
        <w:t>nd its relation, silence of learning</w:t>
      </w:r>
      <w:r w:rsidRPr="00FD7897">
        <w:rPr>
          <w:rFonts w:ascii="Times New Roman" w:hAnsi="Times New Roman" w:cs="Times New Roman"/>
          <w:bCs/>
          <w:iCs/>
          <w:sz w:val="24"/>
          <w:szCs w:val="24"/>
        </w:rPr>
        <w:t>, provides the researchers' reason to conduct this study in an attempt to figure out which turn-taking types are used by the students during online classroom interact</w:t>
      </w:r>
      <w:r>
        <w:rPr>
          <w:rFonts w:ascii="Times New Roman" w:hAnsi="Times New Roman" w:cs="Times New Roman"/>
          <w:bCs/>
          <w:iCs/>
          <w:sz w:val="24"/>
          <w:szCs w:val="24"/>
        </w:rPr>
        <w:t xml:space="preserve">ion and also to find out </w:t>
      </w:r>
      <w:r w:rsidRPr="00FD7897">
        <w:rPr>
          <w:rFonts w:ascii="Times New Roman" w:hAnsi="Times New Roman" w:cs="Times New Roman"/>
          <w:bCs/>
          <w:iCs/>
          <w:sz w:val="24"/>
          <w:szCs w:val="24"/>
        </w:rPr>
        <w:t>students' possib</w:t>
      </w:r>
      <w:r>
        <w:rPr>
          <w:rFonts w:ascii="Times New Roman" w:hAnsi="Times New Roman" w:cs="Times New Roman"/>
          <w:bCs/>
          <w:iCs/>
          <w:sz w:val="24"/>
          <w:szCs w:val="24"/>
        </w:rPr>
        <w:t xml:space="preserve">le reason why they prefer silence than take the turn in </w:t>
      </w:r>
      <w:r w:rsidRPr="00FD7897">
        <w:rPr>
          <w:rFonts w:ascii="Times New Roman" w:hAnsi="Times New Roman" w:cs="Times New Roman"/>
          <w:bCs/>
          <w:iCs/>
          <w:sz w:val="24"/>
          <w:szCs w:val="24"/>
        </w:rPr>
        <w:t>online classroom interaction.</w:t>
      </w:r>
    </w:p>
    <w:p w:rsidR="00D53406" w:rsidRDefault="00D53406" w:rsidP="00D53406">
      <w:pPr>
        <w:spacing w:after="0" w:line="360" w:lineRule="auto"/>
        <w:ind w:left="90" w:firstLine="720"/>
        <w:jc w:val="both"/>
        <w:rPr>
          <w:rFonts w:ascii="Times New Roman" w:hAnsi="Times New Roman" w:cs="Times New Roman"/>
          <w:sz w:val="24"/>
          <w:szCs w:val="24"/>
        </w:rPr>
      </w:pPr>
      <w:r w:rsidRPr="00654F25">
        <w:rPr>
          <w:rFonts w:ascii="Times New Roman" w:hAnsi="Times New Roman" w:cs="Times New Roman"/>
          <w:sz w:val="24"/>
          <w:szCs w:val="24"/>
        </w:rPr>
        <w:t xml:space="preserve">Numbers of studies about turn-taking and silence of learning have been conducted. </w:t>
      </w:r>
      <w:proofErr w:type="spellStart"/>
      <w:r w:rsidRPr="00654F25">
        <w:rPr>
          <w:rFonts w:ascii="Times New Roman" w:hAnsi="Times New Roman" w:cs="Times New Roman"/>
          <w:sz w:val="24"/>
          <w:szCs w:val="24"/>
        </w:rPr>
        <w:t>Dewi</w:t>
      </w:r>
      <w:proofErr w:type="spellEnd"/>
      <w:r w:rsidRPr="00654F25">
        <w:rPr>
          <w:rFonts w:ascii="Times New Roman" w:hAnsi="Times New Roman" w:cs="Times New Roman"/>
          <w:sz w:val="24"/>
          <w:szCs w:val="24"/>
        </w:rPr>
        <w:t xml:space="preserve"> et al. (2018) investigated social contexts based on how EFL learners influence their turn-taking strategies during classroom interaction. The finding showed reveal that the turn-taking strategy employed by the learners results in their different personalities. Afterward, </w:t>
      </w:r>
      <w:proofErr w:type="spellStart"/>
      <w:r w:rsidRPr="00654F25">
        <w:rPr>
          <w:rFonts w:ascii="Times New Roman" w:hAnsi="Times New Roman" w:cs="Times New Roman"/>
          <w:sz w:val="24"/>
          <w:szCs w:val="24"/>
        </w:rPr>
        <w:t>Jufadri</w:t>
      </w:r>
      <w:proofErr w:type="spellEnd"/>
      <w:r w:rsidRPr="00654F25">
        <w:rPr>
          <w:rFonts w:ascii="Times New Roman" w:hAnsi="Times New Roman" w:cs="Times New Roman"/>
          <w:sz w:val="24"/>
          <w:szCs w:val="24"/>
        </w:rPr>
        <w:t xml:space="preserve"> (2017), Maroni et al. (2008), and Ingram and Elliott (2014) conducted the use of turn-taking. </w:t>
      </w:r>
      <w:proofErr w:type="spellStart"/>
      <w:r w:rsidRPr="00654F25">
        <w:rPr>
          <w:rFonts w:ascii="Times New Roman" w:hAnsi="Times New Roman" w:cs="Times New Roman"/>
          <w:sz w:val="24"/>
          <w:szCs w:val="24"/>
        </w:rPr>
        <w:t>Jufadri</w:t>
      </w:r>
      <w:proofErr w:type="spellEnd"/>
      <w:r w:rsidRPr="00654F25">
        <w:rPr>
          <w:rFonts w:ascii="Times New Roman" w:hAnsi="Times New Roman" w:cs="Times New Roman"/>
          <w:sz w:val="24"/>
          <w:szCs w:val="24"/>
        </w:rPr>
        <w:t xml:space="preserve"> (2017) classified the turn-taking types used by hosts and guests in a show, whereas Maroni et al. (2008) also Ingram and Elliott (2014) were investigated turn-taking used by students in the classroom interaction. The result showed that teachers differ from students in their turn-taking strategies, which means the teacher interrupts with supportive and silent turns, whereas students failed or very simple in giving their turn. The studies above focused on the use of turn-taking, and the result showed various turn-taking types used by the participants.</w:t>
      </w:r>
    </w:p>
    <w:p w:rsidR="00D53406" w:rsidRDefault="00D53406" w:rsidP="00D53406">
      <w:pPr>
        <w:spacing w:after="0" w:line="360" w:lineRule="auto"/>
        <w:ind w:left="90" w:firstLine="720"/>
        <w:jc w:val="both"/>
        <w:rPr>
          <w:rFonts w:ascii="Times New Roman" w:hAnsi="Times New Roman" w:cs="Times New Roman"/>
          <w:sz w:val="24"/>
          <w:szCs w:val="24"/>
        </w:rPr>
      </w:pPr>
      <w:r w:rsidRPr="000D22B6">
        <w:rPr>
          <w:rFonts w:ascii="Times New Roman" w:hAnsi="Times New Roman" w:cs="Times New Roman"/>
          <w:sz w:val="24"/>
          <w:szCs w:val="24"/>
        </w:rPr>
        <w:t xml:space="preserve">Then, there was a study conducted by </w:t>
      </w:r>
      <w:proofErr w:type="spellStart"/>
      <w:r w:rsidRPr="000D22B6">
        <w:rPr>
          <w:rFonts w:ascii="Times New Roman" w:hAnsi="Times New Roman" w:cs="Times New Roman"/>
          <w:sz w:val="24"/>
          <w:szCs w:val="24"/>
        </w:rPr>
        <w:t>Hittleman</w:t>
      </w:r>
      <w:proofErr w:type="spellEnd"/>
      <w:r w:rsidRPr="000D22B6">
        <w:rPr>
          <w:rFonts w:ascii="Times New Roman" w:hAnsi="Times New Roman" w:cs="Times New Roman"/>
          <w:sz w:val="24"/>
          <w:szCs w:val="24"/>
        </w:rPr>
        <w:t xml:space="preserve"> (1988) which investigated silent participants. It showed many possibilities and reasons why students prefer silence in classroom interaction. Next, </w:t>
      </w:r>
      <w:proofErr w:type="spellStart"/>
      <w:r w:rsidRPr="000D22B6">
        <w:rPr>
          <w:rFonts w:ascii="Times New Roman" w:hAnsi="Times New Roman" w:cs="Times New Roman"/>
          <w:sz w:val="24"/>
          <w:szCs w:val="24"/>
        </w:rPr>
        <w:t>Sedova</w:t>
      </w:r>
      <w:proofErr w:type="spellEnd"/>
      <w:r w:rsidRPr="000D22B6">
        <w:rPr>
          <w:rFonts w:ascii="Times New Roman" w:hAnsi="Times New Roman" w:cs="Times New Roman"/>
          <w:sz w:val="24"/>
          <w:szCs w:val="24"/>
        </w:rPr>
        <w:t xml:space="preserve"> and Navratilova (2020) and </w:t>
      </w:r>
      <w:proofErr w:type="spellStart"/>
      <w:r w:rsidRPr="000D22B6">
        <w:rPr>
          <w:rFonts w:ascii="Times New Roman" w:hAnsi="Times New Roman" w:cs="Times New Roman"/>
          <w:sz w:val="24"/>
          <w:szCs w:val="24"/>
        </w:rPr>
        <w:t>Remedios</w:t>
      </w:r>
      <w:proofErr w:type="spellEnd"/>
      <w:r w:rsidRPr="000D22B6">
        <w:rPr>
          <w:rFonts w:ascii="Times New Roman" w:hAnsi="Times New Roman" w:cs="Times New Roman"/>
          <w:sz w:val="24"/>
          <w:szCs w:val="24"/>
        </w:rPr>
        <w:t xml:space="preserve"> et al. (2008) were analyzed silent students with various levels of students' intelligence in the classroom. </w:t>
      </w:r>
      <w:proofErr w:type="spellStart"/>
      <w:r w:rsidRPr="000D22B6">
        <w:rPr>
          <w:rFonts w:ascii="Times New Roman" w:hAnsi="Times New Roman" w:cs="Times New Roman"/>
          <w:sz w:val="24"/>
          <w:szCs w:val="24"/>
        </w:rPr>
        <w:t>Sedova</w:t>
      </w:r>
      <w:proofErr w:type="spellEnd"/>
      <w:r w:rsidRPr="000D22B6">
        <w:rPr>
          <w:rFonts w:ascii="Times New Roman" w:hAnsi="Times New Roman" w:cs="Times New Roman"/>
          <w:sz w:val="24"/>
          <w:szCs w:val="24"/>
        </w:rPr>
        <w:t xml:space="preserve"> and Navratilova (2020) found that participation patterns of high-achieving and low-achieving silent students diverge. On the other hand, </w:t>
      </w:r>
      <w:proofErr w:type="spellStart"/>
      <w:r w:rsidRPr="000D22B6">
        <w:rPr>
          <w:rFonts w:ascii="Times New Roman" w:hAnsi="Times New Roman" w:cs="Times New Roman"/>
          <w:sz w:val="24"/>
          <w:szCs w:val="24"/>
        </w:rPr>
        <w:t>Remedios</w:t>
      </w:r>
      <w:proofErr w:type="spellEnd"/>
      <w:r w:rsidRPr="000D22B6">
        <w:rPr>
          <w:rFonts w:ascii="Times New Roman" w:hAnsi="Times New Roman" w:cs="Times New Roman"/>
          <w:sz w:val="24"/>
          <w:szCs w:val="24"/>
        </w:rPr>
        <w:t xml:space="preserve"> et al. (2008) reported that students' choice to be silent is a consequence of multiple constraints, personal, contextual, and cultural, and </w:t>
      </w:r>
      <w:r w:rsidRPr="000D22B6">
        <w:rPr>
          <w:rFonts w:ascii="Times New Roman" w:hAnsi="Times New Roman" w:cs="Times New Roman"/>
          <w:sz w:val="24"/>
          <w:szCs w:val="24"/>
        </w:rPr>
        <w:lastRenderedPageBreak/>
        <w:t xml:space="preserve">that silence should not be taken to signify a lack of learning. Thereafter, </w:t>
      </w:r>
      <w:proofErr w:type="spellStart"/>
      <w:r w:rsidRPr="000D22B6">
        <w:rPr>
          <w:rFonts w:ascii="Times New Roman" w:hAnsi="Times New Roman" w:cs="Times New Roman"/>
          <w:sz w:val="24"/>
          <w:szCs w:val="24"/>
        </w:rPr>
        <w:t>Karas</w:t>
      </w:r>
      <w:proofErr w:type="spellEnd"/>
      <w:r w:rsidRPr="000D22B6">
        <w:rPr>
          <w:rFonts w:ascii="Times New Roman" w:hAnsi="Times New Roman" w:cs="Times New Roman"/>
          <w:sz w:val="24"/>
          <w:szCs w:val="24"/>
        </w:rPr>
        <w:t xml:space="preserve"> (2017) investigated the relation between turn-taking and silent learning among students. It showed that the participants used a variety of turn-taking patterns to enter classroom interaction, but many of them were lack of verbal contribution, so they turned into silent learners. However, this study only showed the students' reasons for preferring silence for the results of the second objective, so the researcher fills the gap by connecting the students' reasons for preferring silence with psychology theories. More than that, this study classified the turn taking-types, not the patterns.</w:t>
      </w:r>
    </w:p>
    <w:p w:rsidR="00D53406" w:rsidRDefault="00D53406" w:rsidP="00D53406">
      <w:pPr>
        <w:spacing w:line="360" w:lineRule="auto"/>
        <w:ind w:left="90" w:firstLine="720"/>
        <w:jc w:val="both"/>
        <w:rPr>
          <w:rFonts w:ascii="Times New Roman" w:hAnsi="Times New Roman" w:cs="Times New Roman"/>
          <w:sz w:val="24"/>
          <w:szCs w:val="24"/>
        </w:rPr>
      </w:pPr>
      <w:r w:rsidRPr="000D22B6">
        <w:rPr>
          <w:rFonts w:ascii="Times New Roman" w:hAnsi="Times New Roman" w:cs="Times New Roman"/>
          <w:sz w:val="24"/>
          <w:szCs w:val="24"/>
        </w:rPr>
        <w:t xml:space="preserve">Based on those findings above, previous research on analysis turn-taking and silent learning only focused on turn-taking patterns and students' reasons for silence in learning without psychology theories. It is different from this research, where this study classified turn-taking types and used psychology theories to analyze the reasons. This topic by </w:t>
      </w:r>
      <w:proofErr w:type="spellStart"/>
      <w:r w:rsidRPr="000D22B6">
        <w:rPr>
          <w:rFonts w:ascii="Times New Roman" w:hAnsi="Times New Roman" w:cs="Times New Roman"/>
          <w:sz w:val="24"/>
          <w:szCs w:val="24"/>
        </w:rPr>
        <w:t>Karas</w:t>
      </w:r>
      <w:proofErr w:type="spellEnd"/>
      <w:r w:rsidRPr="000D22B6">
        <w:rPr>
          <w:rFonts w:ascii="Times New Roman" w:hAnsi="Times New Roman" w:cs="Times New Roman"/>
          <w:sz w:val="24"/>
          <w:szCs w:val="24"/>
        </w:rPr>
        <w:t xml:space="preserve"> (2017), conducted offline. With all the researchers' curiosity, this topic was conducted online. This present study analyzes turn-taking and silent learning in online classroom interaction among EFL students in </w:t>
      </w:r>
      <w:proofErr w:type="spellStart"/>
      <w:r w:rsidRPr="000D22B6">
        <w:rPr>
          <w:rFonts w:ascii="Times New Roman" w:hAnsi="Times New Roman" w:cs="Times New Roman"/>
          <w:sz w:val="24"/>
          <w:szCs w:val="24"/>
        </w:rPr>
        <w:t>Garut</w:t>
      </w:r>
      <w:proofErr w:type="spellEnd"/>
      <w:r w:rsidRPr="000D22B6">
        <w:rPr>
          <w:rFonts w:ascii="Times New Roman" w:hAnsi="Times New Roman" w:cs="Times New Roman"/>
          <w:sz w:val="24"/>
          <w:szCs w:val="24"/>
        </w:rPr>
        <w:t>. Thus, this study focused on observing online classroom interaction and interviewing EFL students to reach objectives. It is expected that this study may be helpful for the instructors to find out the best method for their online class learning in increasing students' participation and as a deep self-evaluation to fix their passive online classroom situation.</w:t>
      </w:r>
    </w:p>
    <w:p w:rsidR="00D53406" w:rsidRDefault="00D53406" w:rsidP="00D53406">
      <w:pPr>
        <w:pStyle w:val="Heading2"/>
        <w:numPr>
          <w:ilvl w:val="1"/>
          <w:numId w:val="1"/>
        </w:numPr>
        <w:spacing w:line="360" w:lineRule="auto"/>
        <w:ind w:left="45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4" w:name="_Toc89606884"/>
      <w:r>
        <w:rPr>
          <w:rFonts w:ascii="Times New Roman" w:hAnsi="Times New Roman" w:cs="Times New Roman"/>
          <w:b/>
          <w:color w:val="auto"/>
          <w:sz w:val="24"/>
          <w:szCs w:val="24"/>
        </w:rPr>
        <w:t>Reasons for Choosing the Topic</w:t>
      </w:r>
      <w:bookmarkEnd w:id="4"/>
    </w:p>
    <w:p w:rsidR="00D53406" w:rsidRPr="008820B8" w:rsidRDefault="00D53406" w:rsidP="00D53406">
      <w:pPr>
        <w:spacing w:line="360" w:lineRule="auto"/>
        <w:ind w:left="90" w:firstLine="720"/>
        <w:jc w:val="both"/>
        <w:rPr>
          <w:rFonts w:ascii="Times New Roman" w:hAnsi="Times New Roman" w:cs="Times New Roman"/>
          <w:sz w:val="24"/>
          <w:szCs w:val="24"/>
        </w:rPr>
      </w:pPr>
      <w:r w:rsidRPr="00EC1459">
        <w:rPr>
          <w:rFonts w:ascii="Times New Roman" w:hAnsi="Times New Roman" w:cs="Times New Roman"/>
          <w:sz w:val="24"/>
          <w:szCs w:val="24"/>
        </w:rPr>
        <w:t xml:space="preserve">The researcher conducted this research because of experiences as a teacher and </w:t>
      </w:r>
      <w:r>
        <w:rPr>
          <w:rFonts w:ascii="Times New Roman" w:hAnsi="Times New Roman" w:cs="Times New Roman"/>
          <w:sz w:val="24"/>
          <w:szCs w:val="24"/>
        </w:rPr>
        <w:t xml:space="preserve">a </w:t>
      </w:r>
      <w:r w:rsidRPr="00EC1459">
        <w:rPr>
          <w:rFonts w:ascii="Times New Roman" w:hAnsi="Times New Roman" w:cs="Times New Roman"/>
          <w:sz w:val="24"/>
          <w:szCs w:val="24"/>
        </w:rPr>
        <w:t>student; most students prefer silence than take the turn</w:t>
      </w:r>
      <w:r>
        <w:rPr>
          <w:rFonts w:ascii="Times New Roman" w:hAnsi="Times New Roman" w:cs="Times New Roman"/>
          <w:sz w:val="24"/>
          <w:szCs w:val="24"/>
        </w:rPr>
        <w:t xml:space="preserve"> in online classroom interaction</w:t>
      </w:r>
      <w:r w:rsidRPr="00EC1459">
        <w:rPr>
          <w:rFonts w:ascii="Times New Roman" w:hAnsi="Times New Roman" w:cs="Times New Roman"/>
          <w:sz w:val="24"/>
          <w:szCs w:val="24"/>
        </w:rPr>
        <w:t>. Silence in learning is related to one of the discourse materials, turn-taking. In classroom interaction, when the teacher is speaking and need a response, there are two possibilities which students do; take the turn or prefer silence. Therefore, the researcher conducted this study to find out the turn-taking types used for the students who always take the turn and the reasons why the students who are not taking the turn prefer silence.</w:t>
      </w:r>
    </w:p>
    <w:p w:rsidR="00D53406" w:rsidRPr="00E8514F" w:rsidRDefault="00D53406" w:rsidP="00D53406">
      <w:pPr>
        <w:pStyle w:val="Heading2"/>
        <w:numPr>
          <w:ilvl w:val="1"/>
          <w:numId w:val="1"/>
        </w:numPr>
        <w:spacing w:line="360" w:lineRule="auto"/>
        <w:ind w:left="450"/>
        <w:rPr>
          <w:rFonts w:ascii="Times New Roman" w:hAnsi="Times New Roman" w:cs="Times New Roman"/>
          <w:b/>
          <w:color w:val="auto"/>
          <w:sz w:val="24"/>
          <w:szCs w:val="24"/>
        </w:rPr>
      </w:pPr>
      <w:bookmarkStart w:id="5" w:name="_Toc89606885"/>
      <w:r>
        <w:rPr>
          <w:rFonts w:ascii="Times New Roman" w:hAnsi="Times New Roman" w:cs="Times New Roman"/>
          <w:b/>
          <w:color w:val="auto"/>
          <w:sz w:val="24"/>
          <w:szCs w:val="24"/>
        </w:rPr>
        <w:lastRenderedPageBreak/>
        <w:t xml:space="preserve"> </w:t>
      </w:r>
      <w:r w:rsidRPr="00E8514F">
        <w:rPr>
          <w:rFonts w:ascii="Times New Roman" w:hAnsi="Times New Roman" w:cs="Times New Roman"/>
          <w:b/>
          <w:color w:val="auto"/>
          <w:sz w:val="24"/>
          <w:szCs w:val="24"/>
        </w:rPr>
        <w:t>Research Questions</w:t>
      </w:r>
      <w:bookmarkEnd w:id="5"/>
    </w:p>
    <w:p w:rsidR="00D53406" w:rsidRPr="004E0775" w:rsidRDefault="00D53406" w:rsidP="00D53406">
      <w:pPr>
        <w:pStyle w:val="ListParagraph"/>
        <w:numPr>
          <w:ilvl w:val="2"/>
          <w:numId w:val="1"/>
        </w:numPr>
        <w:spacing w:after="0" w:line="360" w:lineRule="auto"/>
        <w:ind w:left="1080" w:hanging="630"/>
        <w:jc w:val="both"/>
        <w:rPr>
          <w:rFonts w:ascii="Times New Roman" w:hAnsi="Times New Roman" w:cs="Times New Roman"/>
          <w:sz w:val="24"/>
          <w:szCs w:val="24"/>
        </w:rPr>
      </w:pPr>
      <w:r w:rsidRPr="004E0775">
        <w:rPr>
          <w:rFonts w:ascii="Times New Roman" w:hAnsi="Times New Roman" w:cs="Times New Roman"/>
          <w:sz w:val="24"/>
          <w:szCs w:val="24"/>
        </w:rPr>
        <w:t>What are the turn-taking types used by students in online classroom interaction?</w:t>
      </w:r>
    </w:p>
    <w:p w:rsidR="00D53406" w:rsidRPr="00026086" w:rsidRDefault="00D53406" w:rsidP="00D53406">
      <w:pPr>
        <w:pStyle w:val="ListParagraph"/>
        <w:numPr>
          <w:ilvl w:val="2"/>
          <w:numId w:val="1"/>
        </w:numPr>
        <w:spacing w:before="240" w:line="360" w:lineRule="auto"/>
        <w:ind w:left="1080" w:hanging="630"/>
        <w:jc w:val="both"/>
        <w:rPr>
          <w:rFonts w:ascii="Times New Roman" w:hAnsi="Times New Roman" w:cs="Times New Roman"/>
          <w:sz w:val="24"/>
          <w:szCs w:val="24"/>
        </w:rPr>
      </w:pPr>
      <w:r w:rsidRPr="0056765B">
        <w:rPr>
          <w:rFonts w:ascii="Times New Roman" w:hAnsi="Times New Roman" w:cs="Times New Roman"/>
          <w:sz w:val="24"/>
          <w:szCs w:val="24"/>
        </w:rPr>
        <w:t>Why do some students prefer sile</w:t>
      </w:r>
      <w:r>
        <w:rPr>
          <w:rFonts w:ascii="Times New Roman" w:hAnsi="Times New Roman" w:cs="Times New Roman"/>
          <w:sz w:val="24"/>
          <w:szCs w:val="24"/>
        </w:rPr>
        <w:t xml:space="preserve">nce than take a turn in </w:t>
      </w:r>
      <w:r w:rsidRPr="0056765B">
        <w:rPr>
          <w:rFonts w:ascii="Times New Roman" w:hAnsi="Times New Roman" w:cs="Times New Roman"/>
          <w:sz w:val="24"/>
          <w:szCs w:val="24"/>
        </w:rPr>
        <w:t>online class</w:t>
      </w:r>
      <w:r>
        <w:rPr>
          <w:rFonts w:ascii="Times New Roman" w:hAnsi="Times New Roman" w:cs="Times New Roman"/>
          <w:sz w:val="24"/>
          <w:szCs w:val="24"/>
        </w:rPr>
        <w:t>room</w:t>
      </w:r>
      <w:r w:rsidRPr="0056765B">
        <w:rPr>
          <w:rFonts w:ascii="Times New Roman" w:hAnsi="Times New Roman" w:cs="Times New Roman"/>
          <w:sz w:val="24"/>
          <w:szCs w:val="24"/>
        </w:rPr>
        <w:t xml:space="preserve"> </w:t>
      </w:r>
      <w:r>
        <w:rPr>
          <w:rFonts w:ascii="Times New Roman" w:hAnsi="Times New Roman" w:cs="Times New Roman"/>
          <w:sz w:val="24"/>
          <w:szCs w:val="24"/>
        </w:rPr>
        <w:t>interaction</w:t>
      </w:r>
      <w:r w:rsidRPr="0056765B">
        <w:rPr>
          <w:rFonts w:ascii="Times New Roman" w:hAnsi="Times New Roman" w:cs="Times New Roman"/>
          <w:sz w:val="24"/>
          <w:szCs w:val="24"/>
        </w:rPr>
        <w:t>?</w:t>
      </w:r>
    </w:p>
    <w:p w:rsidR="00D53406" w:rsidRPr="005B62A0" w:rsidRDefault="00D53406" w:rsidP="00D53406">
      <w:pPr>
        <w:pStyle w:val="Heading2"/>
        <w:numPr>
          <w:ilvl w:val="1"/>
          <w:numId w:val="1"/>
        </w:numPr>
        <w:spacing w:line="360" w:lineRule="auto"/>
        <w:ind w:left="45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6" w:name="_Toc89606886"/>
      <w:r w:rsidRPr="005B62A0">
        <w:rPr>
          <w:rFonts w:ascii="Times New Roman" w:hAnsi="Times New Roman" w:cs="Times New Roman"/>
          <w:b/>
          <w:color w:val="auto"/>
          <w:sz w:val="24"/>
          <w:szCs w:val="24"/>
        </w:rPr>
        <w:t>Research Objectives</w:t>
      </w:r>
      <w:bookmarkEnd w:id="6"/>
    </w:p>
    <w:p w:rsidR="00D53406" w:rsidRDefault="00D53406" w:rsidP="00D53406">
      <w:pPr>
        <w:pStyle w:val="ListParagraph"/>
        <w:numPr>
          <w:ilvl w:val="2"/>
          <w:numId w:val="1"/>
        </w:numPr>
        <w:spacing w:after="0" w:line="360" w:lineRule="auto"/>
        <w:ind w:left="1170"/>
        <w:jc w:val="both"/>
        <w:rPr>
          <w:rFonts w:ascii="Times New Roman" w:hAnsi="Times New Roman" w:cs="Times New Roman"/>
          <w:sz w:val="24"/>
          <w:szCs w:val="24"/>
        </w:rPr>
      </w:pPr>
      <w:r w:rsidRPr="00907C1F">
        <w:rPr>
          <w:rFonts w:ascii="Times New Roman" w:hAnsi="Times New Roman" w:cs="Times New Roman"/>
          <w:sz w:val="24"/>
          <w:szCs w:val="24"/>
        </w:rPr>
        <w:t>To classify</w:t>
      </w:r>
      <w:r>
        <w:rPr>
          <w:rFonts w:ascii="Times New Roman" w:hAnsi="Times New Roman" w:cs="Times New Roman"/>
          <w:sz w:val="24"/>
          <w:szCs w:val="24"/>
        </w:rPr>
        <w:t xml:space="preserve"> the turn-taking types </w:t>
      </w:r>
      <w:r w:rsidRPr="00907C1F">
        <w:rPr>
          <w:rFonts w:ascii="Times New Roman" w:hAnsi="Times New Roman" w:cs="Times New Roman"/>
          <w:sz w:val="24"/>
          <w:szCs w:val="24"/>
        </w:rPr>
        <w:t xml:space="preserve">used by students </w:t>
      </w:r>
      <w:r>
        <w:rPr>
          <w:rFonts w:ascii="Times New Roman" w:hAnsi="Times New Roman" w:cs="Times New Roman"/>
          <w:sz w:val="24"/>
          <w:szCs w:val="24"/>
        </w:rPr>
        <w:t xml:space="preserve">in </w:t>
      </w:r>
      <w:r w:rsidRPr="0056765B">
        <w:rPr>
          <w:rFonts w:ascii="Times New Roman" w:hAnsi="Times New Roman" w:cs="Times New Roman"/>
          <w:sz w:val="24"/>
          <w:szCs w:val="24"/>
        </w:rPr>
        <w:t>online class</w:t>
      </w:r>
      <w:r>
        <w:rPr>
          <w:rFonts w:ascii="Times New Roman" w:hAnsi="Times New Roman" w:cs="Times New Roman"/>
          <w:sz w:val="24"/>
          <w:szCs w:val="24"/>
        </w:rPr>
        <w:t>room</w:t>
      </w:r>
      <w:r w:rsidRPr="0056765B">
        <w:rPr>
          <w:rFonts w:ascii="Times New Roman" w:hAnsi="Times New Roman" w:cs="Times New Roman"/>
          <w:sz w:val="24"/>
          <w:szCs w:val="24"/>
        </w:rPr>
        <w:t xml:space="preserve"> </w:t>
      </w:r>
      <w:r>
        <w:rPr>
          <w:rFonts w:ascii="Times New Roman" w:hAnsi="Times New Roman" w:cs="Times New Roman"/>
          <w:sz w:val="24"/>
          <w:szCs w:val="24"/>
        </w:rPr>
        <w:t>interaction.</w:t>
      </w:r>
    </w:p>
    <w:p w:rsidR="00D53406" w:rsidRPr="00907C1F" w:rsidRDefault="00D53406" w:rsidP="00D53406">
      <w:pPr>
        <w:pStyle w:val="ListParagraph"/>
        <w:numPr>
          <w:ilvl w:val="2"/>
          <w:numId w:val="1"/>
        </w:numPr>
        <w:spacing w:line="360" w:lineRule="auto"/>
        <w:ind w:left="1170"/>
        <w:jc w:val="both"/>
        <w:rPr>
          <w:rFonts w:ascii="Times New Roman" w:hAnsi="Times New Roman" w:cs="Times New Roman"/>
          <w:sz w:val="24"/>
          <w:szCs w:val="24"/>
        </w:rPr>
      </w:pPr>
      <w:r w:rsidRPr="00907C1F">
        <w:rPr>
          <w:rFonts w:ascii="Times New Roman" w:hAnsi="Times New Roman" w:cs="Times New Roman"/>
          <w:sz w:val="24"/>
          <w:szCs w:val="24"/>
        </w:rPr>
        <w:t>To collect</w:t>
      </w:r>
      <w:r>
        <w:rPr>
          <w:rFonts w:ascii="Times New Roman" w:hAnsi="Times New Roman" w:cs="Times New Roman"/>
          <w:sz w:val="24"/>
          <w:szCs w:val="24"/>
        </w:rPr>
        <w:t xml:space="preserve"> the reasons of </w:t>
      </w:r>
      <w:r w:rsidRPr="00907C1F">
        <w:rPr>
          <w:rFonts w:ascii="Times New Roman" w:hAnsi="Times New Roman" w:cs="Times New Roman"/>
          <w:sz w:val="24"/>
          <w:szCs w:val="24"/>
        </w:rPr>
        <w:t>students</w:t>
      </w:r>
      <w:r>
        <w:rPr>
          <w:rFonts w:ascii="Times New Roman" w:hAnsi="Times New Roman" w:cs="Times New Roman"/>
          <w:sz w:val="24"/>
          <w:szCs w:val="24"/>
        </w:rPr>
        <w:t xml:space="preserve"> who </w:t>
      </w:r>
      <w:r w:rsidRPr="00907C1F">
        <w:rPr>
          <w:rFonts w:ascii="Times New Roman" w:hAnsi="Times New Roman" w:cs="Times New Roman"/>
          <w:sz w:val="24"/>
          <w:szCs w:val="24"/>
        </w:rPr>
        <w:t xml:space="preserve">prefer </w:t>
      </w:r>
      <w:r>
        <w:rPr>
          <w:rFonts w:ascii="Times New Roman" w:hAnsi="Times New Roman" w:cs="Times New Roman"/>
          <w:sz w:val="24"/>
          <w:szCs w:val="24"/>
        </w:rPr>
        <w:t xml:space="preserve">silence </w:t>
      </w:r>
      <w:r w:rsidRPr="00907C1F">
        <w:rPr>
          <w:rFonts w:ascii="Times New Roman" w:hAnsi="Times New Roman" w:cs="Times New Roman"/>
          <w:sz w:val="24"/>
          <w:szCs w:val="24"/>
        </w:rPr>
        <w:t>in online class</w:t>
      </w:r>
      <w:r>
        <w:rPr>
          <w:rFonts w:ascii="Times New Roman" w:hAnsi="Times New Roman" w:cs="Times New Roman"/>
          <w:sz w:val="24"/>
          <w:szCs w:val="24"/>
        </w:rPr>
        <w:t>room</w:t>
      </w:r>
      <w:r w:rsidRPr="00907C1F">
        <w:rPr>
          <w:rFonts w:ascii="Times New Roman" w:hAnsi="Times New Roman" w:cs="Times New Roman"/>
          <w:sz w:val="24"/>
          <w:szCs w:val="24"/>
        </w:rPr>
        <w:t xml:space="preserve"> interaction</w:t>
      </w:r>
      <w:r>
        <w:rPr>
          <w:rFonts w:ascii="Times New Roman" w:hAnsi="Times New Roman" w:cs="Times New Roman"/>
          <w:sz w:val="24"/>
          <w:szCs w:val="24"/>
        </w:rPr>
        <w:t>.</w:t>
      </w:r>
    </w:p>
    <w:p w:rsidR="00D53406" w:rsidRPr="005B62A0" w:rsidRDefault="00D53406" w:rsidP="00D53406">
      <w:pPr>
        <w:pStyle w:val="Heading2"/>
        <w:numPr>
          <w:ilvl w:val="1"/>
          <w:numId w:val="1"/>
        </w:numPr>
        <w:spacing w:line="360" w:lineRule="auto"/>
        <w:ind w:left="45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7" w:name="_Toc89606887"/>
      <w:r w:rsidRPr="005B62A0">
        <w:rPr>
          <w:rFonts w:ascii="Times New Roman" w:hAnsi="Times New Roman" w:cs="Times New Roman"/>
          <w:b/>
          <w:color w:val="auto"/>
          <w:sz w:val="24"/>
          <w:szCs w:val="24"/>
        </w:rPr>
        <w:t>Significance of the Study</w:t>
      </w:r>
      <w:bookmarkEnd w:id="7"/>
    </w:p>
    <w:p w:rsidR="00D53406" w:rsidRDefault="00D53406" w:rsidP="00D53406">
      <w:pPr>
        <w:spacing w:line="360" w:lineRule="auto"/>
        <w:ind w:left="90" w:firstLine="720"/>
        <w:jc w:val="both"/>
        <w:rPr>
          <w:rFonts w:ascii="Times New Roman" w:hAnsi="Times New Roman" w:cs="Times New Roman"/>
          <w:bCs/>
          <w:iCs/>
          <w:sz w:val="24"/>
          <w:szCs w:val="24"/>
        </w:rPr>
      </w:pPr>
      <w:r w:rsidRPr="00E8514F">
        <w:rPr>
          <w:rFonts w:ascii="Times New Roman" w:hAnsi="Times New Roman" w:cs="Times New Roman"/>
          <w:bCs/>
          <w:iCs/>
          <w:sz w:val="24"/>
          <w:szCs w:val="24"/>
        </w:rPr>
        <w:t>This study has two kinds of significance; there are theoretically and practically. Theoretically, this study is expected to give more information or knowledge about turn-taking and silent learning to the reader, especially educators. Practically, this study is expected to help instructors recognize silent students and find the best method to fix the passive online class interaction dominated by silent students. Moreover, this study can be a reference for the next researcher who wants to do similar research.</w:t>
      </w:r>
    </w:p>
    <w:p w:rsidR="00D53406" w:rsidRPr="001A268E" w:rsidRDefault="00D53406" w:rsidP="00D53406">
      <w:pPr>
        <w:pStyle w:val="Heading2"/>
        <w:numPr>
          <w:ilvl w:val="1"/>
          <w:numId w:val="1"/>
        </w:numPr>
        <w:spacing w:line="360" w:lineRule="auto"/>
        <w:ind w:left="45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8" w:name="_Toc89606888"/>
      <w:r w:rsidRPr="001A268E">
        <w:rPr>
          <w:rFonts w:ascii="Times New Roman" w:hAnsi="Times New Roman" w:cs="Times New Roman"/>
          <w:b/>
          <w:color w:val="auto"/>
          <w:sz w:val="24"/>
          <w:szCs w:val="24"/>
        </w:rPr>
        <w:t>Scope of the Study</w:t>
      </w:r>
      <w:bookmarkEnd w:id="8"/>
    </w:p>
    <w:p w:rsidR="00D53406" w:rsidRPr="00D377BB" w:rsidRDefault="00D53406" w:rsidP="00D53406">
      <w:pPr>
        <w:pStyle w:val="ListParagraph"/>
        <w:spacing w:line="360" w:lineRule="auto"/>
        <w:ind w:left="90" w:firstLine="720"/>
        <w:jc w:val="both"/>
        <w:rPr>
          <w:rFonts w:ascii="Times New Roman" w:hAnsi="Times New Roman" w:cs="Times New Roman"/>
          <w:sz w:val="24"/>
          <w:szCs w:val="24"/>
        </w:rPr>
      </w:pPr>
      <w:r w:rsidRPr="0088178C">
        <w:rPr>
          <w:rFonts w:ascii="Times New Roman" w:hAnsi="Times New Roman" w:cs="Times New Roman"/>
          <w:sz w:val="24"/>
          <w:szCs w:val="24"/>
        </w:rPr>
        <w:t xml:space="preserve">This study focused on three turn-taking types according to </w:t>
      </w:r>
      <w:proofErr w:type="spellStart"/>
      <w:r w:rsidRPr="0088178C">
        <w:rPr>
          <w:rFonts w:ascii="Times New Roman" w:hAnsi="Times New Roman" w:cs="Times New Roman"/>
          <w:sz w:val="24"/>
          <w:szCs w:val="24"/>
        </w:rPr>
        <w:t>Mey</w:t>
      </w:r>
      <w:proofErr w:type="spellEnd"/>
      <w:r w:rsidRPr="0088178C">
        <w:rPr>
          <w:rFonts w:ascii="Times New Roman" w:hAnsi="Times New Roman" w:cs="Times New Roman"/>
          <w:sz w:val="24"/>
          <w:szCs w:val="24"/>
        </w:rPr>
        <w:t xml:space="preserve"> (2001) theory and the reasons why students prefer silence in learning. There are three types of turn-taking; Taking the Turn, Holding the Turn and Yielding the Turn. This research focuses on turn-taking and silence aspects; it deals with the turn-taking types used by students in online classroom interaction and the various reasons why they prefer silence based on their intelligence level. The silent aspects are guided by psychological aspects Lack of Interest (</w:t>
      </w:r>
      <w:proofErr w:type="spellStart"/>
      <w:r w:rsidRPr="0088178C">
        <w:rPr>
          <w:rFonts w:ascii="Times New Roman" w:hAnsi="Times New Roman" w:cs="Times New Roman"/>
          <w:sz w:val="24"/>
          <w:szCs w:val="24"/>
        </w:rPr>
        <w:t>Ainley</w:t>
      </w:r>
      <w:proofErr w:type="spellEnd"/>
      <w:r w:rsidRPr="0088178C">
        <w:rPr>
          <w:rFonts w:ascii="Times New Roman" w:hAnsi="Times New Roman" w:cs="Times New Roman"/>
          <w:sz w:val="24"/>
          <w:szCs w:val="24"/>
        </w:rPr>
        <w:t xml:space="preserve"> et al., 2002, </w:t>
      </w:r>
      <w:proofErr w:type="spellStart"/>
      <w:r w:rsidRPr="0088178C">
        <w:rPr>
          <w:rFonts w:ascii="Times New Roman" w:hAnsi="Times New Roman" w:cs="Times New Roman"/>
          <w:sz w:val="24"/>
          <w:szCs w:val="24"/>
        </w:rPr>
        <w:t>Pintrich</w:t>
      </w:r>
      <w:proofErr w:type="spellEnd"/>
      <w:r w:rsidRPr="0088178C">
        <w:rPr>
          <w:rFonts w:ascii="Times New Roman" w:hAnsi="Times New Roman" w:cs="Times New Roman"/>
          <w:sz w:val="24"/>
          <w:szCs w:val="24"/>
        </w:rPr>
        <w:t>, 2000), Unwillingness to Communicate (</w:t>
      </w:r>
      <w:proofErr w:type="spellStart"/>
      <w:r w:rsidRPr="0088178C">
        <w:rPr>
          <w:rFonts w:ascii="Times New Roman" w:hAnsi="Times New Roman" w:cs="Times New Roman"/>
          <w:sz w:val="24"/>
          <w:szCs w:val="24"/>
        </w:rPr>
        <w:t>Gregersen</w:t>
      </w:r>
      <w:proofErr w:type="spellEnd"/>
      <w:r w:rsidRPr="0088178C">
        <w:rPr>
          <w:rFonts w:ascii="Times New Roman" w:hAnsi="Times New Roman" w:cs="Times New Roman"/>
          <w:sz w:val="24"/>
          <w:szCs w:val="24"/>
        </w:rPr>
        <w:t xml:space="preserve"> &amp; </w:t>
      </w:r>
      <w:proofErr w:type="spellStart"/>
      <w:r w:rsidRPr="0088178C">
        <w:rPr>
          <w:rFonts w:ascii="Times New Roman" w:hAnsi="Times New Roman" w:cs="Times New Roman"/>
          <w:sz w:val="24"/>
          <w:szCs w:val="24"/>
        </w:rPr>
        <w:t>Horwitz</w:t>
      </w:r>
      <w:proofErr w:type="spellEnd"/>
      <w:r w:rsidRPr="0088178C">
        <w:rPr>
          <w:rFonts w:ascii="Times New Roman" w:hAnsi="Times New Roman" w:cs="Times New Roman"/>
          <w:sz w:val="24"/>
          <w:szCs w:val="24"/>
        </w:rPr>
        <w:t>, 2002), Language Anxiety (Young, 1991, Hawkins, 2009), and Shyness (</w:t>
      </w:r>
      <w:proofErr w:type="spellStart"/>
      <w:r w:rsidRPr="0088178C">
        <w:rPr>
          <w:rFonts w:ascii="Times New Roman" w:hAnsi="Times New Roman" w:cs="Times New Roman"/>
          <w:sz w:val="24"/>
          <w:szCs w:val="24"/>
        </w:rPr>
        <w:t>Zimbardo</w:t>
      </w:r>
      <w:proofErr w:type="spellEnd"/>
      <w:r w:rsidRPr="0088178C">
        <w:rPr>
          <w:rFonts w:ascii="Times New Roman" w:hAnsi="Times New Roman" w:cs="Times New Roman"/>
          <w:sz w:val="24"/>
          <w:szCs w:val="24"/>
        </w:rPr>
        <w:t>, 1986).</w:t>
      </w:r>
    </w:p>
    <w:p w:rsidR="00D53406" w:rsidRDefault="00D53406" w:rsidP="00D53406">
      <w:pPr>
        <w:pStyle w:val="Heading2"/>
        <w:numPr>
          <w:ilvl w:val="1"/>
          <w:numId w:val="1"/>
        </w:numPr>
        <w:spacing w:line="360" w:lineRule="auto"/>
        <w:ind w:left="540" w:hanging="450"/>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 </w:t>
      </w:r>
      <w:bookmarkStart w:id="9" w:name="_Toc89606889"/>
      <w:r>
        <w:rPr>
          <w:rFonts w:ascii="Times New Roman" w:hAnsi="Times New Roman" w:cs="Times New Roman"/>
          <w:b/>
          <w:color w:val="auto"/>
          <w:sz w:val="24"/>
          <w:szCs w:val="24"/>
        </w:rPr>
        <w:t>Definition of Terms</w:t>
      </w:r>
      <w:bookmarkEnd w:id="9"/>
    </w:p>
    <w:p w:rsidR="00D53406" w:rsidRDefault="00D53406" w:rsidP="00D53406">
      <w:pPr>
        <w:spacing w:line="360" w:lineRule="auto"/>
        <w:ind w:left="90" w:firstLine="720"/>
        <w:rPr>
          <w:rFonts w:ascii="Times New Roman" w:hAnsi="Times New Roman" w:cs="Times New Roman"/>
          <w:sz w:val="24"/>
          <w:szCs w:val="24"/>
        </w:rPr>
      </w:pPr>
      <w:r>
        <w:rPr>
          <w:rFonts w:ascii="Times New Roman" w:hAnsi="Times New Roman" w:cs="Times New Roman"/>
          <w:sz w:val="24"/>
          <w:szCs w:val="24"/>
        </w:rPr>
        <w:t>In order to clarify the key terms used in this study, some definitions were put forward.</w:t>
      </w:r>
    </w:p>
    <w:p w:rsidR="00D53406" w:rsidRPr="00434A29" w:rsidRDefault="00D53406" w:rsidP="00D53406">
      <w:pPr>
        <w:pStyle w:val="ListParagraph"/>
        <w:numPr>
          <w:ilvl w:val="2"/>
          <w:numId w:val="1"/>
        </w:numPr>
        <w:spacing w:line="360" w:lineRule="auto"/>
        <w:ind w:left="1170"/>
        <w:jc w:val="both"/>
        <w:rPr>
          <w:rFonts w:ascii="Times New Roman" w:hAnsi="Times New Roman" w:cs="Times New Roman"/>
          <w:sz w:val="24"/>
          <w:szCs w:val="24"/>
        </w:rPr>
      </w:pPr>
      <w:r w:rsidRPr="00434A29">
        <w:rPr>
          <w:rFonts w:ascii="Times New Roman" w:hAnsi="Times New Roman" w:cs="Times New Roman"/>
          <w:sz w:val="24"/>
          <w:szCs w:val="24"/>
        </w:rPr>
        <w:t xml:space="preserve">Turn-taking is the roles of speaker and listener change. It is how interlocutors change and manage their talks whether becoming a speaker or listener in a conversation </w:t>
      </w:r>
      <w:r w:rsidRPr="00434A29">
        <w:rPr>
          <w:rFonts w:ascii="Times New Roman" w:hAnsi="Times New Roman" w:cs="Times New Roman"/>
          <w:sz w:val="24"/>
          <w:szCs w:val="24"/>
        </w:rPr>
        <w:fldChar w:fldCharType="begin" w:fldLock="1"/>
      </w:r>
      <w:r w:rsidRPr="00434A29">
        <w:rPr>
          <w:rFonts w:ascii="Times New Roman" w:hAnsi="Times New Roman" w:cs="Times New Roman"/>
          <w:sz w:val="24"/>
          <w:szCs w:val="24"/>
        </w:rPr>
        <w:instrText>ADDIN CSL_CITATION {"citationItems":[{"id":"ITEM-1","itemData":{"DOI":"10.4324/9780429451072-1","abstract":"This is a succinct introduction to the rapidly developing field of pragmatics - the study of language from the point of view of its users, of the choices they make, the constraints they encounter in using language in social interaction, and the effects their use of language has on other participants in communication.","author":[{"dropping-particle":"","family":"L. Mey","given":"Jacob","non-dropping-particle":"","parse-names":false,"suffix":""}],"container-title":"BLACKWELL","id":"ITEM-1","issued":{"date-parts":[["2001"]]},"number-of-pages":"1-15","title":"Pragmatics – An Introduction (Second Edition)","type":"book"},"uris":["http://www.mendeley.com/documents/?uuid=a54b5be8-b55a-490e-943b-b992bbcefad7"]}],"mendeley":{"formattedCitation":"(L. Mey, 2001)","manualFormatting":"(Mey, 2001)","plainTextFormattedCitation":"(L. Mey, 2001)","previouslyFormattedCitation":"(L. Mey, 2001)"},"properties":{"noteIndex":0},"schema":"https://github.com/citation-style-language/schema/raw/master/csl-citation.json"}</w:instrText>
      </w:r>
      <w:r w:rsidRPr="00434A29">
        <w:rPr>
          <w:rFonts w:ascii="Times New Roman" w:hAnsi="Times New Roman" w:cs="Times New Roman"/>
          <w:sz w:val="24"/>
          <w:szCs w:val="24"/>
        </w:rPr>
        <w:fldChar w:fldCharType="separate"/>
      </w:r>
      <w:r w:rsidRPr="00434A29">
        <w:rPr>
          <w:rFonts w:ascii="Times New Roman" w:hAnsi="Times New Roman" w:cs="Times New Roman"/>
          <w:noProof/>
          <w:sz w:val="24"/>
          <w:szCs w:val="24"/>
        </w:rPr>
        <w:t>(Mey, 2001)</w:t>
      </w:r>
      <w:r w:rsidRPr="00434A29">
        <w:rPr>
          <w:rFonts w:ascii="Times New Roman" w:hAnsi="Times New Roman" w:cs="Times New Roman"/>
          <w:sz w:val="24"/>
          <w:szCs w:val="24"/>
        </w:rPr>
        <w:fldChar w:fldCharType="end"/>
      </w:r>
      <w:r w:rsidRPr="00434A29">
        <w:rPr>
          <w:rFonts w:ascii="Times New Roman" w:hAnsi="Times New Roman" w:cs="Times New Roman"/>
          <w:sz w:val="24"/>
          <w:szCs w:val="24"/>
        </w:rPr>
        <w:t>.</w:t>
      </w:r>
    </w:p>
    <w:p w:rsidR="00D53406" w:rsidRPr="00434A29" w:rsidRDefault="00D53406" w:rsidP="00D53406">
      <w:pPr>
        <w:pStyle w:val="ListParagraph"/>
        <w:numPr>
          <w:ilvl w:val="2"/>
          <w:numId w:val="1"/>
        </w:numPr>
        <w:spacing w:line="360" w:lineRule="auto"/>
        <w:ind w:left="1170"/>
        <w:jc w:val="both"/>
        <w:rPr>
          <w:rFonts w:ascii="Times New Roman" w:hAnsi="Times New Roman" w:cs="Times New Roman"/>
          <w:sz w:val="24"/>
          <w:szCs w:val="24"/>
        </w:rPr>
      </w:pPr>
      <w:r w:rsidRPr="00434A29">
        <w:rPr>
          <w:rFonts w:ascii="Times New Roman" w:hAnsi="Times New Roman" w:cs="Times New Roman"/>
          <w:sz w:val="24"/>
          <w:szCs w:val="24"/>
        </w:rPr>
        <w:t xml:space="preserve">Silence is a linguistic sign, conveys information in the referential function (zero-sign and passive constructions); it is an iconic affective way of expressing emotions (e.g., emptiness, intimacy) in the emotive function </w:t>
      </w:r>
      <w:r w:rsidRPr="00434A29">
        <w:rPr>
          <w:rFonts w:ascii="Times New Roman" w:hAnsi="Times New Roman" w:cs="Times New Roman"/>
          <w:sz w:val="24"/>
          <w:szCs w:val="24"/>
        </w:rPr>
        <w:fldChar w:fldCharType="begin" w:fldLock="1"/>
      </w:r>
      <w:r w:rsidRPr="00434A29">
        <w:rPr>
          <w:rFonts w:ascii="Times New Roman" w:hAnsi="Times New Roman" w:cs="Times New Roman"/>
          <w:sz w:val="24"/>
          <w:szCs w:val="24"/>
        </w:rPr>
        <w:instrText>ADDIN CSL_CITATION {"citationItems":[{"id":"ITEM-1","itemData":{"DOI":"10.1016/j.pragma.2008.03.009","ISSN":"03782166","abstract":"The roles of eloquent silence in each of the six functions of language in Roman Jakobson's communicative model (1960) are considered. First, pause, being outside language, is differentiated from (eloquent) silence, a means chosen by the speaker for significant verbal communication alongside speech; it is not the listener's silence nor the silencing of the speaker. Linguistic and non-linguistic contributions to the study of eloquent silence are then briefly reviewed. Next, the roles of eloquent silence in Jakobson's model are analyzed. (Eloquent) silence, as a linguistic sign, conveys information in the referential function (zero-sign and passive constructions); it is an iconic affective way of expressing emotions (e.g., emptiness, intimacy) in the emotive function. In respect of the conative function, (eloquent) silence performs direct and indirect speech acts. Caesura, metaphors and ellipses are just a few examples of poetic silence. Silence is a means of maintaining contact and alliance in the phatic function. The various roles of silence in the metalinguistic function range from its being a discourse marker to reflecting the 'right to silence'. © 2008 Elsevier B.V. All rights reserved.","author":[{"dropping-particle":"","family":"Ephratt","given":"Michal","non-dropping-particle":"","parse-names":false,"suffix":""}],"container-title":"Journal of Pragmatics","id":"ITEM-1","issue":"11","issued":{"date-parts":[["2008"]]},"page":"1909-1938","title":"The functions of silence","type":"article-journal","volume":"40"},"uris":["http://www.mendeley.com/documents/?uuid=04230f8f-5880-4d6e-a410-03a2bd9fa8ed"]}],"mendeley":{"formattedCitation":"(Ephratt, 2008)","plainTextFormattedCitation":"(Ephratt, 2008)","previouslyFormattedCitation":"(Ephratt, 2008)"},"properties":{"noteIndex":0},"schema":"https://github.com/citation-style-language/schema/raw/master/csl-citation.json"}</w:instrText>
      </w:r>
      <w:r w:rsidRPr="00434A29">
        <w:rPr>
          <w:rFonts w:ascii="Times New Roman" w:hAnsi="Times New Roman" w:cs="Times New Roman"/>
          <w:sz w:val="24"/>
          <w:szCs w:val="24"/>
        </w:rPr>
        <w:fldChar w:fldCharType="separate"/>
      </w:r>
      <w:r w:rsidRPr="00434A29">
        <w:rPr>
          <w:rFonts w:ascii="Times New Roman" w:hAnsi="Times New Roman" w:cs="Times New Roman"/>
          <w:noProof/>
          <w:sz w:val="24"/>
          <w:szCs w:val="24"/>
        </w:rPr>
        <w:t>(Ephratt, 2008)</w:t>
      </w:r>
      <w:r w:rsidRPr="00434A29">
        <w:rPr>
          <w:rFonts w:ascii="Times New Roman" w:hAnsi="Times New Roman" w:cs="Times New Roman"/>
          <w:sz w:val="24"/>
          <w:szCs w:val="24"/>
        </w:rPr>
        <w:fldChar w:fldCharType="end"/>
      </w:r>
      <w:r w:rsidRPr="00434A29">
        <w:rPr>
          <w:rFonts w:ascii="Times New Roman" w:hAnsi="Times New Roman" w:cs="Times New Roman"/>
          <w:sz w:val="24"/>
          <w:szCs w:val="24"/>
        </w:rPr>
        <w:t>.</w:t>
      </w:r>
    </w:p>
    <w:p w:rsidR="00D53406" w:rsidRPr="00434A29" w:rsidRDefault="00D53406" w:rsidP="00D53406">
      <w:pPr>
        <w:pStyle w:val="ListParagraph"/>
        <w:numPr>
          <w:ilvl w:val="2"/>
          <w:numId w:val="1"/>
        </w:numPr>
        <w:spacing w:line="360" w:lineRule="auto"/>
        <w:ind w:left="1170"/>
        <w:jc w:val="both"/>
        <w:rPr>
          <w:rFonts w:ascii="Times New Roman" w:hAnsi="Times New Roman" w:cs="Times New Roman"/>
          <w:sz w:val="24"/>
          <w:szCs w:val="24"/>
        </w:rPr>
      </w:pPr>
      <w:r w:rsidRPr="00434A29">
        <w:rPr>
          <w:rFonts w:ascii="Times New Roman" w:hAnsi="Times New Roman" w:cs="Times New Roman"/>
          <w:sz w:val="24"/>
          <w:szCs w:val="24"/>
        </w:rPr>
        <w:t>Psychology is</w:t>
      </w:r>
      <w:r w:rsidRPr="00434A29">
        <w:rPr>
          <w:rFonts w:ascii="Times New Roman" w:hAnsi="Times New Roman" w:cs="Times New Roman"/>
          <w:color w:val="212121"/>
          <w:sz w:val="24"/>
          <w:szCs w:val="24"/>
          <w:shd w:val="clear" w:color="auto" w:fill="FFFFFF"/>
        </w:rPr>
        <w:t xml:space="preserve"> a study of mind and behavior. It encompasses the biological influences, social pressures, and environmental factors that affect how people think, act, and feel (Cherry, 2020).</w:t>
      </w:r>
    </w:p>
    <w:p w:rsidR="00D53406" w:rsidRPr="006D62E3" w:rsidRDefault="00D53406" w:rsidP="00D53406">
      <w:pPr>
        <w:ind w:left="792"/>
      </w:pPr>
    </w:p>
    <w:p w:rsidR="00D53406" w:rsidRPr="00D377BB" w:rsidRDefault="00D53406" w:rsidP="00D53406">
      <w:pPr>
        <w:spacing w:line="360" w:lineRule="auto"/>
      </w:pPr>
    </w:p>
    <w:p w:rsidR="00D53406" w:rsidRDefault="00D53406" w:rsidP="00D53406">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D53406" w:rsidRDefault="00D53406" w:rsidP="00D53406">
      <w:pPr>
        <w:spacing w:after="0" w:line="360" w:lineRule="auto"/>
        <w:jc w:val="both"/>
        <w:rPr>
          <w:rFonts w:ascii="Times New Roman" w:hAnsi="Times New Roman" w:cs="Times New Roman"/>
          <w:sz w:val="24"/>
          <w:szCs w:val="24"/>
        </w:rPr>
      </w:pPr>
    </w:p>
    <w:p w:rsidR="00D53406" w:rsidRDefault="00D53406" w:rsidP="00D53406">
      <w:pPr>
        <w:spacing w:after="0" w:line="360" w:lineRule="auto"/>
        <w:jc w:val="both"/>
        <w:rPr>
          <w:rFonts w:ascii="Times New Roman" w:hAnsi="Times New Roman" w:cs="Times New Roman"/>
          <w:sz w:val="24"/>
          <w:szCs w:val="24"/>
        </w:rPr>
      </w:pPr>
    </w:p>
    <w:p w:rsidR="00D53406" w:rsidRDefault="00D53406" w:rsidP="00D53406">
      <w:pPr>
        <w:spacing w:after="0" w:line="360" w:lineRule="auto"/>
        <w:jc w:val="both"/>
        <w:rPr>
          <w:rFonts w:ascii="Times New Roman" w:hAnsi="Times New Roman" w:cs="Times New Roman"/>
          <w:sz w:val="24"/>
          <w:szCs w:val="24"/>
        </w:rPr>
      </w:pPr>
    </w:p>
    <w:p w:rsidR="00D53406" w:rsidRDefault="00D53406" w:rsidP="00D53406">
      <w:pPr>
        <w:spacing w:after="0" w:line="360" w:lineRule="auto"/>
        <w:jc w:val="both"/>
        <w:rPr>
          <w:rFonts w:ascii="Times New Roman" w:hAnsi="Times New Roman" w:cs="Times New Roman"/>
          <w:sz w:val="24"/>
          <w:szCs w:val="24"/>
        </w:rPr>
      </w:pPr>
    </w:p>
    <w:p w:rsidR="00D53406" w:rsidRDefault="00D53406" w:rsidP="00D53406">
      <w:pPr>
        <w:spacing w:after="0" w:line="360" w:lineRule="auto"/>
        <w:jc w:val="both"/>
        <w:rPr>
          <w:rFonts w:ascii="Times New Roman" w:hAnsi="Times New Roman" w:cs="Times New Roman"/>
          <w:sz w:val="24"/>
          <w:szCs w:val="24"/>
        </w:rPr>
      </w:pPr>
    </w:p>
    <w:p w:rsidR="00D53406" w:rsidRDefault="00D53406" w:rsidP="00D53406">
      <w:pPr>
        <w:spacing w:after="0" w:line="360" w:lineRule="auto"/>
        <w:jc w:val="both"/>
        <w:rPr>
          <w:rFonts w:ascii="Times New Roman" w:hAnsi="Times New Roman" w:cs="Times New Roman"/>
          <w:sz w:val="24"/>
          <w:szCs w:val="24"/>
        </w:rPr>
      </w:pPr>
    </w:p>
    <w:p w:rsidR="00D53406" w:rsidRDefault="00D53406" w:rsidP="00D53406">
      <w:pPr>
        <w:spacing w:after="0" w:line="360" w:lineRule="auto"/>
        <w:jc w:val="both"/>
        <w:rPr>
          <w:rFonts w:ascii="Times New Roman" w:hAnsi="Times New Roman" w:cs="Times New Roman"/>
          <w:sz w:val="24"/>
          <w:szCs w:val="24"/>
        </w:rPr>
      </w:pPr>
    </w:p>
    <w:p w:rsidR="00D53406" w:rsidRDefault="00D53406" w:rsidP="00D53406">
      <w:pPr>
        <w:spacing w:after="0" w:line="360" w:lineRule="auto"/>
        <w:jc w:val="both"/>
        <w:rPr>
          <w:rFonts w:ascii="Times New Roman" w:hAnsi="Times New Roman" w:cs="Times New Roman"/>
          <w:sz w:val="24"/>
          <w:szCs w:val="24"/>
        </w:rPr>
      </w:pPr>
    </w:p>
    <w:p w:rsidR="00D53406" w:rsidRDefault="00D53406" w:rsidP="00D53406">
      <w:pPr>
        <w:spacing w:after="0" w:line="360" w:lineRule="auto"/>
        <w:jc w:val="both"/>
        <w:rPr>
          <w:rFonts w:ascii="Times New Roman" w:hAnsi="Times New Roman" w:cs="Times New Roman"/>
          <w:sz w:val="24"/>
          <w:szCs w:val="24"/>
        </w:rPr>
      </w:pPr>
    </w:p>
    <w:p w:rsidR="00D53406" w:rsidRDefault="00D53406" w:rsidP="00D53406">
      <w:pPr>
        <w:spacing w:after="0" w:line="360" w:lineRule="auto"/>
        <w:jc w:val="both"/>
        <w:rPr>
          <w:rFonts w:ascii="Times New Roman" w:hAnsi="Times New Roman" w:cs="Times New Roman"/>
          <w:sz w:val="24"/>
          <w:szCs w:val="24"/>
        </w:rPr>
      </w:pPr>
    </w:p>
    <w:p w:rsidR="00EC2BFB" w:rsidRDefault="00EC2BFB"/>
    <w:sectPr w:rsidR="00EC2BFB" w:rsidSect="00D53406">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63D8A"/>
    <w:multiLevelType w:val="multilevel"/>
    <w:tmpl w:val="2336375E"/>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06"/>
    <w:rsid w:val="00D53406"/>
    <w:rsid w:val="00EC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FACE8-5DDB-4537-A938-30B153F1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06"/>
  </w:style>
  <w:style w:type="paragraph" w:styleId="Heading1">
    <w:name w:val="heading 1"/>
    <w:basedOn w:val="Normal"/>
    <w:next w:val="Normal"/>
    <w:link w:val="Heading1Char"/>
    <w:uiPriority w:val="9"/>
    <w:qFormat/>
    <w:rsid w:val="00D53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34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340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53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2184</Words>
  <Characters>12449</Characters>
  <Application>Microsoft Office Word</Application>
  <DocSecurity>0</DocSecurity>
  <Lines>103</Lines>
  <Paragraphs>29</Paragraphs>
  <ScaleCrop>false</ScaleCrop>
  <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2021-12-07T13:29:00Z</dcterms:created>
  <dcterms:modified xsi:type="dcterms:W3CDTF">2021-12-07T13:31:00Z</dcterms:modified>
</cp:coreProperties>
</file>