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DE" w:rsidRPr="00C405DE" w:rsidRDefault="00C405DE" w:rsidP="00C405DE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114522723"/>
      <w:r w:rsidRPr="00C405D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TABLE OF CONTENTS</w:t>
      </w:r>
      <w:bookmarkEnd w:id="0"/>
    </w:p>
    <w:sdt>
      <w:sdtPr>
        <w:rPr>
          <w:rFonts w:ascii="Calibri" w:eastAsia="Calibri" w:hAnsi="Calibri" w:cs="Times New Roman"/>
          <w:color w:val="000000" w:themeColor="text1"/>
        </w:rPr>
        <w:id w:val="-138964759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C405DE" w:rsidRPr="00C405DE" w:rsidRDefault="00C405DE" w:rsidP="00C405DE">
          <w:pPr>
            <w:keepNext/>
            <w:keepLines/>
            <w:spacing w:before="240" w:after="0" w:line="259" w:lineRule="auto"/>
            <w:rPr>
              <w:rFonts w:ascii="Calibri Light" w:eastAsia="Times New Roman" w:hAnsi="Calibri Light" w:cs="Times New Roman"/>
              <w:color w:val="000000" w:themeColor="text1"/>
              <w:sz w:val="32"/>
              <w:szCs w:val="32"/>
              <w:lang w:val="id-ID"/>
            </w:rPr>
          </w:pPr>
        </w:p>
        <w:p w:rsidR="00C405DE" w:rsidRPr="00C405DE" w:rsidRDefault="00C405DE" w:rsidP="00C405DE">
          <w:pPr>
            <w:tabs>
              <w:tab w:val="right" w:leader="dot" w:pos="7927"/>
            </w:tabs>
            <w:spacing w:after="0" w:line="259" w:lineRule="auto"/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</w:pPr>
          <w:r w:rsidRPr="00C405DE"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  <w:fldChar w:fldCharType="begin"/>
          </w:r>
          <w:r w:rsidRPr="00C405DE"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C405DE"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  <w:fldChar w:fldCharType="separate"/>
          </w:r>
          <w:hyperlink w:anchor="_Toc114522714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APPROVAL </w:t>
            </w:r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pacing w:val="-4"/>
                <w:sz w:val="24"/>
                <w:szCs w:val="24"/>
              </w:rPr>
              <w:t>SHEET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_Toc114522714 \h </w:instrTex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ii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right" w:leader="dot" w:pos="7927"/>
            </w:tabs>
            <w:spacing w:after="0" w:line="259" w:lineRule="auto"/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</w:pPr>
          <w:hyperlink w:anchor="_Toc114522715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LEGITIMATION OF EXAMINATION BOARD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_Toc114522715 \h </w:instrTex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iii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right" w:leader="dot" w:pos="7927"/>
            </w:tabs>
            <w:spacing w:after="0" w:line="259" w:lineRule="auto"/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</w:pPr>
          <w:hyperlink w:anchor="_Toc114522716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DEDICATED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_Toc114522716 \h </w:instrTex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iv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right" w:leader="dot" w:pos="7927"/>
            </w:tabs>
            <w:spacing w:after="0" w:line="259" w:lineRule="auto"/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</w:pPr>
          <w:hyperlink w:anchor="_Toc114522717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MOTTO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_Toc114522717 \h </w:instrTex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v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right" w:leader="dot" w:pos="7927"/>
            </w:tabs>
            <w:spacing w:after="0" w:line="259" w:lineRule="auto"/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</w:pPr>
          <w:hyperlink w:anchor="_Toc114522718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DECLARATION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_Toc114522718 \h </w:instrTex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vi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right" w:leader="dot" w:pos="7927"/>
            </w:tabs>
            <w:spacing w:after="0" w:line="259" w:lineRule="auto"/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</w:pPr>
          <w:hyperlink w:anchor="_Toc114522719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ACKNOWLEDGEMENT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_Toc114522719 \h </w:instrTex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viii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right" w:leader="dot" w:pos="7927"/>
            </w:tabs>
            <w:spacing w:after="0" w:line="259" w:lineRule="auto"/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</w:pPr>
          <w:hyperlink w:anchor="_Toc114522720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PREFACE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_Toc114522720 \h </w:instrTex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x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  <w:r w:rsidRPr="00C405DE"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  <w:t>s</w:t>
          </w:r>
        </w:p>
        <w:p w:rsidR="00C405DE" w:rsidRPr="00C405DE" w:rsidRDefault="00C405DE" w:rsidP="00C405DE">
          <w:pPr>
            <w:tabs>
              <w:tab w:val="right" w:leader="dot" w:pos="7927"/>
            </w:tabs>
            <w:spacing w:after="0" w:line="259" w:lineRule="auto"/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</w:pPr>
          <w:hyperlink w:anchor="_Toc114522721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ABSTRACT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_Toc114522721 \h </w:instrTex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xi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right" w:leader="dot" w:pos="7927"/>
            </w:tabs>
            <w:spacing w:after="0" w:line="259" w:lineRule="auto"/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</w:pPr>
          <w:hyperlink w:anchor="_Toc114522722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ABSTRAK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_Toc114522722 \h </w:instrTex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xii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right" w:leader="dot" w:pos="7927"/>
            </w:tabs>
            <w:spacing w:after="0" w:line="259" w:lineRule="auto"/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</w:pPr>
          <w:hyperlink w:anchor="_Toc114522723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TABLE OF CONTENTS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_Toc114522723 \h </w:instrTex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xiii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right" w:leader="dot" w:pos="7927"/>
            </w:tabs>
            <w:spacing w:after="0" w:line="259" w:lineRule="auto"/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</w:pPr>
          <w:hyperlink w:anchor="_Toc114522724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CHAPTER I INTRODUCTION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_Toc114522724 \h </w:instrTex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xv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left" w:pos="880"/>
              <w:tab w:val="right" w:leader="dot" w:pos="7927"/>
            </w:tabs>
            <w:spacing w:after="0" w:line="259" w:lineRule="auto"/>
            <w:ind w:left="220"/>
            <w:rPr>
              <w:rFonts w:ascii="Times New Roman" w:eastAsia="Calibri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4522725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1.1.</w:t>
            </w:r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ab/>
              <w:t>Background of the study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_Toc114522725 \h </w:instrTex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left" w:pos="880"/>
              <w:tab w:val="right" w:leader="dot" w:pos="7927"/>
            </w:tabs>
            <w:spacing w:after="0" w:line="259" w:lineRule="auto"/>
            <w:ind w:left="220"/>
            <w:rPr>
              <w:rFonts w:ascii="Times New Roman" w:eastAsia="Calibri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4522726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1.2.</w:t>
            </w:r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ab/>
              <w:t>The Identification of the Problem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_Toc114522726 \h </w:instrTex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left" w:pos="880"/>
              <w:tab w:val="right" w:leader="dot" w:pos="7927"/>
            </w:tabs>
            <w:spacing w:after="0" w:line="259" w:lineRule="auto"/>
            <w:ind w:left="220"/>
            <w:rPr>
              <w:rFonts w:ascii="Times New Roman" w:eastAsia="Calibri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4522727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1.3.</w:t>
            </w:r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ab/>
              <w:t>Research of Question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_Toc114522727 \h </w:instrTex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left" w:pos="880"/>
              <w:tab w:val="right" w:leader="dot" w:pos="7927"/>
            </w:tabs>
            <w:spacing w:after="0" w:line="259" w:lineRule="auto"/>
            <w:ind w:left="220"/>
            <w:rPr>
              <w:rFonts w:ascii="Times New Roman" w:eastAsia="Calibri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4522728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1.4.</w:t>
            </w:r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ab/>
              <w:t>Purpose of the Study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_Toc114522728 \h </w:instrTex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left" w:pos="880"/>
              <w:tab w:val="right" w:leader="dot" w:pos="7927"/>
            </w:tabs>
            <w:spacing w:after="0" w:line="259" w:lineRule="auto"/>
            <w:ind w:left="220"/>
            <w:rPr>
              <w:rFonts w:ascii="Times New Roman" w:eastAsia="Calibri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4522729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1.5.</w:t>
            </w:r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ab/>
              <w:t>The scope of the study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_Toc114522729 \h </w:instrTex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left" w:pos="880"/>
              <w:tab w:val="right" w:leader="dot" w:pos="7927"/>
            </w:tabs>
            <w:spacing w:after="0" w:line="259" w:lineRule="auto"/>
            <w:ind w:left="220"/>
            <w:rPr>
              <w:rFonts w:ascii="Times New Roman" w:eastAsia="Calibri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4522730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1.6.</w:t>
            </w:r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ab/>
              <w:t>The Significance of the Study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_Toc114522730 \h </w:instrTex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left" w:pos="880"/>
              <w:tab w:val="right" w:leader="dot" w:pos="7927"/>
            </w:tabs>
            <w:spacing w:after="0" w:line="259" w:lineRule="auto"/>
            <w:ind w:left="220"/>
            <w:rPr>
              <w:rFonts w:ascii="Times New Roman" w:eastAsia="Calibri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4522731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1.7.</w:t>
            </w:r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ab/>
              <w:t>Research Methodology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_Toc114522731 \h </w:instrTex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left" w:pos="880"/>
              <w:tab w:val="right" w:leader="dot" w:pos="7927"/>
            </w:tabs>
            <w:spacing w:after="0" w:line="259" w:lineRule="auto"/>
            <w:ind w:left="220"/>
            <w:rPr>
              <w:rFonts w:ascii="Times New Roman" w:eastAsia="Calibri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4522732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1.8.</w:t>
            </w:r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ab/>
              <w:t>The Definition of terminology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_Toc114522732 \h </w:instrTex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4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right" w:leader="dot" w:pos="7927"/>
            </w:tabs>
            <w:spacing w:after="0" w:line="259" w:lineRule="auto"/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</w:pPr>
          <w:hyperlink w:anchor="_Toc114522736" w:history="1"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CHAPTER II  LITERATURE REVIEW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_Toc114522736 \h </w:instrTex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5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left" w:pos="880"/>
              <w:tab w:val="right" w:leader="dot" w:pos="7927"/>
            </w:tabs>
            <w:spacing w:after="0" w:line="259" w:lineRule="auto"/>
            <w:ind w:left="220"/>
            <w:rPr>
              <w:rFonts w:ascii="Times New Roman" w:eastAsia="Calibri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4522737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2.1.</w:t>
            </w:r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ab/>
              <w:t>VOCABULARY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_Toc114522737 \h </w:instrTex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5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left" w:pos="880"/>
              <w:tab w:val="right" w:leader="dot" w:pos="7927"/>
            </w:tabs>
            <w:spacing w:after="0" w:line="259" w:lineRule="auto"/>
            <w:ind w:left="220"/>
            <w:rPr>
              <w:rFonts w:ascii="Times New Roman" w:eastAsia="Calibri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4522741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2.2.</w:t>
            </w:r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ab/>
              <w:t>VISUAL DICTONARY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_Toc114522741 \h </w:instrTex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7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left" w:pos="880"/>
              <w:tab w:val="right" w:leader="dot" w:pos="7927"/>
            </w:tabs>
            <w:spacing w:after="0" w:line="259" w:lineRule="auto"/>
            <w:ind w:left="220"/>
            <w:rPr>
              <w:rFonts w:ascii="Times New Roman" w:eastAsia="Calibri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4522744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2.3.</w:t>
            </w:r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ab/>
              <w:t>CONCEPTS IN TEACHING VISUAL DICTIONARY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_Toc114522744 \h </w:instrTex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12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right" w:leader="dot" w:pos="7927"/>
            </w:tabs>
            <w:spacing w:after="0" w:line="259" w:lineRule="auto"/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</w:pPr>
          <w:hyperlink w:anchor="_Toc114522745" w:history="1"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CHAPTER III RESEARCH METHODOLOGY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_Toc114522745 \h </w:instrTex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14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right" w:leader="dot" w:pos="7927"/>
            </w:tabs>
            <w:spacing w:after="0" w:line="259" w:lineRule="auto"/>
            <w:ind w:left="220"/>
            <w:rPr>
              <w:rFonts w:ascii="Times New Roman" w:eastAsia="Calibri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4522746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3.1. Method of Research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_Toc114522746 \h </w:instrTex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14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left" w:pos="880"/>
              <w:tab w:val="right" w:leader="dot" w:pos="7927"/>
            </w:tabs>
            <w:spacing w:after="0" w:line="259" w:lineRule="auto"/>
            <w:ind w:left="220"/>
            <w:rPr>
              <w:rFonts w:ascii="Times New Roman" w:eastAsia="Calibri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4522749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3.2.</w:t>
            </w:r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ab/>
              <w:t>The Subject and the Object of the Study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_Toc114522749 \h </w:instrTex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14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left" w:pos="880"/>
              <w:tab w:val="right" w:leader="dot" w:pos="7927"/>
            </w:tabs>
            <w:spacing w:after="0" w:line="259" w:lineRule="auto"/>
            <w:ind w:left="220"/>
            <w:rPr>
              <w:rFonts w:ascii="Times New Roman" w:eastAsia="Calibri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4522750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3.3.</w:t>
            </w:r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ab/>
              <w:t>The Writers’ Role on the Study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_Toc114522750 \h </w:instrTex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14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left" w:pos="880"/>
              <w:tab w:val="right" w:leader="dot" w:pos="7927"/>
            </w:tabs>
            <w:spacing w:after="0" w:line="259" w:lineRule="auto"/>
            <w:ind w:left="220"/>
            <w:rPr>
              <w:rFonts w:ascii="Times New Roman" w:eastAsia="Calibri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4522751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3.4.</w:t>
            </w:r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ab/>
              <w:t>The Time and Place of the Study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_Toc114522751 \h </w:instrTex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14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left" w:pos="880"/>
              <w:tab w:val="right" w:leader="dot" w:pos="7927"/>
            </w:tabs>
            <w:spacing w:after="0" w:line="259" w:lineRule="auto"/>
            <w:ind w:left="220"/>
            <w:rPr>
              <w:rFonts w:ascii="Times New Roman" w:eastAsia="Calibri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4522752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3.5.</w:t>
            </w:r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ab/>
              <w:t>Research Design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_Toc114522752 \h </w:instrTex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15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left" w:pos="880"/>
              <w:tab w:val="right" w:leader="dot" w:pos="7927"/>
            </w:tabs>
            <w:spacing w:after="0" w:line="259" w:lineRule="auto"/>
            <w:ind w:left="220"/>
            <w:rPr>
              <w:rFonts w:ascii="Times New Roman" w:eastAsia="Calibri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4522753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3.6.</w:t>
            </w:r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ab/>
              <w:t>Classroom Action Research (CAR) Procedures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_Toc114522753 \h </w:instrTex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18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left" w:pos="880"/>
              <w:tab w:val="right" w:leader="dot" w:pos="7927"/>
            </w:tabs>
            <w:spacing w:after="0" w:line="259" w:lineRule="auto"/>
            <w:ind w:left="220"/>
            <w:rPr>
              <w:rFonts w:ascii="Times New Roman" w:eastAsia="Calibri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4522757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3.7.</w:t>
            </w:r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ab/>
              <w:t>The Techniquest of Data Collecting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_Toc114522757 \h </w:instrTex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20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left" w:pos="880"/>
              <w:tab w:val="right" w:leader="dot" w:pos="7927"/>
            </w:tabs>
            <w:spacing w:after="0" w:line="259" w:lineRule="auto"/>
            <w:ind w:left="220"/>
            <w:rPr>
              <w:rFonts w:ascii="Times New Roman" w:eastAsia="Calibri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4522758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3.8.</w:t>
            </w:r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ab/>
              <w:t>The Techniquest of Data Analyzing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_Toc114522758 \h </w:instrTex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21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right" w:leader="dot" w:pos="7927"/>
            </w:tabs>
            <w:spacing w:after="0" w:line="259" w:lineRule="auto"/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</w:pPr>
          <w:hyperlink w:anchor="_Toc114522764" w:history="1"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CHAPTER IV RESEARCH FINDING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_Toc114522764 \h </w:instrTex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24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left" w:pos="880"/>
              <w:tab w:val="right" w:leader="dot" w:pos="7927"/>
            </w:tabs>
            <w:spacing w:after="0" w:line="259" w:lineRule="auto"/>
            <w:ind w:left="220"/>
            <w:rPr>
              <w:rFonts w:ascii="Times New Roman" w:eastAsia="Calibri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4522765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4.1.</w:t>
            </w:r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ab/>
              <w:t>General Remarks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_Toc114522765 \h </w:instrTex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24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left" w:pos="880"/>
              <w:tab w:val="right" w:leader="dot" w:pos="7927"/>
            </w:tabs>
            <w:spacing w:after="0" w:line="259" w:lineRule="auto"/>
            <w:ind w:left="220"/>
            <w:rPr>
              <w:rFonts w:ascii="Times New Roman" w:eastAsia="Calibri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4522766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4.2.</w:t>
            </w:r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ab/>
              <w:t>The Result of Pre-Implementation of the Action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_Toc114522766 \h </w:instrTex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24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left" w:pos="880"/>
              <w:tab w:val="right" w:leader="dot" w:pos="7927"/>
            </w:tabs>
            <w:spacing w:after="0" w:line="259" w:lineRule="auto"/>
            <w:ind w:left="220"/>
            <w:rPr>
              <w:rFonts w:ascii="Times New Roman" w:eastAsia="Calibri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4522767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4.3.</w:t>
            </w:r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ab/>
              <w:t>The Implementation of the Action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_Toc114522767 \h </w:instrTex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28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left" w:pos="880"/>
              <w:tab w:val="right" w:leader="dot" w:pos="7927"/>
            </w:tabs>
            <w:spacing w:after="0" w:line="259" w:lineRule="auto"/>
            <w:ind w:left="220"/>
            <w:rPr>
              <w:rFonts w:ascii="Times New Roman" w:eastAsia="Calibri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4522768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4.4.</w:t>
            </w:r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ab/>
              <w:t>Post-Implementation of the Action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_Toc114522768 \h </w:instrTex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35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left" w:pos="880"/>
              <w:tab w:val="right" w:leader="dot" w:pos="7927"/>
            </w:tabs>
            <w:spacing w:after="0" w:line="259" w:lineRule="auto"/>
            <w:ind w:left="220"/>
            <w:rPr>
              <w:rFonts w:ascii="Times New Roman" w:eastAsia="Calibri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4522769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4.5.</w:t>
            </w:r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ab/>
              <w:t>Data Analysis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_Toc114522769 \h </w:instrTex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44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left" w:pos="880"/>
              <w:tab w:val="right" w:leader="dot" w:pos="7927"/>
            </w:tabs>
            <w:spacing w:after="0" w:line="259" w:lineRule="auto"/>
            <w:ind w:left="220"/>
            <w:rPr>
              <w:rFonts w:ascii="Times New Roman" w:eastAsia="Calibri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4522770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4.6.</w:t>
            </w:r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ab/>
              <w:t>Discussion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_Toc114522770 \h </w:instrTex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45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right" w:leader="dot" w:pos="7927"/>
            </w:tabs>
            <w:spacing w:after="0" w:line="259" w:lineRule="auto"/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</w:pPr>
          <w:hyperlink w:anchor="_Toc114522771" w:history="1"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CHAPTER V CONCLUSION AND DISCUSSION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_Toc114522771 \h </w:instrTex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46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left" w:pos="880"/>
              <w:tab w:val="right" w:leader="dot" w:pos="7927"/>
            </w:tabs>
            <w:spacing w:after="0" w:line="259" w:lineRule="auto"/>
            <w:ind w:left="220"/>
            <w:rPr>
              <w:rFonts w:ascii="Times New Roman" w:eastAsia="Calibri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4522773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5.1.</w:t>
            </w:r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ab/>
              <w:t>Conclusion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_Toc114522773 \h </w:instrTex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46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left" w:pos="880"/>
              <w:tab w:val="right" w:leader="dot" w:pos="7927"/>
            </w:tabs>
            <w:spacing w:after="0" w:line="259" w:lineRule="auto"/>
            <w:ind w:left="220"/>
            <w:rPr>
              <w:rFonts w:ascii="Times New Roman" w:eastAsia="Calibri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14522774" w:history="1"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5.2.</w:t>
            </w:r>
            <w:r w:rsidRPr="00C405DE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ab/>
              <w:t>Suggestion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_Toc114522774 \h </w:instrTex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46</w:t>
            </w:r>
            <w:r w:rsidRPr="00C405DE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right" w:leader="dot" w:pos="7927"/>
            </w:tabs>
            <w:spacing w:after="0" w:line="259" w:lineRule="auto"/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</w:pPr>
          <w:hyperlink w:anchor="_Toc114522778" w:history="1"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REFERENCES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_Toc114522778 \h </w:instrTex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48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tabs>
              <w:tab w:val="right" w:leader="dot" w:pos="7927"/>
            </w:tabs>
            <w:spacing w:after="0" w:line="259" w:lineRule="auto"/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</w:pPr>
          <w:hyperlink w:anchor="_Toc114522779" w:history="1"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APPENDICES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_Toc114522779 \h </w:instrTex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50</w:t>
            </w:r>
            <w:r w:rsidRPr="00C405DE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405DE" w:rsidRPr="00C405DE" w:rsidRDefault="00C405DE" w:rsidP="00C405DE">
          <w:pPr>
            <w:spacing w:after="0" w:line="259" w:lineRule="auto"/>
            <w:rPr>
              <w:rFonts w:ascii="Calibri" w:eastAsia="Calibri" w:hAnsi="Calibri" w:cs="Times New Roman"/>
              <w:color w:val="000000" w:themeColor="text1"/>
            </w:rPr>
          </w:pPr>
          <w:r w:rsidRPr="00C405DE">
            <w:rPr>
              <w:rFonts w:ascii="Calibri" w:eastAsia="Calibri" w:hAnsi="Calibri" w:cs="Times New Roman"/>
              <w:b/>
              <w:bCs/>
              <w:noProof/>
              <w:color w:val="000000" w:themeColor="text1"/>
            </w:rPr>
            <w:fldChar w:fldCharType="end"/>
          </w:r>
        </w:p>
      </w:sdtContent>
    </w:sdt>
    <w:p w:rsidR="00C405DE" w:rsidRPr="00C405DE" w:rsidRDefault="00C405DE" w:rsidP="00C405D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</w:pPr>
    </w:p>
    <w:p w:rsidR="00C405DE" w:rsidRPr="00C405DE" w:rsidRDefault="00C405DE" w:rsidP="00C405DE">
      <w:pPr>
        <w:spacing w:after="0" w:line="360" w:lineRule="auto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C405DE" w:rsidRPr="00C405DE" w:rsidRDefault="00C405DE" w:rsidP="00C405DE">
      <w:pPr>
        <w:spacing w:after="160" w:line="259" w:lineRule="auto"/>
        <w:rPr>
          <w:rFonts w:ascii="Calibri" w:eastAsia="Calibri" w:hAnsi="Calibri" w:cs="Times New Roman"/>
          <w:color w:val="000000" w:themeColor="text1"/>
          <w:lang w:val="id-ID"/>
        </w:rPr>
      </w:pPr>
      <w:r w:rsidRPr="00C405DE">
        <w:rPr>
          <w:rFonts w:ascii="Calibri" w:eastAsia="Calibri" w:hAnsi="Calibri" w:cs="Times New Roman"/>
          <w:color w:val="000000" w:themeColor="text1"/>
        </w:rPr>
        <w:br w:type="page"/>
      </w:r>
    </w:p>
    <w:p w:rsidR="00C405DE" w:rsidRPr="00C405DE" w:rsidRDefault="00C405DE" w:rsidP="00C405DE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C405D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APPENDICES</w:t>
      </w:r>
    </w:p>
    <w:p w:rsidR="00C405DE" w:rsidRPr="00C405DE" w:rsidRDefault="00C405DE" w:rsidP="00C405DE">
      <w:pPr>
        <w:tabs>
          <w:tab w:val="left" w:leader="dot" w:pos="7371"/>
          <w:tab w:val="left" w:leader="dot" w:pos="7938"/>
        </w:tabs>
        <w:spacing w:after="0" w:line="360" w:lineRule="auto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id-ID"/>
        </w:rPr>
      </w:pPr>
      <w:r w:rsidRPr="00C405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APPENDIX A</w:t>
      </w:r>
      <w:r w:rsidRPr="00C405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id-ID"/>
        </w:rPr>
        <w:tab/>
        <w:t>52</w:t>
      </w:r>
    </w:p>
    <w:p w:rsidR="00C405DE" w:rsidRPr="00C405DE" w:rsidRDefault="00C405DE" w:rsidP="00C405DE">
      <w:pPr>
        <w:tabs>
          <w:tab w:val="left" w:leader="dot" w:pos="7371"/>
          <w:tab w:val="left" w:leader="dot" w:pos="7938"/>
        </w:tabs>
        <w:spacing w:after="0" w:line="360" w:lineRule="auto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id-ID"/>
        </w:rPr>
      </w:pPr>
      <w:r w:rsidRPr="00C405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APPENDIX B</w:t>
      </w:r>
      <w:r w:rsidRPr="00C405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id-ID"/>
        </w:rPr>
        <w:tab/>
        <w:t>60</w:t>
      </w:r>
    </w:p>
    <w:p w:rsidR="00C405DE" w:rsidRPr="00C405DE" w:rsidRDefault="00C405DE" w:rsidP="00C405DE">
      <w:pPr>
        <w:tabs>
          <w:tab w:val="left" w:leader="dot" w:pos="7371"/>
          <w:tab w:val="left" w:leader="dot" w:pos="7938"/>
        </w:tabs>
        <w:spacing w:after="0" w:line="360" w:lineRule="auto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id-ID"/>
        </w:rPr>
      </w:pPr>
      <w:r w:rsidRPr="00C405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APPENDIX C</w:t>
      </w:r>
      <w:r w:rsidRPr="00C405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id-ID"/>
        </w:rPr>
        <w:tab/>
        <w:t>61</w:t>
      </w:r>
    </w:p>
    <w:p w:rsidR="00C405DE" w:rsidRPr="00C405DE" w:rsidRDefault="00C405DE" w:rsidP="00C405DE">
      <w:pPr>
        <w:tabs>
          <w:tab w:val="left" w:leader="dot" w:pos="7371"/>
          <w:tab w:val="left" w:leader="dot" w:pos="7938"/>
        </w:tabs>
        <w:spacing w:after="0" w:line="360" w:lineRule="auto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id-ID"/>
        </w:rPr>
      </w:pPr>
      <w:r w:rsidRPr="00C405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APPENDIX D</w:t>
      </w:r>
      <w:r w:rsidRPr="00C405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id-ID"/>
        </w:rPr>
        <w:tab/>
        <w:t>62</w:t>
      </w:r>
    </w:p>
    <w:p w:rsidR="00C405DE" w:rsidRPr="00C405DE" w:rsidRDefault="00C405DE" w:rsidP="00C405DE">
      <w:pPr>
        <w:tabs>
          <w:tab w:val="left" w:leader="dot" w:pos="7371"/>
          <w:tab w:val="left" w:leader="dot" w:pos="7938"/>
        </w:tabs>
        <w:spacing w:after="0" w:line="360" w:lineRule="auto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id-ID"/>
        </w:rPr>
      </w:pPr>
      <w:r w:rsidRPr="00C405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APPENDIX E</w:t>
      </w:r>
      <w:r w:rsidRPr="00C405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id-ID"/>
        </w:rPr>
        <w:tab/>
        <w:t>63</w:t>
      </w:r>
    </w:p>
    <w:p w:rsidR="00C405DE" w:rsidRPr="00C405DE" w:rsidRDefault="00C405DE" w:rsidP="00C405DE">
      <w:pPr>
        <w:tabs>
          <w:tab w:val="left" w:leader="dot" w:pos="7371"/>
          <w:tab w:val="left" w:leader="dot" w:pos="7938"/>
        </w:tabs>
        <w:spacing w:after="0" w:line="360" w:lineRule="auto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id-ID"/>
        </w:rPr>
      </w:pPr>
      <w:r w:rsidRPr="00C405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APPENDIX F</w:t>
      </w:r>
      <w:r w:rsidRPr="00C405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id-ID"/>
        </w:rPr>
        <w:tab/>
        <w:t>64</w:t>
      </w:r>
    </w:p>
    <w:p w:rsidR="00C405DE" w:rsidRPr="00C405DE" w:rsidRDefault="00C405DE" w:rsidP="00C405DE">
      <w:pPr>
        <w:tabs>
          <w:tab w:val="left" w:leader="dot" w:pos="7371"/>
          <w:tab w:val="left" w:leader="dot" w:pos="7938"/>
        </w:tabs>
        <w:spacing w:after="0" w:line="360" w:lineRule="auto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id-ID"/>
        </w:rPr>
      </w:pPr>
      <w:r w:rsidRPr="00C405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APPENDIX G</w:t>
      </w:r>
      <w:r w:rsidRPr="00C405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id-ID"/>
        </w:rPr>
        <w:tab/>
        <w:t>65</w:t>
      </w:r>
    </w:p>
    <w:p w:rsidR="00C405DE" w:rsidRPr="00C405DE" w:rsidRDefault="00C405DE" w:rsidP="00C405DE">
      <w:pPr>
        <w:tabs>
          <w:tab w:val="left" w:leader="dot" w:pos="7371"/>
          <w:tab w:val="left" w:leader="dot" w:pos="7938"/>
        </w:tabs>
        <w:spacing w:after="0" w:line="360" w:lineRule="auto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id-ID"/>
        </w:rPr>
      </w:pPr>
      <w:r w:rsidRPr="00C405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APPENDIX H</w:t>
      </w:r>
      <w:r w:rsidRPr="00C405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id-ID"/>
        </w:rPr>
        <w:tab/>
        <w:t>66</w:t>
      </w:r>
    </w:p>
    <w:p w:rsidR="00C405DE" w:rsidRPr="00C405DE" w:rsidRDefault="00C405DE" w:rsidP="00C405DE">
      <w:pPr>
        <w:tabs>
          <w:tab w:val="left" w:leader="dot" w:pos="7371"/>
          <w:tab w:val="left" w:leader="dot" w:pos="7938"/>
        </w:tabs>
        <w:spacing w:after="0" w:line="360" w:lineRule="auto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id-ID"/>
        </w:rPr>
      </w:pPr>
      <w:r w:rsidRPr="00C405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APPENDIX I</w:t>
      </w:r>
      <w:r w:rsidRPr="00C405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id-ID"/>
        </w:rPr>
        <w:tab/>
        <w:t>67</w:t>
      </w:r>
    </w:p>
    <w:p w:rsidR="00C405DE" w:rsidRPr="00C405DE" w:rsidRDefault="00C405DE" w:rsidP="00C405DE">
      <w:pPr>
        <w:tabs>
          <w:tab w:val="left" w:leader="dot" w:pos="7371"/>
          <w:tab w:val="left" w:leader="dot" w:pos="7938"/>
        </w:tabs>
        <w:spacing w:after="0" w:line="360" w:lineRule="auto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id-ID"/>
        </w:rPr>
      </w:pPr>
      <w:r w:rsidRPr="00C405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APPENDIX J</w:t>
      </w:r>
      <w:r w:rsidRPr="00C405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id-ID"/>
        </w:rPr>
        <w:tab/>
        <w:t>68</w:t>
      </w:r>
    </w:p>
    <w:p w:rsidR="00C405DE" w:rsidRPr="00C405DE" w:rsidRDefault="00C405DE" w:rsidP="00C405DE">
      <w:pPr>
        <w:tabs>
          <w:tab w:val="left" w:leader="dot" w:pos="7371"/>
          <w:tab w:val="left" w:leader="dot" w:pos="7938"/>
        </w:tabs>
        <w:spacing w:after="0" w:line="360" w:lineRule="auto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id-ID"/>
        </w:rPr>
      </w:pPr>
      <w:r w:rsidRPr="00C405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APPENDIX K</w:t>
      </w:r>
      <w:r w:rsidRPr="00C405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id-ID"/>
        </w:rPr>
        <w:tab/>
        <w:t>70</w:t>
      </w:r>
    </w:p>
    <w:p w:rsidR="00C405DE" w:rsidRPr="00C405DE" w:rsidRDefault="00C405DE" w:rsidP="00C405DE">
      <w:pPr>
        <w:tabs>
          <w:tab w:val="left" w:leader="dot" w:pos="7371"/>
          <w:tab w:val="left" w:leader="dot" w:pos="7938"/>
        </w:tabs>
        <w:spacing w:after="0" w:line="360" w:lineRule="auto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id-ID"/>
        </w:rPr>
      </w:pPr>
      <w:r w:rsidRPr="00C405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APPENDIX L</w:t>
      </w:r>
      <w:r w:rsidRPr="00C405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id-ID"/>
        </w:rPr>
        <w:tab/>
        <w:t>72</w:t>
      </w:r>
    </w:p>
    <w:p w:rsidR="00C405DE" w:rsidRPr="00C405DE" w:rsidRDefault="00C405DE" w:rsidP="00C405DE">
      <w:pPr>
        <w:tabs>
          <w:tab w:val="left" w:leader="dot" w:pos="7371"/>
          <w:tab w:val="left" w:leader="dot" w:pos="7938"/>
        </w:tabs>
        <w:spacing w:after="0" w:line="360" w:lineRule="auto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id-ID"/>
        </w:rPr>
      </w:pPr>
      <w:r w:rsidRPr="00C405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APPENDIX M</w:t>
      </w:r>
      <w:r w:rsidRPr="00C405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id-ID"/>
        </w:rPr>
        <w:tab/>
        <w:t>73</w:t>
      </w:r>
    </w:p>
    <w:p w:rsidR="00C405DE" w:rsidRPr="00C405DE" w:rsidRDefault="00C405DE" w:rsidP="00C405DE">
      <w:pPr>
        <w:tabs>
          <w:tab w:val="left" w:leader="dot" w:pos="7371"/>
          <w:tab w:val="left" w:leader="dot" w:pos="7938"/>
        </w:tabs>
        <w:spacing w:after="0" w:line="360" w:lineRule="auto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id-ID"/>
        </w:rPr>
      </w:pPr>
      <w:r w:rsidRPr="00C405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APPENDIX N</w:t>
      </w:r>
      <w:r w:rsidRPr="00C405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id-ID"/>
        </w:rPr>
        <w:tab/>
        <w:t>74</w:t>
      </w:r>
    </w:p>
    <w:p w:rsidR="00C405DE" w:rsidRPr="00C405DE" w:rsidRDefault="00C405DE" w:rsidP="00C405DE">
      <w:pPr>
        <w:spacing w:after="0" w:line="360" w:lineRule="auto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C405DE" w:rsidRPr="00C405DE" w:rsidRDefault="00C405DE" w:rsidP="00C405DE">
      <w:pPr>
        <w:spacing w:after="0" w:line="360" w:lineRule="auto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C405DE" w:rsidRPr="00C405DE" w:rsidRDefault="00C405DE" w:rsidP="00C405DE">
      <w:pPr>
        <w:spacing w:after="0" w:line="360" w:lineRule="auto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C405DE" w:rsidRPr="00C405DE" w:rsidRDefault="00C405DE" w:rsidP="00C405DE">
      <w:pPr>
        <w:spacing w:after="0" w:line="360" w:lineRule="auto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C405DE" w:rsidRDefault="00C405DE" w:rsidP="00C405DE">
      <w:pPr>
        <w:spacing w:after="0" w:line="360" w:lineRule="auto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C405DE" w:rsidRDefault="00C405DE" w:rsidP="00C405DE">
      <w:pPr>
        <w:spacing w:after="0" w:line="360" w:lineRule="auto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C405DE" w:rsidRPr="00C405DE" w:rsidRDefault="00C405DE" w:rsidP="00C405DE">
      <w:pPr>
        <w:spacing w:after="0" w:line="360" w:lineRule="auto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bookmarkStart w:id="1" w:name="_GoBack"/>
      <w:bookmarkEnd w:id="1"/>
    </w:p>
    <w:p w:rsidR="00C405DE" w:rsidRPr="00C405DE" w:rsidRDefault="00C405DE" w:rsidP="00C405DE">
      <w:pPr>
        <w:spacing w:after="0" w:line="360" w:lineRule="auto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C405DE" w:rsidRPr="00C405DE" w:rsidRDefault="00C405DE" w:rsidP="00C405DE">
      <w:pPr>
        <w:spacing w:after="0" w:line="360" w:lineRule="auto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C405DE" w:rsidRPr="00C405DE" w:rsidRDefault="00C405DE" w:rsidP="00C405DE">
      <w:pPr>
        <w:spacing w:after="0" w:line="360" w:lineRule="auto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C405DE" w:rsidRPr="00C405DE" w:rsidRDefault="00C405DE" w:rsidP="00C405DE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C405DE" w:rsidRPr="00C405DE" w:rsidRDefault="00C405DE" w:rsidP="00C405DE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C405DE" w:rsidRPr="00C405DE" w:rsidRDefault="00C405DE" w:rsidP="00C405DE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C405DE" w:rsidRPr="00C405DE" w:rsidRDefault="00C405DE" w:rsidP="00C405DE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C405D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List of Figure</w:t>
      </w:r>
    </w:p>
    <w:p w:rsidR="00C405DE" w:rsidRPr="00C405DE" w:rsidRDefault="00C405DE" w:rsidP="00C405DE">
      <w:pPr>
        <w:tabs>
          <w:tab w:val="left" w:leader="dot" w:pos="7371"/>
        </w:tabs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Figure 2.1 Picture of Visual Dictionary</w:t>
      </w: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>8</w:t>
      </w:r>
    </w:p>
    <w:p w:rsidR="00C405DE" w:rsidRPr="00C405DE" w:rsidRDefault="00C405DE" w:rsidP="00C405DE">
      <w:pPr>
        <w:tabs>
          <w:tab w:val="left" w:leader="dot" w:pos="7371"/>
        </w:tabs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Figure 2.2 Cartoons of Visual Dictionary</w:t>
      </w: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>8</w:t>
      </w:r>
    </w:p>
    <w:p w:rsidR="00C405DE" w:rsidRPr="00C405DE" w:rsidRDefault="00C405DE" w:rsidP="00C405DE">
      <w:pPr>
        <w:tabs>
          <w:tab w:val="left" w:leader="dot" w:pos="7371"/>
        </w:tabs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Figure 2.3 Sketches of Visual Dictionary</w:t>
      </w: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>9</w:t>
      </w:r>
    </w:p>
    <w:p w:rsidR="00C405DE" w:rsidRPr="00C405DE" w:rsidRDefault="00C405DE" w:rsidP="00C405DE">
      <w:pPr>
        <w:tabs>
          <w:tab w:val="left" w:leader="dot" w:pos="7371"/>
        </w:tabs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Figure 2.4 Poster of Visual </w:t>
      </w: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D</w:t>
      </w:r>
      <w:proofErr w:type="spellStart"/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ictionary</w:t>
      </w:r>
      <w:proofErr w:type="spellEnd"/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>10</w:t>
      </w:r>
    </w:p>
    <w:p w:rsidR="00C405DE" w:rsidRPr="00C405DE" w:rsidRDefault="00C405DE" w:rsidP="00C405DE">
      <w:pPr>
        <w:tabs>
          <w:tab w:val="left" w:leader="dot" w:pos="7371"/>
        </w:tabs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Figure 2.5 Media Slide of Visual Dictionary</w:t>
      </w: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>10</w:t>
      </w:r>
    </w:p>
    <w:p w:rsidR="00C405DE" w:rsidRPr="00C405DE" w:rsidRDefault="00C405DE" w:rsidP="00C405DE">
      <w:pPr>
        <w:tabs>
          <w:tab w:val="left" w:leader="dot" w:pos="7371"/>
        </w:tabs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Figure 2.6 Concepts in Teaching Visual Dictionary</w:t>
      </w: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>12</w:t>
      </w:r>
    </w:p>
    <w:p w:rsidR="00C405DE" w:rsidRPr="00C405DE" w:rsidRDefault="00C405DE" w:rsidP="00C405DE">
      <w:pPr>
        <w:tabs>
          <w:tab w:val="left" w:leader="dot" w:pos="7371"/>
        </w:tabs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Figure 3.2 Cycle Action Research</w:t>
      </w: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>16</w:t>
      </w:r>
    </w:p>
    <w:p w:rsidR="00C405DE" w:rsidRPr="00C405DE" w:rsidRDefault="00C405DE" w:rsidP="00C405DE">
      <w:pPr>
        <w:tabs>
          <w:tab w:val="left" w:leader="dot" w:pos="7371"/>
        </w:tabs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Figure 3.3 Action Research Cycle Explanation</w:t>
      </w: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>17</w:t>
      </w:r>
    </w:p>
    <w:p w:rsidR="00C405DE" w:rsidRPr="00C405DE" w:rsidRDefault="00C405DE" w:rsidP="00C405DE">
      <w:pPr>
        <w:tabs>
          <w:tab w:val="left" w:leader="dot" w:pos="7371"/>
        </w:tabs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405DE" w:rsidRPr="00C405DE" w:rsidRDefault="00C405DE" w:rsidP="00C405DE">
      <w:pPr>
        <w:tabs>
          <w:tab w:val="left" w:leader="dot" w:pos="7371"/>
        </w:tabs>
        <w:spacing w:after="16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C405D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List of Table </w:t>
      </w:r>
    </w:p>
    <w:p w:rsidR="00C405DE" w:rsidRPr="00C405DE" w:rsidRDefault="00C405DE" w:rsidP="00C405DE">
      <w:pPr>
        <w:tabs>
          <w:tab w:val="left" w:leader="dot" w:pos="7371"/>
        </w:tabs>
        <w:spacing w:after="160" w:line="259" w:lineRule="auto"/>
        <w:ind w:left="720" w:hanging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Table 3.1 Data Collecting </w:t>
      </w: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>15</w:t>
      </w:r>
    </w:p>
    <w:p w:rsidR="00C405DE" w:rsidRPr="00C405DE" w:rsidRDefault="00C405DE" w:rsidP="00C405DE">
      <w:pPr>
        <w:tabs>
          <w:tab w:val="left" w:leader="dot" w:pos="7371"/>
        </w:tabs>
        <w:spacing w:after="160" w:line="259" w:lineRule="auto"/>
        <w:ind w:left="720" w:hanging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Table 4.1 Data Score Criteria</w:t>
      </w: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>27</w:t>
      </w:r>
    </w:p>
    <w:p w:rsidR="00C405DE" w:rsidRPr="00C405DE" w:rsidRDefault="00C405DE" w:rsidP="00C405DE">
      <w:pPr>
        <w:tabs>
          <w:tab w:val="left" w:leader="dot" w:pos="7371"/>
        </w:tabs>
        <w:spacing w:after="160" w:line="259" w:lineRule="auto"/>
        <w:ind w:left="720" w:hanging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Table 4.2 Students' Pre-Test Score</w:t>
      </w: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>28</w:t>
      </w:r>
    </w:p>
    <w:p w:rsidR="00C405DE" w:rsidRPr="00C405DE" w:rsidRDefault="00C405DE" w:rsidP="00C405DE">
      <w:pPr>
        <w:tabs>
          <w:tab w:val="left" w:leader="dot" w:pos="7371"/>
        </w:tabs>
        <w:spacing w:after="160" w:line="259" w:lineRule="auto"/>
        <w:ind w:left="720" w:hanging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Table 4.3 Students' Post-Test I Score</w:t>
      </w: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>37</w:t>
      </w:r>
    </w:p>
    <w:p w:rsidR="00C405DE" w:rsidRPr="00C405DE" w:rsidRDefault="00C405DE" w:rsidP="00C405DE">
      <w:pPr>
        <w:tabs>
          <w:tab w:val="left" w:leader="dot" w:pos="7371"/>
        </w:tabs>
        <w:spacing w:after="160" w:line="259" w:lineRule="auto"/>
        <w:ind w:left="720" w:hanging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Table 4.4 Students' Post-Test II Score</w:t>
      </w: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>40</w:t>
      </w:r>
    </w:p>
    <w:p w:rsidR="00C405DE" w:rsidRPr="00C405DE" w:rsidRDefault="00C405DE" w:rsidP="00C405DE">
      <w:pPr>
        <w:tabs>
          <w:tab w:val="left" w:leader="dot" w:pos="7371"/>
        </w:tabs>
        <w:spacing w:after="160" w:line="259" w:lineRule="auto"/>
        <w:ind w:left="7920" w:hanging="79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Table 4.5 students Mastery Vocabulary Score Pre-Test, Post-Test, and Post-</w:t>
      </w:r>
    </w:p>
    <w:p w:rsidR="00C405DE" w:rsidRPr="00C405DE" w:rsidRDefault="00C405DE" w:rsidP="00C405DE">
      <w:pPr>
        <w:tabs>
          <w:tab w:val="left" w:leader="dot" w:pos="7371"/>
        </w:tabs>
        <w:spacing w:after="160" w:line="259" w:lineRule="auto"/>
        <w:ind w:left="7920" w:hanging="79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Test II</w:t>
      </w: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>43</w:t>
      </w:r>
    </w:p>
    <w:p w:rsidR="00C405DE" w:rsidRPr="00C405DE" w:rsidRDefault="00C405DE" w:rsidP="00C405DE">
      <w:pPr>
        <w:tabs>
          <w:tab w:val="left" w:leader="dot" w:pos="7371"/>
        </w:tabs>
        <w:spacing w:after="160" w:line="259" w:lineRule="auto"/>
        <w:ind w:left="720" w:hanging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</w:p>
    <w:p w:rsidR="00C405DE" w:rsidRPr="00C405DE" w:rsidRDefault="00C405DE" w:rsidP="00C405DE">
      <w:pPr>
        <w:tabs>
          <w:tab w:val="left" w:leader="dot" w:pos="7371"/>
        </w:tabs>
        <w:spacing w:after="16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C405D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List of Graphic </w:t>
      </w:r>
    </w:p>
    <w:p w:rsidR="00C405DE" w:rsidRPr="00C405DE" w:rsidRDefault="00C405DE" w:rsidP="00C405DE">
      <w:pPr>
        <w:tabs>
          <w:tab w:val="left" w:leader="dot" w:pos="7371"/>
        </w:tabs>
        <w:spacing w:after="160" w:line="259" w:lineRule="auto"/>
        <w:ind w:left="720" w:hanging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Graphic 4.1 Students' Score Mean Improvement</w:t>
      </w: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>44</w:t>
      </w:r>
    </w:p>
    <w:p w:rsidR="00C405DE" w:rsidRPr="00C405DE" w:rsidRDefault="00C405DE" w:rsidP="00C405DE">
      <w:pPr>
        <w:tabs>
          <w:tab w:val="left" w:leader="dot" w:pos="7371"/>
        </w:tabs>
        <w:spacing w:after="160" w:line="259" w:lineRule="auto"/>
        <w:ind w:left="720" w:hanging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Graphic 4.2 Students' Score Class Percentage </w:t>
      </w:r>
      <w:proofErr w:type="gramStart"/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Per</w:t>
      </w:r>
      <w:proofErr w:type="gramEnd"/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Test (Pre-Test, Post-Test I, Post-Test II)</w:t>
      </w:r>
      <w:r w:rsidRPr="00C405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>45</w:t>
      </w:r>
    </w:p>
    <w:p w:rsidR="008167E6" w:rsidRPr="008167E6" w:rsidRDefault="008167E6" w:rsidP="00C405DE">
      <w:pPr>
        <w:rPr>
          <w:color w:val="000000" w:themeColor="text1"/>
        </w:rPr>
      </w:pPr>
    </w:p>
    <w:sectPr w:rsidR="008167E6" w:rsidRPr="008167E6" w:rsidSect="00DB4F02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02"/>
    <w:rsid w:val="00524E57"/>
    <w:rsid w:val="008167E6"/>
    <w:rsid w:val="00AF7261"/>
    <w:rsid w:val="00C405DE"/>
    <w:rsid w:val="00DB4F02"/>
    <w:rsid w:val="00FD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2022-11-28T04:44:00Z</dcterms:created>
  <dcterms:modified xsi:type="dcterms:W3CDTF">2022-11-28T04:44:00Z</dcterms:modified>
</cp:coreProperties>
</file>