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Title"/>
      </w:pPr>
      <w:r>
        <w:rPr/>
        <w:t>REFERENCES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spacing w:line="352" w:lineRule="auto"/>
        <w:ind w:right="106" w:hanging="571"/>
        <w:jc w:val="both"/>
      </w:pPr>
      <w:r>
        <w:rPr/>
        <w:t>C.-M.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Personalised</w:t>
      </w:r>
      <w:r>
        <w:rPr>
          <w:spacing w:val="1"/>
        </w:rPr>
        <w:t> </w:t>
      </w:r>
      <w:r>
        <w:rPr/>
        <w:t>context-aware</w:t>
      </w:r>
      <w:r>
        <w:rPr>
          <w:spacing w:val="1"/>
        </w:rPr>
        <w:t> </w:t>
      </w:r>
      <w:r>
        <w:rPr/>
        <w:t>ubiquitous.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Environments,</w:t>
      </w:r>
      <w:r>
        <w:rPr>
          <w:spacing w:val="16"/>
        </w:rPr>
        <w:t> </w:t>
      </w:r>
      <w:r>
        <w:rPr/>
        <w:t>342.</w:t>
      </w:r>
    </w:p>
    <w:p>
      <w:pPr>
        <w:pStyle w:val="BodyText"/>
        <w:spacing w:line="360" w:lineRule="auto" w:before="179"/>
        <w:ind w:right="116" w:hanging="571"/>
        <w:jc w:val="both"/>
      </w:pPr>
      <w:r>
        <w:rPr/>
        <w:t>Asher, J. J., &amp; Price, B. S. (1967). The Learning Strategy of the Total Physical</w:t>
      </w:r>
      <w:r>
        <w:rPr>
          <w:spacing w:val="1"/>
        </w:rPr>
        <w:t> </w:t>
      </w:r>
      <w:r>
        <w:rPr>
          <w:spacing w:val="-1"/>
        </w:rPr>
        <w:t>Response. The Learning Strategy </w:t>
      </w:r>
      <w:r>
        <w:rPr/>
        <w:t>of the Total Physical Response: Some Age</w:t>
      </w:r>
      <w:r>
        <w:rPr>
          <w:spacing w:val="1"/>
        </w:rPr>
        <w:t> </w:t>
      </w:r>
      <w:r>
        <w:rPr/>
        <w:t>Differences,</w:t>
      </w:r>
      <w:r>
        <w:rPr>
          <w:spacing w:val="16"/>
        </w:rPr>
        <w:t> </w:t>
      </w:r>
      <w:r>
        <w:rPr/>
        <w:t>1219-1227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352" w:lineRule="auto" w:before="169"/>
        <w:ind w:right="115" w:hanging="571"/>
        <w:jc w:val="both"/>
      </w:pPr>
      <w:r>
        <w:rPr/>
        <w:t>Ashton,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classroom-based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 Islamic</w:t>
      </w:r>
      <w:r>
        <w:rPr>
          <w:spacing w:val="1"/>
        </w:rPr>
        <w:t> </w:t>
      </w:r>
      <w:r>
        <w:rPr/>
        <w:t>boarding school.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pasific</w:t>
      </w:r>
      <w:r>
        <w:rPr>
          <w:spacing w:val="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tabs>
          <w:tab w:pos="5634" w:val="left" w:leader="none"/>
        </w:tabs>
        <w:spacing w:before="180"/>
        <w:ind w:left="588"/>
        <w:jc w:val="both"/>
      </w:pPr>
      <w:r>
        <w:rPr/>
        <w:t>Choua,</w:t>
      </w:r>
      <w:r>
        <w:rPr>
          <w:spacing w:val="-11"/>
        </w:rPr>
        <w:t> </w:t>
      </w:r>
      <w:r>
        <w:rPr/>
        <w:t>M.-h.</w:t>
      </w:r>
      <w:r>
        <w:rPr>
          <w:spacing w:val="111"/>
        </w:rPr>
        <w:t> </w:t>
      </w:r>
      <w:r>
        <w:rPr/>
        <w:t>(2012).Assessing      </w:t>
      </w:r>
      <w:r>
        <w:rPr>
          <w:spacing w:val="21"/>
        </w:rPr>
        <w:t> </w:t>
      </w:r>
      <w:r>
        <w:rPr/>
        <w:t>English</w:t>
        <w:tab/>
        <w:t>vocabulary   </w:t>
      </w:r>
      <w:r>
        <w:rPr>
          <w:spacing w:val="9"/>
        </w:rPr>
        <w:t> </w:t>
      </w:r>
      <w:r>
        <w:rPr/>
        <w:t>and.</w:t>
      </w:r>
    </w:p>
    <w:p>
      <w:pPr>
        <w:pStyle w:val="BodyText"/>
        <w:spacing w:before="129"/>
        <w:ind w:left="1308"/>
        <w:jc w:val="both"/>
      </w:pPr>
      <w:r>
        <w:rPr>
          <w:spacing w:val="-5"/>
        </w:rPr>
        <w:t>Education</w:t>
      </w:r>
      <w:r>
        <w:rPr>
          <w:spacing w:val="78"/>
        </w:rPr>
        <w:t>  </w:t>
      </w:r>
      <w:r>
        <w:rPr>
          <w:spacing w:val="80"/>
        </w:rPr>
        <w:t> </w:t>
      </w:r>
      <w:r>
        <w:rPr>
          <w:spacing w:val="-5"/>
        </w:rPr>
        <w:t>3-13:</w:t>
      </w:r>
      <w:r>
        <w:rPr>
          <w:spacing w:val="-22"/>
        </w:rPr>
        <w:t> </w:t>
      </w:r>
      <w:r>
        <w:rPr>
          <w:spacing w:val="-5"/>
        </w:rPr>
        <w:t>International</w:t>
      </w:r>
      <w:r>
        <w:rPr>
          <w:spacing w:val="57"/>
        </w:rPr>
        <w:t> </w:t>
      </w:r>
      <w:r>
        <w:rPr>
          <w:spacing w:val="-4"/>
        </w:rPr>
        <w:t>Journal,</w:t>
      </w:r>
      <w:r>
        <w:rPr>
          <w:spacing w:val="60"/>
        </w:rPr>
        <w:t> </w:t>
      </w:r>
      <w:r>
        <w:rPr>
          <w:spacing w:val="-4"/>
        </w:rPr>
        <w:t>284.</w:t>
      </w:r>
    </w:p>
    <w:p>
      <w:pPr>
        <w:pStyle w:val="BodyText"/>
        <w:spacing w:line="570" w:lineRule="atLeast" w:before="15"/>
        <w:ind w:left="588" w:right="147"/>
        <w:jc w:val="both"/>
      </w:pPr>
      <w:r>
        <w:rPr>
          <w:spacing w:val="-2"/>
        </w:rPr>
        <w:t>Creswell. (2012) (n.d.). educational </w:t>
      </w:r>
      <w:r>
        <w:rPr>
          <w:spacing w:val="-1"/>
        </w:rPr>
        <w:t>research Planning, Conducting, and. boston:..</w:t>
      </w:r>
      <w:r>
        <w:rPr/>
        <w:t> Creswell,</w:t>
      </w:r>
      <w:r>
        <w:rPr>
          <w:spacing w:val="31"/>
        </w:rPr>
        <w:t> </w:t>
      </w:r>
      <w:r>
        <w:rPr/>
        <w:t>J.</w:t>
      </w:r>
      <w:r>
        <w:rPr>
          <w:spacing w:val="1"/>
        </w:rPr>
        <w:t> </w:t>
      </w:r>
      <w:r>
        <w:rPr/>
        <w:t>W. (2012).</w:t>
      </w:r>
      <w:r>
        <w:rPr>
          <w:spacing w:val="2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Planning,</w:t>
      </w:r>
      <w:r>
        <w:rPr>
          <w:spacing w:val="52"/>
        </w:rPr>
        <w:t> </w:t>
      </w:r>
      <w:r>
        <w:rPr/>
        <w:t>Conducting,</w:t>
      </w:r>
      <w:r>
        <w:rPr>
          <w:spacing w:val="53"/>
        </w:rPr>
        <w:t> </w:t>
      </w:r>
      <w:r>
        <w:rPr/>
        <w:t>and.</w:t>
      </w:r>
      <w:r>
        <w:rPr>
          <w:spacing w:val="11"/>
        </w:rPr>
        <w:t> </w:t>
      </w:r>
      <w:r>
        <w:rPr/>
        <w:t>boston.</w:t>
      </w:r>
    </w:p>
    <w:p>
      <w:pPr>
        <w:pStyle w:val="BodyText"/>
        <w:spacing w:before="130"/>
      </w:pPr>
      <w:r>
        <w:rPr>
          <w:spacing w:val="-1"/>
        </w:rPr>
        <w:t>Pearson</w:t>
      </w:r>
      <w:r>
        <w:rPr>
          <w:spacing w:val="-10"/>
        </w:rPr>
        <w:t> </w:t>
      </w:r>
      <w:r>
        <w:rPr>
          <w:spacing w:val="-1"/>
        </w:rPr>
        <w:t>Education,</w:t>
      </w:r>
      <w:r>
        <w:rPr>
          <w:spacing w:val="20"/>
        </w:rPr>
        <w:t> </w:t>
      </w:r>
      <w:r>
        <w:rPr>
          <w:spacing w:val="-1"/>
        </w:rPr>
        <w:t>Inc.</w:t>
      </w:r>
    </w:p>
    <w:p>
      <w:pPr>
        <w:pStyle w:val="BodyText"/>
        <w:spacing w:line="570" w:lineRule="atLeast" w:before="31"/>
        <w:ind w:left="588" w:right="131"/>
        <w:jc w:val="both"/>
      </w:pPr>
      <w:r>
        <w:rPr/>
        <w:t>Harling.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SSRN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Journal.</w:t>
      </w:r>
      <w:r>
        <w:rPr>
          <w:spacing w:val="1"/>
        </w:rPr>
        <w:t> </w:t>
      </w:r>
      <w:r>
        <w:rPr/>
        <w:t>Iskandarwassid,</w:t>
      </w:r>
      <w:r>
        <w:rPr>
          <w:spacing w:val="11"/>
        </w:rPr>
        <w:t> </w:t>
      </w:r>
      <w:r>
        <w:rPr/>
        <w:t>&amp;</w:t>
      </w:r>
      <w:r>
        <w:rPr>
          <w:spacing w:val="20"/>
        </w:rPr>
        <w:t> </w:t>
      </w:r>
      <w:r>
        <w:rPr/>
        <w:t>Sunendar.</w:t>
      </w:r>
      <w:r>
        <w:rPr>
          <w:spacing w:val="59"/>
        </w:rPr>
        <w:t> </w:t>
      </w:r>
      <w:r>
        <w:rPr/>
        <w:t>(2011).</w:t>
      </w:r>
      <w:r>
        <w:rPr>
          <w:spacing w:val="26"/>
        </w:rPr>
        <w:t> </w:t>
      </w:r>
      <w:r>
        <w:rPr/>
        <w:t>Strategi</w:t>
      </w:r>
      <w:r>
        <w:rPr>
          <w:spacing w:val="43"/>
        </w:rPr>
        <w:t> </w:t>
      </w:r>
      <w:r>
        <w:rPr/>
        <w:t>Pembelajaran</w:t>
      </w:r>
      <w:r>
        <w:rPr>
          <w:spacing w:val="58"/>
        </w:rPr>
        <w:t> </w:t>
      </w:r>
      <w:r>
        <w:rPr/>
        <w:t>Bahasa.</w:t>
      </w:r>
      <w:r>
        <w:rPr>
          <w:spacing w:val="48"/>
        </w:rPr>
        <w:t> </w:t>
      </w:r>
      <w:r>
        <w:rPr/>
        <w:t>Bandung:</w:t>
      </w:r>
    </w:p>
    <w:p>
      <w:pPr>
        <w:pStyle w:val="BodyText"/>
        <w:spacing w:before="130"/>
      </w:pPr>
      <w:r>
        <w:rPr>
          <w:spacing w:val="-3"/>
        </w:rPr>
        <w:t>PT.</w:t>
      </w:r>
      <w:r>
        <w:rPr>
          <w:spacing w:val="-10"/>
        </w:rPr>
        <w:t> </w:t>
      </w:r>
      <w:r>
        <w:rPr>
          <w:spacing w:val="-3"/>
        </w:rPr>
        <w:t>Remaja</w:t>
      </w:r>
      <w:r>
        <w:rPr>
          <w:spacing w:val="28"/>
        </w:rPr>
        <w:t> </w:t>
      </w:r>
      <w:r>
        <w:rPr>
          <w:spacing w:val="-3"/>
        </w:rPr>
        <w:t>Rosdakarya.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line="360" w:lineRule="auto"/>
        <w:ind w:right="134" w:hanging="571"/>
        <w:jc w:val="both"/>
      </w:pPr>
      <w:r>
        <w:rPr/>
        <w:t>Iskandarwassid, S. (2011). Strategi Pembelajaran Bahasa. In S. Iskandarwassid,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(p.</w:t>
      </w:r>
      <w:r>
        <w:rPr>
          <w:spacing w:val="1"/>
        </w:rPr>
        <w:t> </w:t>
      </w:r>
      <w:r>
        <w:rPr/>
        <w:t>56).</w:t>
      </w:r>
      <w:r>
        <w:rPr>
          <w:spacing w:val="1"/>
        </w:rPr>
        <w:t> </w:t>
      </w:r>
      <w:r>
        <w:rPr/>
        <w:t>Bandung: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Rosdakaraya.principles</w:t>
      </w:r>
      <w:r>
        <w:rPr>
          <w:spacing w:val="54"/>
        </w:rPr>
        <w:t> </w:t>
      </w:r>
      <w:r>
        <w:rPr/>
        <w:t>of</w:t>
      </w:r>
      <w:r>
        <w:rPr>
          <w:spacing w:val="-14"/>
        </w:rPr>
        <w:t> </w:t>
      </w:r>
      <w:r>
        <w:rPr/>
        <w:t>sound</w:t>
      </w:r>
      <w:r>
        <w:rPr>
          <w:spacing w:val="15"/>
        </w:rPr>
        <w:t> </w:t>
      </w:r>
      <w:r>
        <w:rPr/>
        <w:t>vocabulary</w:t>
      </w:r>
      <w:r>
        <w:rPr>
          <w:spacing w:val="44"/>
        </w:rPr>
        <w:t> </w:t>
      </w:r>
      <w:r>
        <w:rPr/>
        <w:t>instruction.</w:t>
      </w:r>
      <w:r>
        <w:rPr>
          <w:spacing w:val="10"/>
        </w:rPr>
        <w:t> </w:t>
      </w:r>
      <w:r>
        <w:rPr/>
        <w:t>(n.d.).</w:t>
      </w:r>
    </w:p>
    <w:p>
      <w:pPr>
        <w:pStyle w:val="BodyText"/>
        <w:spacing w:line="357" w:lineRule="auto" w:before="169"/>
        <w:ind w:right="143" w:hanging="571"/>
        <w:jc w:val="both"/>
      </w:pPr>
      <w:r>
        <w:rPr>
          <w:spacing w:val="-1"/>
        </w:rPr>
        <w:t>Rachmijati, C., Anggraeni, </w:t>
      </w:r>
      <w:r>
        <w:rPr/>
        <w:t>A., &amp; Apriliyanti, D. L. (2019, juli 2). PELATIHAN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TPR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>
          <w:spacing w:val="-1"/>
        </w:rPr>
        <w:t>BERBICARA. PELATIHAN METODE TPR UNTUK MENINGKATKAN</w:t>
      </w:r>
      <w:r>
        <w:rPr/>
        <w:t> KEMAMPUAN</w:t>
      </w:r>
      <w:r>
        <w:rPr>
          <w:spacing w:val="35"/>
        </w:rPr>
        <w:t> </w:t>
      </w:r>
      <w:r>
        <w:rPr/>
        <w:t>BERBICARA,</w:t>
      </w:r>
      <w:r>
        <w:rPr>
          <w:spacing w:val="11"/>
        </w:rPr>
        <w:t> </w:t>
      </w:r>
      <w:r>
        <w:rPr/>
        <w:t>pp.</w:t>
      </w:r>
      <w:r>
        <w:rPr>
          <w:spacing w:val="-2"/>
        </w:rPr>
        <w:t> </w:t>
      </w:r>
      <w:r>
        <w:rPr/>
        <w:t>157-159.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ind w:left="3731" w:right="3265"/>
        <w:jc w:val="center"/>
      </w:pPr>
      <w:r>
        <w:rPr/>
        <w:t>65</w:t>
      </w:r>
    </w:p>
    <w:p>
      <w:pPr>
        <w:spacing w:after="0"/>
        <w:jc w:val="center"/>
        <w:sectPr>
          <w:type w:val="continuous"/>
          <w:pgSz w:w="11910" w:h="16850"/>
          <w:pgMar w:top="1600" w:bottom="280" w:left="1680" w:right="15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360" w:lineRule="auto" w:before="90"/>
        <w:ind w:right="130" w:hanging="571"/>
        <w:jc w:val="both"/>
      </w:pPr>
      <w:r>
        <w:rPr/>
        <w:t>Richards, J. C., &amp; Rodgers, T. S. (1999). approches and methods in language</w:t>
      </w:r>
      <w:r>
        <w:rPr>
          <w:spacing w:val="1"/>
        </w:rPr>
        <w:t> </w:t>
      </w:r>
      <w:r>
        <w:rPr/>
        <w:t>teaching. In J. C. Richards, &amp; T. S. Rodgers, approches and methods in</w:t>
      </w:r>
      <w:r>
        <w:rPr>
          <w:spacing w:val="1"/>
        </w:rPr>
        <w:t> </w:t>
      </w:r>
      <w:r>
        <w:rPr/>
        <w:t>language</w:t>
      </w:r>
      <w:r>
        <w:rPr>
          <w:spacing w:val="44"/>
        </w:rPr>
        <w:t> </w:t>
      </w:r>
      <w:r>
        <w:rPr/>
        <w:t>teaching.</w:t>
      </w:r>
      <w:r>
        <w:rPr>
          <w:spacing w:val="49"/>
        </w:rPr>
        <w:t> </w:t>
      </w:r>
      <w:r>
        <w:rPr/>
        <w:t>united</w:t>
      </w:r>
      <w:r>
        <w:rPr>
          <w:spacing w:val="34"/>
        </w:rPr>
        <w:t> </w:t>
      </w:r>
      <w:r>
        <w:rPr/>
        <w:t>kingdom:</w:t>
      </w:r>
      <w:r>
        <w:rPr>
          <w:spacing w:val="31"/>
        </w:rPr>
        <w:t> </w:t>
      </w:r>
      <w:r>
        <w:rPr/>
        <w:t>cambridge</w:t>
      </w:r>
      <w:r>
        <w:rPr>
          <w:spacing w:val="34"/>
        </w:rPr>
        <w:t> </w:t>
      </w:r>
      <w:r>
        <w:rPr/>
        <w:t>university</w:t>
      </w:r>
      <w:r>
        <w:rPr>
          <w:spacing w:val="36"/>
        </w:rPr>
        <w:t> </w:t>
      </w:r>
      <w:r>
        <w:rPr/>
        <w:t>press.</w:t>
      </w:r>
    </w:p>
    <w:p>
      <w:pPr>
        <w:pStyle w:val="BodyText"/>
        <w:spacing w:line="357" w:lineRule="auto" w:before="170"/>
        <w:ind w:right="120" w:hanging="571"/>
        <w:jc w:val="both"/>
      </w:pPr>
      <w:r>
        <w:rPr/>
        <w:t>Summers., T. a. (2008). Case Study Method for Design Research: . Teegavarapu</w:t>
      </w:r>
      <w:r>
        <w:rPr>
          <w:spacing w:val="1"/>
        </w:rPr>
        <w:t> </w:t>
      </w:r>
      <w:r>
        <w:rPr/>
        <w:t>and Summers. (2008). Case Study Meth International Design Engineering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Conference.</w:t>
      </w:r>
    </w:p>
    <w:p>
      <w:pPr>
        <w:pStyle w:val="BodyText"/>
        <w:spacing w:line="352" w:lineRule="auto" w:before="171"/>
        <w:ind w:right="131" w:hanging="571"/>
        <w:jc w:val="both"/>
      </w:pPr>
      <w:r>
        <w:rPr/>
        <w:t>Sunendar, I. a. (2011). Strategi Pembelajaran bahasa. In I. a. Sunendar, Strategi</w:t>
      </w:r>
      <w:r>
        <w:rPr>
          <w:spacing w:val="1"/>
        </w:rPr>
        <w:t> </w:t>
      </w:r>
      <w:r>
        <w:rPr/>
        <w:t>Pembelajaran</w:t>
      </w:r>
      <w:r>
        <w:rPr>
          <w:spacing w:val="43"/>
        </w:rPr>
        <w:t> </w:t>
      </w:r>
      <w:r>
        <w:rPr/>
        <w:t>bahasa</w:t>
      </w:r>
      <w:r>
        <w:rPr>
          <w:spacing w:val="15"/>
        </w:rPr>
        <w:t> </w:t>
      </w:r>
      <w:r>
        <w:rPr/>
        <w:t>(p.</w:t>
      </w:r>
      <w:r>
        <w:rPr>
          <w:spacing w:val="-8"/>
        </w:rPr>
        <w:t> </w:t>
      </w:r>
      <w:r>
        <w:rPr/>
        <w:t>56).</w:t>
      </w:r>
      <w:r>
        <w:rPr>
          <w:spacing w:val="-9"/>
        </w:rPr>
        <w:t> </w:t>
      </w:r>
      <w:r>
        <w:rPr/>
        <w:t>Bandung:</w:t>
      </w:r>
      <w:r>
        <w:rPr>
          <w:spacing w:val="38"/>
        </w:rPr>
        <w:t> </w:t>
      </w:r>
      <w:r>
        <w:rPr/>
        <w:t>PT.</w:t>
      </w:r>
      <w:r>
        <w:rPr>
          <w:spacing w:val="4"/>
        </w:rPr>
        <w:t> </w:t>
      </w:r>
      <w:r>
        <w:rPr/>
        <w:t>Remaja</w:t>
      </w:r>
      <w:r>
        <w:rPr>
          <w:spacing w:val="27"/>
        </w:rPr>
        <w:t> </w:t>
      </w:r>
      <w:r>
        <w:rPr/>
        <w:t>Rosdakaraya.</w:t>
      </w:r>
    </w:p>
    <w:p>
      <w:pPr>
        <w:pStyle w:val="BodyText"/>
        <w:spacing w:line="360" w:lineRule="auto" w:before="165"/>
        <w:ind w:right="138" w:hanging="571"/>
        <w:jc w:val="both"/>
      </w:pPr>
      <w:r>
        <w:rPr/>
        <w:t>Sutikno,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Model-Model Pembelajaran Menjadikan Proses</w:t>
      </w:r>
      <w:r>
        <w:rPr>
          <w:spacing w:val="1"/>
        </w:rPr>
        <w:t> </w:t>
      </w:r>
      <w:r>
        <w:rPr>
          <w:spacing w:val="-2"/>
        </w:rPr>
        <w:t>Pembelajaran Lebih Variatif, Aktif, Inovatif, Efektif, dan Menyenangkan. </w:t>
      </w:r>
      <w:r>
        <w:rPr>
          <w:spacing w:val="-1"/>
        </w:rPr>
        <w:t>.</w:t>
      </w:r>
      <w:r>
        <w:rPr/>
        <w:t> Lombok:</w:t>
      </w:r>
      <w:r>
        <w:rPr>
          <w:spacing w:val="35"/>
        </w:rPr>
        <w:t> </w:t>
      </w:r>
      <w:r>
        <w:rPr/>
        <w:t>Holistica.</w:t>
      </w:r>
    </w:p>
    <w:p>
      <w:pPr>
        <w:pStyle w:val="BodyText"/>
        <w:spacing w:before="169"/>
        <w:ind w:left="588"/>
        <w:jc w:val="both"/>
      </w:pPr>
      <w:r>
        <w:rPr>
          <w:spacing w:val="-4"/>
        </w:rPr>
        <w:t>Yule,</w:t>
      </w:r>
      <w:r>
        <w:rPr>
          <w:spacing w:val="25"/>
        </w:rPr>
        <w:t> </w:t>
      </w:r>
      <w:r>
        <w:rPr>
          <w:spacing w:val="-4"/>
        </w:rPr>
        <w:t>G.</w:t>
      </w:r>
      <w:r>
        <w:rPr>
          <w:spacing w:val="-10"/>
        </w:rPr>
        <w:t> </w:t>
      </w:r>
      <w:r>
        <w:rPr>
          <w:spacing w:val="-4"/>
        </w:rPr>
        <w:t>(2010).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13"/>
        </w:rPr>
        <w:t> </w:t>
      </w:r>
      <w:r>
        <w:rPr>
          <w:spacing w:val="-4"/>
        </w:rPr>
        <w:t>Study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3"/>
        </w:rPr>
        <w:t> </w:t>
      </w:r>
      <w:r>
        <w:rPr>
          <w:spacing w:val="-4"/>
        </w:rPr>
        <w:t>Language</w:t>
      </w:r>
      <w:r>
        <w:rPr>
          <w:spacing w:val="50"/>
        </w:rPr>
        <w:t> </w:t>
      </w:r>
      <w:r>
        <w:rPr>
          <w:spacing w:val="-3"/>
        </w:rPr>
        <w:t>4th</w:t>
      </w:r>
      <w:r>
        <w:rPr>
          <w:spacing w:val="-10"/>
        </w:rPr>
        <w:t> </w:t>
      </w:r>
      <w:r>
        <w:rPr>
          <w:spacing w:val="-3"/>
        </w:rPr>
        <w:t>edtion.</w:t>
      </w:r>
      <w:r>
        <w:rPr>
          <w:spacing w:val="26"/>
        </w:rPr>
        <w:t> </w:t>
      </w:r>
      <w:r>
        <w:rPr>
          <w:spacing w:val="-3"/>
        </w:rPr>
        <w:t>Cambridge</w:t>
      </w:r>
      <w:r>
        <w:rPr>
          <w:spacing w:val="38"/>
        </w:rPr>
        <w:t> </w:t>
      </w:r>
      <w:r>
        <w:rPr>
          <w:spacing w:val="-3"/>
        </w:rPr>
        <w:t>University.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line="364" w:lineRule="auto"/>
        <w:ind w:right="141" w:hanging="571"/>
        <w:jc w:val="both"/>
      </w:pPr>
      <w:r>
        <w:rPr>
          <w:spacing w:val="-2"/>
        </w:rPr>
        <w:t>Christopher,</w:t>
      </w:r>
      <w:r>
        <w:rPr>
          <w:spacing w:val="-1"/>
        </w:rPr>
        <w:t> </w:t>
      </w:r>
      <w:r>
        <w:rPr>
          <w:spacing w:val="-2"/>
        </w:rPr>
        <w:t>Brumfit,</w:t>
      </w:r>
      <w:r>
        <w:rPr>
          <w:spacing w:val="-1"/>
        </w:rPr>
        <w:t> </w:t>
      </w:r>
      <w:r>
        <w:rPr>
          <w:spacing w:val="-2"/>
        </w:rPr>
        <w:t>(1982)</w:t>
      </w:r>
      <w:r>
        <w:rPr>
          <w:spacing w:val="-1"/>
        </w:rPr>
        <w:t> </w:t>
      </w:r>
      <w:r>
        <w:rPr>
          <w:spacing w:val="-2"/>
        </w:rPr>
        <w:t>English for</w:t>
      </w:r>
      <w:r>
        <w:rPr>
          <w:spacing w:val="-1"/>
        </w:rPr>
        <w:t> </w:t>
      </w:r>
      <w:r>
        <w:rPr>
          <w:spacing w:val="-2"/>
        </w:rPr>
        <w:t>International Communication </w:t>
      </w:r>
      <w:r>
        <w:rPr>
          <w:spacing w:val="-1"/>
        </w:rPr>
        <w:t>London,</w:t>
      </w:r>
      <w:r>
        <w:rPr/>
        <w:t> Pergamon</w:t>
      </w:r>
      <w:r>
        <w:rPr>
          <w:spacing w:val="44"/>
        </w:rPr>
        <w:t> </w:t>
      </w:r>
      <w:r>
        <w:rPr/>
        <w:t>Press</w:t>
      </w:r>
    </w:p>
    <w:p>
      <w:pPr>
        <w:pStyle w:val="BodyText"/>
        <w:spacing w:before="137"/>
        <w:ind w:left="588"/>
        <w:jc w:val="both"/>
      </w:pPr>
      <w:r>
        <w:rPr>
          <w:spacing w:val="-4"/>
        </w:rPr>
        <w:t>Alexandra</w:t>
      </w:r>
      <w:r>
        <w:rPr>
          <w:spacing w:val="94"/>
        </w:rPr>
        <w:t> </w:t>
      </w:r>
      <w:r>
        <w:rPr>
          <w:spacing w:val="-4"/>
        </w:rPr>
        <w:t>Scridon</w:t>
      </w:r>
      <w:r>
        <w:rPr>
          <w:spacing w:val="67"/>
        </w:rPr>
        <w:t> </w:t>
      </w:r>
      <w:r>
        <w:rPr>
          <w:spacing w:val="-4"/>
        </w:rPr>
        <w:t>and</w:t>
      </w:r>
      <w:r>
        <w:rPr>
          <w:spacing w:val="108"/>
        </w:rPr>
        <w:t> </w:t>
      </w:r>
      <w:r>
        <w:rPr>
          <w:spacing w:val="-4"/>
        </w:rPr>
        <w:t>Loredana</w:t>
      </w:r>
      <w:r>
        <w:rPr>
          <w:spacing w:val="120"/>
        </w:rPr>
        <w:t> </w:t>
      </w:r>
      <w:r>
        <w:rPr>
          <w:spacing w:val="-4"/>
        </w:rPr>
        <w:t>Mihaela,</w:t>
      </w:r>
      <w:r>
        <w:rPr>
          <w:spacing w:val="56"/>
        </w:rPr>
        <w:t> </w:t>
      </w:r>
      <w:r>
        <w:rPr>
          <w:spacing w:val="-3"/>
        </w:rPr>
        <w:t>(2013)</w:t>
      </w:r>
      <w:r>
        <w:rPr>
          <w:spacing w:val="-12"/>
        </w:rPr>
        <w:t> </w:t>
      </w:r>
      <w:r>
        <w:rPr>
          <w:spacing w:val="-3"/>
        </w:rPr>
        <w:t>Language</w:t>
      </w:r>
      <w:r>
        <w:rPr>
          <w:spacing w:val="56"/>
        </w:rPr>
        <w:t> </w:t>
      </w:r>
      <w:r>
        <w:rPr>
          <w:spacing w:val="-3"/>
        </w:rPr>
        <w:t>in</w:t>
      </w:r>
      <w:r>
        <w:rPr>
          <w:spacing w:val="17"/>
        </w:rPr>
        <w:t> </w:t>
      </w:r>
      <w:r>
        <w:rPr>
          <w:spacing w:val="-3"/>
        </w:rPr>
        <w:t>Action.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BodyText"/>
        <w:ind w:left="588"/>
        <w:jc w:val="both"/>
      </w:pPr>
      <w:r>
        <w:rPr>
          <w:spacing w:val="-2"/>
        </w:rPr>
        <w:t>Bilingualism</w:t>
      </w:r>
      <w:r>
        <w:rPr>
          <w:spacing w:val="2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Society.</w:t>
      </w:r>
      <w:r>
        <w:rPr>
          <w:spacing w:val="10"/>
        </w:rPr>
        <w:t> </w:t>
      </w:r>
      <w:r>
        <w:rPr>
          <w:spacing w:val="-2"/>
        </w:rPr>
        <w:t>Babes-Bolyai</w:t>
      </w:r>
      <w:r>
        <w:rPr>
          <w:spacing w:val="25"/>
        </w:rPr>
        <w:t> </w:t>
      </w:r>
      <w:r>
        <w:rPr>
          <w:spacing w:val="-1"/>
        </w:rPr>
        <w:t>University,</w:t>
      </w:r>
      <w:r>
        <w:rPr>
          <w:spacing w:val="40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Letters</w:t>
      </w:r>
      <w:r>
        <w:rPr>
          <w:spacing w:val="8"/>
        </w:rPr>
        <w:t> </w:t>
      </w:r>
      <w:r>
        <w:rPr>
          <w:spacing w:val="-1"/>
        </w:rPr>
        <w:t>Alwasilah,</w:t>
      </w:r>
    </w:p>
    <w:p>
      <w:pPr>
        <w:pStyle w:val="BodyText"/>
        <w:spacing w:line="360" w:lineRule="auto" w:before="144"/>
        <w:ind w:right="128"/>
        <w:jc w:val="both"/>
      </w:pPr>
      <w:r>
        <w:rPr>
          <w:spacing w:val="-2"/>
        </w:rPr>
        <w:t>A. Chaedar. (1993). Linguistik Suatu </w:t>
      </w:r>
      <w:r>
        <w:rPr>
          <w:spacing w:val="-1"/>
        </w:rPr>
        <w:t>Pengantar. Bandung: Angkasa Anwar,</w:t>
      </w:r>
      <w:r>
        <w:rPr/>
        <w:t> </w:t>
      </w:r>
      <w:r>
        <w:rPr>
          <w:spacing w:val="-1"/>
        </w:rPr>
        <w:t>Ali. 2011. Pembaruan Pendidikan di Pesantren Lirboyo </w:t>
      </w:r>
      <w:r>
        <w:rPr/>
        <w:t>Kediri. Yogyakarta:</w:t>
      </w:r>
      <w:r>
        <w:rPr>
          <w:spacing w:val="1"/>
        </w:rPr>
        <w:t> </w:t>
      </w:r>
      <w:r>
        <w:rPr/>
        <w:t>Pustaka</w:t>
      </w:r>
      <w:r>
        <w:rPr>
          <w:spacing w:val="27"/>
        </w:rPr>
        <w:t> </w:t>
      </w:r>
      <w:r>
        <w:rPr/>
        <w:t>Pelajar.</w:t>
      </w:r>
    </w:p>
    <w:p>
      <w:pPr>
        <w:pStyle w:val="BodyText"/>
        <w:spacing w:line="360" w:lineRule="auto" w:before="155"/>
        <w:ind w:right="100" w:hanging="571"/>
        <w:jc w:val="both"/>
      </w:pPr>
      <w:r>
        <w:rPr/>
        <w:t>Brown, H. Douglas. (2004). Language Assessment: Principle and Classroom 1st</w:t>
      </w:r>
      <w:r>
        <w:rPr>
          <w:spacing w:val="1"/>
        </w:rPr>
        <w:t> </w:t>
      </w:r>
      <w:r>
        <w:rPr/>
        <w:t>Edition.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Fransisco:</w:t>
      </w:r>
      <w:r>
        <w:rPr>
          <w:spacing w:val="1"/>
        </w:rPr>
        <w:t> </w:t>
      </w:r>
      <w:r>
        <w:rPr/>
        <w:t>Longman</w:t>
      </w:r>
      <w:r>
        <w:rPr>
          <w:spacing w:val="1"/>
        </w:rPr>
        <w:t> </w:t>
      </w:r>
      <w:r>
        <w:rPr/>
        <w:t>Ashalatha.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Communication.</w:t>
      </w:r>
      <w:r>
        <w:rPr>
          <w:spacing w:val="7"/>
        </w:rPr>
        <w:t> </w:t>
      </w:r>
      <w:r>
        <w:rPr/>
        <w:t>USA:</w:t>
      </w:r>
      <w:r>
        <w:rPr>
          <w:spacing w:val="3"/>
        </w:rPr>
        <w:t> </w:t>
      </w:r>
      <w:r>
        <w:rPr/>
        <w:t>Chicago</w:t>
      </w:r>
      <w:r>
        <w:rPr>
          <w:spacing w:val="52"/>
        </w:rPr>
        <w:t> </w:t>
      </w:r>
      <w:r>
        <w:rPr/>
        <w:t>University</w:t>
      </w:r>
      <w:r>
        <w:rPr>
          <w:spacing w:val="52"/>
        </w:rPr>
        <w:t> </w:t>
      </w:r>
      <w:r>
        <w:rPr/>
        <w:t>Press.</w:t>
      </w:r>
    </w:p>
    <w:p>
      <w:pPr>
        <w:pStyle w:val="BodyText"/>
        <w:spacing w:line="352" w:lineRule="auto" w:before="169"/>
        <w:ind w:right="136" w:hanging="571"/>
        <w:jc w:val="both"/>
      </w:pPr>
      <w:r>
        <w:rPr>
          <w:spacing w:val="-1"/>
        </w:rPr>
        <w:t>Matthew B. Miles and A. </w:t>
      </w:r>
      <w:r>
        <w:rPr/>
        <w:t>Michael Huberman, (1994) Qualitative 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(London.</w:t>
      </w:r>
      <w:r>
        <w:rPr>
          <w:spacing w:val="42"/>
        </w:rPr>
        <w:t> </w:t>
      </w:r>
      <w:r>
        <w:rPr/>
        <w:t>Sage</w:t>
      </w:r>
      <w:r>
        <w:rPr>
          <w:spacing w:val="12"/>
        </w:rPr>
        <w:t> </w:t>
      </w:r>
      <w:r>
        <w:rPr/>
        <w:t>Publication,),</w:t>
      </w:r>
      <w:r>
        <w:rPr>
          <w:spacing w:val="11"/>
        </w:rPr>
        <w:t> </w:t>
      </w:r>
      <w:r>
        <w:rPr/>
        <w:t>p.6</w:t>
      </w:r>
    </w:p>
    <w:p>
      <w:pPr>
        <w:pStyle w:val="BodyText"/>
        <w:spacing w:line="352" w:lineRule="auto" w:before="180"/>
        <w:ind w:right="100" w:hanging="571"/>
        <w:jc w:val="both"/>
      </w:pPr>
      <w:r>
        <w:rPr/>
        <w:t>Gary</w:t>
      </w:r>
      <w:r>
        <w:rPr>
          <w:spacing w:val="1"/>
        </w:rPr>
        <w:t> </w:t>
      </w:r>
      <w:r>
        <w:rPr/>
        <w:t>Anderson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Nancy</w:t>
      </w:r>
      <w:r>
        <w:rPr>
          <w:spacing w:val="1"/>
        </w:rPr>
        <w:t> </w:t>
      </w:r>
      <w:r>
        <w:rPr/>
        <w:t>Arsenault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Research,</w:t>
      </w:r>
      <w:r>
        <w:rPr>
          <w:spacing w:val="43"/>
        </w:rPr>
        <w:t> </w:t>
      </w:r>
      <w:r>
        <w:rPr/>
        <w:t>(New</w:t>
      </w:r>
      <w:r>
        <w:rPr>
          <w:spacing w:val="-10"/>
        </w:rPr>
        <w:t> </w:t>
      </w:r>
      <w:r>
        <w:rPr/>
        <w:t>York,</w:t>
      </w:r>
      <w:r>
        <w:rPr>
          <w:spacing w:val="14"/>
        </w:rPr>
        <w:t> </w:t>
      </w:r>
      <w:r>
        <w:rPr/>
        <w:t>Falmer</w:t>
      </w:r>
      <w:r>
        <w:rPr>
          <w:spacing w:val="35"/>
        </w:rPr>
        <w:t> </w:t>
      </w:r>
      <w:r>
        <w:rPr/>
        <w:t>Press,</w:t>
      </w:r>
      <w:r>
        <w:rPr>
          <w:spacing w:val="15"/>
        </w:rPr>
        <w:t> </w:t>
      </w:r>
      <w:r>
        <w:rPr/>
        <w:t>p.137</w:t>
      </w:r>
    </w:p>
    <w:p>
      <w:pPr>
        <w:spacing w:after="0" w:line="352" w:lineRule="auto"/>
        <w:jc w:val="both"/>
        <w:sectPr>
          <w:headerReference w:type="default" r:id="rId5"/>
          <w:pgSz w:w="11910" w:h="16850"/>
          <w:pgMar w:header="702" w:footer="0" w:top="1600" w:bottom="280" w:left="1680" w:right="1560"/>
          <w:pgNumType w:start="66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tabs>
          <w:tab w:pos="1338" w:val="left" w:leader="none"/>
          <w:tab w:pos="2314" w:val="left" w:leader="none"/>
          <w:tab w:pos="3246" w:val="left" w:leader="none"/>
          <w:tab w:pos="4207" w:val="left" w:leader="none"/>
          <w:tab w:pos="5739" w:val="left" w:leader="none"/>
          <w:tab w:pos="6955" w:val="left" w:leader="none"/>
          <w:tab w:pos="7916" w:val="left" w:leader="none"/>
        </w:tabs>
        <w:spacing w:line="364" w:lineRule="auto" w:before="90"/>
        <w:ind w:right="133" w:hanging="571"/>
      </w:pPr>
      <w:r>
        <w:rPr/>
        <w:t>Wina</w:t>
        <w:tab/>
        <w:tab/>
        <w:t>Sanjaya</w:t>
        <w:tab/>
        <w:t>(2006).</w:t>
        <w:tab/>
        <w:t>Strategi</w:t>
        <w:tab/>
        <w:t>Pembelajaran</w:t>
        <w:tab/>
        <w:t>Beorintasi</w:t>
        <w:tab/>
        <w:t>Standar</w:t>
        <w:tab/>
      </w:r>
      <w:r>
        <w:rPr>
          <w:spacing w:val="-3"/>
        </w:rPr>
        <w:t>Proses</w:t>
      </w:r>
      <w:r>
        <w:rPr>
          <w:spacing w:val="-57"/>
        </w:rPr>
        <w:t> </w:t>
      </w:r>
      <w:r>
        <w:rPr/>
        <w:t>Pendidikan,</w:t>
      </w:r>
      <w:r>
        <w:rPr>
          <w:spacing w:val="56"/>
        </w:rPr>
        <w:t> </w:t>
      </w:r>
      <w:r>
        <w:rPr/>
        <w:t>Jakarta: PT</w:t>
      </w:r>
      <w:r>
        <w:rPr>
          <w:spacing w:val="-5"/>
        </w:rPr>
        <w:t> </w:t>
      </w:r>
      <w:r>
        <w:rPr/>
        <w:t>Kencana,</w:t>
      </w:r>
      <w:r>
        <w:rPr>
          <w:spacing w:val="19"/>
        </w:rPr>
        <w:t> </w:t>
      </w:r>
      <w:r>
        <w:rPr/>
        <w:t>first</w:t>
      </w:r>
      <w:r>
        <w:rPr>
          <w:spacing w:val="37"/>
        </w:rPr>
        <w:t> </w:t>
      </w:r>
      <w:r>
        <w:rPr/>
        <w:t>edition,</w:t>
      </w:r>
      <w:r>
        <w:rPr>
          <w:spacing w:val="44"/>
        </w:rPr>
        <w:t> </w:t>
      </w:r>
      <w:r>
        <w:rPr/>
        <w:t>vol.</w:t>
      </w:r>
      <w:r>
        <w:rPr>
          <w:spacing w:val="17"/>
        </w:rPr>
        <w:t> </w:t>
      </w:r>
      <w:r>
        <w:rPr/>
        <w:t>V,</w:t>
      </w:r>
      <w:r>
        <w:rPr>
          <w:spacing w:val="5"/>
        </w:rPr>
        <w:t> </w:t>
      </w:r>
      <w:r>
        <w:rPr/>
        <w:t>p.</w:t>
      </w:r>
      <w:r>
        <w:rPr>
          <w:spacing w:val="-8"/>
        </w:rPr>
        <w:t> </w:t>
      </w:r>
      <w:r>
        <w:rPr/>
        <w:t>20-31.</w:t>
      </w:r>
    </w:p>
    <w:p>
      <w:pPr>
        <w:pStyle w:val="BodyText"/>
        <w:spacing w:line="352" w:lineRule="auto" w:before="152"/>
        <w:ind w:hanging="571"/>
      </w:pPr>
      <w:r>
        <w:rPr/>
        <w:t>Suharsimi</w:t>
      </w:r>
      <w:r>
        <w:rPr>
          <w:spacing w:val="1"/>
        </w:rPr>
        <w:t> </w:t>
      </w:r>
      <w:r>
        <w:rPr/>
        <w:t>Arikunto</w:t>
      </w:r>
      <w:r>
        <w:rPr>
          <w:spacing w:val="1"/>
        </w:rPr>
        <w:t> </w:t>
      </w:r>
      <w:r>
        <w:rPr/>
        <w:t>(2006). Prosedur Penelitian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Praktik,</w:t>
      </w:r>
      <w:r>
        <w:rPr>
          <w:spacing w:val="-57"/>
        </w:rPr>
        <w:t> </w:t>
      </w:r>
      <w:r>
        <w:rPr/>
        <w:t>Yogyakarta:</w:t>
      </w:r>
      <w:r>
        <w:rPr>
          <w:spacing w:val="51"/>
        </w:rPr>
        <w:t> </w:t>
      </w:r>
      <w:r>
        <w:rPr/>
        <w:t>Rineka</w:t>
      </w:r>
      <w:r>
        <w:rPr>
          <w:spacing w:val="40"/>
        </w:rPr>
        <w:t> </w:t>
      </w:r>
      <w:r>
        <w:rPr/>
        <w:t>Cipta,</w:t>
      </w:r>
      <w:r>
        <w:rPr>
          <w:spacing w:val="26"/>
        </w:rPr>
        <w:t> </w:t>
      </w:r>
      <w:r>
        <w:rPr/>
        <w:t>p.</w:t>
      </w:r>
      <w:r>
        <w:rPr>
          <w:spacing w:val="-2"/>
        </w:rPr>
        <w:t> </w:t>
      </w:r>
      <w:r>
        <w:rPr/>
        <w:t>236</w:t>
      </w:r>
    </w:p>
    <w:p>
      <w:pPr>
        <w:pStyle w:val="BodyText"/>
        <w:spacing w:line="352" w:lineRule="auto" w:before="180"/>
        <w:ind w:right="133" w:hanging="571"/>
      </w:pPr>
      <w:r>
        <w:rPr>
          <w:spacing w:val="-2"/>
        </w:rPr>
        <w:t>Sugiyono</w:t>
      </w:r>
      <w:r>
        <w:rPr>
          <w:spacing w:val="-1"/>
        </w:rPr>
        <w:t> </w:t>
      </w:r>
      <w:r>
        <w:rPr>
          <w:spacing w:val="-2"/>
        </w:rPr>
        <w:t>(2013) Metode </w:t>
      </w:r>
      <w:r>
        <w:rPr>
          <w:spacing w:val="-1"/>
        </w:rPr>
        <w:t>Penelitian Pendidikan</w:t>
      </w:r>
      <w:r>
        <w:rPr/>
        <w:t> </w:t>
      </w:r>
      <w:r>
        <w:rPr>
          <w:spacing w:val="-1"/>
        </w:rPr>
        <w:t>Pendekatan Kuantitatif Kualitatif</w:t>
      </w:r>
      <w:r>
        <w:rPr>
          <w:spacing w:val="-57"/>
        </w:rPr>
        <w:t> </w:t>
      </w:r>
      <w:r>
        <w:rPr/>
        <w:t>dan</w:t>
      </w:r>
      <w:r>
        <w:rPr>
          <w:spacing w:val="-2"/>
        </w:rPr>
        <w:t> </w:t>
      </w:r>
      <w:r>
        <w:rPr/>
        <w:t>R</w:t>
      </w:r>
      <w:r>
        <w:rPr>
          <w:spacing w:val="1"/>
        </w:rPr>
        <w:t> </w:t>
      </w:r>
      <w:r>
        <w:rPr/>
        <w:t>&amp;</w:t>
      </w:r>
      <w:r>
        <w:rPr>
          <w:spacing w:val="-8"/>
        </w:rPr>
        <w:t> </w:t>
      </w:r>
      <w:r>
        <w:rPr/>
        <w:t>D,</w:t>
      </w:r>
      <w:r>
        <w:rPr>
          <w:spacing w:val="11"/>
        </w:rPr>
        <w:t> </w:t>
      </w:r>
      <w:r>
        <w:rPr/>
        <w:t>Bandung:</w:t>
      </w:r>
      <w:r>
        <w:rPr>
          <w:spacing w:val="52"/>
        </w:rPr>
        <w:t> </w:t>
      </w:r>
      <w:r>
        <w:rPr/>
        <w:t>Alfabeta,</w:t>
      </w:r>
      <w:r>
        <w:rPr>
          <w:spacing w:val="57"/>
        </w:rPr>
        <w:t> </w:t>
      </w:r>
      <w:r>
        <w:rPr/>
        <w:t>p.267.</w:t>
      </w:r>
    </w:p>
    <w:p>
      <w:pPr>
        <w:pStyle w:val="BodyText"/>
        <w:spacing w:before="164"/>
        <w:ind w:left="1188"/>
      </w:pPr>
      <w:r>
        <w:rPr>
          <w:spacing w:val="-1"/>
        </w:rPr>
        <w:t>Bambang</w:t>
      </w:r>
      <w:r>
        <w:rPr>
          <w:spacing w:val="22"/>
        </w:rPr>
        <w:t> </w:t>
      </w:r>
      <w:r>
        <w:rPr>
          <w:spacing w:val="-1"/>
        </w:rPr>
        <w:t>Setiyadi,</w:t>
      </w:r>
      <w:r>
        <w:rPr>
          <w:spacing w:val="34"/>
        </w:rPr>
        <w:t> </w:t>
      </w:r>
      <w:r>
        <w:rPr>
          <w:spacing w:val="-1"/>
        </w:rPr>
        <w:t>Op.</w:t>
      </w:r>
      <w:r>
        <w:rPr>
          <w:spacing w:val="-14"/>
        </w:rPr>
        <w:t> </w:t>
      </w:r>
      <w:r>
        <w:rPr>
          <w:spacing w:val="-1"/>
        </w:rPr>
        <w:t>Cit,</w:t>
      </w:r>
      <w:r>
        <w:rPr>
          <w:spacing w:val="-3"/>
        </w:rPr>
        <w:t> </w:t>
      </w:r>
      <w:r>
        <w:rPr>
          <w:spacing w:val="-1"/>
        </w:rPr>
        <w:t>p.31-32.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BodyText"/>
        <w:spacing w:line="352" w:lineRule="auto"/>
        <w:ind w:right="133" w:hanging="571"/>
      </w:pPr>
      <w:r>
        <w:rPr>
          <w:spacing w:val="-2"/>
        </w:rPr>
        <w:t>Penny</w:t>
      </w:r>
      <w:r>
        <w:rPr>
          <w:spacing w:val="-1"/>
        </w:rPr>
        <w:t> </w:t>
      </w:r>
      <w:r>
        <w:rPr>
          <w:spacing w:val="-2"/>
        </w:rPr>
        <w:t>McKay</w:t>
      </w:r>
      <w:r>
        <w:rPr>
          <w:spacing w:val="-10"/>
        </w:rPr>
        <w:t> </w:t>
      </w:r>
      <w:r>
        <w:rPr>
          <w:spacing w:val="-2"/>
        </w:rPr>
        <w:t>(2006).</w:t>
      </w:r>
      <w:r>
        <w:rPr>
          <w:spacing w:val="-1"/>
        </w:rPr>
        <w:t> </w:t>
      </w:r>
      <w:r>
        <w:rPr>
          <w:spacing w:val="-2"/>
        </w:rPr>
        <w:t>Assessing</w:t>
      </w:r>
      <w:r>
        <w:rPr>
          <w:spacing w:val="29"/>
        </w:rPr>
        <w:t> </w:t>
      </w:r>
      <w:r>
        <w:rPr>
          <w:spacing w:val="-2"/>
        </w:rPr>
        <w:t>young</w:t>
      </w:r>
      <w:r>
        <w:rPr>
          <w:spacing w:val="9"/>
        </w:rPr>
        <w:t> </w:t>
      </w:r>
      <w:r>
        <w:rPr>
          <w:spacing w:val="-2"/>
        </w:rPr>
        <w:t>language</w:t>
      </w:r>
      <w:r>
        <w:rPr>
          <w:spacing w:val="38"/>
        </w:rPr>
        <w:t> </w:t>
      </w:r>
      <w:r>
        <w:rPr>
          <w:spacing w:val="-1"/>
        </w:rPr>
        <w:t>learners,</w:t>
      </w:r>
      <w:r>
        <w:rPr>
          <w:spacing w:val="20"/>
        </w:rPr>
        <w:t> </w:t>
      </w:r>
      <w:r>
        <w:rPr>
          <w:spacing w:val="-1"/>
        </w:rPr>
        <w:t>Cambridge</w:t>
      </w:r>
      <w:r>
        <w:rPr>
          <w:spacing w:val="28"/>
        </w:rPr>
        <w:t> </w:t>
      </w:r>
      <w:r>
        <w:rPr>
          <w:spacing w:val="-1"/>
        </w:rPr>
        <w:t>University</w:t>
      </w:r>
      <w:r>
        <w:rPr>
          <w:spacing w:val="-57"/>
        </w:rPr>
        <w:t> </w:t>
      </w:r>
      <w:r>
        <w:rPr/>
        <w:t>Press,</w:t>
      </w:r>
      <w:r>
        <w:rPr>
          <w:spacing w:val="15"/>
        </w:rPr>
        <w:t> </w:t>
      </w:r>
      <w:r>
        <w:rPr/>
        <w:t>p. 179.</w:t>
      </w:r>
    </w:p>
    <w:p>
      <w:pPr>
        <w:pStyle w:val="BodyText"/>
        <w:spacing w:line="508" w:lineRule="auto" w:before="164"/>
        <w:ind w:left="588" w:right="903"/>
      </w:pPr>
      <w:r>
        <w:rPr>
          <w:spacing w:val="-6"/>
        </w:rPr>
        <w:t>Brown</w:t>
      </w:r>
      <w:r>
        <w:rPr>
          <w:spacing w:val="16"/>
        </w:rPr>
        <w:t> </w:t>
      </w:r>
      <w:r>
        <w:rPr>
          <w:spacing w:val="-6"/>
        </w:rPr>
        <w:t>(2003).</w:t>
      </w:r>
      <w:r>
        <w:rPr>
          <w:spacing w:val="15"/>
        </w:rPr>
        <w:t> </w:t>
      </w:r>
      <w:r>
        <w:rPr>
          <w:spacing w:val="-6"/>
        </w:rPr>
        <w:t>Language</w:t>
      </w:r>
      <w:r>
        <w:rPr>
          <w:spacing w:val="21"/>
        </w:rPr>
        <w:t> </w:t>
      </w:r>
      <w:r>
        <w:rPr>
          <w:spacing w:val="-6"/>
        </w:rPr>
        <w:t>Assessment,</w:t>
      </w:r>
      <w:r>
        <w:rPr>
          <w:spacing w:val="11"/>
        </w:rPr>
        <w:t> </w:t>
      </w:r>
      <w:r>
        <w:rPr>
          <w:spacing w:val="-6"/>
        </w:rPr>
        <w:t>San</w:t>
      </w:r>
      <w:r>
        <w:rPr/>
        <w:t> </w:t>
      </w:r>
      <w:r>
        <w:rPr>
          <w:spacing w:val="-6"/>
        </w:rPr>
        <w:t>Fransisco:</w:t>
      </w:r>
      <w:r>
        <w:rPr>
          <w:spacing w:val="2"/>
        </w:rPr>
        <w:t> </w:t>
      </w:r>
      <w:r>
        <w:rPr>
          <w:spacing w:val="-5"/>
        </w:rPr>
        <w:t>Longman,</w:t>
      </w:r>
      <w:r>
        <w:rPr>
          <w:spacing w:val="22"/>
        </w:rPr>
        <w:t> </w:t>
      </w:r>
      <w:r>
        <w:rPr>
          <w:spacing w:val="-5"/>
        </w:rPr>
        <w:t>p.</w:t>
      </w:r>
      <w:r>
        <w:rPr>
          <w:spacing w:val="-15"/>
        </w:rPr>
        <w:t> </w:t>
      </w:r>
      <w:r>
        <w:rPr>
          <w:spacing w:val="-5"/>
        </w:rPr>
        <w:t>140.</w:t>
      </w:r>
      <w:r>
        <w:rPr>
          <w:spacing w:val="-57"/>
        </w:rPr>
        <w:t> </w:t>
      </w:r>
      <w:r>
        <w:rPr>
          <w:spacing w:val="-5"/>
        </w:rPr>
        <w:t>Byrne</w:t>
      </w:r>
      <w:r>
        <w:rPr>
          <w:spacing w:val="38"/>
        </w:rPr>
        <w:t> </w:t>
      </w:r>
      <w:r>
        <w:rPr>
          <w:spacing w:val="-5"/>
        </w:rPr>
        <w:t>(1984).</w:t>
      </w:r>
      <w:r>
        <w:rPr>
          <w:spacing w:val="11"/>
        </w:rPr>
        <w:t> </w:t>
      </w:r>
      <w:r>
        <w:rPr>
          <w:spacing w:val="-5"/>
        </w:rPr>
        <w:t>Teaching</w:t>
      </w:r>
      <w:r>
        <w:rPr>
          <w:spacing w:val="1"/>
        </w:rPr>
        <w:t> </w:t>
      </w:r>
      <w:r>
        <w:rPr>
          <w:spacing w:val="-4"/>
        </w:rPr>
        <w:t>Oral</w:t>
      </w:r>
      <w:r>
        <w:rPr>
          <w:spacing w:val="-9"/>
        </w:rPr>
        <w:t> </w:t>
      </w:r>
      <w:r>
        <w:rPr>
          <w:spacing w:val="-4"/>
        </w:rPr>
        <w:t>English,</w:t>
      </w:r>
      <w:r>
        <w:rPr>
          <w:spacing w:val="13"/>
        </w:rPr>
        <w:t> </w:t>
      </w:r>
      <w:r>
        <w:rPr>
          <w:spacing w:val="-4"/>
        </w:rPr>
        <w:t>New</w:t>
      </w:r>
      <w:r>
        <w:rPr>
          <w:spacing w:val="-11"/>
        </w:rPr>
        <w:t> </w:t>
      </w:r>
      <w:r>
        <w:rPr>
          <w:spacing w:val="-4"/>
        </w:rPr>
        <w:t>Jersey:</w:t>
      </w:r>
      <w:r>
        <w:rPr>
          <w:spacing w:val="20"/>
        </w:rPr>
        <w:t> </w:t>
      </w:r>
      <w:r>
        <w:rPr>
          <w:spacing w:val="-4"/>
        </w:rPr>
        <w:t>Longman,</w:t>
      </w:r>
      <w:r>
        <w:rPr/>
        <w:t> </w:t>
      </w:r>
      <w:r>
        <w:rPr>
          <w:spacing w:val="-4"/>
        </w:rPr>
        <w:t>P. 9.</w:t>
      </w:r>
    </w:p>
    <w:p>
      <w:pPr>
        <w:pStyle w:val="BodyText"/>
        <w:spacing w:line="262" w:lineRule="exact"/>
        <w:ind w:left="588"/>
      </w:pPr>
      <w:r>
        <w:rPr>
          <w:spacing w:val="-2"/>
        </w:rPr>
        <w:t>Scott</w:t>
      </w:r>
      <w:r>
        <w:rPr>
          <w:spacing w:val="-7"/>
        </w:rPr>
        <w:t> </w:t>
      </w:r>
      <w:r>
        <w:rPr>
          <w:spacing w:val="-2"/>
        </w:rPr>
        <w:t>Thornbury</w:t>
      </w:r>
      <w:r>
        <w:rPr>
          <w:spacing w:val="34"/>
        </w:rPr>
        <w:t> </w:t>
      </w:r>
      <w:r>
        <w:rPr>
          <w:spacing w:val="-2"/>
        </w:rPr>
        <w:t>(2005).</w:t>
      </w:r>
      <w:r>
        <w:rPr>
          <w:spacing w:val="-12"/>
        </w:rPr>
        <w:t> </w:t>
      </w:r>
      <w:r>
        <w:rPr>
          <w:spacing w:val="-1"/>
        </w:rPr>
        <w:t>How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Teach Speaking,</w:t>
      </w:r>
      <w:r>
        <w:rPr>
          <w:spacing w:val="22"/>
        </w:rPr>
        <w:t> </w:t>
      </w:r>
      <w:r>
        <w:rPr>
          <w:spacing w:val="-1"/>
        </w:rPr>
        <w:t>London:</w:t>
      </w:r>
      <w:r>
        <w:rPr>
          <w:spacing w:val="17"/>
        </w:rPr>
        <w:t> </w:t>
      </w:r>
      <w:r>
        <w:rPr>
          <w:spacing w:val="-1"/>
        </w:rPr>
        <w:t>Longman,</w:t>
      </w:r>
      <w:r>
        <w:rPr>
          <w:spacing w:val="46"/>
        </w:rPr>
        <w:t> </w:t>
      </w:r>
      <w:r>
        <w:rPr>
          <w:spacing w:val="-1"/>
        </w:rPr>
        <w:t>p.</w:t>
      </w:r>
      <w:r>
        <w:rPr>
          <w:spacing w:val="-14"/>
        </w:rPr>
        <w:t> </w:t>
      </w:r>
      <w:r>
        <w:rPr>
          <w:spacing w:val="-1"/>
        </w:rPr>
        <w:t>1.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ind w:left="588"/>
      </w:pPr>
      <w:r>
        <w:rPr>
          <w:spacing w:val="-4"/>
        </w:rPr>
        <w:t>Welty,</w:t>
      </w:r>
      <w:r>
        <w:rPr>
          <w:spacing w:val="20"/>
        </w:rPr>
        <w:t> </w:t>
      </w:r>
      <w:r>
        <w:rPr>
          <w:spacing w:val="-4"/>
        </w:rPr>
        <w:t>(</w:t>
      </w:r>
      <w:r>
        <w:rPr>
          <w:spacing w:val="-36"/>
        </w:rPr>
        <w:t> </w:t>
      </w:r>
      <w:r>
        <w:rPr>
          <w:spacing w:val="-4"/>
        </w:rPr>
        <w:t>1976</w:t>
      </w:r>
      <w:r>
        <w:rPr>
          <w:spacing w:val="-31"/>
        </w:rPr>
        <w:t> </w:t>
      </w:r>
      <w:r>
        <w:rPr>
          <w:spacing w:val="-4"/>
        </w:rPr>
        <w:t>)</w:t>
      </w:r>
      <w:r>
        <w:rPr>
          <w:spacing w:val="87"/>
        </w:rPr>
        <w:t> </w:t>
      </w:r>
      <w:r>
        <w:rPr>
          <w:spacing w:val="-4"/>
        </w:rPr>
        <w:t>The</w:t>
      </w:r>
      <w:r>
        <w:rPr>
          <w:spacing w:val="74"/>
        </w:rPr>
        <w:t> </w:t>
      </w:r>
      <w:r>
        <w:rPr>
          <w:spacing w:val="-4"/>
        </w:rPr>
        <w:t>Teacher</w:t>
      </w:r>
      <w:r>
        <w:rPr>
          <w:spacing w:val="57"/>
        </w:rPr>
        <w:t> </w:t>
      </w:r>
      <w:r>
        <w:rPr>
          <w:spacing w:val="-4"/>
        </w:rPr>
        <w:t>Aids</w:t>
      </w:r>
      <w:r>
        <w:rPr>
          <w:spacing w:val="58"/>
        </w:rPr>
        <w:t> </w:t>
      </w:r>
      <w:r>
        <w:rPr>
          <w:spacing w:val="-4"/>
        </w:rPr>
        <w:t>in</w:t>
      </w:r>
      <w:r>
        <w:rPr>
          <w:spacing w:val="60"/>
        </w:rPr>
        <w:t> </w:t>
      </w:r>
      <w:r>
        <w:rPr>
          <w:spacing w:val="-4"/>
        </w:rPr>
        <w:t>the</w:t>
      </w:r>
      <w:r>
        <w:rPr>
          <w:spacing w:val="59"/>
        </w:rPr>
        <w:t> </w:t>
      </w:r>
      <w:r>
        <w:rPr>
          <w:spacing w:val="-4"/>
        </w:rPr>
        <w:t>Instruction</w:t>
      </w:r>
      <w:r>
        <w:rPr>
          <w:spacing w:val="107"/>
        </w:rPr>
        <w:t> </w:t>
      </w:r>
      <w:r>
        <w:rPr>
          <w:spacing w:val="-4"/>
        </w:rPr>
        <w:t>Team,</w:t>
      </w:r>
      <w:r>
        <w:rPr>
          <w:spacing w:val="61"/>
        </w:rPr>
        <w:t> </w:t>
      </w:r>
      <w:r>
        <w:rPr>
          <w:spacing w:val="-4"/>
        </w:rPr>
        <w:t>(New</w:t>
      </w:r>
      <w:r>
        <w:rPr>
          <w:spacing w:val="39"/>
        </w:rPr>
        <w:t> </w:t>
      </w:r>
      <w:r>
        <w:rPr>
          <w:spacing w:val="-4"/>
        </w:rPr>
        <w:t>York:</w:t>
      </w:r>
      <w:r>
        <w:rPr>
          <w:spacing w:val="38"/>
        </w:rPr>
        <w:t> </w:t>
      </w:r>
      <w:r>
        <w:rPr>
          <w:spacing w:val="-4"/>
        </w:rPr>
        <w:t>Mc.</w:t>
      </w:r>
    </w:p>
    <w:p>
      <w:pPr>
        <w:pStyle w:val="BodyText"/>
        <w:spacing w:before="145"/>
      </w:pPr>
      <w:r>
        <w:rPr>
          <w:spacing w:val="-1"/>
        </w:rPr>
        <w:t>Graw-Hill),</w:t>
      </w:r>
      <w:r>
        <w:rPr>
          <w:spacing w:val="30"/>
        </w:rPr>
        <w:t> </w:t>
      </w:r>
      <w:r>
        <w:rPr/>
        <w:t>p.47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364" w:lineRule="auto" w:before="1"/>
        <w:ind w:right="159" w:hanging="571"/>
      </w:pPr>
      <w:r>
        <w:rPr/>
        <w:t>Webster</w:t>
      </w:r>
      <w:r>
        <w:rPr>
          <w:spacing w:val="27"/>
        </w:rPr>
        <w:t> </w:t>
      </w:r>
      <w:r>
        <w:rPr/>
        <w:t>(1987).</w:t>
      </w:r>
      <w:r>
        <w:rPr>
          <w:spacing w:val="9"/>
        </w:rPr>
        <w:t> </w:t>
      </w:r>
      <w:r>
        <w:rPr/>
        <w:t>Conceptual</w:t>
      </w:r>
      <w:r>
        <w:rPr>
          <w:spacing w:val="50"/>
        </w:rPr>
        <w:t> </w:t>
      </w:r>
      <w:r>
        <w:rPr/>
        <w:t>Bases</w:t>
      </w:r>
      <w:r>
        <w:rPr>
          <w:spacing w:val="18"/>
        </w:rPr>
        <w:t> </w:t>
      </w:r>
      <w:r>
        <w:rPr/>
        <w:t>for</w:t>
      </w:r>
      <w:r>
        <w:rPr>
          <w:spacing w:val="27"/>
        </w:rPr>
        <w:t> </w:t>
      </w:r>
      <w:r>
        <w:rPr/>
        <w:t>Creative</w:t>
      </w:r>
      <w:r>
        <w:rPr>
          <w:spacing w:val="42"/>
        </w:rPr>
        <w:t> </w:t>
      </w:r>
      <w:r>
        <w:rPr/>
        <w:t>Thinking</w:t>
      </w:r>
      <w:r>
        <w:rPr>
          <w:spacing w:val="55"/>
        </w:rPr>
        <w:t> </w:t>
      </w:r>
      <w:r>
        <w:rPr/>
        <w:t>in</w:t>
      </w:r>
      <w:r>
        <w:rPr>
          <w:spacing w:val="31"/>
        </w:rPr>
        <w:t> </w:t>
      </w:r>
      <w:r>
        <w:rPr/>
        <w:t>Music,</w:t>
      </w:r>
      <w:r>
        <w:rPr>
          <w:spacing w:val="43"/>
        </w:rPr>
        <w:t> </w:t>
      </w:r>
      <w:r>
        <w:rPr/>
        <w:t>New</w:t>
      </w:r>
      <w:r>
        <w:rPr>
          <w:spacing w:val="14"/>
        </w:rPr>
        <w:t> </w:t>
      </w:r>
      <w:r>
        <w:rPr/>
        <w:t>York:</w:t>
      </w:r>
      <w:r>
        <w:rPr>
          <w:spacing w:val="-57"/>
        </w:rPr>
        <w:t> </w:t>
      </w:r>
      <w:r>
        <w:rPr/>
        <w:t>Springer-Verlag,</w:t>
      </w:r>
      <w:r>
        <w:rPr>
          <w:spacing w:val="14"/>
        </w:rPr>
        <w:t> </w:t>
      </w:r>
      <w:r>
        <w:rPr/>
        <w:t>p.</w:t>
      </w:r>
      <w:r>
        <w:rPr>
          <w:spacing w:val="-1"/>
        </w:rPr>
        <w:t> </w:t>
      </w:r>
      <w:r>
        <w:rPr/>
        <w:t>158.</w:t>
      </w:r>
    </w:p>
    <w:p>
      <w:pPr>
        <w:pStyle w:val="BodyText"/>
        <w:spacing w:line="352" w:lineRule="auto" w:before="152"/>
        <w:ind w:right="159" w:hanging="571"/>
      </w:pPr>
      <w:r>
        <w:rPr>
          <w:spacing w:val="-3"/>
        </w:rPr>
        <w:t>Brown (2004). Language</w:t>
      </w:r>
      <w:r>
        <w:rPr>
          <w:spacing w:val="-2"/>
        </w:rPr>
        <w:t> </w:t>
      </w:r>
      <w:r>
        <w:rPr>
          <w:spacing w:val="-3"/>
        </w:rPr>
        <w:t>Assessment</w:t>
      </w:r>
      <w:r>
        <w:rPr>
          <w:spacing w:val="-2"/>
        </w:rPr>
        <w:t> </w:t>
      </w:r>
      <w:r>
        <w:rPr>
          <w:spacing w:val="-3"/>
        </w:rPr>
        <w:t>Principle</w:t>
      </w:r>
      <w:r>
        <w:rPr>
          <w:spacing w:val="-2"/>
        </w:rPr>
        <w:t> </w:t>
      </w:r>
      <w:r>
        <w:rPr>
          <w:spacing w:val="-3"/>
        </w:rPr>
        <w:t>and Classroom Practices,</w:t>
      </w:r>
      <w:r>
        <w:rPr>
          <w:spacing w:val="-2"/>
        </w:rPr>
        <w:t> (1st</w:t>
      </w:r>
      <w:r>
        <w:rPr>
          <w:spacing w:val="-57"/>
        </w:rPr>
        <w:t> </w:t>
      </w:r>
      <w:r>
        <w:rPr/>
        <w:t>edition)</w:t>
      </w:r>
      <w:r>
        <w:rPr>
          <w:spacing w:val="4"/>
        </w:rPr>
        <w:t> </w:t>
      </w:r>
      <w:r>
        <w:rPr/>
        <w:t>San</w:t>
      </w:r>
      <w:r>
        <w:rPr>
          <w:spacing w:val="-5"/>
        </w:rPr>
        <w:t> </w:t>
      </w:r>
      <w:r>
        <w:rPr/>
        <w:t>Fransisco:</w:t>
      </w:r>
      <w:r>
        <w:rPr>
          <w:spacing w:val="46"/>
        </w:rPr>
        <w:t> </w:t>
      </w:r>
      <w:r>
        <w:rPr/>
        <w:t>Longman,</w:t>
      </w:r>
      <w:r>
        <w:rPr>
          <w:spacing w:val="12"/>
        </w:rPr>
        <w:t> </w:t>
      </w:r>
      <w:r>
        <w:rPr/>
        <w:t>p.</w:t>
      </w:r>
      <w:r>
        <w:rPr>
          <w:spacing w:val="-4"/>
        </w:rPr>
        <w:t> </w:t>
      </w:r>
      <w:r>
        <w:rPr/>
        <w:t>149.</w:t>
      </w:r>
    </w:p>
    <w:p>
      <w:pPr>
        <w:pStyle w:val="BodyText"/>
        <w:spacing w:line="352" w:lineRule="auto" w:before="180"/>
        <w:ind w:hanging="571"/>
      </w:pPr>
      <w:r>
        <w:rPr/>
        <w:t>Bernthal</w:t>
      </w:r>
      <w:r>
        <w:rPr>
          <w:spacing w:val="39"/>
        </w:rPr>
        <w:t> </w:t>
      </w:r>
      <w:r>
        <w:rPr/>
        <w:t>(2004)</w:t>
      </w:r>
      <w:r>
        <w:rPr>
          <w:spacing w:val="9"/>
        </w:rPr>
        <w:t> </w:t>
      </w:r>
      <w:r>
        <w:rPr/>
        <w:t>Assessment</w:t>
      </w:r>
      <w:r>
        <w:rPr>
          <w:spacing w:val="40"/>
        </w:rPr>
        <w:t> </w:t>
      </w:r>
      <w:r>
        <w:rPr/>
        <w:t>of</w:t>
      </w:r>
      <w:r>
        <w:rPr>
          <w:spacing w:val="-2"/>
        </w:rPr>
        <w:t> </w:t>
      </w:r>
      <w:r>
        <w:rPr/>
        <w:t>Articulation</w:t>
      </w:r>
      <w:r>
        <w:rPr>
          <w:spacing w:val="45"/>
        </w:rPr>
        <w:t> </w:t>
      </w:r>
      <w:r>
        <w:rPr/>
        <w:t>and</w:t>
      </w:r>
      <w:r>
        <w:rPr>
          <w:spacing w:val="12"/>
        </w:rPr>
        <w:t> </w:t>
      </w:r>
      <w:r>
        <w:rPr/>
        <w:t>Phonological</w:t>
      </w:r>
      <w:r>
        <w:rPr>
          <w:spacing w:val="40"/>
        </w:rPr>
        <w:t> </w:t>
      </w:r>
      <w:r>
        <w:rPr/>
        <w:t>disorders:</w:t>
      </w:r>
      <w:r>
        <w:rPr>
          <w:spacing w:val="19"/>
        </w:rPr>
        <w:t> </w:t>
      </w:r>
      <w:r>
        <w:rPr/>
        <w:t>Speech</w:t>
      </w:r>
      <w:r>
        <w:rPr>
          <w:spacing w:val="-57"/>
        </w:rPr>
        <w:t> </w:t>
      </w:r>
      <w:r>
        <w:rPr>
          <w:spacing w:val="-1"/>
        </w:rPr>
        <w:t>sound</w:t>
      </w:r>
      <w:r>
        <w:rPr>
          <w:spacing w:val="17"/>
        </w:rPr>
        <w:t> </w:t>
      </w:r>
      <w:r>
        <w:rPr>
          <w:spacing w:val="-1"/>
        </w:rPr>
        <w:t>disorders</w:t>
      </w:r>
      <w:r>
        <w:rPr>
          <w:spacing w:val="27"/>
        </w:rPr>
        <w:t> </w:t>
      </w:r>
      <w:r>
        <w:rPr/>
        <w:t>in</w:t>
      </w:r>
      <w:r>
        <w:rPr>
          <w:spacing w:val="4"/>
        </w:rPr>
        <w:t> </w:t>
      </w:r>
      <w:r>
        <w:rPr/>
        <w:t>children,</w:t>
      </w:r>
      <w:r>
        <w:rPr>
          <w:spacing w:val="54"/>
        </w:rPr>
        <w:t> </w:t>
      </w:r>
      <w:r>
        <w:rPr/>
        <w:t>Boston,</w:t>
      </w:r>
      <w:r>
        <w:rPr>
          <w:spacing w:val="19"/>
        </w:rPr>
        <w:t> </w:t>
      </w:r>
      <w:r>
        <w:rPr/>
        <w:t>MA:</w:t>
      </w:r>
      <w:r>
        <w:rPr>
          <w:spacing w:val="-2"/>
        </w:rPr>
        <w:t> </w:t>
      </w:r>
      <w:r>
        <w:rPr/>
        <w:t>Allyn</w:t>
      </w:r>
      <w:r>
        <w:rPr>
          <w:spacing w:val="43"/>
        </w:rPr>
        <w:t> </w:t>
      </w:r>
      <w:r>
        <w:rPr/>
        <w:t>&amp;</w:t>
      </w:r>
      <w:r>
        <w:rPr>
          <w:spacing w:val="-15"/>
        </w:rPr>
        <w:t> </w:t>
      </w:r>
      <w:r>
        <w:rPr/>
        <w:t>Bacon,</w:t>
      </w:r>
      <w:r>
        <w:rPr>
          <w:spacing w:val="16"/>
        </w:rPr>
        <w:t> </w:t>
      </w:r>
      <w:r>
        <w:rPr/>
        <w:t>p.</w:t>
      </w:r>
      <w:r>
        <w:rPr>
          <w:spacing w:val="-8"/>
        </w:rPr>
        <w:t> </w:t>
      </w:r>
      <w:r>
        <w:rPr/>
        <w:t>139.</w:t>
      </w:r>
    </w:p>
    <w:p>
      <w:pPr>
        <w:pStyle w:val="BodyText"/>
        <w:spacing w:line="352" w:lineRule="auto" w:before="179"/>
        <w:ind w:hanging="571"/>
      </w:pPr>
      <w:r>
        <w:rPr>
          <w:spacing w:val="-1"/>
        </w:rPr>
        <w:t>Bashori (2017) “Modernisasi Lembaga</w:t>
      </w:r>
      <w:r>
        <w:rPr/>
        <w:t> </w:t>
      </w:r>
      <w:r>
        <w:rPr>
          <w:spacing w:val="-1"/>
        </w:rPr>
        <w:t>Pendidikan Nasional”,</w:t>
      </w:r>
      <w:r>
        <w:rPr/>
        <w:t> </w:t>
      </w:r>
      <w:r>
        <w:rPr>
          <w:spacing w:val="-1"/>
        </w:rPr>
        <w:t>Jurnal Ilmu</w:t>
      </w:r>
      <w:r>
        <w:rPr/>
        <w:t> </w:t>
      </w:r>
      <w:r>
        <w:rPr>
          <w:spacing w:val="-1"/>
        </w:rPr>
        <w:t>Social</w:t>
      </w:r>
      <w:r>
        <w:rPr>
          <w:spacing w:val="-57"/>
        </w:rPr>
        <w:t> </w:t>
      </w:r>
      <w:r>
        <w:rPr/>
        <w:t>Mamangan,</w:t>
      </w:r>
      <w:r>
        <w:rPr>
          <w:spacing w:val="15"/>
        </w:rPr>
        <w:t> </w:t>
      </w:r>
      <w:r>
        <w:rPr/>
        <w:t>Vol.</w:t>
      </w:r>
      <w:r>
        <w:rPr>
          <w:spacing w:val="27"/>
        </w:rPr>
        <w:t> </w:t>
      </w:r>
      <w:r>
        <w:rPr/>
        <w:t>6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1,</w:t>
      </w:r>
    </w:p>
    <w:p>
      <w:pPr>
        <w:spacing w:after="0" w:line="352" w:lineRule="auto"/>
        <w:sectPr>
          <w:pgSz w:w="11910" w:h="16850"/>
          <w:pgMar w:header="702" w:footer="0" w:top="1600" w:bottom="280" w:left="1680" w:right="15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352" w:lineRule="auto" w:before="90"/>
        <w:ind w:right="119" w:hanging="511"/>
        <w:jc w:val="both"/>
      </w:pPr>
      <w:r>
        <w:rPr/>
        <w:t>Amin Haedari (2004) Masa Depan Pesantren dalam Tantangan Modernitas dan</w:t>
      </w:r>
      <w:r>
        <w:rPr>
          <w:spacing w:val="1"/>
        </w:rPr>
        <w:t> </w:t>
      </w:r>
      <w:r>
        <w:rPr/>
        <w:t>Tantangan</w:t>
      </w:r>
      <w:r>
        <w:rPr>
          <w:spacing w:val="37"/>
        </w:rPr>
        <w:t> </w:t>
      </w:r>
      <w:r>
        <w:rPr/>
        <w:t>Kompleksitas</w:t>
      </w:r>
      <w:r>
        <w:rPr>
          <w:spacing w:val="47"/>
        </w:rPr>
        <w:t> </w:t>
      </w:r>
      <w:r>
        <w:rPr/>
        <w:t>Global,</w:t>
      </w:r>
      <w:r>
        <w:rPr>
          <w:spacing w:val="48"/>
        </w:rPr>
        <w:t> </w:t>
      </w:r>
      <w:r>
        <w:rPr/>
        <w:t>Jakarta:</w:t>
      </w:r>
      <w:r>
        <w:rPr>
          <w:spacing w:val="5"/>
        </w:rPr>
        <w:t> </w:t>
      </w:r>
      <w:r>
        <w:rPr/>
        <w:t>IDR</w:t>
      </w:r>
      <w:r>
        <w:rPr>
          <w:spacing w:val="13"/>
        </w:rPr>
        <w:t> </w:t>
      </w:r>
      <w:r>
        <w:rPr/>
        <w:t>Press,</w:t>
      </w:r>
      <w:r>
        <w:rPr>
          <w:spacing w:val="8"/>
        </w:rPr>
        <w:t> </w:t>
      </w:r>
      <w:r>
        <w:rPr/>
        <w:t>p.</w:t>
      </w:r>
      <w:r>
        <w:rPr>
          <w:spacing w:val="-5"/>
        </w:rPr>
        <w:t> </w:t>
      </w:r>
      <w:r>
        <w:rPr/>
        <w:t>3.</w:t>
      </w:r>
    </w:p>
    <w:p>
      <w:pPr>
        <w:pStyle w:val="BodyText"/>
        <w:spacing w:line="360" w:lineRule="auto" w:before="180"/>
        <w:ind w:right="120" w:hanging="511"/>
        <w:jc w:val="both"/>
      </w:pPr>
      <w:r>
        <w:rPr/>
        <w:t>AliceMiel,</w:t>
      </w:r>
      <w:r>
        <w:rPr>
          <w:spacing w:val="1"/>
        </w:rPr>
        <w:t> </w:t>
      </w:r>
      <w:r>
        <w:rPr/>
        <w:t>(1946)</w:t>
      </w:r>
      <w:r>
        <w:rPr>
          <w:spacing w:val="1"/>
        </w:rPr>
        <w:t> </w:t>
      </w:r>
      <w:r>
        <w:rPr/>
        <w:t>Changing the Curriculum a School Process (New York: D</w:t>
      </w:r>
      <w:r>
        <w:rPr>
          <w:spacing w:val="1"/>
        </w:rPr>
        <w:t> </w:t>
      </w:r>
      <w:r>
        <w:rPr/>
        <w:t>Appleton Century Company,),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Romine</w:t>
      </w:r>
      <w:r>
        <w:rPr>
          <w:spacing w:val="1"/>
        </w:rPr>
        <w:t> </w:t>
      </w:r>
      <w:r>
        <w:rPr/>
        <w:t>St,</w:t>
      </w:r>
      <w:r>
        <w:rPr>
          <w:spacing w:val="1"/>
        </w:rPr>
        <w:t> </w:t>
      </w:r>
      <w:r>
        <w:rPr/>
        <w:t>(1954) Building the High</w:t>
      </w:r>
      <w:r>
        <w:rPr>
          <w:spacing w:val="1"/>
        </w:rPr>
        <w:t> </w:t>
      </w:r>
      <w:r>
        <w:rPr/>
        <w:t>School</w:t>
      </w:r>
      <w:r>
        <w:rPr>
          <w:spacing w:val="11"/>
        </w:rPr>
        <w:t> </w:t>
      </w:r>
      <w:r>
        <w:rPr/>
        <w:t>Curriculum</w:t>
      </w:r>
      <w:r>
        <w:rPr>
          <w:spacing w:val="37"/>
        </w:rPr>
        <w:t> </w:t>
      </w:r>
      <w:r>
        <w:rPr/>
        <w:t>(New</w:t>
      </w:r>
      <w:r>
        <w:rPr>
          <w:spacing w:val="-2"/>
        </w:rPr>
        <w:t> </w:t>
      </w:r>
      <w:r>
        <w:rPr/>
        <w:t>York: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Ronald</w:t>
      </w:r>
      <w:r>
        <w:rPr>
          <w:spacing w:val="41"/>
        </w:rPr>
        <w:t> </w:t>
      </w:r>
      <w:r>
        <w:rPr/>
        <w:t>Press</w:t>
      </w:r>
      <w:r>
        <w:rPr>
          <w:spacing w:val="-10"/>
        </w:rPr>
        <w:t> </w:t>
      </w:r>
      <w:r>
        <w:rPr/>
        <w:t>Company),</w:t>
      </w:r>
      <w:r>
        <w:rPr>
          <w:spacing w:val="41"/>
        </w:rPr>
        <w:t> </w:t>
      </w:r>
      <w:r>
        <w:rPr/>
        <w:t>p.</w:t>
      </w:r>
      <w:r>
        <w:rPr>
          <w:spacing w:val="-9"/>
        </w:rPr>
        <w:t> </w:t>
      </w:r>
      <w:r>
        <w:rPr/>
        <w:t>14.</w:t>
      </w:r>
    </w:p>
    <w:p>
      <w:pPr>
        <w:pStyle w:val="BodyText"/>
        <w:spacing w:line="360" w:lineRule="auto" w:before="154"/>
        <w:ind w:right="125" w:hanging="571"/>
        <w:jc w:val="both"/>
      </w:pPr>
      <w:r>
        <w:rPr>
          <w:spacing w:val="-1"/>
        </w:rPr>
        <w:t>Kusuma, Deden Cahaya. (2013). Analisis Komponen-Komponen Pengembangan</w:t>
      </w:r>
      <w:r>
        <w:rPr/>
        <w:t> Kurikulum 2013 pada Bahan Uji Publik Kurikulum 2013. Jurnal Analisis</w:t>
      </w:r>
      <w:r>
        <w:rPr>
          <w:spacing w:val="1"/>
        </w:rPr>
        <w:t> </w:t>
      </w:r>
      <w:r>
        <w:rPr/>
        <w:t>Komponen-Komponen</w:t>
      </w:r>
      <w:r>
        <w:rPr>
          <w:spacing w:val="45"/>
        </w:rPr>
        <w:t> </w:t>
      </w:r>
      <w:r>
        <w:rPr/>
        <w:t>Pengembangan</w:t>
      </w:r>
      <w:r>
        <w:rPr>
          <w:spacing w:val="47"/>
        </w:rPr>
        <w:t> </w:t>
      </w:r>
      <w:r>
        <w:rPr/>
        <w:t>Kurikulum.</w:t>
      </w:r>
      <w:r>
        <w:rPr>
          <w:spacing w:val="59"/>
        </w:rPr>
        <w:t> </w:t>
      </w:r>
      <w:r>
        <w:rPr/>
        <w:t>Bandung</w:t>
      </w:r>
    </w:p>
    <w:p>
      <w:pPr>
        <w:pStyle w:val="BodyText"/>
        <w:spacing w:line="352" w:lineRule="auto" w:before="170"/>
        <w:ind w:right="130" w:hanging="571"/>
        <w:jc w:val="both"/>
      </w:pPr>
      <w:r>
        <w:rPr/>
        <w:t>Brown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Assessment: Principle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 Practices</w:t>
      </w:r>
      <w:r>
        <w:rPr>
          <w:spacing w:val="1"/>
        </w:rPr>
        <w:t> </w:t>
      </w:r>
      <w:r>
        <w:rPr/>
        <w:t>(1st</w:t>
      </w:r>
      <w:r>
        <w:rPr>
          <w:spacing w:val="1"/>
        </w:rPr>
        <w:t> </w:t>
      </w:r>
      <w:r>
        <w:rPr/>
        <w:t>edition)</w:t>
      </w:r>
      <w:r>
        <w:rPr>
          <w:spacing w:val="5"/>
        </w:rPr>
        <w:t> </w:t>
      </w:r>
      <w:r>
        <w:rPr/>
        <w:t>San</w:t>
      </w:r>
      <w:r>
        <w:rPr>
          <w:spacing w:val="-5"/>
        </w:rPr>
        <w:t> </w:t>
      </w:r>
      <w:r>
        <w:rPr/>
        <w:t>Francisco:</w:t>
      </w:r>
      <w:r>
        <w:rPr>
          <w:spacing w:val="36"/>
        </w:rPr>
        <w:t> </w:t>
      </w:r>
      <w:r>
        <w:rPr/>
        <w:t>Longman,</w:t>
      </w:r>
      <w:r>
        <w:rPr>
          <w:spacing w:val="7"/>
        </w:rPr>
        <w:t> </w:t>
      </w:r>
      <w:r>
        <w:rPr/>
        <w:t>p.</w:t>
      </w:r>
      <w:r>
        <w:rPr>
          <w:spacing w:val="-3"/>
        </w:rPr>
        <w:t> </w:t>
      </w:r>
      <w:r>
        <w:rPr/>
        <w:t>148-149.</w:t>
      </w:r>
    </w:p>
    <w:p>
      <w:pPr>
        <w:pStyle w:val="BodyText"/>
        <w:spacing w:line="364" w:lineRule="auto" w:before="164"/>
        <w:ind w:right="120" w:hanging="571"/>
        <w:jc w:val="both"/>
      </w:pPr>
      <w:r>
        <w:rPr/>
        <w:t>Maksudin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“PendidikanNilaiSistem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SMP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Abu</w:t>
      </w:r>
      <w:r>
        <w:rPr>
          <w:spacing w:val="1"/>
        </w:rPr>
        <w:t> </w:t>
      </w:r>
      <w:r>
        <w:rPr/>
        <w:t>Bakar</w:t>
      </w:r>
      <w:r>
        <w:rPr>
          <w:spacing w:val="-2"/>
        </w:rPr>
        <w:t> </w:t>
      </w:r>
      <w:r>
        <w:rPr/>
        <w:t>Yogyakarta”,</w:t>
      </w:r>
      <w:r>
        <w:rPr>
          <w:spacing w:val="49"/>
        </w:rPr>
        <w:t> </w:t>
      </w:r>
      <w:r>
        <w:rPr/>
        <w:t>Program</w:t>
      </w:r>
      <w:r>
        <w:rPr>
          <w:spacing w:val="12"/>
        </w:rPr>
        <w:t> </w:t>
      </w:r>
      <w:r>
        <w:rPr/>
        <w:t>Pascasarjana</w:t>
      </w:r>
      <w:r>
        <w:rPr>
          <w:spacing w:val="27"/>
        </w:rPr>
        <w:t> </w:t>
      </w:r>
      <w:r>
        <w:rPr/>
        <w:t>UIN</w:t>
      </w:r>
      <w:r>
        <w:rPr>
          <w:spacing w:val="-5"/>
        </w:rPr>
        <w:t> </w:t>
      </w:r>
      <w:r>
        <w:rPr/>
        <w:t>Sunan</w:t>
      </w:r>
      <w:r>
        <w:rPr>
          <w:spacing w:val="14"/>
        </w:rPr>
        <w:t> </w:t>
      </w:r>
      <w:r>
        <w:rPr/>
        <w:t>Kalijaga,</w:t>
      </w:r>
      <w:r>
        <w:rPr>
          <w:spacing w:val="39"/>
        </w:rPr>
        <w:t> </w:t>
      </w:r>
      <w:r>
        <w:rPr/>
        <w:t>p.</w:t>
      </w:r>
      <w:r>
        <w:rPr>
          <w:spacing w:val="-11"/>
        </w:rPr>
        <w:t> </w:t>
      </w:r>
      <w:r>
        <w:rPr/>
        <w:t>9</w:t>
      </w:r>
    </w:p>
    <w:p>
      <w:pPr>
        <w:pStyle w:val="BodyText"/>
        <w:spacing w:line="364" w:lineRule="auto" w:before="152"/>
        <w:ind w:right="115" w:hanging="571"/>
        <w:jc w:val="both"/>
      </w:pPr>
      <w:r>
        <w:rPr/>
        <w:t>Fauziati,</w:t>
      </w:r>
      <w:r>
        <w:rPr>
          <w:spacing w:val="1"/>
        </w:rPr>
        <w:t> </w:t>
      </w:r>
      <w:r>
        <w:rPr/>
        <w:t>Endang.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Teaching English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Surakarta:</w:t>
      </w:r>
      <w:r>
        <w:rPr>
          <w:spacing w:val="1"/>
        </w:rPr>
        <w:t> </w:t>
      </w:r>
      <w:r>
        <w:rPr/>
        <w:t>Muhammadiyah</w:t>
      </w:r>
      <w:r>
        <w:rPr>
          <w:spacing w:val="56"/>
        </w:rPr>
        <w:t> </w:t>
      </w:r>
      <w:r>
        <w:rPr/>
        <w:t>University</w:t>
      </w:r>
      <w:r>
        <w:rPr>
          <w:spacing w:val="56"/>
        </w:rPr>
        <w:t> </w:t>
      </w:r>
      <w:r>
        <w:rPr/>
        <w:t>of</w:t>
      </w:r>
      <w:r>
        <w:rPr>
          <w:spacing w:val="-8"/>
        </w:rPr>
        <w:t> </w:t>
      </w:r>
      <w:r>
        <w:rPr/>
        <w:t>Surakarta.</w:t>
      </w:r>
    </w:p>
    <w:p>
      <w:pPr>
        <w:pStyle w:val="BodyText"/>
        <w:spacing w:line="360" w:lineRule="auto" w:before="152"/>
        <w:ind w:right="108" w:hanging="571"/>
        <w:jc w:val="both"/>
      </w:pPr>
      <w:r>
        <w:rPr/>
        <w:t>Millrood,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Maksimova,</w:t>
      </w:r>
      <w:r>
        <w:rPr>
          <w:spacing w:val="1"/>
        </w:rPr>
        <w:t> </w:t>
      </w:r>
      <w:r>
        <w:rPr/>
        <w:t>I.R.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Obuchenie</w:t>
      </w:r>
      <w:r>
        <w:rPr>
          <w:spacing w:val="1"/>
        </w:rPr>
        <w:t> </w:t>
      </w:r>
      <w:r>
        <w:rPr/>
        <w:t>kul'ture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kul'tura</w:t>
      </w:r>
      <w:r>
        <w:rPr>
          <w:spacing w:val="1"/>
        </w:rPr>
        <w:t> </w:t>
      </w:r>
      <w:r>
        <w:rPr/>
        <w:t>obuchenija</w:t>
      </w:r>
      <w:r>
        <w:rPr>
          <w:spacing w:val="21"/>
        </w:rPr>
        <w:t> </w:t>
      </w:r>
      <w:r>
        <w:rPr/>
        <w:t>jazyku.</w:t>
      </w:r>
      <w:r>
        <w:rPr>
          <w:spacing w:val="22"/>
        </w:rPr>
        <w:t> </w:t>
      </w:r>
      <w:r>
        <w:rPr/>
        <w:t>Inostrannye</w:t>
      </w:r>
      <w:r>
        <w:rPr>
          <w:spacing w:val="22"/>
        </w:rPr>
        <w:t> </w:t>
      </w:r>
      <w:r>
        <w:rPr/>
        <w:t>jazyki</w:t>
      </w:r>
      <w:r>
        <w:rPr>
          <w:spacing w:val="8"/>
        </w:rPr>
        <w:t> </w:t>
      </w:r>
      <w:r>
        <w:rPr/>
        <w:t>v</w:t>
      </w:r>
      <w:r>
        <w:rPr>
          <w:spacing w:val="11"/>
        </w:rPr>
        <w:t> </w:t>
      </w:r>
      <w:r>
        <w:rPr/>
        <w:t>shkole,</w:t>
      </w:r>
      <w:r>
        <w:rPr>
          <w:spacing w:val="23"/>
        </w:rPr>
        <w:t> </w:t>
      </w:r>
      <w:r>
        <w:rPr/>
        <w:t>5,</w:t>
      </w:r>
      <w:r>
        <w:rPr>
          <w:spacing w:val="22"/>
        </w:rPr>
        <w:t> </w:t>
      </w:r>
      <w:r>
        <w:rPr/>
        <w:t>13</w:t>
      </w:r>
      <w:r>
        <w:rPr>
          <w:spacing w:val="13"/>
        </w:rPr>
        <w:t> </w:t>
      </w:r>
      <w:r>
        <w:rPr/>
        <w:t>–</w:t>
      </w:r>
      <w:r>
        <w:rPr>
          <w:spacing w:val="23"/>
        </w:rPr>
        <w:t> </w:t>
      </w:r>
      <w:r>
        <w:rPr/>
        <w:t>19.</w:t>
      </w:r>
      <w:r>
        <w:rPr>
          <w:spacing w:val="22"/>
        </w:rPr>
        <w:t> </w:t>
      </w:r>
      <w:r>
        <w:rPr/>
        <w:t>[The</w:t>
      </w:r>
      <w:r>
        <w:rPr>
          <w:spacing w:val="11"/>
        </w:rPr>
        <w:t> </w:t>
      </w:r>
      <w:r>
        <w:rPr/>
        <w:t>Teaching</w:t>
      </w:r>
      <w:r>
        <w:rPr>
          <w:spacing w:val="-5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Culture</w:t>
      </w:r>
      <w:r>
        <w:rPr>
          <w:spacing w:val="31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Culture</w:t>
      </w:r>
      <w:r>
        <w:rPr>
          <w:spacing w:val="31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Teaching.</w:t>
      </w:r>
      <w:r>
        <w:rPr>
          <w:spacing w:val="55"/>
        </w:rPr>
        <w:t> </w:t>
      </w:r>
      <w:r>
        <w:rPr>
          <w:spacing w:val="-2"/>
        </w:rPr>
        <w:t>Foreign</w:t>
      </w:r>
      <w:r>
        <w:rPr>
          <w:spacing w:val="22"/>
        </w:rPr>
        <w:t> </w:t>
      </w:r>
      <w:r>
        <w:rPr>
          <w:spacing w:val="-2"/>
        </w:rPr>
        <w:t>Languages</w:t>
      </w:r>
      <w:r>
        <w:rPr>
          <w:spacing w:val="42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School,</w:t>
      </w:r>
      <w:r>
        <w:rPr>
          <w:spacing w:val="21"/>
        </w:rPr>
        <w:t> </w:t>
      </w:r>
      <w:r>
        <w:rPr>
          <w:spacing w:val="-1"/>
        </w:rPr>
        <w:t>5,</w:t>
      </w:r>
      <w:r>
        <w:rPr>
          <w:spacing w:val="-14"/>
        </w:rPr>
        <w:t> </w:t>
      </w:r>
      <w:r>
        <w:rPr>
          <w:spacing w:val="-1"/>
        </w:rPr>
        <w:t>13</w:t>
      </w:r>
    </w:p>
    <w:p>
      <w:pPr>
        <w:pStyle w:val="BodyText"/>
        <w:spacing w:before="19"/>
        <w:jc w:val="both"/>
      </w:pPr>
      <w:r>
        <w:rPr/>
        <w:t>–</w:t>
      </w:r>
      <w:r>
        <w:rPr>
          <w:spacing w:val="-13"/>
        </w:rPr>
        <w:t> </w:t>
      </w:r>
      <w:r>
        <w:rPr/>
        <w:t>19].</w:t>
      </w:r>
      <w:r>
        <w:rPr>
          <w:spacing w:val="-13"/>
        </w:rPr>
        <w:t> </w:t>
      </w:r>
      <w:r>
        <w:rPr/>
        <w:t>(Rus.)</w:t>
      </w:r>
    </w:p>
    <w:p>
      <w:pPr>
        <w:pStyle w:val="BodyText"/>
        <w:spacing w:before="4"/>
        <w:ind w:left="0"/>
      </w:pPr>
    </w:p>
    <w:p>
      <w:pPr>
        <w:pStyle w:val="BodyText"/>
        <w:spacing w:line="360" w:lineRule="auto"/>
        <w:ind w:right="112" w:hanging="571"/>
        <w:jc w:val="both"/>
      </w:pPr>
      <w:r>
        <w:rPr/>
        <w:t>Millrood, R. P. (1982) Rechevaja situacija kak metodicheskij priem obuchenija.</w:t>
      </w:r>
      <w:r>
        <w:rPr>
          <w:spacing w:val="1"/>
        </w:rPr>
        <w:t> </w:t>
      </w:r>
      <w:r>
        <w:rPr/>
        <w:t>Inostrannye Jazyki v shkole, 1, 38 – 40. [Speech Situation as a Teaching</w:t>
      </w:r>
      <w:r>
        <w:rPr>
          <w:spacing w:val="1"/>
        </w:rPr>
        <w:t> </w:t>
      </w:r>
      <w:r>
        <w:rPr/>
        <w:t>Technique.</w:t>
      </w:r>
      <w:r>
        <w:rPr>
          <w:spacing w:val="2"/>
        </w:rPr>
        <w:t> </w:t>
      </w:r>
      <w:r>
        <w:rPr/>
        <w:t>Foreign</w:t>
      </w:r>
      <w:r>
        <w:rPr>
          <w:spacing w:val="33"/>
        </w:rPr>
        <w:t> </w:t>
      </w:r>
      <w:r>
        <w:rPr/>
        <w:t>Languages</w:t>
      </w:r>
      <w:r>
        <w:rPr>
          <w:spacing w:val="58"/>
        </w:rPr>
        <w:t> </w:t>
      </w:r>
      <w:r>
        <w:rPr/>
        <w:t>at School,</w:t>
      </w:r>
      <w:r>
        <w:rPr>
          <w:spacing w:val="21"/>
        </w:rPr>
        <w:t> </w:t>
      </w:r>
      <w:r>
        <w:rPr/>
        <w:t>1,</w:t>
      </w:r>
      <w:r>
        <w:rPr>
          <w:spacing w:val="-7"/>
        </w:rPr>
        <w:t> </w:t>
      </w:r>
      <w:r>
        <w:rPr/>
        <w:t>38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40].</w:t>
      </w:r>
      <w:r>
        <w:rPr>
          <w:spacing w:val="-7"/>
        </w:rPr>
        <w:t> </w:t>
      </w:r>
      <w:r>
        <w:rPr/>
        <w:t>(Rus.)</w:t>
      </w:r>
    </w:p>
    <w:p>
      <w:pPr>
        <w:pStyle w:val="BodyText"/>
        <w:spacing w:line="352" w:lineRule="auto" w:before="169"/>
        <w:ind w:right="114" w:hanging="571"/>
        <w:jc w:val="both"/>
      </w:pPr>
      <w:r>
        <w:rPr/>
        <w:t>Cooper, J. (2007). Cognitive Dissonance. Fifty Years of a Classic Theory. L:</w:t>
      </w:r>
      <w:r>
        <w:rPr>
          <w:spacing w:val="1"/>
        </w:rPr>
        <w:t> </w:t>
      </w:r>
      <w:r>
        <w:rPr/>
        <w:t>SAGE</w:t>
      </w:r>
      <w:r>
        <w:rPr>
          <w:spacing w:val="16"/>
        </w:rPr>
        <w:t> </w:t>
      </w:r>
      <w:r>
        <w:rPr/>
        <w:t>Publications</w:t>
      </w:r>
      <w:r>
        <w:rPr>
          <w:spacing w:val="13"/>
        </w:rPr>
        <w:t> </w:t>
      </w:r>
      <w:r>
        <w:rPr/>
        <w:t>Ltd</w:t>
      </w:r>
    </w:p>
    <w:p>
      <w:pPr>
        <w:pStyle w:val="BodyText"/>
        <w:spacing w:before="165"/>
        <w:ind w:left="588"/>
      </w:pPr>
      <w:r>
        <w:rPr>
          <w:spacing w:val="-5"/>
        </w:rPr>
        <w:t>Barford,</w:t>
      </w:r>
      <w:r>
        <w:rPr>
          <w:spacing w:val="36"/>
        </w:rPr>
        <w:t> </w:t>
      </w:r>
      <w:r>
        <w:rPr>
          <w:spacing w:val="-5"/>
        </w:rPr>
        <w:t>D. (2002).</w:t>
      </w:r>
      <w:r>
        <w:rPr>
          <w:spacing w:val="9"/>
        </w:rPr>
        <w:t> </w:t>
      </w:r>
      <w:r>
        <w:rPr>
          <w:spacing w:val="-5"/>
        </w:rPr>
        <w:t>The</w:t>
      </w:r>
      <w:r>
        <w:rPr>
          <w:spacing w:val="8"/>
        </w:rPr>
        <w:t> </w:t>
      </w:r>
      <w:r>
        <w:rPr>
          <w:spacing w:val="-5"/>
        </w:rPr>
        <w:t>Ship</w:t>
      </w:r>
      <w:r>
        <w:rPr>
          <w:spacing w:val="36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Thought.</w:t>
      </w:r>
      <w:r>
        <w:rPr>
          <w:spacing w:val="10"/>
        </w:rPr>
        <w:t> </w:t>
      </w:r>
      <w:r>
        <w:rPr>
          <w:spacing w:val="-5"/>
        </w:rPr>
        <w:t>Essays</w:t>
      </w:r>
      <w:r>
        <w:rPr>
          <w:spacing w:val="34"/>
        </w:rPr>
        <w:t> </w:t>
      </w:r>
      <w:r>
        <w:rPr>
          <w:spacing w:val="-5"/>
        </w:rPr>
        <w:t>on</w:t>
      </w:r>
      <w:r>
        <w:rPr>
          <w:spacing w:val="-6"/>
        </w:rPr>
        <w:t> </w:t>
      </w:r>
      <w:r>
        <w:rPr>
          <w:spacing w:val="-5"/>
        </w:rPr>
        <w:t>Psychoanalysis</w:t>
      </w:r>
      <w:r>
        <w:rPr>
          <w:spacing w:val="49"/>
        </w:rPr>
        <w:t> </w:t>
      </w:r>
      <w:r>
        <w:rPr>
          <w:spacing w:val="-4"/>
        </w:rPr>
        <w:t>and</w:t>
      </w:r>
      <w:r>
        <w:rPr>
          <w:spacing w:val="23"/>
        </w:rPr>
        <w:t> </w:t>
      </w:r>
      <w:r>
        <w:rPr>
          <w:spacing w:val="-4"/>
        </w:rPr>
        <w:t>Learning.</w:t>
      </w:r>
    </w:p>
    <w:p>
      <w:pPr>
        <w:pStyle w:val="BodyText"/>
        <w:spacing w:before="144"/>
        <w:jc w:val="both"/>
      </w:pPr>
      <w:r>
        <w:rPr/>
        <w:t>L.:</w:t>
      </w:r>
      <w:r>
        <w:rPr>
          <w:spacing w:val="-7"/>
        </w:rPr>
        <w:t> </w:t>
      </w:r>
      <w:r>
        <w:rPr/>
        <w:t>H.</w:t>
      </w:r>
      <w:r>
        <w:rPr>
          <w:spacing w:val="-14"/>
        </w:rPr>
        <w:t> </w:t>
      </w:r>
      <w:r>
        <w:rPr/>
        <w:t>Karnac</w:t>
      </w:r>
      <w:r>
        <w:rPr>
          <w:spacing w:val="-1"/>
        </w:rPr>
        <w:t> </w:t>
      </w:r>
      <w:r>
        <w:rPr/>
        <w:t>(Books)</w:t>
      </w:r>
      <w:r>
        <w:rPr>
          <w:spacing w:val="7"/>
        </w:rPr>
        <w:t> </w:t>
      </w:r>
      <w:r>
        <w:rPr/>
        <w:t>Ltd.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line="364" w:lineRule="auto"/>
        <w:ind w:right="141" w:hanging="571"/>
        <w:jc w:val="both"/>
      </w:pPr>
      <w:r>
        <w:rPr>
          <w:spacing w:val="-1"/>
        </w:rPr>
        <w:t>Muhammad</w:t>
      </w:r>
      <w:r>
        <w:rPr/>
        <w:t> Kosim,</w:t>
      </w:r>
      <w:r>
        <w:rPr>
          <w:spacing w:val="1"/>
        </w:rPr>
        <w:t> </w:t>
      </w:r>
      <w:r>
        <w:rPr/>
        <w:t>(2008) “Antara Reward dan Punishment”, Rubrik Artikel,</w:t>
      </w:r>
      <w:r>
        <w:rPr>
          <w:spacing w:val="1"/>
        </w:rPr>
        <w:t> </w:t>
      </w:r>
      <w:r>
        <w:rPr/>
        <w:t>Padang</w:t>
      </w:r>
      <w:r>
        <w:rPr>
          <w:spacing w:val="15"/>
        </w:rPr>
        <w:t> </w:t>
      </w:r>
      <w:r>
        <w:rPr/>
        <w:t>Ekspres,</w:t>
      </w:r>
      <w:r>
        <w:rPr>
          <w:spacing w:val="30"/>
        </w:rPr>
        <w:t> </w:t>
      </w:r>
      <w:r>
        <w:rPr/>
        <w:t>p.1.</w:t>
      </w:r>
    </w:p>
    <w:p>
      <w:pPr>
        <w:spacing w:after="0" w:line="364" w:lineRule="auto"/>
        <w:jc w:val="both"/>
        <w:sectPr>
          <w:pgSz w:w="11910" w:h="16850"/>
          <w:pgMar w:header="702" w:footer="0" w:top="1600" w:bottom="280" w:left="1680" w:right="15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7"/>
        </w:rPr>
      </w:pPr>
    </w:p>
    <w:p>
      <w:pPr>
        <w:spacing w:line="352" w:lineRule="auto" w:before="90"/>
        <w:ind w:left="1158" w:right="0" w:hanging="571"/>
        <w:jc w:val="left"/>
        <w:rPr>
          <w:sz w:val="24"/>
        </w:rPr>
      </w:pPr>
      <w:r>
        <w:rPr>
          <w:sz w:val="24"/>
        </w:rPr>
        <w:t>Xue</w:t>
      </w:r>
      <w:r>
        <w:rPr>
          <w:spacing w:val="1"/>
          <w:sz w:val="24"/>
        </w:rPr>
        <w:t> </w:t>
      </w:r>
      <w:r>
        <w:rPr>
          <w:sz w:val="24"/>
        </w:rPr>
        <w:t>Zhang,</w:t>
      </w:r>
      <w:r>
        <w:rPr>
          <w:spacing w:val="1"/>
          <w:sz w:val="24"/>
        </w:rPr>
        <w:t> </w:t>
      </w:r>
      <w:r>
        <w:rPr>
          <w:sz w:val="24"/>
        </w:rPr>
        <w:t>Y. A. (2019). Sources</w:t>
      </w:r>
      <w:r>
        <w:rPr>
          <w:spacing w:val="1"/>
          <w:sz w:val="24"/>
        </w:rPr>
        <w:t> </w:t>
      </w:r>
      <w:r>
        <w:rPr>
          <w:sz w:val="24"/>
        </w:rPr>
        <w:t>of college</w:t>
      </w:r>
      <w:r>
        <w:rPr>
          <w:spacing w:val="1"/>
          <w:sz w:val="24"/>
        </w:rPr>
        <w:t> </w:t>
      </w:r>
      <w:r>
        <w:rPr>
          <w:sz w:val="24"/>
        </w:rPr>
        <w:t>EFL learners'</w:t>
      </w:r>
      <w:r>
        <w:rPr>
          <w:spacing w:val="1"/>
          <w:sz w:val="24"/>
        </w:rPr>
        <w:t> </w:t>
      </w:r>
      <w:r>
        <w:rPr>
          <w:sz w:val="24"/>
        </w:rPr>
        <w:t>self-efficacy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57"/>
          <w:sz w:val="24"/>
        </w:rPr>
        <w:t> </w:t>
      </w:r>
      <w:r>
        <w:rPr>
          <w:sz w:val="24"/>
        </w:rPr>
        <w:t>English</w:t>
      </w:r>
      <w:r>
        <w:rPr>
          <w:spacing w:val="42"/>
          <w:sz w:val="24"/>
        </w:rPr>
        <w:t> </w:t>
      </w:r>
      <w:r>
        <w:rPr>
          <w:sz w:val="24"/>
        </w:rPr>
        <w:t>public</w:t>
      </w:r>
      <w:r>
        <w:rPr>
          <w:spacing w:val="42"/>
          <w:sz w:val="24"/>
        </w:rPr>
        <w:t> </w:t>
      </w:r>
      <w:r>
        <w:rPr>
          <w:sz w:val="24"/>
        </w:rPr>
        <w:t>speaking</w:t>
      </w:r>
      <w:r>
        <w:rPr>
          <w:spacing w:val="17"/>
          <w:sz w:val="24"/>
        </w:rPr>
        <w:t> </w:t>
      </w:r>
      <w:r>
        <w:rPr>
          <w:sz w:val="24"/>
        </w:rPr>
        <w:t>domain.</w:t>
      </w:r>
      <w:r>
        <w:rPr>
          <w:spacing w:val="56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Spesific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Purposes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2.</w:t>
      </w:r>
    </w:p>
    <w:sectPr>
      <w:pgSz w:w="11910" w:h="16850"/>
      <w:pgMar w:header="702" w:footer="0" w:top="160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630005pt;margin-top:34.10664pt;width:18pt;height:15.3pt;mso-position-horizontal-relative:page;mso-position-vertical-relative:page;z-index:-15788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5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731" w:right="328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ayzr</dc:creator>
  <dcterms:created xsi:type="dcterms:W3CDTF">2022-10-05T03:10:19Z</dcterms:created>
  <dcterms:modified xsi:type="dcterms:W3CDTF">2022-10-05T03:10:19Z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2022-10-05T00:00:00Z</vt:filetime>
  </property>
</Properties>
</file>