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29"/>
        <w:ind w:left="588" w:right="98" w:firstLine="721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sistem</w:t>
      </w:r>
      <w:r>
        <w:rPr>
          <w:spacing w:val="61"/>
        </w:rPr>
        <w:t> </w:t>
      </w:r>
      <w:r>
        <w:rPr/>
        <w:t>pembelajaran</w:t>
      </w:r>
      <w:r>
        <w:rPr>
          <w:spacing w:val="1"/>
        </w:rPr>
        <w:t> </w:t>
      </w:r>
      <w:r>
        <w:rPr>
          <w:spacing w:val="-2"/>
        </w:rPr>
        <w:t>berbicara bahasa Inggris di Pesantren. Metode </w:t>
      </w:r>
      <w:r>
        <w:rPr>
          <w:spacing w:val="-1"/>
        </w:rPr>
        <w:t>penelitian ini menggunakan metode</w:t>
      </w:r>
      <w:r>
        <w:rPr/>
        <w:t> </w:t>
      </w:r>
      <w:r>
        <w:rPr>
          <w:spacing w:val="-1"/>
        </w:rPr>
        <w:t>kualitatif.</w:t>
      </w:r>
      <w:r>
        <w:rPr/>
        <w:t> </w:t>
      </w:r>
      <w:r>
        <w:rPr>
          <w:spacing w:val="-1"/>
        </w:rPr>
        <w:t>Penelitian</w:t>
      </w:r>
      <w:r>
        <w:rPr/>
        <w:t> </w:t>
      </w:r>
      <w:r>
        <w:rPr>
          <w:spacing w:val="-1"/>
        </w:rPr>
        <w:t>ini</w:t>
      </w:r>
      <w:r>
        <w:rPr/>
        <w:t> </w:t>
      </w:r>
      <w:r>
        <w:rPr>
          <w:spacing w:val="-1"/>
        </w:rPr>
        <w:t>bertujuan</w:t>
      </w:r>
      <w:r>
        <w:rPr/>
        <w:t> untuk</w:t>
      </w:r>
      <w:r>
        <w:rPr>
          <w:spacing w:val="1"/>
        </w:rPr>
        <w:t> </w:t>
      </w:r>
      <w:r>
        <w:rPr/>
        <w:t>mengetahui: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sistem pembelajaran</w:t>
      </w:r>
      <w:r>
        <w:rPr>
          <w:spacing w:val="1"/>
        </w:rPr>
        <w:t> </w:t>
      </w:r>
      <w:r>
        <w:rPr/>
        <w:t>berbicara bahasa Inggris yang diterapkan di Pesantren dan (2) penerapan sistem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Inggris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Pesantren.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>
          <w:spacing w:val="-1"/>
        </w:rPr>
        <w:t>dilakukan </w:t>
      </w:r>
      <w:r>
        <w:rPr/>
        <w:t>di Pondok Pesantren Riyadlul Ulum Wadda'wah Tasikmalaya. Subjek</w:t>
      </w:r>
      <w:r>
        <w:rPr>
          <w:spacing w:val="1"/>
        </w:rPr>
        <w:t> </w:t>
      </w:r>
      <w:r>
        <w:rPr/>
        <w:t>penelitian ini adalah seorang guru bahasa Inggris dan anggota pengurus bahasa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>
          <w:i/>
        </w:rPr>
        <w:t>Central</w:t>
      </w:r>
      <w:r>
        <w:rPr>
          <w:i/>
          <w:spacing w:val="1"/>
        </w:rPr>
        <w:t> </w:t>
      </w:r>
      <w:r>
        <w:rPr>
          <w:i/>
        </w:rPr>
        <w:t>Language</w:t>
      </w:r>
      <w:r>
        <w:rPr>
          <w:i/>
          <w:spacing w:val="1"/>
        </w:rPr>
        <w:t> </w:t>
      </w:r>
      <w:r>
        <w:rPr>
          <w:i/>
        </w:rPr>
        <w:t>Improvement</w:t>
      </w:r>
      <w:r>
        <w:rPr>
          <w:i/>
          <w:spacing w:val="1"/>
        </w:rPr>
        <w:t> </w:t>
      </w:r>
      <w:r>
        <w:rPr>
          <w:i/>
        </w:rPr>
        <w:t>(CLI)</w:t>
      </w:r>
      <w:r>
        <w:rPr/>
        <w:t>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>
          <w:spacing w:val="-2"/>
        </w:rPr>
        <w:t>disimpulkan hasil penelitian menunjukkan bahwa ada </w:t>
      </w:r>
      <w:r>
        <w:rPr>
          <w:spacing w:val="-1"/>
        </w:rPr>
        <w:t>3 sistem pembelajaran yang</w:t>
      </w:r>
      <w:r>
        <w:rPr/>
        <w:t> diterapkan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Pondok</w:t>
      </w:r>
      <w:r>
        <w:rPr>
          <w:spacing w:val="1"/>
        </w:rPr>
        <w:t> </w:t>
      </w:r>
      <w:r>
        <w:rPr/>
        <w:t>Pesantren</w:t>
      </w:r>
      <w:r>
        <w:rPr>
          <w:spacing w:val="1"/>
        </w:rPr>
        <w:t> </w:t>
      </w:r>
      <w:r>
        <w:rPr/>
        <w:t>Riyadlul</w:t>
      </w:r>
      <w:r>
        <w:rPr>
          <w:spacing w:val="1"/>
        </w:rPr>
        <w:t> </w:t>
      </w:r>
      <w:r>
        <w:rPr/>
        <w:t>Ulum</w:t>
      </w:r>
      <w:r>
        <w:rPr>
          <w:spacing w:val="1"/>
        </w:rPr>
        <w:t> </w:t>
      </w:r>
      <w:r>
        <w:rPr/>
        <w:t>Wadda'wah,</w:t>
      </w:r>
      <w:r>
        <w:rPr>
          <w:spacing w:val="1"/>
        </w:rPr>
        <w:t> </w:t>
      </w:r>
      <w:r>
        <w:rPr/>
        <w:t>yaitu:</w:t>
      </w:r>
      <w:r>
        <w:rPr>
          <w:spacing w:val="60"/>
        </w:rPr>
        <w:t> </w:t>
      </w:r>
      <w:r>
        <w:rPr/>
        <w:t>Salafiyah</w:t>
      </w:r>
      <w:r>
        <w:rPr>
          <w:spacing w:val="1"/>
        </w:rPr>
        <w:t> </w:t>
      </w:r>
      <w:r>
        <w:rPr/>
        <w:t>(Kitab</w:t>
      </w:r>
      <w:r>
        <w:rPr>
          <w:spacing w:val="1"/>
        </w:rPr>
        <w:t> </w:t>
      </w:r>
      <w:r>
        <w:rPr/>
        <w:t>Kuning),</w:t>
      </w:r>
      <w:r>
        <w:rPr>
          <w:spacing w:val="1"/>
        </w:rPr>
        <w:t> </w:t>
      </w:r>
      <w:r>
        <w:rPr/>
        <w:t>kurikulum</w:t>
      </w:r>
      <w:r>
        <w:rPr>
          <w:spacing w:val="1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KEMENDIKBUD,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Gontor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Kuliyatul</w:t>
      </w:r>
      <w:r>
        <w:rPr>
          <w:spacing w:val="1"/>
        </w:rPr>
        <w:t> </w:t>
      </w:r>
      <w:r>
        <w:rPr/>
        <w:t>Muallimin.</w:t>
      </w:r>
      <w:r>
        <w:rPr>
          <w:spacing w:val="1"/>
        </w:rPr>
        <w:t> </w:t>
      </w:r>
      <w:r>
        <w:rPr/>
        <w:t>Al-Islamiyah</w:t>
      </w:r>
      <w:r>
        <w:rPr>
          <w:spacing w:val="1"/>
        </w:rPr>
        <w:t> </w:t>
      </w:r>
      <w:r>
        <w:rPr/>
        <w:t>(KMI)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kurikulum</w:t>
      </w:r>
      <w:r>
        <w:rPr>
          <w:spacing w:val="1"/>
        </w:rPr>
        <w:t> </w:t>
      </w:r>
      <w:r>
        <w:rPr/>
        <w:t>Pondok</w:t>
      </w:r>
      <w:r>
        <w:rPr>
          <w:spacing w:val="1"/>
        </w:rPr>
        <w:t> </w:t>
      </w:r>
      <w:r>
        <w:rPr/>
        <w:t>Pesantren</w:t>
      </w:r>
      <w:r>
        <w:rPr>
          <w:spacing w:val="1"/>
        </w:rPr>
        <w:t> </w:t>
      </w:r>
      <w:r>
        <w:rPr>
          <w:spacing w:val="-2"/>
        </w:rPr>
        <w:t>Gontor. Implementasi </w:t>
      </w:r>
      <w:r>
        <w:rPr>
          <w:spacing w:val="-1"/>
        </w:rPr>
        <w:t>sistem pembelajaran berbicara adalah kegiatan kebahasaan,</w:t>
      </w:r>
      <w:r>
        <w:rPr/>
        <w:t> yaitu</w:t>
      </w:r>
      <w:r>
        <w:rPr>
          <w:spacing w:val="1"/>
        </w:rPr>
        <w:t> </w:t>
      </w:r>
      <w:r>
        <w:rPr/>
        <w:t>kosakata</w:t>
      </w:r>
      <w:r>
        <w:rPr>
          <w:spacing w:val="1"/>
        </w:rPr>
        <w:t> </w:t>
      </w:r>
      <w:r>
        <w:rPr/>
        <w:t>pagi,</w:t>
      </w:r>
      <w:r>
        <w:rPr>
          <w:spacing w:val="1"/>
        </w:rPr>
        <w:t> </w:t>
      </w:r>
      <w:r>
        <w:rPr/>
        <w:t>percakapan</w:t>
      </w:r>
      <w:r>
        <w:rPr>
          <w:spacing w:val="1"/>
        </w:rPr>
        <w:t> </w:t>
      </w:r>
      <w:r>
        <w:rPr/>
        <w:t>pagi,</w:t>
      </w:r>
      <w:r>
        <w:rPr>
          <w:spacing w:val="1"/>
        </w:rPr>
        <w:t> </w:t>
      </w:r>
      <w:r>
        <w:rPr/>
        <w:t>latihan</w:t>
      </w:r>
      <w:r>
        <w:rPr>
          <w:spacing w:val="1"/>
        </w:rPr>
        <w:t> </w:t>
      </w:r>
      <w:r>
        <w:rPr/>
        <w:t>pidato</w:t>
      </w:r>
      <w:r>
        <w:rPr>
          <w:spacing w:val="1"/>
        </w:rPr>
        <w:t> </w:t>
      </w:r>
      <w:r>
        <w:rPr/>
        <w:t>di depan umum,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bahasa,</w:t>
      </w:r>
      <w:r>
        <w:rPr>
          <w:spacing w:val="28"/>
        </w:rPr>
        <w:t> </w:t>
      </w:r>
      <w:r>
        <w:rPr/>
        <w:t>dll.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/>
        <w:t>Kata</w:t>
      </w:r>
      <w:r>
        <w:rPr>
          <w:spacing w:val="-14"/>
        </w:rPr>
        <w:t> </w:t>
      </w:r>
      <w:r>
        <w:rPr/>
        <w:t>kunci:</w:t>
      </w:r>
      <w:r>
        <w:rPr>
          <w:spacing w:val="-17"/>
        </w:rPr>
        <w:t> </w:t>
      </w:r>
      <w:r>
        <w:rPr/>
        <w:t>Sistem</w:t>
      </w:r>
      <w:r>
        <w:rPr>
          <w:spacing w:val="-4"/>
        </w:rPr>
        <w:t> </w:t>
      </w:r>
      <w:r>
        <w:rPr/>
        <w:t>Pembelajaran</w:t>
      </w:r>
      <w:r>
        <w:rPr>
          <w:spacing w:val="6"/>
        </w:rPr>
        <w:t> </w:t>
      </w:r>
      <w:r>
        <w:rPr/>
        <w:t>Berbicara</w:t>
      </w:r>
      <w:r>
        <w:rPr>
          <w:spacing w:val="3"/>
        </w:rPr>
        <w:t> </w:t>
      </w:r>
      <w:r>
        <w:rPr/>
        <w:t>Bahasa</w:t>
      </w:r>
      <w:r>
        <w:rPr>
          <w:spacing w:val="4"/>
        </w:rPr>
        <w:t> </w:t>
      </w:r>
      <w:r>
        <w:rPr/>
        <w:t>Inggris,</w:t>
      </w:r>
      <w:r>
        <w:rPr>
          <w:spacing w:val="3"/>
        </w:rPr>
        <w:t> </w:t>
      </w:r>
      <w:r>
        <w:rPr/>
        <w:t>Pondok</w:t>
      </w:r>
      <w:r>
        <w:rPr>
          <w:spacing w:val="4"/>
        </w:rPr>
        <w:t> </w:t>
      </w:r>
      <w:r>
        <w:rPr/>
        <w:t>Pesantren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50"/>
          <w:pgMar w:header="2354" w:footer="1380" w:top="2600" w:bottom="1560" w:left="1680" w:right="1560"/>
          <w:pgNumType w:start="1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15"/>
        <w:ind w:left="588" w:right="106" w:firstLine="721"/>
        <w:jc w:val="both"/>
      </w:pPr>
      <w:r>
        <w:rPr>
          <w:spacing w:val="-2"/>
        </w:rPr>
        <w:t>This study describes the </w:t>
      </w:r>
      <w:r>
        <w:rPr>
          <w:spacing w:val="-1"/>
        </w:rPr>
        <w:t>implementation of the speaking English learning</w:t>
      </w:r>
      <w:r>
        <w:rPr/>
        <w:t> </w:t>
      </w:r>
      <w:r>
        <w:rPr>
          <w:spacing w:val="-1"/>
        </w:rPr>
        <w:t>system in </w:t>
      </w:r>
      <w:r>
        <w:rPr/>
        <w:t>Islamic Boarding School. The method of this study was the qualitative</w:t>
      </w:r>
      <w:r>
        <w:rPr>
          <w:spacing w:val="1"/>
        </w:rPr>
        <w:t> </w:t>
      </w:r>
      <w:r>
        <w:rPr>
          <w:spacing w:val="-1"/>
        </w:rPr>
        <w:t>method.</w:t>
      </w:r>
      <w:r>
        <w:rPr>
          <w:spacing w:val="58"/>
        </w:rPr>
        <w:t> </w:t>
      </w:r>
      <w:r>
        <w:rPr>
          <w:spacing w:val="-1"/>
        </w:rPr>
        <w:t>It intended</w:t>
      </w:r>
      <w:r>
        <w:rPr>
          <w:spacing w:val="58"/>
        </w:rPr>
        <w:t> </w:t>
      </w:r>
      <w:r>
        <w:rPr/>
        <w:t>to find out: (1) the speaking English learning system applied</w:t>
      </w:r>
      <w:r>
        <w:rPr>
          <w:spacing w:val="1"/>
        </w:rPr>
        <w:t> </w:t>
      </w:r>
      <w:r>
        <w:rPr/>
        <w:t>in Islamic Boarding School and (2) the implementation of the speaking English</w:t>
      </w:r>
      <w:r>
        <w:rPr>
          <w:spacing w:val="1"/>
        </w:rPr>
        <w:t> </w:t>
      </w:r>
      <w:r>
        <w:rPr/>
        <w:t>learning system in Islamic</w:t>
      </w:r>
      <w:r>
        <w:rPr>
          <w:spacing w:val="1"/>
        </w:rPr>
        <w:t> </w:t>
      </w:r>
      <w:r>
        <w:rPr/>
        <w:t>Boarding 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setting of 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-2"/>
        </w:rPr>
        <w:t>Riyadlul </w:t>
      </w:r>
      <w:r>
        <w:rPr>
          <w:spacing w:val="-1"/>
        </w:rPr>
        <w:t>Ulum Wadda'wah</w:t>
      </w:r>
      <w:r>
        <w:rPr/>
        <w:t> </w:t>
      </w:r>
      <w:r>
        <w:rPr>
          <w:spacing w:val="-1"/>
        </w:rPr>
        <w:t>Islamic</w:t>
      </w:r>
      <w:r>
        <w:rPr>
          <w:spacing w:val="58"/>
        </w:rPr>
        <w:t> </w:t>
      </w:r>
      <w:r>
        <w:rPr>
          <w:spacing w:val="-1"/>
        </w:rPr>
        <w:t>Boarding School,</w:t>
      </w:r>
      <w:r>
        <w:rPr>
          <w:spacing w:val="58"/>
        </w:rPr>
        <w:t> </w:t>
      </w:r>
      <w:r>
        <w:rPr>
          <w:spacing w:val="-1"/>
        </w:rPr>
        <w:t>Tasikmalaya.</w:t>
      </w:r>
      <w:r>
        <w:rPr>
          <w:spacing w:val="58"/>
        </w:rPr>
        <w:t> </w:t>
      </w:r>
      <w:r>
        <w:rPr>
          <w:spacing w:val="-1"/>
        </w:rPr>
        <w:t>The subjects</w:t>
      </w:r>
      <w:r>
        <w:rPr/>
        <w:t> of this study were an English teacher and a Central Language Improvement (CLI)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3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>
          <w:spacing w:val="-1"/>
        </w:rPr>
        <w:t>systems applied in Riyadlul Ulum Wadda'wah Islamic Boarding School, </w:t>
      </w:r>
      <w:r>
        <w:rPr/>
        <w:t>namely</w:t>
      </w:r>
      <w:r>
        <w:rPr>
          <w:spacing w:val="1"/>
        </w:rPr>
        <w:t> </w:t>
      </w:r>
      <w:r>
        <w:rPr>
          <w:spacing w:val="-2"/>
        </w:rPr>
        <w:t>Salafiyah (Kitab</w:t>
      </w:r>
      <w:r>
        <w:rPr>
          <w:spacing w:val="56"/>
        </w:rPr>
        <w:t> </w:t>
      </w:r>
      <w:r>
        <w:rPr>
          <w:spacing w:val="-2"/>
        </w:rPr>
        <w:t>Kuning),</w:t>
      </w:r>
      <w:r>
        <w:rPr>
          <w:spacing w:val="56"/>
        </w:rPr>
        <w:t> </w:t>
      </w:r>
      <w:r>
        <w:rPr>
          <w:spacing w:val="-2"/>
        </w:rPr>
        <w:t>the Indonesian </w:t>
      </w:r>
      <w:r>
        <w:rPr>
          <w:spacing w:val="-1"/>
        </w:rPr>
        <w:t>Ministry of Education curriculum, and</w:t>
      </w:r>
      <w:r>
        <w:rPr/>
        <w:t> </w:t>
      </w:r>
      <w:r>
        <w:rPr>
          <w:spacing w:val="-1"/>
        </w:rPr>
        <w:t>the Gontor system called Kuliyatul Muallimin </w:t>
      </w:r>
      <w:r>
        <w:rPr/>
        <w:t>Al-Islamiyah (KMI) refers to 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Gontor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speaking learning </w:t>
      </w:r>
      <w:r>
        <w:rPr>
          <w:spacing w:val="-1"/>
        </w:rPr>
        <w:t>system was linguistic activities, such as Morning vocabulary,</w:t>
      </w:r>
      <w:r>
        <w:rPr/>
        <w:t> Morning</w:t>
      </w:r>
      <w:r>
        <w:rPr>
          <w:spacing w:val="38"/>
        </w:rPr>
        <w:t> </w:t>
      </w:r>
      <w:r>
        <w:rPr/>
        <w:t>conversation,</w:t>
      </w:r>
      <w:r>
        <w:rPr>
          <w:spacing w:val="53"/>
        </w:rPr>
        <w:t> </w:t>
      </w:r>
      <w:r>
        <w:rPr/>
        <w:t>Public</w:t>
      </w:r>
      <w:r>
        <w:rPr>
          <w:spacing w:val="38"/>
        </w:rPr>
        <w:t> </w:t>
      </w:r>
      <w:r>
        <w:rPr/>
        <w:t>speech</w:t>
      </w:r>
      <w:r>
        <w:rPr>
          <w:spacing w:val="2"/>
        </w:rPr>
        <w:t> </w:t>
      </w:r>
      <w:r>
        <w:rPr/>
        <w:t>practice,</w:t>
      </w:r>
      <w:r>
        <w:rPr>
          <w:spacing w:val="15"/>
        </w:rPr>
        <w:t> </w:t>
      </w:r>
      <w:r>
        <w:rPr/>
        <w:t>language</w:t>
      </w:r>
      <w:r>
        <w:rPr>
          <w:spacing w:val="51"/>
        </w:rPr>
        <w:t> </w:t>
      </w:r>
      <w:r>
        <w:rPr/>
        <w:t>agenda,</w:t>
      </w:r>
      <w:r>
        <w:rPr>
          <w:spacing w:val="15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Heading1"/>
        <w:spacing w:before="1"/>
      </w:pPr>
      <w:r>
        <w:rPr/>
        <w:t>Keywords: speaking</w:t>
      </w:r>
      <w:r>
        <w:rPr>
          <w:spacing w:val="5"/>
        </w:rPr>
        <w:t> </w:t>
      </w:r>
      <w:r>
        <w:rPr/>
        <w:t>English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System,</w:t>
      </w:r>
      <w:r>
        <w:rPr>
          <w:spacing w:val="-11"/>
        </w:rPr>
        <w:t> </w:t>
      </w:r>
      <w:r>
        <w:rPr/>
        <w:t>Islamic</w:t>
      </w:r>
      <w:r>
        <w:rPr>
          <w:spacing w:val="2"/>
        </w:rPr>
        <w:t> </w:t>
      </w:r>
      <w:r>
        <w:rPr/>
        <w:t>Boarding</w:t>
      </w:r>
      <w:r>
        <w:rPr>
          <w:spacing w:val="-11"/>
        </w:rPr>
        <w:t> </w:t>
      </w:r>
      <w:r>
        <w:rPr/>
        <w:t>School</w:t>
      </w:r>
    </w:p>
    <w:sectPr>
      <w:headerReference w:type="default" r:id="rId7"/>
      <w:footerReference w:type="default" r:id="rId8"/>
      <w:pgSz w:w="11910" w:h="16850"/>
      <w:pgMar w:header="2248" w:footer="1080" w:top="2500" w:bottom="126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899994pt;margin-top:762.256653pt;width:9.85pt;height:15.3pt;mso-position-horizontal-relative:page;mso-position-vertical-relative:page;z-index:-15760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spacing w:val="-9"/>
                  </w:rPr>
                  <w:t>vi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149994pt;margin-top:777.256653pt;width:12.85pt;height:15.3pt;mso-position-horizontal-relative:page;mso-position-vertical-relative:page;z-index:-157598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spacing w:val="-8"/>
                  </w:rPr>
                  <w:t>vii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50006pt;margin-top:116.676643pt;width:59.3pt;height:15.3pt;mso-position-horizontal-relative:page;mso-position-vertical-relative:page;z-index:-15761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ABSTRAK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100006pt;margin-top:111.406639pt;width:66.25pt;height:15.3pt;mso-position-horizontal-relative:page;mso-position-vertical-relative:page;z-index:-15760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ABSTRACT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8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ayzr</dc:creator>
  <dcterms:created xsi:type="dcterms:W3CDTF">2022-10-05T03:15:58Z</dcterms:created>
  <dcterms:modified xsi:type="dcterms:W3CDTF">2022-10-05T03:15:58Z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2022-10-05T00:00:00Z</vt:filetime>
  </property>
</Properties>
</file>