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42" w:rsidRPr="00973A42" w:rsidRDefault="00973A42" w:rsidP="00973A42">
      <w:pPr>
        <w:keepNext/>
        <w:keepLines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115207491"/>
      <w:r w:rsidRPr="00973A42">
        <w:rPr>
          <w:rFonts w:ascii="Times New Roman" w:eastAsia="Calibri" w:hAnsi="Times New Roman" w:cs="Times New Roman"/>
          <w:b/>
          <w:sz w:val="24"/>
          <w:szCs w:val="24"/>
        </w:rPr>
        <w:t>TABLE OF CONTENT</w:t>
      </w:r>
      <w:bookmarkStart w:id="1" w:name="_GoBack"/>
      <w:bookmarkEnd w:id="0"/>
      <w:bookmarkEnd w:id="1"/>
    </w:p>
    <w:sdt>
      <w:sdtPr>
        <w:rPr>
          <w:rFonts w:ascii="Times New Roman" w:hAnsi="Times New Roman" w:cs="Times New Roman"/>
          <w:sz w:val="24"/>
          <w:szCs w:val="24"/>
        </w:rPr>
        <w:id w:val="-125997901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73A42" w:rsidRPr="00973A42" w:rsidRDefault="00973A42" w:rsidP="00973A42">
          <w:pPr>
            <w:keepNext/>
            <w:keepLines/>
            <w:spacing w:before="240" w:after="0"/>
            <w:rPr>
              <w:rFonts w:ascii="Times New Roman" w:eastAsiaTheme="majorEastAsia" w:hAnsi="Times New Roman" w:cs="Times New Roman"/>
              <w:sz w:val="24"/>
              <w:szCs w:val="24"/>
            </w:rPr>
          </w:pPr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r w:rsidRPr="00973A4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973A4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TOC \o "1-3" \h \z \u </w:instrText>
          </w:r>
          <w:r w:rsidRPr="00973A4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hyperlink w:anchor="_Toc115207482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APPROVAL SHEET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_Toc115207482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483" w:history="1"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LEGITIMATION OF EXAMINATION BOARD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_Toc115207483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ii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484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STATEMENT OF AUTHORIZATION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_Toc115207484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iii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485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PERNYATAAN KEASLIAN SKRIPSI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_Toc115207485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iv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486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MOTTO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_Toc115207486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v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487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PREFACE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_Toc115207487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vi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488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ACKNOWLEDGEMENT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_Toc115207488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vii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489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ABSTRACT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_Toc115207489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ix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490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ABSTRAK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_Toc115207490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x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491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TABLE OF CONTENT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_Toc115207491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xi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492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CHAPTER I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_Toc115207492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493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INTRODUCTION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_Toc115207493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494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1.1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Background of the Study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_Toc115207494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495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1.2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Reason for Choosing the Topic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_Toc115207495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496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1.3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Research Question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_Toc115207496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497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1.4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Research Objective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_Toc115207497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498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1.5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Research Method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_Toc115207498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499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1.6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Significance of the Study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_Toc115207499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00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1.7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Scope of the Study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_Toc115207500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01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1.8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Definition of Terminology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_Toc115207501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02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CHAPTER II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_Toc115207502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03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LITERATURE REVIEW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_Toc115207503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04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2.1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Student Engagement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_Toc115207504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1320"/>
              <w:tab w:val="right" w:leader="dot" w:pos="7928"/>
            </w:tabs>
            <w:spacing w:after="100"/>
            <w:ind w:left="44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05" w:history="1"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2.1.1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Definition of Student Engagement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_Toc115207505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1320"/>
              <w:tab w:val="right" w:leader="dot" w:pos="7928"/>
            </w:tabs>
            <w:spacing w:after="100"/>
            <w:ind w:left="44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06" w:history="1"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2.1.2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Types of Student Engagement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_Toc115207506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07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2.2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The concept of Teacher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_Toc115207507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08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2.3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EFL Teacher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_Toc115207508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09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2.4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Previous Study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_Toc115207509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10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CHAPTER III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_Toc115207510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11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METHODOLOGY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_Toc115207511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12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3.1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Research Method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_Toc115207512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13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3.2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Research Design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_Toc115207513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14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3.3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Research Setting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_Toc115207514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16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15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3.4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Participant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_Toc115207515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16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16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3.5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Data Collection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_Toc115207516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16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1320"/>
              <w:tab w:val="right" w:leader="dot" w:pos="7928"/>
            </w:tabs>
            <w:spacing w:after="100"/>
            <w:ind w:left="44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17" w:history="1"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3.5.1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Research Instrument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_Toc115207517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16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1320"/>
              <w:tab w:val="right" w:leader="dot" w:pos="7928"/>
            </w:tabs>
            <w:spacing w:after="100"/>
            <w:ind w:left="44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18" w:history="1"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3.5.2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Procedures of Collecting Data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_Toc115207518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16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19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3.6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Data Analysis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_Toc115207519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18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20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CHAPTER IV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_Toc115207520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21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RESEARCH FINDING AND DISCUSSION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_Toc115207521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22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4.1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Research Findings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_Toc115207522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1320"/>
              <w:tab w:val="right" w:leader="dot" w:pos="7928"/>
            </w:tabs>
            <w:spacing w:after="100"/>
            <w:ind w:left="44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23" w:history="1"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4.1.1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Interview Result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_Toc115207523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1320"/>
              <w:tab w:val="right" w:leader="dot" w:pos="7928"/>
            </w:tabs>
            <w:spacing w:after="100"/>
            <w:ind w:left="44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24" w:history="1"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4.1.2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Observation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_Toc115207524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27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25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4.2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Discussion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_Toc115207525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29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1320"/>
              <w:tab w:val="right" w:leader="dot" w:pos="7928"/>
            </w:tabs>
            <w:spacing w:after="100"/>
            <w:ind w:left="44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26" w:history="1"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4.2.1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Behavioral Engagement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_Toc115207526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29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1320"/>
              <w:tab w:val="right" w:leader="dot" w:pos="7928"/>
            </w:tabs>
            <w:spacing w:after="100"/>
            <w:ind w:left="44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27" w:history="1"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4.2.2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Emotional engagement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_Toc115207527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31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1320"/>
              <w:tab w:val="right" w:leader="dot" w:pos="7928"/>
            </w:tabs>
            <w:spacing w:after="100"/>
            <w:ind w:left="44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28" w:history="1"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4.2.3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Cognitive Engagement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_Toc115207528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31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29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CHAPTER V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_Toc115207529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33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30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CONCLUSION AND SUGGESTION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_Toc115207530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33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31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5.1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Conclusion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_Toc115207531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33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32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5.2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Suggestion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_Toc115207532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34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33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REFERENCES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_Toc115207533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35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34" w:history="1"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APPENDICES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_Toc115207534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40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35" w:history="1"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APPENDIX 1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_Toc115207535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41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36" w:history="1">
            <w:r w:rsidRPr="00973A4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Research Instrument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_Toc115207536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41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37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1.1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Interview Question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_Toc115207537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41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38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1.2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Table of Observation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_Toc115207538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43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39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APPENDIX 2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_Toc115207539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44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40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The Result of Research Instrument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_Toc115207540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44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41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2.1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Interview Transcribe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_Toc115207541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44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42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2.2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Observation Result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_Toc115207542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53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43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APPENDIX 3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_Toc115207543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56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44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Administration Latters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_Toc115207544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56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45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3.1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Surat Keputusan (SK)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_Toc115207545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56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46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3.2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Surat Izin Penelitian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_Toc115207546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57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47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3.3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Surat Kesediaan Menjadi Partisipan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_Toc115207547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59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left" w:pos="880"/>
              <w:tab w:val="right" w:leader="dot" w:pos="7928"/>
            </w:tabs>
            <w:spacing w:after="100"/>
            <w:ind w:left="22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48" w:history="1"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3.4</w:t>
            </w:r>
            <w:r w:rsidRPr="00973A42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</w:rPr>
              <w:tab/>
            </w:r>
            <w:r w:rsidRPr="00973A42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u w:val="single"/>
              </w:rPr>
              <w:t>Kartu Bimbingan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_Toc115207548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62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tabs>
              <w:tab w:val="right" w:leader="dot" w:pos="7928"/>
            </w:tabs>
            <w:spacing w:after="100"/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</w:rPr>
          </w:pPr>
          <w:hyperlink w:anchor="_Toc115207549" w:history="1">
            <w:r w:rsidRPr="00973A4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CURRICULUM VITAE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_Toc115207549 \h </w:instrTex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64</w:t>
            </w:r>
            <w:r w:rsidRPr="00973A4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3A42" w:rsidRPr="00973A42" w:rsidRDefault="00973A42" w:rsidP="00973A42">
          <w:pPr>
            <w:rPr>
              <w:rFonts w:ascii="Times New Roman" w:hAnsi="Times New Roman" w:cs="Times New Roman"/>
              <w:b/>
              <w:sz w:val="24"/>
              <w:szCs w:val="24"/>
            </w:rPr>
            <w:sectPr w:rsidR="00973A42" w:rsidRPr="00973A42" w:rsidSect="004347F0">
              <w:pgSz w:w="11907" w:h="16839" w:code="9"/>
              <w:pgMar w:top="1701" w:right="1701" w:bottom="1701" w:left="2268" w:header="709" w:footer="709" w:gutter="0"/>
              <w:pgNumType w:fmt="lowerRoman"/>
              <w:cols w:space="708"/>
              <w:docGrid w:linePitch="360"/>
            </w:sectPr>
          </w:pPr>
          <w:r w:rsidRPr="00973A4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D26C3D" w:rsidRPr="00973A42" w:rsidRDefault="00D26C3D" w:rsidP="00973A42"/>
    <w:sectPr w:rsidR="00D26C3D" w:rsidRPr="00973A42" w:rsidSect="008C00FD">
      <w:footerReference w:type="first" r:id="rId5"/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199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E01" w:rsidRDefault="005B3E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B3E01" w:rsidRDefault="005B3E0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FD"/>
    <w:rsid w:val="005B3E01"/>
    <w:rsid w:val="008C00FD"/>
    <w:rsid w:val="00973A42"/>
    <w:rsid w:val="00D2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1CFD6-92CD-43AD-86A4-D31A7BD0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3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Placeholder3</b:Tag>
    <b:SourceType>Book</b:SourceType>
    <b:Guid>{E576DAB2-FD35-46C1-89EF-FBD7B24E6326}</b:Guid>
    <b:Author>
      <b:Author>
        <b:NameList>
          <b:Person>
            <b:Last>Creswell</b:Last>
            <b:First>John</b:First>
            <b:Middle>W.</b:Middle>
          </b:Person>
        </b:NameList>
      </b:Author>
    </b:Author>
    <b:Title>Educational Research: Planning, Conducting, and Evaluating Quantitative and Qualitative Research</b:Title>
    <b:Year>2012</b:Year>
    <b:City>United States of America</b:City>
    <b:Publisher>Pearson Education</b:Publisher>
    <b:RefOrder>1</b:RefOrder>
  </b:Source>
</b:Sources>
</file>

<file path=customXml/itemProps1.xml><?xml version="1.0" encoding="utf-8"?>
<ds:datastoreItem xmlns:ds="http://schemas.openxmlformats.org/officeDocument/2006/customXml" ds:itemID="{81E5BC20-55C2-41D6-9777-FD0930D5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 E Firdaus</dc:creator>
  <cp:keywords/>
  <dc:description/>
  <cp:lastModifiedBy>Ridwan E Firdaus</cp:lastModifiedBy>
  <cp:revision>2</cp:revision>
  <dcterms:created xsi:type="dcterms:W3CDTF">2022-11-07T13:22:00Z</dcterms:created>
  <dcterms:modified xsi:type="dcterms:W3CDTF">2022-11-07T13:22:00Z</dcterms:modified>
</cp:coreProperties>
</file>