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2089167" w:displacedByCustomXml="next"/>
    <w:sdt>
      <w:sdtPr>
        <w:rPr>
          <w:rFonts w:asciiTheme="minorHAnsi" w:hAnsiTheme="minorHAnsi" w:cstheme="minorBidi"/>
          <w:b w:val="0"/>
          <w:bCs w:val="0"/>
          <w:sz w:val="22"/>
          <w:szCs w:val="22"/>
        </w:rPr>
        <w:id w:val="-1771080249"/>
        <w:docPartObj>
          <w:docPartGallery w:val="Bibliographies"/>
          <w:docPartUnique/>
        </w:docPartObj>
      </w:sdtPr>
      <w:sdtContent>
        <w:bookmarkStart w:id="1" w:name="_Toc111812768" w:displacedByCustomXml="prev"/>
        <w:p w:rsidR="0002700F" w:rsidRPr="00344784" w:rsidRDefault="0002700F" w:rsidP="0002700F">
          <w:pPr>
            <w:pStyle w:val="Heading1"/>
            <w:rPr>
              <w:lang w:val="en-GB"/>
            </w:rPr>
          </w:pPr>
          <w:r>
            <w:t>REFERENCES</w:t>
          </w:r>
          <w:bookmarkEnd w:id="0"/>
          <w:bookmarkEnd w:id="1"/>
        </w:p>
        <w:sdt>
          <w:sdtPr>
            <w:rPr>
              <w:rFonts w:asciiTheme="majorBidi" w:hAnsiTheme="majorBidi" w:cstheme="majorBidi"/>
              <w:sz w:val="24"/>
              <w:szCs w:val="24"/>
            </w:rPr>
            <w:id w:val="111145805"/>
            <w:bibliography/>
          </w:sdtPr>
          <w:sdtContent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sz w:val="24"/>
                  <w:szCs w:val="24"/>
                </w:rPr>
                <w:fldChar w:fldCharType="begin"/>
              </w:r>
              <w:r w:rsidRPr="00344784">
                <w:rPr>
                  <w:rFonts w:asciiTheme="majorBidi" w:hAnsiTheme="majorBidi" w:cstheme="majorBidi"/>
                  <w:sz w:val="24"/>
                  <w:szCs w:val="24"/>
                </w:rPr>
                <w:instrText xml:space="preserve"> BIBLIOGRAPHY </w:instrText>
              </w:r>
              <w:r w:rsidRPr="00DE5331">
                <w:rPr>
                  <w:rFonts w:asciiTheme="majorBidi" w:hAnsiTheme="majorBidi" w:cstheme="majorBidi"/>
                  <w:sz w:val="24"/>
                  <w:szCs w:val="24"/>
                </w:rPr>
                <w:fldChar w:fldCharType="separate"/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Arif, N., Iskandar, Muliati, A., &amp; Patak, A. A. (2018). Male and female lecturers’ politeness strategies in EFL Classroom.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International Journal of Humanities and Innovation (IJHI)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88-98.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Ary, D., Jacobs, C. L., Sorensen, C., &amp; Razevieh, A. (2010).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Introduction to Research in Education.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Belmont, USA: WADSWORTH CENGAGE Learning.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Baczek, M., Baczek, M. Z., Szpringer, M., Jaroszynski, A., &amp; Kaplon, B. W. (2021). Students’ perception of online learning during the COVID-19 Pandemic.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Medicine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4.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Brown, P., &amp; Levinson, S. C. (1988).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Politeness: Some Universals in Language Usage (Studies in Interactional Sociolinguistics 4).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New York: TESOL Quarterly.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Creswell, J. W. (2011). The Sage Handbook of Qualitative Research.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Sage Publications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269-284.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Darong, H. C., Kadarisman, A. E., &amp; Basthomi, Y. (2020). POLITENESS MARKERS IN TEACHERS’ REQUEST IN CLASSROOM INTERACTIONS.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Journal of Literature and Language Teaching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217-233.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Gay, L., Mills, G. E., &amp; Airasian, P. (2012).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EDUCATIONAL RESEARCH: Competencies for Analysis and Applications TENTH EDITION.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New York: Pearson Education, Inc.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Haryanto, Weda, S., &amp; Nashruddin. (2018). Politeness principle and its implication in EFL classroom in Indonesia.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XLinguae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99-112.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Heriyawati, D. F., SIba, S. Y., &amp; Sulistyo, T. (2019). LECTURERS’ POLITENESS STRATEGIES IN EFL CLASSROOM WITH MULTICULTURAL BACKGROUND</w:t>
              </w:r>
              <w: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S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LITERA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447-4462.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Jumanto. (2008). Komunikasi fatis di kalangan penutur jati bahasa Inggris.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Worldpro publishing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Lestari, Yuni, I. G., Seken, Ketut, Putra, &amp; Jaya, I. N. (2018). Politeness strategy preference of male and female teachers in classroom interaction during English classes.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EDP Sciences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2-5.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lastRenderedPageBreak/>
                <w:t xml:space="preserve">Luckner, A. E., &amp; Pianta, R. C. (2011). Teacher-student interactions in fifth grade classrooms: Relations with children's peer behavior.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Journal of Applied Developmental Psychology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257-266.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Manik, S., &amp; Hutagaol, J. (2015). An Analysis on Teachers’ Politeness Strategy and Student’s Compliance in Teaching Learning Process at SD Negeri 024184 Binjai Timur Binjai –North Sumatra-Indonesia.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English Language Teaching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153-170.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Marpaung, T. I. (2019). Politeness Strategy Among Teachers And Students In EFL Classroom.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IOSR Journal Of Humanities And Social Science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51-55.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Meyerhoff, M. (2006).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Introducing Sociolinguistics.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New York: Routledge.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Miles, B. M., Huberman, A. M., &amp; Saldana, J. (2014).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Qualitative Data Analysis: A Methods Sourcebook Edition 3.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United States: SAGE Publications.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Ningrum, R. F., Suharsono, &amp; Suwono. (2018). Gender’s Politeness Strategies of Making Requests and Giving Compliments in Classroom Setting Sociopragmatic Perspective.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TechMind Research Society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765.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Nurmawati, Haryanto, &amp; Weda, S. (2019). An Analysis of Positive Politeness Strategies to Promote Effective Interaction in The Classroom.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ELS Journal on Interdisciplinary Studies on Humanities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171.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Paltridge, B. (2006).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Discourses Analysis: An Introduction.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New York: Continuum.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Purandina, I. P., Seken, I. K., &amp; Budasi, I. G. (2014). POLITENESS IN EFL CLASSROOM INTERACTIONS AND ITS IMPLICATIONS TOWARD EFL TEACHING-LEARNING IN SMP NEGERI 2 TABANAN IN ACADEMIC YEAR 2013/2014.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 xml:space="preserve">e-Journal Program Pascasarjana Universitas Pendidikan Ganesha 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2-12.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Purnomo, A. W. (2019). POLITENESS STRATEGIES IN TEACHER-STUDENT INTERACTION IN EFL CLASSES.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Lang</w:t>
              </w:r>
              <w:r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 xml:space="preserve">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Edu Journal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1.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Risal, Hanna, &amp; Tambunan. (2021). An Analysis of Politeness in Teacher's Utterances in an English Classroom.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Journal of Language Education and Educational Technology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27-35.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Rosari, M. (2016). Politeness Strategies Applied by the Characters of The Great Debaters Movie.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LLT Journal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19-33.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lastRenderedPageBreak/>
                <w:t xml:space="preserve">Tang, K. S. (2021).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Discourse strategies for science teaching and learning research and practice.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New York: Routledge.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Watts, R. J. (2003).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Politeness.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Trumpington </w:t>
              </w:r>
              <w:r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S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treet: Cambridge University Press.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Widiadnya, Yoga, I. G., Seken, Ketu, &amp; Santosa. (2018). The Implications Of Politeness Strategies Among Teachers And Students In The Classroom.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EDP Sciences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1-5.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Yrisarry, N., Neuberger, L., &amp; Neville, A. M. (2019). Instructor Response to Uncivil Behaviors in the Classroom: An Application of Politeness Theory.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Journal of the Scholarship of Teaching and Learning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>, 32-42.</w:t>
              </w:r>
            </w:p>
            <w:p w:rsidR="0002700F" w:rsidRPr="00DE5331" w:rsidRDefault="0002700F" w:rsidP="0002700F">
              <w:pPr>
                <w:pStyle w:val="Bibliography"/>
                <w:spacing w:line="360" w:lineRule="auto"/>
                <w:ind w:left="720" w:hanging="720"/>
                <w:jc w:val="both"/>
                <w:rPr>
                  <w:rFonts w:asciiTheme="majorBidi" w:hAnsiTheme="majorBidi" w:cstheme="majorBidi"/>
                  <w:noProof/>
                  <w:sz w:val="24"/>
                  <w:szCs w:val="24"/>
                </w:rPr>
              </w:pP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Yule, G. (1996). </w:t>
              </w:r>
              <w:r w:rsidRPr="00DE5331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  <w:t>Pragmatics.</w:t>
              </w:r>
              <w:r w:rsidRPr="00DE5331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t xml:space="preserve"> New York: Oxford University Press.</w:t>
              </w:r>
            </w:p>
            <w:p w:rsidR="0002700F" w:rsidRDefault="0002700F" w:rsidP="0002700F">
              <w:pPr>
                <w:spacing w:line="360" w:lineRule="auto"/>
                <w:jc w:val="both"/>
              </w:pPr>
              <w:r w:rsidRPr="00DE5331"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E5A8B" w:rsidRDefault="00DE5A8B">
      <w:bookmarkStart w:id="2" w:name="_GoBack"/>
      <w:bookmarkEnd w:id="2"/>
    </w:p>
    <w:sectPr w:rsidR="00DE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0F"/>
    <w:rsid w:val="0002700F"/>
    <w:rsid w:val="00D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0F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00F"/>
    <w:pPr>
      <w:spacing w:line="36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00F"/>
    <w:rPr>
      <w:rFonts w:asciiTheme="majorBidi" w:hAnsiTheme="majorBidi" w:cstheme="majorBidi"/>
      <w:b/>
      <w:bCs/>
      <w:kern w:val="2"/>
      <w:sz w:val="24"/>
      <w:szCs w:val="24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02700F"/>
  </w:style>
  <w:style w:type="paragraph" w:styleId="BalloonText">
    <w:name w:val="Balloon Text"/>
    <w:basedOn w:val="Normal"/>
    <w:link w:val="BalloonTextChar"/>
    <w:uiPriority w:val="99"/>
    <w:semiHidden/>
    <w:unhideWhenUsed/>
    <w:rsid w:val="000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0F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0F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00F"/>
    <w:pPr>
      <w:spacing w:line="36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00F"/>
    <w:rPr>
      <w:rFonts w:asciiTheme="majorBidi" w:hAnsiTheme="majorBidi" w:cstheme="majorBidi"/>
      <w:b/>
      <w:bCs/>
      <w:kern w:val="2"/>
      <w:sz w:val="24"/>
      <w:szCs w:val="24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02700F"/>
  </w:style>
  <w:style w:type="paragraph" w:styleId="BalloonText">
    <w:name w:val="Balloon Text"/>
    <w:basedOn w:val="Normal"/>
    <w:link w:val="BalloonTextChar"/>
    <w:uiPriority w:val="99"/>
    <w:semiHidden/>
    <w:unhideWhenUsed/>
    <w:rsid w:val="000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0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Har18</b:Tag>
    <b:SourceType>JournalArticle</b:SourceType>
    <b:Guid>{F475F75B-446C-4F13-9347-E0E6770AA4D0}</b:Guid>
    <b:Author>
      <b:Author>
        <b:NameList>
          <b:Person>
            <b:First>Haryanto</b:First>
          </b:Person>
          <b:Person>
            <b:Last>Weda</b:Last>
            <b:First>Sukardi </b:First>
          </b:Person>
          <b:Person>
            <b:First>Nashruddin</b:First>
          </b:Person>
        </b:NameList>
      </b:Author>
    </b:Author>
    <b:Title>Politeness principle and its implication in EFL classroom in Indonesia</b:Title>
    <b:JournalName>XLinguae</b:JournalName>
    <b:Year>2018</b:Year>
    <b:Pages>99-112</b:Pages>
    <b:RefOrder>1</b:RefOrder>
  </b:Source>
  <b:Source>
    <b:Tag>Mar19</b:Tag>
    <b:SourceType>JournalArticle</b:SourceType>
    <b:Guid>{49CA11E4-DE2A-442F-B025-9A5CCD425E5A}</b:Guid>
    <b:Title>Politeness Strategy Among Teachers And Students In EFL Classroom</b:Title>
    <b:JournalName>IOSR Journal Of Humanities And Social Science </b:JournalName>
    <b:Year>2019</b:Year>
    <b:Pages>51-55</b:Pages>
    <b:Author>
      <b:Author>
        <b:NameList>
          <b:Person>
            <b:Last>Marpaung</b:Last>
            <b:Middle> Intan </b:Middle>
            <b:First>Tiarma</b:First>
          </b:Person>
        </b:NameList>
      </b:Author>
    </b:Author>
    <b:RefOrder>2</b:RefOrder>
  </b:Source>
  <b:Source>
    <b:Tag>Nin18</b:Tag>
    <b:SourceType>JournalArticle</b:SourceType>
    <b:Guid>{B80AE127-D625-4AB5-B4AD-1D48DD9D4CF8}</b:Guid>
    <b:Title>Gender’s Politeness Strategies of Making Requests and  Giving Compliments in Classroom Setting Sociopragmatic Perspeective</b:Title>
    <b:JournalName>TechMind Research Society</b:JournalName>
    <b:Year>2018</b:Year>
    <b:Pages>765</b:Pages>
    <b:Author>
      <b:Author>
        <b:NameList>
          <b:Person>
            <b:Last>Ningrum</b:Last>
            <b:Middle>Fitria </b:Middle>
            <b:First>Rima</b:First>
          </b:Person>
          <b:Person>
            <b:First>Suharsono</b:First>
          </b:Person>
          <b:Person>
            <b:First>Suwono</b:First>
          </b:Person>
        </b:NameList>
      </b:Author>
    </b:Author>
    <b:RefOrder>3</b:RefOrder>
  </b:Source>
  <b:Source>
    <b:Tag>Pur19</b:Tag>
    <b:SourceType>JournalArticle</b:SourceType>
    <b:Guid>{524CCB0C-52A3-4BC9-897F-7EE7972E8D98}</b:Guid>
    <b:Title>POLITENESS STRATEGIES IN TEACHER-STUDENT INTERACTION IN EFL CLASSES</b:Title>
    <b:Year>2019</b:Year>
    <b:JournalName>LangEdu Journal</b:JournalName>
    <b:Pages>1</b:Pages>
    <b:Author>
      <b:Author>
        <b:NameList>
          <b:Person>
            <b:Last>Purnomo</b:Last>
            <b:Middle>Wiwit</b:Middle>
            <b:First>Aji</b:First>
          </b:Person>
        </b:NameList>
      </b:Author>
    </b:Author>
    <b:RefOrder>4</b:RefOrder>
  </b:Source>
  <b:Source>
    <b:Tag>Her19</b:Tag>
    <b:SourceType>JournalArticle</b:SourceType>
    <b:Guid>{FA234D0F-4C65-4215-8B88-815856A85515}</b:Guid>
    <b:Title>LECTURERS’ POLITENESS STRATEGIES IN EFL CLASSROOM WITH MULTICULTURAL BACKGROUND</b:Title>
    <b:JournalName>LITERA</b:JournalName>
    <b:Year>2019</b:Year>
    <b:Pages>447-4462</b:Pages>
    <b:Author>
      <b:Author>
        <b:NameList>
          <b:Person>
            <b:Last>Heriyawati</b:Last>
            <b:Middle>Fita</b:Middle>
            <b:First>Dwi</b:First>
          </b:Person>
          <b:Person>
            <b:Last>SIba</b:Last>
            <b:Middle>Yuliana</b:Middle>
            <b:First>Stifania</b:First>
          </b:Person>
          <b:Person>
            <b:Last>Sulistyo</b:Last>
            <b:First>Teguh </b:First>
          </b:Person>
        </b:NameList>
      </b:Author>
    </b:Author>
    <b:RefOrder>5</b:RefOrder>
  </b:Source>
  <b:Source>
    <b:Tag>Dar20</b:Tag>
    <b:SourceType>JournalArticle</b:SourceType>
    <b:Guid>{3D8EB8CD-2633-4214-AB1E-070FD43D69FF}</b:Guid>
    <b:Title>POLITENESS MARKERS IN TEACHERS’ REQUEST IN CLASSROOM INTERACTIONS</b:Title>
    <b:JournalName>Journal of Literature and Language Teaching</b:JournalName>
    <b:Year>2020</b:Year>
    <b:Pages>217-233</b:Pages>
    <b:Author>
      <b:Author>
        <b:NameList>
          <b:Person>
            <b:Last>Darong</b:Last>
            <b:Middle>Canggung </b:Middle>
            <b:First>Hieronimus </b:First>
          </b:Person>
          <b:Person>
            <b:Last>Kadarisman</b:Last>
            <b:Middle>Effendi </b:Middle>
            <b:First>A</b:First>
          </b:Person>
          <b:Person>
            <b:Last>Basthomi</b:Last>
            <b:First>Yazid </b:First>
          </b:Person>
        </b:NameList>
      </b:Author>
    </b:Author>
    <b:RefOrder>6</b:RefOrder>
  </b:Source>
  <b:Source>
    <b:Tag>Les18</b:Tag>
    <b:SourceType>JournalArticle</b:SourceType>
    <b:Guid>{62E4CED4-EEAD-496C-B359-2EB1022E2E94}</b:Guid>
    <b:Title>Politeness strategy preference of male and female teachers in classroom interaction during English classes</b:Title>
    <b:JournalName>EDP Sciences</b:JournalName>
    <b:Year>2018</b:Year>
    <b:Pages>2-5</b:Pages>
    <b:Author>
      <b:Author>
        <b:NameList>
          <b:Person>
            <b:First>Lestari</b:First>
          </b:Person>
          <b:Person>
            <b:Last>Yuni</b:Last>
            <b:Middle>Gusti Ayu Agung </b:Middle>
            <b:First>I</b:First>
          </b:Person>
          <b:Person>
            <b:First>Seken</b:First>
          </b:Person>
          <b:Person>
            <b:First>Ketut</b:First>
          </b:Person>
          <b:Person>
            <b:First>Putra</b:First>
          </b:Person>
          <b:Person>
            <b:Last>Jaya</b:Last>
            <b:Middle>Nyoman Adi </b:Middle>
            <b:First>I</b:First>
          </b:Person>
        </b:NameList>
      </b:Author>
    </b:Author>
    <b:RefOrder>7</b:RefOrder>
  </b:Source>
  <b:Source>
    <b:Tag>Pur14</b:Tag>
    <b:SourceType>JournalArticle</b:SourceType>
    <b:Guid>{5F2FEB5F-A6B8-4645-A300-5CB0FE700902}</b:Guid>
    <b:Title>POLITENESS IN EFL CLASSROOM INTERACTIONS AND ITS IMPLICATIONS TOWARD EFL TEACHING-LEARNING IN SMP NEGERI 2 TABANAN IN ACADEMIC YEAR 2013/2014</b:Title>
    <b:JournalName>e-Journal Program Pascasarjana Universitas Pendidikan Ganesha </b:JournalName>
    <b:Year>2014</b:Year>
    <b:Pages>2-12</b:Pages>
    <b:Author>
      <b:Author>
        <b:NameList>
          <b:Person>
            <b:Last>Purandina</b:Last>
            <b:Middle> Putu Yoga </b:Middle>
            <b:First>I</b:First>
          </b:Person>
          <b:Person>
            <b:Last>Seken</b:Last>
            <b:Middle>Ketut </b:Middle>
            <b:First> I </b:First>
          </b:Person>
          <b:Person>
            <b:Last>Budasi</b:Last>
            <b:Middle>Gede </b:Middle>
            <b:First>I </b:First>
          </b:Person>
        </b:NameList>
      </b:Author>
    </b:Author>
    <b:RefOrder>8</b:RefOrder>
  </b:Source>
  <b:Source>
    <b:Tag>Nur19</b:Tag>
    <b:SourceType>JournalArticle</b:SourceType>
    <b:Guid>{AA158CDB-3125-4A69-AC8B-FDB289AEF1EA}</b:Guid>
    <b:Title>An Analysis of Positive Politeness Strategies to Promote Effective Interaction in The Classroom</b:Title>
    <b:JournalName>ELS Journal on Interdisciplinary Studies on Humanities</b:JournalName>
    <b:Year>2019</b:Year>
    <b:Pages>171</b:Pages>
    <b:Author>
      <b:Author>
        <b:NameList>
          <b:Person>
            <b:First>Nurmawati</b:First>
          </b:Person>
          <b:Person>
            <b:First>Haryanto</b:First>
          </b:Person>
          <b:Person>
            <b:Last>Weda</b:Last>
            <b:First>Sukardi</b:First>
          </b:Person>
        </b:NameList>
      </b:Author>
    </b:Author>
    <b:RefOrder>9</b:RefOrder>
  </b:Source>
  <b:Source>
    <b:Tag>Yri19</b:Tag>
    <b:SourceType>JournalArticle</b:SourceType>
    <b:Guid>{61799C2B-F14E-4D47-9654-D03645BEDB87}</b:Guid>
    <b:Title>Instructor Response to Uncivil Behaviors in the Classroom: An Application of Politeness Theory</b:Title>
    <b:JournalName>Journal of the Scholarship of Teaching and Learning</b:JournalName>
    <b:Year>2019</b:Year>
    <b:Pages>32-42</b:Pages>
    <b:Author>
      <b:Author>
        <b:NameList>
          <b:Person>
            <b:Last>Yrisarry</b:Last>
            <b:First>Natalie</b:First>
          </b:Person>
          <b:Person>
            <b:Last>Neuberger</b:Last>
            <b:First>Lindsay</b:First>
          </b:Person>
          <b:Person>
            <b:Last>Neville</b:Last>
            <b:First>Ann</b:First>
            <b:Middle>Miller</b:Middle>
          </b:Person>
        </b:NameList>
      </b:Author>
    </b:Author>
    <b:RefOrder>10</b:RefOrder>
  </b:Source>
  <b:Source>
    <b:Tag>Ari18</b:Tag>
    <b:SourceType>JournalArticle</b:SourceType>
    <b:Guid>{EEDA682D-F3E5-4C28-88FE-80354EEF864F}</b:Guid>
    <b:Title>Male and female lecturers’ politeness strategies in EFL Classroom</b:Title>
    <b:JournalName>International Journal of Humanities and Innovation (IJHI) </b:JournalName>
    <b:Year>2018</b:Year>
    <b:Pages>88-98</b:Pages>
    <b:Author>
      <b:Author>
        <b:NameList>
          <b:Person>
            <b:Last>Arif</b:Last>
            <b:First>Novianti </b:First>
          </b:Person>
          <b:Person>
            <b:First>Iskandar</b:First>
          </b:Person>
          <b:Person>
            <b:Last>Muliati</b:Last>
            <b:First>A</b:First>
          </b:Person>
          <b:Person>
            <b:Last>Patak</b:Last>
            <b:Middle>Anto </b:Middle>
            <b:First>Andi</b:First>
          </b:Person>
        </b:NameList>
      </b:Author>
    </b:Author>
    <b:RefOrder>11</b:RefOrder>
  </b:Source>
  <b:Source>
    <b:Tag>Ris21</b:Tag>
    <b:SourceType>JournalArticle</b:SourceType>
    <b:Guid>{CE54712B-7895-427F-9D83-0139414962D8}</b:Guid>
    <b:Title>An Analysis of Politeness in Teacher's Utterances in an English Classroom</b:Title>
    <b:JournalName>Journal of Language Education and Educational Technology</b:JournalName>
    <b:Year>2021</b:Year>
    <b:Pages>27-35</b:Pages>
    <b:Author>
      <b:Author>
        <b:NameList>
          <b:Person>
            <b:First>Risal</b:First>
          </b:Person>
          <b:Person>
            <b:First>Hanna</b:First>
          </b:Person>
          <b:Person>
            <b:First>Tambunan</b:First>
          </b:Person>
        </b:NameList>
      </b:Author>
    </b:Author>
    <b:RefOrder>12</b:RefOrder>
  </b:Source>
  <b:Source>
    <b:Tag>Bro88</b:Tag>
    <b:SourceType>Book</b:SourceType>
    <b:Guid>{B73A2A90-2EA5-484B-AEA6-D4AE748947CB}</b:Guid>
    <b:Title>Politeness: Some Universals in Language Usage (Studies in Interactional Sociolinguistics 4)</b:Title>
    <b:Year>1988</b:Year>
    <b:City>New York</b:City>
    <b:Publisher>TESOL Quarterly</b:Publisher>
    <b:Author>
      <b:Author>
        <b:NameList>
          <b:Person>
            <b:Last>Brown</b:Last>
            <b:First>Penelope</b:First>
          </b:Person>
          <b:Person>
            <b:Last>Levinson</b:Last>
            <b:First>Stephen</b:First>
            <b:Middle>C</b:Middle>
          </b:Person>
        </b:NameList>
      </b:Author>
    </b:Author>
    <b:RefOrder>13</b:RefOrder>
  </b:Source>
  <b:Source>
    <b:Tag>Ros16</b:Tag>
    <b:SourceType>JournalArticle</b:SourceType>
    <b:Guid>{082ECF0A-15C4-4F37-89E5-0392E60D2050}</b:Guid>
    <b:Title>Politeness Strategies Applied by the Characters of The Great Debaters Movie</b:Title>
    <b:Year>2016</b:Year>
    <b:Pages>19-33</b:Pages>
    <b:JournalName>LLT Journal</b:JournalName>
    <b:Author>
      <b:Author>
        <b:NameList>
          <b:Person>
            <b:Last>Rosari</b:Last>
            <b:First>Miwita</b:First>
          </b:Person>
        </b:NameList>
      </b:Author>
    </b:Author>
    <b:RefOrder>14</b:RefOrder>
  </b:Source>
  <b:Source>
    <b:Tag>Yul96</b:Tag>
    <b:SourceType>Book</b:SourceType>
    <b:Guid>{DF7CB81D-EBB1-46CB-A542-0B176687ED9A}</b:Guid>
    <b:Title>Pragmatics</b:Title>
    <b:JournalName>Oxford University Press</b:JournalName>
    <b:Year>1996</b:Year>
    <b:Author>
      <b:Author>
        <b:NameList>
          <b:Person>
            <b:Last>Yule</b:Last>
            <b:First>G</b:First>
          </b:Person>
        </b:NameList>
      </b:Author>
    </b:Author>
    <b:City>New York</b:City>
    <b:Publisher>Oxford University Press</b:Publisher>
    <b:RefOrder>15</b:RefOrder>
  </b:Source>
  <b:Source>
    <b:Tag>Tan21</b:Tag>
    <b:SourceType>Book</b:SourceType>
    <b:Guid>{A019411C-4619-4CFB-8AF7-F07840006189}</b:Guid>
    <b:Author>
      <b:Author>
        <b:NameList>
          <b:Person>
            <b:Last>Tang</b:Last>
            <b:First>Kok</b:First>
            <b:Middle>Sing</b:Middle>
          </b:Person>
        </b:NameList>
      </b:Author>
    </b:Author>
    <b:Title>Discourse strategies for science teaching and learning research and practice</b:Title>
    <b:JournalName>Routledge</b:JournalName>
    <b:Year>2021</b:Year>
    <b:City>New York</b:City>
    <b:Publisher>Routledge</b:Publisher>
    <b:RefOrder>16</b:RefOrder>
  </b:Source>
  <b:Source>
    <b:Tag>Cre</b:Tag>
    <b:SourceType>JournalArticle</b:SourceType>
    <b:Guid>{A77F6B66-60C5-4DBC-BE50-44A7872F3DCB}</b:Guid>
    <b:Author>
      <b:Author>
        <b:NameList>
          <b:Person>
            <b:Last>Creswell</b:Last>
            <b:Middle>W</b:Middle>
            <b:First>John</b:First>
          </b:Person>
        </b:NameList>
      </b:Author>
    </b:Author>
    <b:Title>The Sage Handbook of Qualitative Research</b:Title>
    <b:JournalName>Sage Publications</b:JournalName>
    <b:Year>2011</b:Year>
    <b:Pages>269-284</b:Pages>
    <b:RefOrder>17</b:RefOrder>
  </b:Source>
  <b:Source>
    <b:Tag>Mil14</b:Tag>
    <b:SourceType>Book</b:SourceType>
    <b:Guid>{9F94A9DA-6BF6-4AE3-B685-303D3A070628}</b:Guid>
    <b:Author>
      <b:Author>
        <b:NameList>
          <b:Person>
            <b:Last>Miles</b:Last>
            <b:First>B</b:First>
            <b:Middle>Mathew</b:Middle>
          </b:Person>
          <b:Person>
            <b:Last>Huberman</b:Last>
            <b:First>A</b:First>
            <b:Middle>Michael</b:Middle>
          </b:Person>
          <b:Person>
            <b:Last>Saldana</b:Last>
            <b:First>Johnny</b:First>
          </b:Person>
        </b:NameList>
      </b:Author>
    </b:Author>
    <b:Title>Qualitative Data Analysis: A Methods Sourcebook Edition 3</b:Title>
    <b:Year>2014</b:Year>
    <b:City>United States</b:City>
    <b:Publisher>SAGE Publications</b:Publisher>
    <b:RefOrder>18</b:RefOrder>
  </b:Source>
  <b:Source>
    <b:Tag>Wid18</b:Tag>
    <b:SourceType>JournalArticle</b:SourceType>
    <b:Guid>{7902E927-A020-49BC-82CB-BE19956177CB}</b:Guid>
    <b:Title>The Implications Of Politeness Strategies Among Teachers And Students In The Classroom</b:Title>
    <b:JournalName>EDP Sciences</b:JournalName>
    <b:Year>2018</b:Year>
    <b:Pages>1-5</b:Pages>
    <b:Author>
      <b:Author>
        <b:NameList>
          <b:Person>
            <b:First>Widiadnya</b:First>
          </b:Person>
          <b:Person>
            <b:Last>Yoga</b:Last>
            <b:Middle>Gusti Ngurah Bagus Yoga</b:Middle>
            <b:First>I</b:First>
          </b:Person>
          <b:Person>
            <b:First>Seken</b:First>
          </b:Person>
          <b:Person>
            <b:First>Ketu</b:First>
          </b:Person>
          <b:Person>
            <b:First>Santosa</b:First>
          </b:Person>
        </b:NameList>
      </b:Author>
    </b:Author>
    <b:RefOrder>19</b:RefOrder>
  </b:Source>
  <b:Source>
    <b:Tag>Pal06</b:Tag>
    <b:SourceType>Book</b:SourceType>
    <b:Guid>{C23AEDD2-AD86-4714-B191-B123B5EEEC68}</b:Guid>
    <b:Title>Discourses Analysis: An Introduction</b:Title>
    <b:Year>2006</b:Year>
    <b:City>New York</b:City>
    <b:Publisher>Continuum</b:Publisher>
    <b:Author>
      <b:Author>
        <b:NameList>
          <b:Person>
            <b:Last>Paltridge</b:Last>
            <b:First>Brian</b:First>
          </b:Person>
        </b:NameList>
      </b:Author>
    </b:Author>
    <b:RefOrder>20</b:RefOrder>
  </b:Source>
  <b:Source>
    <b:Tag>Bac21</b:Tag>
    <b:SourceType>JournalArticle</b:SourceType>
    <b:Guid>{BC23F6B2-B766-4138-BA4D-F0A1A958D49C}</b:Guid>
    <b:Title>Students’ perception of online learning during the COVID-19 Pandemic</b:Title>
    <b:JournalName>Medicine</b:JournalName>
    <b:Year>2021</b:Year>
    <b:Pages>4</b:Pages>
    <b:Author>
      <b:Author>
        <b:NameList>
          <b:Person>
            <b:Last>Baczek</b:Last>
            <b:First>Michael</b:First>
          </b:Person>
          <b:Person>
            <b:Last>Baczek</b:Last>
            <b:First>Michalina</b:First>
            <b:Middle>Zaganczyk</b:Middle>
          </b:Person>
          <b:Person>
            <b:Last>Szpringer</b:Last>
            <b:First>Monika</b:First>
          </b:Person>
          <b:Person>
            <b:Last>Jaroszynski</b:Last>
            <b:First>Andrzej</b:First>
          </b:Person>
          <b:Person>
            <b:Last>Kaplon</b:Last>
            <b:First>Beata</b:First>
            <b:Middle>Wozakowska</b:Middle>
          </b:Person>
        </b:NameList>
      </b:Author>
    </b:Author>
    <b:RefOrder>21</b:RefOrder>
  </b:Source>
  <b:Source>
    <b:Tag>Wat03</b:Tag>
    <b:SourceType>Book</b:SourceType>
    <b:Guid>{D4DCC947-BAFE-4E29-A6DB-7F595199F91D}</b:Guid>
    <b:Title>Politeness</b:Title>
    <b:Year>2003</b:Year>
    <b:City>Trumpington street</b:City>
    <b:Publisher>Cambridge University Press</b:Publisher>
    <b:Author>
      <b:Author>
        <b:NameList>
          <b:Person>
            <b:Last>Watts</b:Last>
            <b:Middle>J</b:Middle>
            <b:First>Richard</b:First>
          </b:Person>
        </b:NameList>
      </b:Author>
    </b:Author>
    <b:RefOrder>22</b:RefOrder>
  </b:Source>
  <b:Source>
    <b:Tag>Man15</b:Tag>
    <b:SourceType>JournalArticle</b:SourceType>
    <b:Guid>{875CF561-5D4E-44B1-B3D1-C3742505D0A4}</b:Guid>
    <b:Title>An Analysis on Teachers’ Politeness Strategy and Student’s Compliance in Teaching Learning Process at SD Negeri 024184 Binjai Timur Binjai –North Sumatra-Indonesia</b:Title>
    <b:Year>2015</b:Year>
    <b:JournalName>English Language Teaching</b:JournalName>
    <b:Pages>153-170</b:Pages>
    <b:Author>
      <b:Author>
        <b:NameList>
          <b:Person>
            <b:Last>Manik</b:Last>
            <b:First>Sondang</b:First>
          </b:Person>
          <b:Person>
            <b:Last>Hutagaol</b:Last>
            <b:First>Juniati</b:First>
          </b:Person>
        </b:NameList>
      </b:Author>
    </b:Author>
    <b:RefOrder>23</b:RefOrder>
  </b:Source>
  <b:Source>
    <b:Tag>Mey06</b:Tag>
    <b:SourceType>Book</b:SourceType>
    <b:Guid>{4DED3CFB-A9E2-4F4D-BF0F-5CACD35D57D6}</b:Guid>
    <b:Title>Introducing Sociolinguistics</b:Title>
    <b:Year>2006</b:Year>
    <b:Author>
      <b:Author>
        <b:NameList>
          <b:Person>
            <b:Last>Meyerhoff </b:Last>
            <b:First>Miriam</b:First>
          </b:Person>
        </b:NameList>
      </b:Author>
    </b:Author>
    <b:City>New York</b:City>
    <b:Publisher>Routledge</b:Publisher>
    <b:RefOrder>24</b:RefOrder>
  </b:Source>
  <b:Source>
    <b:Tag>Jum08</b:Tag>
    <b:SourceType>JournalArticle</b:SourceType>
    <b:Guid>{D25394FD-FF0B-4062-9D14-769784851947}</b:Guid>
    <b:Title>Komunikasi fatis di kalangan penutur jati bahasa Inggris</b:Title>
    <b:JournalName>Worldpro publishing</b:JournalName>
    <b:Year>2008</b:Year>
    <b:Author>
      <b:Author>
        <b:NameList>
          <b:Person>
            <b:Last>Jumanto</b:Last>
          </b:Person>
        </b:NameList>
      </b:Author>
    </b:Author>
    <b:RefOrder>25</b:RefOrder>
  </b:Source>
  <b:Source>
    <b:Tag>Luc11</b:Tag>
    <b:SourceType>JournalArticle</b:SourceType>
    <b:Guid>{EBA2D6C1-DAF3-4B93-A89F-DB9C0EFA8F94}</b:Guid>
    <b:Author>
      <b:Author>
        <b:NameList>
          <b:Person>
            <b:Last>Luckner</b:Last>
            <b:First>Amy</b:First>
            <b:Middle>E</b:Middle>
          </b:Person>
          <b:Person>
            <b:Last>Pianta</b:Last>
            <b:First>Robert</b:First>
            <b:Middle>C.</b:Middle>
          </b:Person>
        </b:NameList>
      </b:Author>
    </b:Author>
    <b:Title>Teacher-student interactions in fifth grade classrooms: Relations with children's peer behavior</b:Title>
    <b:JournalName>Journal of Applied Developmental Psychology</b:JournalName>
    <b:Year>2011</b:Year>
    <b:Pages>257-266</b:Pages>
    <b:RefOrder>26</b:RefOrder>
  </b:Source>
  <b:Source>
    <b:Tag>Ary10</b:Tag>
    <b:SourceType>Book</b:SourceType>
    <b:Guid>{79FFF45E-D278-4166-A75B-3E889FA88118}</b:Guid>
    <b:Author>
      <b:Author>
        <b:NameList>
          <b:Person>
            <b:Last>Ary</b:Last>
            <b:First>Donald</b:First>
          </b:Person>
          <b:Person>
            <b:Last>Jacobs</b:Last>
            <b:First>C</b:First>
            <b:Middle>Lucy</b:Middle>
          </b:Person>
          <b:Person>
            <b:Last>Sorensen</b:Last>
            <b:First>Chris</b:First>
          </b:Person>
          <b:Person>
            <b:Last>Razevieh</b:Last>
            <b:First>Asghar</b:First>
          </b:Person>
        </b:NameList>
      </b:Author>
    </b:Author>
    <b:Title>Introduction to Research in Education</b:Title>
    <b:Year>2010</b:Year>
    <b:City>Belmont, USA</b:City>
    <b:Publisher>WADSWORTH CENGAGE Learning</b:Publisher>
    <b:RefOrder>27</b:RefOrder>
  </b:Source>
  <b:Source>
    <b:Tag>Gay12</b:Tag>
    <b:SourceType>Book</b:SourceType>
    <b:Guid>{65E120D8-5576-4C80-B253-8D538AB7161E}</b:Guid>
    <b:Author>
      <b:Author>
        <b:NameList>
          <b:Person>
            <b:Last>Gay</b:Last>
            <b:First>L.R</b:First>
          </b:Person>
          <b:Person>
            <b:Last>Mills</b:Last>
            <b:First>Geoffrey</b:First>
            <b:Middle>E</b:Middle>
          </b:Person>
          <b:Person>
            <b:Last>Airasian</b:Last>
            <b:First>Peter</b:First>
          </b:Person>
        </b:NameList>
      </b:Author>
    </b:Author>
    <b:Title>EDUCATIONAL RESEARCH: Competencies for Analysis and Applications TENTH EDITION</b:Title>
    <b:Year>2012</b:Year>
    <b:City>New York</b:City>
    <b:Publisher>Pearson Education, Inc</b:Publisher>
    <b:RefOrder>28</b:RefOrder>
  </b:Source>
</b:Sources>
</file>

<file path=customXml/itemProps1.xml><?xml version="1.0" encoding="utf-8"?>
<ds:datastoreItem xmlns:ds="http://schemas.openxmlformats.org/officeDocument/2006/customXml" ds:itemID="{99ECBABA-D754-4C66-B42B-5F18D021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2022-11-08T06:03:00Z</dcterms:created>
  <dcterms:modified xsi:type="dcterms:W3CDTF">2022-11-08T06:04:00Z</dcterms:modified>
</cp:coreProperties>
</file>