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7069" w14:textId="5419CAA4" w:rsidR="002F5FD0" w:rsidRDefault="007C64F7" w:rsidP="007C64F7">
      <w:pPr>
        <w:pStyle w:val="Heading1"/>
        <w:numPr>
          <w:ilvl w:val="0"/>
          <w:numId w:val="0"/>
        </w:numPr>
        <w:ind w:left="360"/>
        <w:jc w:val="center"/>
      </w:pPr>
      <w:bookmarkStart w:id="0" w:name="_Toc118784624"/>
      <w:bookmarkEnd w:id="0"/>
      <w:r>
        <w:t>CHAPTER V</w:t>
      </w:r>
    </w:p>
    <w:p w14:paraId="52DABBC2" w14:textId="2F49375E" w:rsidR="00F91922" w:rsidRPr="007E0420" w:rsidRDefault="00F91922" w:rsidP="00443AF3">
      <w:pPr>
        <w:pStyle w:val="Heading1"/>
        <w:numPr>
          <w:ilvl w:val="0"/>
          <w:numId w:val="0"/>
        </w:numPr>
        <w:spacing w:before="0"/>
        <w:jc w:val="center"/>
        <w:rPr>
          <w:rFonts w:cs="Times New Roman"/>
        </w:rPr>
      </w:pPr>
      <w:bookmarkStart w:id="1" w:name="_Toc111281687"/>
      <w:bookmarkStart w:id="2" w:name="_Toc114642426"/>
      <w:bookmarkStart w:id="3" w:name="_Toc118784625"/>
      <w:r w:rsidRPr="007E0420">
        <w:rPr>
          <w:rFonts w:cs="Times New Roman"/>
        </w:rPr>
        <w:t>CONCLU</w:t>
      </w:r>
      <w:r w:rsidR="00443AF3">
        <w:rPr>
          <w:rFonts w:cs="Times New Roman"/>
        </w:rPr>
        <w:t>S</w:t>
      </w:r>
      <w:r w:rsidRPr="007E0420">
        <w:rPr>
          <w:rFonts w:cs="Times New Roman"/>
        </w:rPr>
        <w:t>ION AND SUGGESTION</w:t>
      </w:r>
      <w:bookmarkEnd w:id="1"/>
      <w:bookmarkEnd w:id="2"/>
      <w:bookmarkEnd w:id="3"/>
    </w:p>
    <w:p w14:paraId="012DF647" w14:textId="77777777" w:rsidR="007C64F7" w:rsidRPr="007C64F7" w:rsidRDefault="007C64F7" w:rsidP="007C64F7">
      <w:pPr>
        <w:pStyle w:val="ListParagraph"/>
        <w:keepNext/>
        <w:keepLines/>
        <w:numPr>
          <w:ilvl w:val="0"/>
          <w:numId w:val="20"/>
        </w:numPr>
        <w:spacing w:before="240" w:after="0" w:line="360" w:lineRule="auto"/>
        <w:ind w:left="360"/>
        <w:contextualSpacing w:val="0"/>
        <w:outlineLvl w:val="0"/>
        <w:rPr>
          <w:rFonts w:ascii="Times New Roman" w:eastAsiaTheme="majorEastAsia" w:hAnsi="Times New Roman" w:cstheme="majorBidi"/>
          <w:b/>
          <w:vanish/>
          <w:sz w:val="32"/>
          <w:szCs w:val="32"/>
        </w:rPr>
      </w:pPr>
      <w:bookmarkStart w:id="4" w:name="_Toc111281688"/>
      <w:bookmarkStart w:id="5" w:name="_Toc114642427"/>
      <w:bookmarkStart w:id="6" w:name="_Toc118784626"/>
    </w:p>
    <w:p w14:paraId="4D2A8105" w14:textId="77777777" w:rsidR="007C64F7" w:rsidRPr="007C64F7" w:rsidRDefault="007C64F7" w:rsidP="007C64F7">
      <w:pPr>
        <w:pStyle w:val="ListParagraph"/>
        <w:keepNext/>
        <w:keepLines/>
        <w:numPr>
          <w:ilvl w:val="0"/>
          <w:numId w:val="20"/>
        </w:numPr>
        <w:spacing w:before="240" w:after="0" w:line="360" w:lineRule="auto"/>
        <w:ind w:left="360"/>
        <w:contextualSpacing w:val="0"/>
        <w:outlineLvl w:val="0"/>
        <w:rPr>
          <w:rFonts w:ascii="Times New Roman" w:eastAsiaTheme="majorEastAsia" w:hAnsi="Times New Roman" w:cstheme="majorBidi"/>
          <w:b/>
          <w:vanish/>
          <w:sz w:val="32"/>
          <w:szCs w:val="32"/>
        </w:rPr>
      </w:pPr>
    </w:p>
    <w:p w14:paraId="283E15AA" w14:textId="77777777" w:rsidR="007C64F7" w:rsidRPr="007C64F7" w:rsidRDefault="007C64F7" w:rsidP="007C64F7">
      <w:pPr>
        <w:pStyle w:val="ListParagraph"/>
        <w:keepNext/>
        <w:keepLines/>
        <w:numPr>
          <w:ilvl w:val="0"/>
          <w:numId w:val="20"/>
        </w:numPr>
        <w:spacing w:before="240" w:after="0" w:line="360" w:lineRule="auto"/>
        <w:ind w:left="360"/>
        <w:contextualSpacing w:val="0"/>
        <w:outlineLvl w:val="0"/>
        <w:rPr>
          <w:rFonts w:ascii="Times New Roman" w:eastAsiaTheme="majorEastAsia" w:hAnsi="Times New Roman" w:cstheme="majorBidi"/>
          <w:b/>
          <w:vanish/>
          <w:sz w:val="32"/>
          <w:szCs w:val="32"/>
        </w:rPr>
      </w:pPr>
    </w:p>
    <w:p w14:paraId="4009359E" w14:textId="77777777" w:rsidR="007C64F7" w:rsidRPr="007C64F7" w:rsidRDefault="007C64F7" w:rsidP="007C64F7">
      <w:pPr>
        <w:pStyle w:val="ListParagraph"/>
        <w:keepNext/>
        <w:keepLines/>
        <w:numPr>
          <w:ilvl w:val="0"/>
          <w:numId w:val="20"/>
        </w:numPr>
        <w:spacing w:before="240" w:after="0" w:line="360" w:lineRule="auto"/>
        <w:ind w:left="360"/>
        <w:contextualSpacing w:val="0"/>
        <w:outlineLvl w:val="0"/>
        <w:rPr>
          <w:rFonts w:ascii="Times New Roman" w:eastAsiaTheme="majorEastAsia" w:hAnsi="Times New Roman" w:cstheme="majorBidi"/>
          <w:b/>
          <w:vanish/>
          <w:sz w:val="32"/>
          <w:szCs w:val="32"/>
        </w:rPr>
      </w:pPr>
    </w:p>
    <w:p w14:paraId="03250DCD" w14:textId="77777777" w:rsidR="007C64F7" w:rsidRPr="007C64F7" w:rsidRDefault="007C64F7" w:rsidP="007C64F7">
      <w:pPr>
        <w:pStyle w:val="ListParagraph"/>
        <w:keepNext/>
        <w:keepLines/>
        <w:numPr>
          <w:ilvl w:val="0"/>
          <w:numId w:val="20"/>
        </w:numPr>
        <w:spacing w:before="240" w:after="0" w:line="360" w:lineRule="auto"/>
        <w:ind w:left="360"/>
        <w:contextualSpacing w:val="0"/>
        <w:outlineLvl w:val="0"/>
        <w:rPr>
          <w:rFonts w:ascii="Times New Roman" w:eastAsiaTheme="majorEastAsia" w:hAnsi="Times New Roman" w:cstheme="majorBidi"/>
          <w:b/>
          <w:vanish/>
          <w:sz w:val="32"/>
          <w:szCs w:val="32"/>
        </w:rPr>
      </w:pPr>
    </w:p>
    <w:p w14:paraId="324B5F4E" w14:textId="3C5AD187" w:rsidR="00F91922" w:rsidRPr="007E0420" w:rsidRDefault="002F5FD0" w:rsidP="007C64F7">
      <w:pPr>
        <w:pStyle w:val="Heading2"/>
        <w:ind w:left="360"/>
        <w:jc w:val="left"/>
      </w:pPr>
      <w:r>
        <w:t>Conclu</w:t>
      </w:r>
      <w:r w:rsidR="00443AF3">
        <w:t>s</w:t>
      </w:r>
      <w:r>
        <w:t>ion</w:t>
      </w:r>
      <w:bookmarkEnd w:id="4"/>
      <w:bookmarkEnd w:id="5"/>
      <w:bookmarkEnd w:id="6"/>
      <w:r>
        <w:t xml:space="preserve"> </w:t>
      </w:r>
    </w:p>
    <w:p w14:paraId="44206B59" w14:textId="66725C83" w:rsidR="0012137F" w:rsidRPr="0012137F" w:rsidRDefault="00896E1F" w:rsidP="00146DCC">
      <w:pPr>
        <w:pStyle w:val="BodyText"/>
        <w:spacing w:line="360" w:lineRule="auto"/>
        <w:ind w:firstLine="748"/>
      </w:pPr>
      <w:r>
        <w:t>Based on t</w:t>
      </w:r>
      <w:r w:rsidR="00443AF3">
        <w:t>he results of data analysis show</w:t>
      </w:r>
      <w:r>
        <w:t>ed</w:t>
      </w:r>
      <w:r w:rsidR="00443AF3">
        <w:t xml:space="preserve"> that the research hypothesis is proven,</w:t>
      </w:r>
      <w:r>
        <w:t xml:space="preserve"> it can be concluded</w:t>
      </w:r>
      <w:r w:rsidR="00B22611">
        <w:t xml:space="preserve"> that</w:t>
      </w:r>
      <w:r>
        <w:t xml:space="preserve"> </w:t>
      </w:r>
      <w:r w:rsidR="00443AF3">
        <w:t>students learning discipline</w:t>
      </w:r>
      <w:r w:rsidR="0012137F">
        <w:t xml:space="preserve"> </w:t>
      </w:r>
      <w:r w:rsidR="00B22611">
        <w:t>i</w:t>
      </w:r>
      <w:r w:rsidR="00605087">
        <w:t xml:space="preserve">mprove </w:t>
      </w:r>
      <w:r w:rsidR="00082ED0">
        <w:t>E</w:t>
      </w:r>
      <w:r w:rsidR="0012137F">
        <w:t>nglish learning achievement in e-learning environment</w:t>
      </w:r>
      <w:r w:rsidR="00550060">
        <w:t xml:space="preserve"> for students </w:t>
      </w:r>
      <w:r w:rsidR="00082ED0">
        <w:t>J</w:t>
      </w:r>
      <w:r w:rsidR="00550060">
        <w:t xml:space="preserve">unior </w:t>
      </w:r>
      <w:r w:rsidR="00082ED0">
        <w:t>H</w:t>
      </w:r>
      <w:r w:rsidR="00550060">
        <w:t>igh sc</w:t>
      </w:r>
      <w:r w:rsidR="00082ED0">
        <w:t>h</w:t>
      </w:r>
      <w:r w:rsidR="00550060">
        <w:t xml:space="preserve">ool </w:t>
      </w:r>
      <w:r w:rsidR="00D23256">
        <w:t>of Karangtengah Garut</w:t>
      </w:r>
      <w:r w:rsidR="0012137F">
        <w:t>.</w:t>
      </w:r>
      <w:r w:rsidR="00146DCC">
        <w:t xml:space="preserve"> in addtion, </w:t>
      </w:r>
      <w:r w:rsidR="0012137F">
        <w:t xml:space="preserve"> </w:t>
      </w:r>
      <w:r w:rsidR="0097428C">
        <w:t>T</w:t>
      </w:r>
      <w:r w:rsidR="0097428C" w:rsidRPr="0012137F">
        <w:t>he effectiveness of learning, which is reflected in student learning outcomes, will be successful if it is supported by</w:t>
      </w:r>
      <w:r w:rsidR="0097428C">
        <w:t xml:space="preserve"> </w:t>
      </w:r>
      <w:r w:rsidR="00550060">
        <w:t>student</w:t>
      </w:r>
      <w:r w:rsidR="00D23256">
        <w:t>s</w:t>
      </w:r>
      <w:r w:rsidR="00550060">
        <w:t xml:space="preserve"> learning discipline</w:t>
      </w:r>
      <w:r w:rsidR="00146DCC">
        <w:t>.</w:t>
      </w:r>
    </w:p>
    <w:p w14:paraId="75131960" w14:textId="39DA3345" w:rsidR="00F91922" w:rsidRPr="007E0420" w:rsidRDefault="00570971" w:rsidP="00FD636B">
      <w:pPr>
        <w:pStyle w:val="Heading2"/>
        <w:ind w:left="0" w:firstLine="0"/>
        <w:jc w:val="left"/>
      </w:pPr>
      <w:bookmarkStart w:id="7" w:name="_Toc111281689"/>
      <w:bookmarkStart w:id="8" w:name="_Toc114642428"/>
      <w:bookmarkStart w:id="9" w:name="_Toc118784627"/>
      <w:r>
        <w:t>Suggestion</w:t>
      </w:r>
      <w:bookmarkEnd w:id="7"/>
      <w:bookmarkEnd w:id="8"/>
      <w:bookmarkEnd w:id="9"/>
      <w:r>
        <w:t xml:space="preserve"> </w:t>
      </w:r>
    </w:p>
    <w:p w14:paraId="2FDF29BE" w14:textId="0635FAE3" w:rsidR="00683D2E" w:rsidRPr="00C9270B" w:rsidRDefault="007B47B7" w:rsidP="00C9270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There are </w:t>
      </w:r>
      <w:proofErr w:type="gramStart"/>
      <w:r w:rsidRPr="00C9270B">
        <w:rPr>
          <w:rFonts w:ascii="Times New Roman" w:hAnsi="Times New Roman" w:cs="Times New Roman"/>
          <w:sz w:val="24"/>
          <w:szCs w:val="24"/>
        </w:rPr>
        <w:t>suggestion</w:t>
      </w:r>
      <w:r w:rsidR="004F6868">
        <w:rPr>
          <w:rFonts w:ascii="Times New Roman" w:hAnsi="Times New Roman" w:cs="Times New Roman"/>
          <w:sz w:val="24"/>
          <w:szCs w:val="24"/>
        </w:rPr>
        <w:t>s</w:t>
      </w:r>
      <w:r w:rsidRPr="00C9270B">
        <w:rPr>
          <w:rFonts w:ascii="Times New Roman" w:hAnsi="Times New Roman" w:cs="Times New Roman"/>
          <w:sz w:val="24"/>
          <w:szCs w:val="24"/>
        </w:rPr>
        <w:t xml:space="preserve">  </w:t>
      </w:r>
      <w:r w:rsidR="00082ED0">
        <w:rPr>
          <w:rFonts w:ascii="Times New Roman" w:hAnsi="Times New Roman" w:cs="Times New Roman"/>
          <w:sz w:val="24"/>
          <w:szCs w:val="24"/>
        </w:rPr>
        <w:t>b</w:t>
      </w:r>
      <w:r w:rsidRPr="00C9270B">
        <w:rPr>
          <w:rFonts w:ascii="Times New Roman" w:hAnsi="Times New Roman" w:cs="Times New Roman"/>
          <w:sz w:val="24"/>
          <w:szCs w:val="24"/>
        </w:rPr>
        <w:t>ased</w:t>
      </w:r>
      <w:proofErr w:type="gramEnd"/>
      <w:r w:rsidRPr="00C9270B">
        <w:rPr>
          <w:rFonts w:ascii="Times New Roman" w:hAnsi="Times New Roman" w:cs="Times New Roman"/>
          <w:sz w:val="24"/>
          <w:szCs w:val="24"/>
        </w:rPr>
        <w:t xml:space="preserve"> on </w:t>
      </w:r>
      <w:r w:rsidR="004F6868">
        <w:rPr>
          <w:rFonts w:ascii="Times New Roman" w:hAnsi="Times New Roman" w:cs="Times New Roman"/>
          <w:sz w:val="24"/>
          <w:szCs w:val="24"/>
        </w:rPr>
        <w:t xml:space="preserve">the </w:t>
      </w:r>
      <w:r w:rsidRPr="00C9270B">
        <w:rPr>
          <w:rFonts w:ascii="Times New Roman" w:hAnsi="Times New Roman" w:cs="Times New Roman"/>
          <w:sz w:val="24"/>
          <w:szCs w:val="24"/>
        </w:rPr>
        <w:t>result and conclu</w:t>
      </w:r>
      <w:r w:rsidR="004F6868">
        <w:rPr>
          <w:rFonts w:ascii="Times New Roman" w:hAnsi="Times New Roman" w:cs="Times New Roman"/>
          <w:sz w:val="24"/>
          <w:szCs w:val="24"/>
        </w:rPr>
        <w:t>s</w:t>
      </w:r>
      <w:r w:rsidRPr="00C9270B">
        <w:rPr>
          <w:rFonts w:ascii="Times New Roman" w:hAnsi="Times New Roman" w:cs="Times New Roman"/>
          <w:sz w:val="24"/>
          <w:szCs w:val="24"/>
        </w:rPr>
        <w:t xml:space="preserve">ion of research findings </w:t>
      </w:r>
      <w:r w:rsidR="00BD1C84" w:rsidRPr="00C9270B">
        <w:rPr>
          <w:rFonts w:ascii="Times New Roman" w:hAnsi="Times New Roman" w:cs="Times New Roman"/>
          <w:sz w:val="24"/>
          <w:szCs w:val="24"/>
        </w:rPr>
        <w:t xml:space="preserve">which </w:t>
      </w:r>
      <w:r w:rsidRPr="00C9270B">
        <w:rPr>
          <w:rFonts w:ascii="Times New Roman" w:hAnsi="Times New Roman" w:cs="Times New Roman"/>
          <w:sz w:val="24"/>
          <w:szCs w:val="24"/>
        </w:rPr>
        <w:t>cons</w:t>
      </w:r>
      <w:r w:rsidR="00BD1C84" w:rsidRPr="00C9270B">
        <w:rPr>
          <w:rFonts w:ascii="Times New Roman" w:hAnsi="Times New Roman" w:cs="Times New Roman"/>
          <w:sz w:val="24"/>
          <w:szCs w:val="24"/>
        </w:rPr>
        <w:t>ist of :</w:t>
      </w:r>
      <w:r w:rsidR="008078D7" w:rsidRPr="00C9270B">
        <w:rPr>
          <w:rFonts w:cs="Times New Roman"/>
          <w:sz w:val="24"/>
          <w:szCs w:val="24"/>
        </w:rPr>
        <w:t xml:space="preserve">    </w:t>
      </w:r>
    </w:p>
    <w:p w14:paraId="2D68D939" w14:textId="0B592909" w:rsidR="00C9270B" w:rsidRPr="00C9270B" w:rsidRDefault="004F6868" w:rsidP="004F6868">
      <w:pPr>
        <w:pStyle w:val="Heading3"/>
        <w:ind w:left="567" w:hanging="567"/>
        <w:jc w:val="both"/>
        <w:rPr>
          <w:rFonts w:cs="Times New Roman"/>
          <w:b w:val="0"/>
          <w:bCs/>
        </w:rPr>
      </w:pPr>
      <w:bookmarkStart w:id="10" w:name="_Toc114642429"/>
      <w:bookmarkStart w:id="11" w:name="_Toc118784628"/>
      <w:r>
        <w:rPr>
          <w:b w:val="0"/>
          <w:bCs/>
        </w:rPr>
        <w:t>T</w:t>
      </w:r>
      <w:r w:rsidR="000F25CC" w:rsidRPr="00C9270B">
        <w:rPr>
          <w:b w:val="0"/>
          <w:bCs/>
        </w:rPr>
        <w:t xml:space="preserve">eacher and school </w:t>
      </w:r>
      <w:r w:rsidR="00BD1C84" w:rsidRPr="00C9270B">
        <w:rPr>
          <w:b w:val="0"/>
          <w:bCs/>
        </w:rPr>
        <w:t>expected to improve</w:t>
      </w:r>
      <w:r w:rsidR="00FC3565" w:rsidRPr="00C9270B">
        <w:rPr>
          <w:b w:val="0"/>
          <w:bCs/>
        </w:rPr>
        <w:t xml:space="preserve"> continuity</w:t>
      </w:r>
      <w:r w:rsidR="008078D7" w:rsidRPr="00C9270B">
        <w:rPr>
          <w:b w:val="0"/>
          <w:bCs/>
        </w:rPr>
        <w:t xml:space="preserve"> </w:t>
      </w:r>
      <w:r>
        <w:rPr>
          <w:b w:val="0"/>
          <w:bCs/>
        </w:rPr>
        <w:t xml:space="preserve">of </w:t>
      </w:r>
      <w:r w:rsidR="008078D7" w:rsidRPr="00C9270B">
        <w:rPr>
          <w:b w:val="0"/>
          <w:bCs/>
        </w:rPr>
        <w:t>the student</w:t>
      </w:r>
      <w:r w:rsidR="00BD1C84" w:rsidRPr="00C9270B">
        <w:rPr>
          <w:b w:val="0"/>
          <w:bCs/>
        </w:rPr>
        <w:t>s</w:t>
      </w:r>
      <w:r w:rsidR="008078D7" w:rsidRPr="00C9270B">
        <w:rPr>
          <w:b w:val="0"/>
          <w:bCs/>
        </w:rPr>
        <w:t xml:space="preserve"> learning discipline</w:t>
      </w:r>
      <w:r w:rsidR="00BD1C84" w:rsidRPr="00C9270B">
        <w:rPr>
          <w:b w:val="0"/>
          <w:bCs/>
        </w:rPr>
        <w:t xml:space="preserve"> and roles of students</w:t>
      </w:r>
      <w:r w:rsidR="008078D7" w:rsidRPr="00C9270B">
        <w:rPr>
          <w:b w:val="0"/>
          <w:bCs/>
        </w:rPr>
        <w:t xml:space="preserve"> to create English learning achievement</w:t>
      </w:r>
      <w:r w:rsidR="00BD1C84" w:rsidRPr="00C9270B">
        <w:rPr>
          <w:b w:val="0"/>
          <w:bCs/>
        </w:rPr>
        <w:t xml:space="preserve"> more effective</w:t>
      </w:r>
      <w:r w:rsidR="00C9270B" w:rsidRPr="00C9270B">
        <w:rPr>
          <w:b w:val="0"/>
          <w:bCs/>
        </w:rPr>
        <w:t xml:space="preserve"> and </w:t>
      </w:r>
      <w:r w:rsidR="00966FC7" w:rsidRPr="00C9270B">
        <w:rPr>
          <w:rFonts w:cs="Times New Roman"/>
          <w:b w:val="0"/>
          <w:bCs/>
        </w:rPr>
        <w:t xml:space="preserve">support all the activity of </w:t>
      </w:r>
      <w:proofErr w:type="gramStart"/>
      <w:r w:rsidR="00FC3565" w:rsidRPr="00C9270B">
        <w:rPr>
          <w:rFonts w:cs="Times New Roman"/>
          <w:b w:val="0"/>
          <w:bCs/>
        </w:rPr>
        <w:t>students</w:t>
      </w:r>
      <w:proofErr w:type="gramEnd"/>
      <w:r w:rsidR="00FC3565" w:rsidRPr="00C9270B">
        <w:rPr>
          <w:rFonts w:cs="Times New Roman"/>
          <w:b w:val="0"/>
          <w:bCs/>
        </w:rPr>
        <w:t xml:space="preserve"> rules that has been given for students</w:t>
      </w:r>
      <w:r w:rsidR="00C9270B" w:rsidRPr="00C9270B">
        <w:rPr>
          <w:rFonts w:cs="Times New Roman"/>
          <w:b w:val="0"/>
          <w:bCs/>
        </w:rPr>
        <w:t>.</w:t>
      </w:r>
      <w:bookmarkEnd w:id="10"/>
      <w:bookmarkEnd w:id="11"/>
    </w:p>
    <w:p w14:paraId="60825FED" w14:textId="4F79C40A" w:rsidR="00C9270B" w:rsidRDefault="00772A9B" w:rsidP="00772A9B">
      <w:pPr>
        <w:pStyle w:val="Heading3"/>
        <w:ind w:left="0" w:firstLine="0"/>
        <w:rPr>
          <w:b w:val="0"/>
          <w:bCs/>
        </w:rPr>
      </w:pPr>
      <w:bookmarkStart w:id="12" w:name="_Toc114642430"/>
      <w:bookmarkStart w:id="13" w:name="_Toc118784629"/>
      <w:r w:rsidRPr="00772A9B">
        <w:rPr>
          <w:b w:val="0"/>
          <w:bCs/>
        </w:rPr>
        <w:t xml:space="preserve">Parents expected to lead </w:t>
      </w:r>
      <w:r>
        <w:rPr>
          <w:b w:val="0"/>
          <w:bCs/>
        </w:rPr>
        <w:t xml:space="preserve">students </w:t>
      </w:r>
      <w:r w:rsidRPr="00772A9B">
        <w:rPr>
          <w:b w:val="0"/>
          <w:bCs/>
        </w:rPr>
        <w:t xml:space="preserve">while </w:t>
      </w:r>
      <w:r>
        <w:rPr>
          <w:b w:val="0"/>
          <w:bCs/>
        </w:rPr>
        <w:t>learning process.</w:t>
      </w:r>
      <w:bookmarkEnd w:id="12"/>
      <w:bookmarkEnd w:id="13"/>
    </w:p>
    <w:p w14:paraId="0D6283CF" w14:textId="7BE6CC3D" w:rsidR="00772A9B" w:rsidRPr="00772A9B" w:rsidRDefault="00772A9B" w:rsidP="00772A9B">
      <w:pPr>
        <w:pStyle w:val="Heading3"/>
        <w:ind w:left="0" w:firstLine="0"/>
        <w:rPr>
          <w:b w:val="0"/>
          <w:bCs/>
        </w:rPr>
      </w:pPr>
      <w:bookmarkStart w:id="14" w:name="_Toc114642431"/>
      <w:bookmarkStart w:id="15" w:name="_Toc118784630"/>
      <w:r w:rsidRPr="00772A9B">
        <w:rPr>
          <w:b w:val="0"/>
          <w:bCs/>
        </w:rPr>
        <w:t>Students</w:t>
      </w:r>
      <w:r>
        <w:rPr>
          <w:b w:val="0"/>
          <w:bCs/>
        </w:rPr>
        <w:t xml:space="preserve"> </w:t>
      </w:r>
      <w:r w:rsidR="008F0842">
        <w:rPr>
          <w:b w:val="0"/>
          <w:bCs/>
        </w:rPr>
        <w:t>expected to keep consistently students learning discipline</w:t>
      </w:r>
      <w:bookmarkEnd w:id="14"/>
      <w:bookmarkEnd w:id="15"/>
      <w:r w:rsidR="008F0842">
        <w:rPr>
          <w:b w:val="0"/>
          <w:bCs/>
        </w:rPr>
        <w:t xml:space="preserve"> </w:t>
      </w:r>
    </w:p>
    <w:p w14:paraId="52A93913" w14:textId="77777777" w:rsidR="00431840" w:rsidRPr="00772A9B" w:rsidRDefault="00431840" w:rsidP="00772A9B">
      <w:pPr>
        <w:spacing w:line="360" w:lineRule="auto"/>
        <w:jc w:val="both"/>
        <w:rPr>
          <w:rFonts w:ascii="Times New Roman" w:hAnsi="Times New Roman" w:cs="Times New Roman"/>
          <w:bCs/>
          <w:sz w:val="24"/>
          <w:szCs w:val="24"/>
        </w:rPr>
      </w:pPr>
    </w:p>
    <w:p w14:paraId="417DF417" w14:textId="05E16E66" w:rsidR="00D51509" w:rsidRDefault="00D51509" w:rsidP="00D51509">
      <w:pPr>
        <w:pStyle w:val="Heading1"/>
        <w:numPr>
          <w:ilvl w:val="0"/>
          <w:numId w:val="0"/>
        </w:numPr>
      </w:pPr>
    </w:p>
    <w:p w14:paraId="17CE843F" w14:textId="68B4203A" w:rsidR="0041387C" w:rsidRDefault="0041387C" w:rsidP="0001135B">
      <w:pPr>
        <w:rPr>
          <w:rFonts w:ascii="Times New Roman" w:hAnsi="Times New Roman" w:cs="Times New Roman"/>
        </w:rPr>
      </w:pPr>
    </w:p>
    <w:sectPr w:rsidR="0041387C" w:rsidSect="007C64F7">
      <w:headerReference w:type="default" r:id="rId8"/>
      <w:footerReference w:type="default" r:id="rId9"/>
      <w:footerReference w:type="first" r:id="rId10"/>
      <w:pgSz w:w="11906" w:h="16838"/>
      <w:pgMar w:top="2268" w:right="1701" w:bottom="1701" w:left="2268"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4460" w14:textId="77777777" w:rsidR="009021B9" w:rsidRDefault="009021B9" w:rsidP="00863B7E">
      <w:pPr>
        <w:spacing w:after="0" w:line="240" w:lineRule="auto"/>
      </w:pPr>
      <w:r>
        <w:separator/>
      </w:r>
    </w:p>
  </w:endnote>
  <w:endnote w:type="continuationSeparator" w:id="0">
    <w:p w14:paraId="435CEFE4" w14:textId="77777777" w:rsidR="009021B9" w:rsidRDefault="009021B9" w:rsidP="008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24976"/>
      <w:docPartObj>
        <w:docPartGallery w:val="Page Numbers (Bottom of Page)"/>
        <w:docPartUnique/>
      </w:docPartObj>
    </w:sdtPr>
    <w:sdtEndPr>
      <w:rPr>
        <w:noProof/>
      </w:rPr>
    </w:sdtEndPr>
    <w:sdtContent>
      <w:p w14:paraId="36F44F65" w14:textId="6C2E2805" w:rsidR="007C64F7" w:rsidRDefault="007C6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5E58" w14:textId="77777777" w:rsidR="00E1194B" w:rsidRDefault="00E1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020908"/>
      <w:docPartObj>
        <w:docPartGallery w:val="Page Numbers (Bottom of Page)"/>
        <w:docPartUnique/>
      </w:docPartObj>
    </w:sdtPr>
    <w:sdtEndPr>
      <w:rPr>
        <w:noProof/>
      </w:rPr>
    </w:sdtEndPr>
    <w:sdtContent>
      <w:p w14:paraId="20B62115" w14:textId="504348AF" w:rsidR="00E82326" w:rsidRDefault="00E823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545FE" w14:textId="77777777" w:rsidR="00E82326" w:rsidRDefault="00E82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260D" w14:textId="77777777" w:rsidR="009021B9" w:rsidRDefault="009021B9" w:rsidP="00863B7E">
      <w:pPr>
        <w:spacing w:after="0" w:line="240" w:lineRule="auto"/>
      </w:pPr>
      <w:r>
        <w:separator/>
      </w:r>
    </w:p>
  </w:footnote>
  <w:footnote w:type="continuationSeparator" w:id="0">
    <w:p w14:paraId="200FBAB5" w14:textId="77777777" w:rsidR="009021B9" w:rsidRDefault="009021B9" w:rsidP="0086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10C5" w14:textId="72BD9D00" w:rsidR="007C64F7" w:rsidRDefault="007C64F7">
    <w:pPr>
      <w:pStyle w:val="Header"/>
      <w:jc w:val="right"/>
    </w:pPr>
  </w:p>
  <w:p w14:paraId="621CB0EB" w14:textId="77777777" w:rsidR="007C64F7" w:rsidRDefault="007C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632"/>
    <w:multiLevelType w:val="multilevel"/>
    <w:tmpl w:val="0C4C2958"/>
    <w:lvl w:ilvl="0">
      <w:start w:val="1"/>
      <w:numFmt w:val="upperRoman"/>
      <w:pStyle w:val="Heading1"/>
      <w:suff w:val="nothing"/>
      <w:lvlText w:val="CHAPTER %1"/>
      <w:lvlJc w:val="left"/>
      <w:pPr>
        <w:ind w:left="3338"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5322" w:hanging="360"/>
      </w:pPr>
      <w:rPr>
        <w:rFonts w:hint="default"/>
      </w:rPr>
    </w:lvl>
    <w:lvl w:ilvl="3">
      <w:start w:val="1"/>
      <w:numFmt w:val="decimal"/>
      <w:pStyle w:val="Heading4"/>
      <w:isLgl/>
      <w:suff w:val="space"/>
      <w:lvlText w:val="%1.%2.%3.%4"/>
      <w:lvlJc w:val="left"/>
      <w:pPr>
        <w:ind w:left="461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E430EC"/>
    <w:multiLevelType w:val="hybridMultilevel"/>
    <w:tmpl w:val="5006448C"/>
    <w:lvl w:ilvl="0" w:tplc="A13C0F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64B5F96"/>
    <w:multiLevelType w:val="hybridMultilevel"/>
    <w:tmpl w:val="8A80EB0E"/>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6685399"/>
    <w:multiLevelType w:val="hybridMultilevel"/>
    <w:tmpl w:val="5CC2E51E"/>
    <w:lvl w:ilvl="0" w:tplc="EDEE792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F0A7F56"/>
    <w:multiLevelType w:val="multilevel"/>
    <w:tmpl w:val="D15AF2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55992"/>
    <w:multiLevelType w:val="hybridMultilevel"/>
    <w:tmpl w:val="06FEA9F8"/>
    <w:lvl w:ilvl="0" w:tplc="1D0A7E8C">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40388C"/>
    <w:multiLevelType w:val="multilevel"/>
    <w:tmpl w:val="00A64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AE2AC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895E72"/>
    <w:multiLevelType w:val="hybridMultilevel"/>
    <w:tmpl w:val="17D48636"/>
    <w:lvl w:ilvl="0" w:tplc="1D0A7E8C">
      <w:start w:val="1"/>
      <w:numFmt w:val="decimal"/>
      <w:lvlText w:val="%1."/>
      <w:lvlJc w:val="center"/>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AC422E0"/>
    <w:multiLevelType w:val="multilevel"/>
    <w:tmpl w:val="22F8EDAA"/>
    <w:lvl w:ilvl="0">
      <w:start w:val="1"/>
      <w:numFmt w:val="decimal"/>
      <w:lvlText w:val="%1"/>
      <w:lvlJc w:val="left"/>
      <w:pPr>
        <w:ind w:left="312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1B33E40"/>
    <w:multiLevelType w:val="hybridMultilevel"/>
    <w:tmpl w:val="B62A132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43222479"/>
    <w:multiLevelType w:val="hybridMultilevel"/>
    <w:tmpl w:val="DC3C8A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6BE2347"/>
    <w:multiLevelType w:val="hybridMultilevel"/>
    <w:tmpl w:val="0DDCF14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9806F93"/>
    <w:multiLevelType w:val="multilevel"/>
    <w:tmpl w:val="6F069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CD70D3"/>
    <w:multiLevelType w:val="hybridMultilevel"/>
    <w:tmpl w:val="CBC04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CEA0405"/>
    <w:multiLevelType w:val="hybridMultilevel"/>
    <w:tmpl w:val="03344BEE"/>
    <w:lvl w:ilvl="0" w:tplc="3809000F">
      <w:start w:val="1"/>
      <w:numFmt w:val="decimal"/>
      <w:lvlText w:val="%1."/>
      <w:lvlJc w:val="left"/>
      <w:pPr>
        <w:ind w:left="720" w:hanging="360"/>
      </w:pPr>
      <w:rPr>
        <w:rFonts w:hint="default"/>
      </w:rPr>
    </w:lvl>
    <w:lvl w:ilvl="1" w:tplc="477496E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E001C8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50169A"/>
    <w:multiLevelType w:val="hybridMultilevel"/>
    <w:tmpl w:val="881AC9BA"/>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3D25B35"/>
    <w:multiLevelType w:val="hybridMultilevel"/>
    <w:tmpl w:val="92C053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A6D61AF"/>
    <w:multiLevelType w:val="hybridMultilevel"/>
    <w:tmpl w:val="8C923D5E"/>
    <w:lvl w:ilvl="0" w:tplc="879AA74C">
      <w:start w:val="1"/>
      <w:numFmt w:val="bullet"/>
      <w:lvlText w:val="-"/>
      <w:lvlJc w:val="left"/>
      <w:pPr>
        <w:ind w:left="2203" w:hanging="360"/>
      </w:pPr>
      <w:rPr>
        <w:rFonts w:ascii="Times New Roman" w:eastAsiaTheme="majorEastAsia" w:hAnsi="Times New Roman" w:cs="Times New Roman" w:hint="default"/>
      </w:rPr>
    </w:lvl>
    <w:lvl w:ilvl="1" w:tplc="38090003" w:tentative="1">
      <w:start w:val="1"/>
      <w:numFmt w:val="bullet"/>
      <w:lvlText w:val="o"/>
      <w:lvlJc w:val="left"/>
      <w:pPr>
        <w:ind w:left="2923" w:hanging="360"/>
      </w:pPr>
      <w:rPr>
        <w:rFonts w:ascii="Courier New" w:hAnsi="Courier New" w:cs="Courier New" w:hint="default"/>
      </w:rPr>
    </w:lvl>
    <w:lvl w:ilvl="2" w:tplc="38090005" w:tentative="1">
      <w:start w:val="1"/>
      <w:numFmt w:val="bullet"/>
      <w:lvlText w:val=""/>
      <w:lvlJc w:val="left"/>
      <w:pPr>
        <w:ind w:left="3643" w:hanging="360"/>
      </w:pPr>
      <w:rPr>
        <w:rFonts w:ascii="Wingdings" w:hAnsi="Wingdings" w:hint="default"/>
      </w:rPr>
    </w:lvl>
    <w:lvl w:ilvl="3" w:tplc="38090001" w:tentative="1">
      <w:start w:val="1"/>
      <w:numFmt w:val="bullet"/>
      <w:lvlText w:val=""/>
      <w:lvlJc w:val="left"/>
      <w:pPr>
        <w:ind w:left="4363" w:hanging="360"/>
      </w:pPr>
      <w:rPr>
        <w:rFonts w:ascii="Symbol" w:hAnsi="Symbol" w:hint="default"/>
      </w:rPr>
    </w:lvl>
    <w:lvl w:ilvl="4" w:tplc="38090003" w:tentative="1">
      <w:start w:val="1"/>
      <w:numFmt w:val="bullet"/>
      <w:lvlText w:val="o"/>
      <w:lvlJc w:val="left"/>
      <w:pPr>
        <w:ind w:left="5083" w:hanging="360"/>
      </w:pPr>
      <w:rPr>
        <w:rFonts w:ascii="Courier New" w:hAnsi="Courier New" w:cs="Courier New" w:hint="default"/>
      </w:rPr>
    </w:lvl>
    <w:lvl w:ilvl="5" w:tplc="38090005" w:tentative="1">
      <w:start w:val="1"/>
      <w:numFmt w:val="bullet"/>
      <w:lvlText w:val=""/>
      <w:lvlJc w:val="left"/>
      <w:pPr>
        <w:ind w:left="5803" w:hanging="360"/>
      </w:pPr>
      <w:rPr>
        <w:rFonts w:ascii="Wingdings" w:hAnsi="Wingdings" w:hint="default"/>
      </w:rPr>
    </w:lvl>
    <w:lvl w:ilvl="6" w:tplc="38090001" w:tentative="1">
      <w:start w:val="1"/>
      <w:numFmt w:val="bullet"/>
      <w:lvlText w:val=""/>
      <w:lvlJc w:val="left"/>
      <w:pPr>
        <w:ind w:left="6523" w:hanging="360"/>
      </w:pPr>
      <w:rPr>
        <w:rFonts w:ascii="Symbol" w:hAnsi="Symbol" w:hint="default"/>
      </w:rPr>
    </w:lvl>
    <w:lvl w:ilvl="7" w:tplc="38090003" w:tentative="1">
      <w:start w:val="1"/>
      <w:numFmt w:val="bullet"/>
      <w:lvlText w:val="o"/>
      <w:lvlJc w:val="left"/>
      <w:pPr>
        <w:ind w:left="7243" w:hanging="360"/>
      </w:pPr>
      <w:rPr>
        <w:rFonts w:ascii="Courier New" w:hAnsi="Courier New" w:cs="Courier New" w:hint="default"/>
      </w:rPr>
    </w:lvl>
    <w:lvl w:ilvl="8" w:tplc="38090005" w:tentative="1">
      <w:start w:val="1"/>
      <w:numFmt w:val="bullet"/>
      <w:lvlText w:val=""/>
      <w:lvlJc w:val="left"/>
      <w:pPr>
        <w:ind w:left="7963" w:hanging="360"/>
      </w:pPr>
      <w:rPr>
        <w:rFonts w:ascii="Wingdings" w:hAnsi="Wingdings" w:hint="default"/>
      </w:rPr>
    </w:lvl>
  </w:abstractNum>
  <w:abstractNum w:abstractNumId="20" w15:restartNumberingAfterBreak="0">
    <w:nsid w:val="5BE2400B"/>
    <w:multiLevelType w:val="multilevel"/>
    <w:tmpl w:val="2772A24C"/>
    <w:lvl w:ilvl="0">
      <w:start w:val="1"/>
      <w:numFmt w:val="decimal"/>
      <w:lvlText w:val="%1"/>
      <w:lvlJc w:val="left"/>
      <w:pPr>
        <w:ind w:left="341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63B18EC"/>
    <w:multiLevelType w:val="multilevel"/>
    <w:tmpl w:val="8C923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12D3"/>
    <w:multiLevelType w:val="hybridMultilevel"/>
    <w:tmpl w:val="9DF4195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7AB71B44"/>
    <w:multiLevelType w:val="hybridMultilevel"/>
    <w:tmpl w:val="7820FB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B110224"/>
    <w:multiLevelType w:val="hybridMultilevel"/>
    <w:tmpl w:val="66764E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D0C025D"/>
    <w:multiLevelType w:val="hybridMultilevel"/>
    <w:tmpl w:val="A69C17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4261517">
    <w:abstractNumId w:val="14"/>
  </w:num>
  <w:num w:numId="2" w16cid:durableId="2053650861">
    <w:abstractNumId w:val="23"/>
  </w:num>
  <w:num w:numId="3" w16cid:durableId="1212811557">
    <w:abstractNumId w:val="3"/>
  </w:num>
  <w:num w:numId="4" w16cid:durableId="877007780">
    <w:abstractNumId w:val="24"/>
  </w:num>
  <w:num w:numId="5" w16cid:durableId="1893232155">
    <w:abstractNumId w:val="22"/>
  </w:num>
  <w:num w:numId="6" w16cid:durableId="917177037">
    <w:abstractNumId w:val="12"/>
  </w:num>
  <w:num w:numId="7" w16cid:durableId="481624487">
    <w:abstractNumId w:val="25"/>
  </w:num>
  <w:num w:numId="8" w16cid:durableId="1422484868">
    <w:abstractNumId w:val="15"/>
  </w:num>
  <w:num w:numId="9" w16cid:durableId="1742560596">
    <w:abstractNumId w:val="21"/>
  </w:num>
  <w:num w:numId="10" w16cid:durableId="1787700947">
    <w:abstractNumId w:val="13"/>
  </w:num>
  <w:num w:numId="11" w16cid:durableId="357003660">
    <w:abstractNumId w:val="6"/>
  </w:num>
  <w:num w:numId="12" w16cid:durableId="345792621">
    <w:abstractNumId w:val="4"/>
  </w:num>
  <w:num w:numId="13" w16cid:durableId="135029479">
    <w:abstractNumId w:val="2"/>
  </w:num>
  <w:num w:numId="14" w16cid:durableId="1202475465">
    <w:abstractNumId w:val="17"/>
  </w:num>
  <w:num w:numId="15" w16cid:durableId="614753582">
    <w:abstractNumId w:val="18"/>
  </w:num>
  <w:num w:numId="16" w16cid:durableId="120197806">
    <w:abstractNumId w:val="20"/>
  </w:num>
  <w:num w:numId="17" w16cid:durableId="1254316897">
    <w:abstractNumId w:val="7"/>
  </w:num>
  <w:num w:numId="18" w16cid:durableId="695279625">
    <w:abstractNumId w:val="9"/>
  </w:num>
  <w:num w:numId="19" w16cid:durableId="328750894">
    <w:abstractNumId w:val="16"/>
  </w:num>
  <w:num w:numId="20" w16cid:durableId="39090941">
    <w:abstractNumId w:val="0"/>
  </w:num>
  <w:num w:numId="21" w16cid:durableId="598028966">
    <w:abstractNumId w:val="8"/>
  </w:num>
  <w:num w:numId="22" w16cid:durableId="1208374479">
    <w:abstractNumId w:val="10"/>
  </w:num>
  <w:num w:numId="23" w16cid:durableId="585652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487946">
    <w:abstractNumId w:val="5"/>
  </w:num>
  <w:num w:numId="25" w16cid:durableId="207689230">
    <w:abstractNumId w:val="19"/>
  </w:num>
  <w:num w:numId="26" w16cid:durableId="196087510">
    <w:abstractNumId w:val="1"/>
  </w:num>
  <w:num w:numId="27" w16cid:durableId="1951811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5461"/>
    <w:rsid w:val="000029A5"/>
    <w:rsid w:val="00005AC8"/>
    <w:rsid w:val="0001126C"/>
    <w:rsid w:val="0001135B"/>
    <w:rsid w:val="000117E0"/>
    <w:rsid w:val="000117FC"/>
    <w:rsid w:val="00011CFE"/>
    <w:rsid w:val="00016477"/>
    <w:rsid w:val="00020787"/>
    <w:rsid w:val="00021FE3"/>
    <w:rsid w:val="0002255C"/>
    <w:rsid w:val="000303BD"/>
    <w:rsid w:val="0003328F"/>
    <w:rsid w:val="0003347E"/>
    <w:rsid w:val="00037189"/>
    <w:rsid w:val="000435D3"/>
    <w:rsid w:val="000545A1"/>
    <w:rsid w:val="000570C6"/>
    <w:rsid w:val="0005732D"/>
    <w:rsid w:val="0006045C"/>
    <w:rsid w:val="000614BD"/>
    <w:rsid w:val="00082ED0"/>
    <w:rsid w:val="00083DD0"/>
    <w:rsid w:val="00086AAB"/>
    <w:rsid w:val="00090059"/>
    <w:rsid w:val="0009196C"/>
    <w:rsid w:val="00092561"/>
    <w:rsid w:val="000929E4"/>
    <w:rsid w:val="00092D85"/>
    <w:rsid w:val="00094A9A"/>
    <w:rsid w:val="00097A87"/>
    <w:rsid w:val="00097FBE"/>
    <w:rsid w:val="000B3E9D"/>
    <w:rsid w:val="000B5F8F"/>
    <w:rsid w:val="000C1AB3"/>
    <w:rsid w:val="000D3013"/>
    <w:rsid w:val="000D4F40"/>
    <w:rsid w:val="000D5DB3"/>
    <w:rsid w:val="000E55F5"/>
    <w:rsid w:val="000F164F"/>
    <w:rsid w:val="000F25CC"/>
    <w:rsid w:val="000F43A5"/>
    <w:rsid w:val="00100DEE"/>
    <w:rsid w:val="00110187"/>
    <w:rsid w:val="0012137F"/>
    <w:rsid w:val="001308A8"/>
    <w:rsid w:val="00130E61"/>
    <w:rsid w:val="001315B6"/>
    <w:rsid w:val="0013324E"/>
    <w:rsid w:val="0013615E"/>
    <w:rsid w:val="00142A93"/>
    <w:rsid w:val="001459EE"/>
    <w:rsid w:val="00146DCC"/>
    <w:rsid w:val="0014766D"/>
    <w:rsid w:val="001503E6"/>
    <w:rsid w:val="00155AF6"/>
    <w:rsid w:val="00165FAA"/>
    <w:rsid w:val="00166465"/>
    <w:rsid w:val="001700AA"/>
    <w:rsid w:val="00173F5D"/>
    <w:rsid w:val="00177E63"/>
    <w:rsid w:val="00181B53"/>
    <w:rsid w:val="00181D16"/>
    <w:rsid w:val="001823B6"/>
    <w:rsid w:val="00182E29"/>
    <w:rsid w:val="00183710"/>
    <w:rsid w:val="001849B1"/>
    <w:rsid w:val="0018569F"/>
    <w:rsid w:val="00190398"/>
    <w:rsid w:val="001939DB"/>
    <w:rsid w:val="00195B1A"/>
    <w:rsid w:val="00196C3E"/>
    <w:rsid w:val="00197F2D"/>
    <w:rsid w:val="001A0F6F"/>
    <w:rsid w:val="001A5B87"/>
    <w:rsid w:val="001A7E3E"/>
    <w:rsid w:val="001B256A"/>
    <w:rsid w:val="001B4CFB"/>
    <w:rsid w:val="001B5652"/>
    <w:rsid w:val="001B5F5E"/>
    <w:rsid w:val="001C20E8"/>
    <w:rsid w:val="001C4B1B"/>
    <w:rsid w:val="001C6A1F"/>
    <w:rsid w:val="001C70F8"/>
    <w:rsid w:val="001C75F8"/>
    <w:rsid w:val="001D32FF"/>
    <w:rsid w:val="001D5A4A"/>
    <w:rsid w:val="001E2372"/>
    <w:rsid w:val="001E2978"/>
    <w:rsid w:val="001F17E9"/>
    <w:rsid w:val="001F331B"/>
    <w:rsid w:val="001F6A49"/>
    <w:rsid w:val="00200509"/>
    <w:rsid w:val="00202040"/>
    <w:rsid w:val="00206830"/>
    <w:rsid w:val="00212A7F"/>
    <w:rsid w:val="002147BC"/>
    <w:rsid w:val="002153C9"/>
    <w:rsid w:val="002210F5"/>
    <w:rsid w:val="002217C9"/>
    <w:rsid w:val="0022563B"/>
    <w:rsid w:val="0023279E"/>
    <w:rsid w:val="00232979"/>
    <w:rsid w:val="00236E1F"/>
    <w:rsid w:val="00237AA9"/>
    <w:rsid w:val="00240242"/>
    <w:rsid w:val="0024118D"/>
    <w:rsid w:val="002411F2"/>
    <w:rsid w:val="00245C50"/>
    <w:rsid w:val="00246B93"/>
    <w:rsid w:val="00251CBB"/>
    <w:rsid w:val="00255981"/>
    <w:rsid w:val="002574B4"/>
    <w:rsid w:val="00263E1E"/>
    <w:rsid w:val="00270ABF"/>
    <w:rsid w:val="00273531"/>
    <w:rsid w:val="00274AF3"/>
    <w:rsid w:val="00284494"/>
    <w:rsid w:val="002845B9"/>
    <w:rsid w:val="002902ED"/>
    <w:rsid w:val="00290445"/>
    <w:rsid w:val="002932A8"/>
    <w:rsid w:val="002938C2"/>
    <w:rsid w:val="00296C02"/>
    <w:rsid w:val="00296D40"/>
    <w:rsid w:val="002A7636"/>
    <w:rsid w:val="002B0769"/>
    <w:rsid w:val="002B63B5"/>
    <w:rsid w:val="002C0C17"/>
    <w:rsid w:val="002C36C8"/>
    <w:rsid w:val="002D6922"/>
    <w:rsid w:val="002E1B45"/>
    <w:rsid w:val="002E6344"/>
    <w:rsid w:val="002F0942"/>
    <w:rsid w:val="002F1043"/>
    <w:rsid w:val="002F23BF"/>
    <w:rsid w:val="002F5FD0"/>
    <w:rsid w:val="002F7853"/>
    <w:rsid w:val="00300D0D"/>
    <w:rsid w:val="003013E7"/>
    <w:rsid w:val="00307CE6"/>
    <w:rsid w:val="00312A5C"/>
    <w:rsid w:val="00317172"/>
    <w:rsid w:val="00324B56"/>
    <w:rsid w:val="00325DAA"/>
    <w:rsid w:val="00326E32"/>
    <w:rsid w:val="00327E63"/>
    <w:rsid w:val="00330970"/>
    <w:rsid w:val="00330AFF"/>
    <w:rsid w:val="00330B49"/>
    <w:rsid w:val="00331B35"/>
    <w:rsid w:val="0033376F"/>
    <w:rsid w:val="0033668C"/>
    <w:rsid w:val="00347595"/>
    <w:rsid w:val="003518BE"/>
    <w:rsid w:val="00352EE9"/>
    <w:rsid w:val="00353FCE"/>
    <w:rsid w:val="00354058"/>
    <w:rsid w:val="00360C58"/>
    <w:rsid w:val="003666A8"/>
    <w:rsid w:val="003673D7"/>
    <w:rsid w:val="003839B4"/>
    <w:rsid w:val="00386D3B"/>
    <w:rsid w:val="0038785B"/>
    <w:rsid w:val="00390731"/>
    <w:rsid w:val="003967BA"/>
    <w:rsid w:val="003967C4"/>
    <w:rsid w:val="003B067D"/>
    <w:rsid w:val="003B0A26"/>
    <w:rsid w:val="003B5081"/>
    <w:rsid w:val="003B6F16"/>
    <w:rsid w:val="003C1020"/>
    <w:rsid w:val="003C24F3"/>
    <w:rsid w:val="003C25C4"/>
    <w:rsid w:val="003C4100"/>
    <w:rsid w:val="003D0F9F"/>
    <w:rsid w:val="003E571A"/>
    <w:rsid w:val="003F23CE"/>
    <w:rsid w:val="003F51F1"/>
    <w:rsid w:val="003F6431"/>
    <w:rsid w:val="004017E4"/>
    <w:rsid w:val="004032A4"/>
    <w:rsid w:val="004060CC"/>
    <w:rsid w:val="00412F83"/>
    <w:rsid w:val="0041387C"/>
    <w:rsid w:val="004140C6"/>
    <w:rsid w:val="00417AA0"/>
    <w:rsid w:val="00424B7D"/>
    <w:rsid w:val="00431840"/>
    <w:rsid w:val="00431C4A"/>
    <w:rsid w:val="00434BA5"/>
    <w:rsid w:val="00435A77"/>
    <w:rsid w:val="00437ADC"/>
    <w:rsid w:val="004400CC"/>
    <w:rsid w:val="00442E19"/>
    <w:rsid w:val="00443AF3"/>
    <w:rsid w:val="004461A2"/>
    <w:rsid w:val="004463DB"/>
    <w:rsid w:val="00447456"/>
    <w:rsid w:val="0045087D"/>
    <w:rsid w:val="00451F75"/>
    <w:rsid w:val="00453E57"/>
    <w:rsid w:val="004541D7"/>
    <w:rsid w:val="00455697"/>
    <w:rsid w:val="00455701"/>
    <w:rsid w:val="0046265A"/>
    <w:rsid w:val="004653C2"/>
    <w:rsid w:val="00467E42"/>
    <w:rsid w:val="00474073"/>
    <w:rsid w:val="0048456A"/>
    <w:rsid w:val="00486614"/>
    <w:rsid w:val="00490875"/>
    <w:rsid w:val="004923BC"/>
    <w:rsid w:val="00492B89"/>
    <w:rsid w:val="004A1736"/>
    <w:rsid w:val="004A37EC"/>
    <w:rsid w:val="004B412B"/>
    <w:rsid w:val="004B4A2A"/>
    <w:rsid w:val="004B6B9B"/>
    <w:rsid w:val="004B7DAF"/>
    <w:rsid w:val="004C0B62"/>
    <w:rsid w:val="004C37D6"/>
    <w:rsid w:val="004C7733"/>
    <w:rsid w:val="004D0532"/>
    <w:rsid w:val="004D1AA2"/>
    <w:rsid w:val="004D5BF9"/>
    <w:rsid w:val="004E33AF"/>
    <w:rsid w:val="004E445D"/>
    <w:rsid w:val="004E7CE5"/>
    <w:rsid w:val="004F425F"/>
    <w:rsid w:val="004F55EC"/>
    <w:rsid w:val="004F6868"/>
    <w:rsid w:val="005005AF"/>
    <w:rsid w:val="00501EAF"/>
    <w:rsid w:val="0050727F"/>
    <w:rsid w:val="00515A56"/>
    <w:rsid w:val="0052233A"/>
    <w:rsid w:val="0052595C"/>
    <w:rsid w:val="00527BBE"/>
    <w:rsid w:val="005313FB"/>
    <w:rsid w:val="0053236E"/>
    <w:rsid w:val="00535759"/>
    <w:rsid w:val="00535DC4"/>
    <w:rsid w:val="005415D6"/>
    <w:rsid w:val="00542E65"/>
    <w:rsid w:val="00550060"/>
    <w:rsid w:val="00551A0B"/>
    <w:rsid w:val="00552956"/>
    <w:rsid w:val="00552F1E"/>
    <w:rsid w:val="00556C0C"/>
    <w:rsid w:val="00560442"/>
    <w:rsid w:val="005623C4"/>
    <w:rsid w:val="00570971"/>
    <w:rsid w:val="0057178B"/>
    <w:rsid w:val="00583509"/>
    <w:rsid w:val="0058746B"/>
    <w:rsid w:val="0059136F"/>
    <w:rsid w:val="0059302C"/>
    <w:rsid w:val="005937B6"/>
    <w:rsid w:val="0059688A"/>
    <w:rsid w:val="005B0D08"/>
    <w:rsid w:val="005B1EE7"/>
    <w:rsid w:val="005C0D11"/>
    <w:rsid w:val="005C2786"/>
    <w:rsid w:val="005C3DAE"/>
    <w:rsid w:val="005C5392"/>
    <w:rsid w:val="005C6847"/>
    <w:rsid w:val="005C7F4C"/>
    <w:rsid w:val="005D0BFE"/>
    <w:rsid w:val="005D70C9"/>
    <w:rsid w:val="005E6DE2"/>
    <w:rsid w:val="005F1882"/>
    <w:rsid w:val="005F1E0F"/>
    <w:rsid w:val="005F4BB4"/>
    <w:rsid w:val="005F4EB8"/>
    <w:rsid w:val="006018AF"/>
    <w:rsid w:val="0060250D"/>
    <w:rsid w:val="006044A0"/>
    <w:rsid w:val="00605087"/>
    <w:rsid w:val="006110A4"/>
    <w:rsid w:val="0061423F"/>
    <w:rsid w:val="006160D5"/>
    <w:rsid w:val="00620F86"/>
    <w:rsid w:val="006236F4"/>
    <w:rsid w:val="00624F18"/>
    <w:rsid w:val="00626C84"/>
    <w:rsid w:val="00634F0F"/>
    <w:rsid w:val="00635304"/>
    <w:rsid w:val="00644349"/>
    <w:rsid w:val="00652D51"/>
    <w:rsid w:val="006540BD"/>
    <w:rsid w:val="00657553"/>
    <w:rsid w:val="006606A1"/>
    <w:rsid w:val="00663DFE"/>
    <w:rsid w:val="00670045"/>
    <w:rsid w:val="006701CB"/>
    <w:rsid w:val="00671570"/>
    <w:rsid w:val="00675EBA"/>
    <w:rsid w:val="00677948"/>
    <w:rsid w:val="00683D2E"/>
    <w:rsid w:val="006915BB"/>
    <w:rsid w:val="00692584"/>
    <w:rsid w:val="00695349"/>
    <w:rsid w:val="00695A56"/>
    <w:rsid w:val="006B0C56"/>
    <w:rsid w:val="006B0E51"/>
    <w:rsid w:val="006B1CD2"/>
    <w:rsid w:val="006C0173"/>
    <w:rsid w:val="006C3C28"/>
    <w:rsid w:val="006C7D31"/>
    <w:rsid w:val="006D070C"/>
    <w:rsid w:val="006D2DCE"/>
    <w:rsid w:val="006E08AF"/>
    <w:rsid w:val="006E5FB8"/>
    <w:rsid w:val="006F3AB4"/>
    <w:rsid w:val="006F3B70"/>
    <w:rsid w:val="006F4BBF"/>
    <w:rsid w:val="00705F71"/>
    <w:rsid w:val="0070728F"/>
    <w:rsid w:val="007114D2"/>
    <w:rsid w:val="00711B54"/>
    <w:rsid w:val="00712C99"/>
    <w:rsid w:val="007152F5"/>
    <w:rsid w:val="00721DBE"/>
    <w:rsid w:val="00723BCF"/>
    <w:rsid w:val="00726358"/>
    <w:rsid w:val="00727426"/>
    <w:rsid w:val="00727715"/>
    <w:rsid w:val="0073385D"/>
    <w:rsid w:val="007344D2"/>
    <w:rsid w:val="00737BE6"/>
    <w:rsid w:val="00743543"/>
    <w:rsid w:val="007516DF"/>
    <w:rsid w:val="007519E6"/>
    <w:rsid w:val="00752968"/>
    <w:rsid w:val="00752D3F"/>
    <w:rsid w:val="007552EC"/>
    <w:rsid w:val="00756BB0"/>
    <w:rsid w:val="00771E69"/>
    <w:rsid w:val="00772A9B"/>
    <w:rsid w:val="00773D4C"/>
    <w:rsid w:val="00782134"/>
    <w:rsid w:val="00787712"/>
    <w:rsid w:val="007905F0"/>
    <w:rsid w:val="007976BA"/>
    <w:rsid w:val="007978C6"/>
    <w:rsid w:val="007A164D"/>
    <w:rsid w:val="007A5826"/>
    <w:rsid w:val="007B18F2"/>
    <w:rsid w:val="007B47B7"/>
    <w:rsid w:val="007B51F4"/>
    <w:rsid w:val="007C0D8D"/>
    <w:rsid w:val="007C1E21"/>
    <w:rsid w:val="007C57A1"/>
    <w:rsid w:val="007C64F7"/>
    <w:rsid w:val="007D32A1"/>
    <w:rsid w:val="007D3D68"/>
    <w:rsid w:val="007D7E0E"/>
    <w:rsid w:val="007E0420"/>
    <w:rsid w:val="007E0FF7"/>
    <w:rsid w:val="007E28FC"/>
    <w:rsid w:val="007E315F"/>
    <w:rsid w:val="007E31F2"/>
    <w:rsid w:val="007E6A4D"/>
    <w:rsid w:val="007E74A0"/>
    <w:rsid w:val="00801552"/>
    <w:rsid w:val="00801A5E"/>
    <w:rsid w:val="0080541C"/>
    <w:rsid w:val="008078D7"/>
    <w:rsid w:val="008153BC"/>
    <w:rsid w:val="00827CA7"/>
    <w:rsid w:val="00831FE6"/>
    <w:rsid w:val="00836589"/>
    <w:rsid w:val="00837533"/>
    <w:rsid w:val="0084180A"/>
    <w:rsid w:val="008524CF"/>
    <w:rsid w:val="008545AE"/>
    <w:rsid w:val="00854B37"/>
    <w:rsid w:val="008611A3"/>
    <w:rsid w:val="008627F2"/>
    <w:rsid w:val="00863B7E"/>
    <w:rsid w:val="00865FE0"/>
    <w:rsid w:val="00870BB9"/>
    <w:rsid w:val="00871246"/>
    <w:rsid w:val="00875ABC"/>
    <w:rsid w:val="00876C62"/>
    <w:rsid w:val="008806FB"/>
    <w:rsid w:val="008824FC"/>
    <w:rsid w:val="008904EC"/>
    <w:rsid w:val="008920DB"/>
    <w:rsid w:val="0089281C"/>
    <w:rsid w:val="00894157"/>
    <w:rsid w:val="00896221"/>
    <w:rsid w:val="00896E1F"/>
    <w:rsid w:val="008973D9"/>
    <w:rsid w:val="008976F9"/>
    <w:rsid w:val="008A0981"/>
    <w:rsid w:val="008A1081"/>
    <w:rsid w:val="008A2AAC"/>
    <w:rsid w:val="008A5D2E"/>
    <w:rsid w:val="008A66F2"/>
    <w:rsid w:val="008A7380"/>
    <w:rsid w:val="008B0B6D"/>
    <w:rsid w:val="008C0004"/>
    <w:rsid w:val="008C1829"/>
    <w:rsid w:val="008C706D"/>
    <w:rsid w:val="008C7B8C"/>
    <w:rsid w:val="008D5504"/>
    <w:rsid w:val="008E00D5"/>
    <w:rsid w:val="008E1317"/>
    <w:rsid w:val="008F0842"/>
    <w:rsid w:val="008F27E8"/>
    <w:rsid w:val="008F70CB"/>
    <w:rsid w:val="008F71D3"/>
    <w:rsid w:val="008F7963"/>
    <w:rsid w:val="00901680"/>
    <w:rsid w:val="00901E89"/>
    <w:rsid w:val="009021B9"/>
    <w:rsid w:val="00902B60"/>
    <w:rsid w:val="0090341E"/>
    <w:rsid w:val="00932752"/>
    <w:rsid w:val="00940F02"/>
    <w:rsid w:val="009466DC"/>
    <w:rsid w:val="00947D9E"/>
    <w:rsid w:val="009501F3"/>
    <w:rsid w:val="00951706"/>
    <w:rsid w:val="00952988"/>
    <w:rsid w:val="00952FC4"/>
    <w:rsid w:val="00955A06"/>
    <w:rsid w:val="00957207"/>
    <w:rsid w:val="00960846"/>
    <w:rsid w:val="00961D1D"/>
    <w:rsid w:val="00965719"/>
    <w:rsid w:val="00965F54"/>
    <w:rsid w:val="00966FC7"/>
    <w:rsid w:val="00970402"/>
    <w:rsid w:val="0097428C"/>
    <w:rsid w:val="00974B1F"/>
    <w:rsid w:val="0097660E"/>
    <w:rsid w:val="009778F4"/>
    <w:rsid w:val="00985316"/>
    <w:rsid w:val="009856C4"/>
    <w:rsid w:val="00986029"/>
    <w:rsid w:val="00992667"/>
    <w:rsid w:val="009A191E"/>
    <w:rsid w:val="009A32C9"/>
    <w:rsid w:val="009A47BD"/>
    <w:rsid w:val="009A4F0C"/>
    <w:rsid w:val="009A7E75"/>
    <w:rsid w:val="009B092B"/>
    <w:rsid w:val="009B2119"/>
    <w:rsid w:val="009B2BF0"/>
    <w:rsid w:val="009C0B75"/>
    <w:rsid w:val="009C0F0F"/>
    <w:rsid w:val="009C2CE9"/>
    <w:rsid w:val="009D0CE5"/>
    <w:rsid w:val="009D0D2C"/>
    <w:rsid w:val="009D18DB"/>
    <w:rsid w:val="009D5007"/>
    <w:rsid w:val="009D74BB"/>
    <w:rsid w:val="009E314E"/>
    <w:rsid w:val="009E4FA3"/>
    <w:rsid w:val="009F238D"/>
    <w:rsid w:val="009F5ACD"/>
    <w:rsid w:val="00A00C1A"/>
    <w:rsid w:val="00A025B0"/>
    <w:rsid w:val="00A0329F"/>
    <w:rsid w:val="00A0759F"/>
    <w:rsid w:val="00A15A24"/>
    <w:rsid w:val="00A20422"/>
    <w:rsid w:val="00A208C5"/>
    <w:rsid w:val="00A2308B"/>
    <w:rsid w:val="00A26570"/>
    <w:rsid w:val="00A2742D"/>
    <w:rsid w:val="00A312E7"/>
    <w:rsid w:val="00A32D11"/>
    <w:rsid w:val="00A36575"/>
    <w:rsid w:val="00A37423"/>
    <w:rsid w:val="00A4554B"/>
    <w:rsid w:val="00A4557A"/>
    <w:rsid w:val="00A516A8"/>
    <w:rsid w:val="00A528F0"/>
    <w:rsid w:val="00A53FD5"/>
    <w:rsid w:val="00A656B8"/>
    <w:rsid w:val="00A72360"/>
    <w:rsid w:val="00A80246"/>
    <w:rsid w:val="00A8279C"/>
    <w:rsid w:val="00A83745"/>
    <w:rsid w:val="00A9225A"/>
    <w:rsid w:val="00A92857"/>
    <w:rsid w:val="00A92C99"/>
    <w:rsid w:val="00A96AB2"/>
    <w:rsid w:val="00AA0CCA"/>
    <w:rsid w:val="00AA26F7"/>
    <w:rsid w:val="00AA3771"/>
    <w:rsid w:val="00AA3AED"/>
    <w:rsid w:val="00AA3CF1"/>
    <w:rsid w:val="00AA564F"/>
    <w:rsid w:val="00AB5047"/>
    <w:rsid w:val="00AC22DE"/>
    <w:rsid w:val="00AC5037"/>
    <w:rsid w:val="00AD0948"/>
    <w:rsid w:val="00AD4BE2"/>
    <w:rsid w:val="00AD4C91"/>
    <w:rsid w:val="00AD642F"/>
    <w:rsid w:val="00AD66A7"/>
    <w:rsid w:val="00AD6E1A"/>
    <w:rsid w:val="00AE10F0"/>
    <w:rsid w:val="00AE11D5"/>
    <w:rsid w:val="00AE22A2"/>
    <w:rsid w:val="00AE3F0E"/>
    <w:rsid w:val="00AE50E6"/>
    <w:rsid w:val="00AF0DE6"/>
    <w:rsid w:val="00AF1004"/>
    <w:rsid w:val="00AF1E47"/>
    <w:rsid w:val="00B00DFD"/>
    <w:rsid w:val="00B01DF1"/>
    <w:rsid w:val="00B06B50"/>
    <w:rsid w:val="00B1630E"/>
    <w:rsid w:val="00B22611"/>
    <w:rsid w:val="00B2590B"/>
    <w:rsid w:val="00B36300"/>
    <w:rsid w:val="00B3733C"/>
    <w:rsid w:val="00B401D3"/>
    <w:rsid w:val="00B43D8C"/>
    <w:rsid w:val="00B44EC0"/>
    <w:rsid w:val="00B45C48"/>
    <w:rsid w:val="00B472AF"/>
    <w:rsid w:val="00B52C00"/>
    <w:rsid w:val="00B52F29"/>
    <w:rsid w:val="00B53FA9"/>
    <w:rsid w:val="00B54C9C"/>
    <w:rsid w:val="00B54D47"/>
    <w:rsid w:val="00B62327"/>
    <w:rsid w:val="00B651DB"/>
    <w:rsid w:val="00B70398"/>
    <w:rsid w:val="00B70920"/>
    <w:rsid w:val="00B71A8B"/>
    <w:rsid w:val="00B81FFC"/>
    <w:rsid w:val="00B83A93"/>
    <w:rsid w:val="00B86EB8"/>
    <w:rsid w:val="00B94E73"/>
    <w:rsid w:val="00BA02A4"/>
    <w:rsid w:val="00BA1E68"/>
    <w:rsid w:val="00BA303A"/>
    <w:rsid w:val="00BA5D97"/>
    <w:rsid w:val="00BA6E22"/>
    <w:rsid w:val="00BA7B2C"/>
    <w:rsid w:val="00BB65A7"/>
    <w:rsid w:val="00BC3FDC"/>
    <w:rsid w:val="00BC6807"/>
    <w:rsid w:val="00BD0967"/>
    <w:rsid w:val="00BD1C84"/>
    <w:rsid w:val="00BD1E38"/>
    <w:rsid w:val="00BD3D29"/>
    <w:rsid w:val="00BD6DE6"/>
    <w:rsid w:val="00BD7847"/>
    <w:rsid w:val="00BE03A5"/>
    <w:rsid w:val="00BE2570"/>
    <w:rsid w:val="00BE2B09"/>
    <w:rsid w:val="00BE4C91"/>
    <w:rsid w:val="00BF1867"/>
    <w:rsid w:val="00BF1D42"/>
    <w:rsid w:val="00BF4724"/>
    <w:rsid w:val="00BF651D"/>
    <w:rsid w:val="00C27453"/>
    <w:rsid w:val="00C27F67"/>
    <w:rsid w:val="00C31E52"/>
    <w:rsid w:val="00C40279"/>
    <w:rsid w:val="00C40283"/>
    <w:rsid w:val="00C4184B"/>
    <w:rsid w:val="00C44078"/>
    <w:rsid w:val="00C5334A"/>
    <w:rsid w:val="00C57ADD"/>
    <w:rsid w:val="00C57B04"/>
    <w:rsid w:val="00C60B4D"/>
    <w:rsid w:val="00C701DA"/>
    <w:rsid w:val="00C7161A"/>
    <w:rsid w:val="00C72546"/>
    <w:rsid w:val="00C7428E"/>
    <w:rsid w:val="00C81C03"/>
    <w:rsid w:val="00C83039"/>
    <w:rsid w:val="00C9198C"/>
    <w:rsid w:val="00C9270B"/>
    <w:rsid w:val="00C9384B"/>
    <w:rsid w:val="00C944D1"/>
    <w:rsid w:val="00C94784"/>
    <w:rsid w:val="00C94892"/>
    <w:rsid w:val="00C96FA3"/>
    <w:rsid w:val="00C96FDF"/>
    <w:rsid w:val="00C97978"/>
    <w:rsid w:val="00CA6B59"/>
    <w:rsid w:val="00CB34A0"/>
    <w:rsid w:val="00CB5CF4"/>
    <w:rsid w:val="00CC3ACF"/>
    <w:rsid w:val="00CC4DD4"/>
    <w:rsid w:val="00CC7007"/>
    <w:rsid w:val="00CC7B7D"/>
    <w:rsid w:val="00CD317A"/>
    <w:rsid w:val="00CD4FB6"/>
    <w:rsid w:val="00CD642B"/>
    <w:rsid w:val="00CE2146"/>
    <w:rsid w:val="00CE4C98"/>
    <w:rsid w:val="00CE4EC7"/>
    <w:rsid w:val="00CF421D"/>
    <w:rsid w:val="00CF7D6F"/>
    <w:rsid w:val="00D008C1"/>
    <w:rsid w:val="00D01762"/>
    <w:rsid w:val="00D02AC7"/>
    <w:rsid w:val="00D056AD"/>
    <w:rsid w:val="00D06150"/>
    <w:rsid w:val="00D13170"/>
    <w:rsid w:val="00D153B8"/>
    <w:rsid w:val="00D17607"/>
    <w:rsid w:val="00D20E27"/>
    <w:rsid w:val="00D23256"/>
    <w:rsid w:val="00D23DE6"/>
    <w:rsid w:val="00D34970"/>
    <w:rsid w:val="00D41A69"/>
    <w:rsid w:val="00D44405"/>
    <w:rsid w:val="00D5070C"/>
    <w:rsid w:val="00D51509"/>
    <w:rsid w:val="00D52001"/>
    <w:rsid w:val="00D57F12"/>
    <w:rsid w:val="00D61022"/>
    <w:rsid w:val="00D618D7"/>
    <w:rsid w:val="00D65C8A"/>
    <w:rsid w:val="00D714BB"/>
    <w:rsid w:val="00D71FB4"/>
    <w:rsid w:val="00D72702"/>
    <w:rsid w:val="00D80C9A"/>
    <w:rsid w:val="00D81B43"/>
    <w:rsid w:val="00D8206C"/>
    <w:rsid w:val="00D83110"/>
    <w:rsid w:val="00D83DB9"/>
    <w:rsid w:val="00D841F6"/>
    <w:rsid w:val="00D9357E"/>
    <w:rsid w:val="00D9644B"/>
    <w:rsid w:val="00D9780C"/>
    <w:rsid w:val="00DA0593"/>
    <w:rsid w:val="00DA1F36"/>
    <w:rsid w:val="00DA213A"/>
    <w:rsid w:val="00DB3A86"/>
    <w:rsid w:val="00DB40F9"/>
    <w:rsid w:val="00DC0290"/>
    <w:rsid w:val="00DC1737"/>
    <w:rsid w:val="00DC6072"/>
    <w:rsid w:val="00DC6139"/>
    <w:rsid w:val="00DC6B6F"/>
    <w:rsid w:val="00DC78D6"/>
    <w:rsid w:val="00DD30D8"/>
    <w:rsid w:val="00DD5ED5"/>
    <w:rsid w:val="00DD669F"/>
    <w:rsid w:val="00DE115F"/>
    <w:rsid w:val="00DE1847"/>
    <w:rsid w:val="00DE418E"/>
    <w:rsid w:val="00DE6213"/>
    <w:rsid w:val="00DF13BD"/>
    <w:rsid w:val="00DF192B"/>
    <w:rsid w:val="00DF2FD7"/>
    <w:rsid w:val="00DF31A5"/>
    <w:rsid w:val="00DF68EE"/>
    <w:rsid w:val="00E001DF"/>
    <w:rsid w:val="00E00543"/>
    <w:rsid w:val="00E0415F"/>
    <w:rsid w:val="00E07C7A"/>
    <w:rsid w:val="00E1194B"/>
    <w:rsid w:val="00E15461"/>
    <w:rsid w:val="00E2257B"/>
    <w:rsid w:val="00E23D4C"/>
    <w:rsid w:val="00E25098"/>
    <w:rsid w:val="00E25663"/>
    <w:rsid w:val="00E25FCC"/>
    <w:rsid w:val="00E27A0C"/>
    <w:rsid w:val="00E370BD"/>
    <w:rsid w:val="00E45F51"/>
    <w:rsid w:val="00E5340E"/>
    <w:rsid w:val="00E546D8"/>
    <w:rsid w:val="00E60016"/>
    <w:rsid w:val="00E619DF"/>
    <w:rsid w:val="00E63127"/>
    <w:rsid w:val="00E637B8"/>
    <w:rsid w:val="00E67FA7"/>
    <w:rsid w:val="00E70D8B"/>
    <w:rsid w:val="00E74C51"/>
    <w:rsid w:val="00E82326"/>
    <w:rsid w:val="00E848AC"/>
    <w:rsid w:val="00EA3C2C"/>
    <w:rsid w:val="00EB6218"/>
    <w:rsid w:val="00ED7C36"/>
    <w:rsid w:val="00EE0418"/>
    <w:rsid w:val="00EE1C70"/>
    <w:rsid w:val="00EE21DE"/>
    <w:rsid w:val="00EE332A"/>
    <w:rsid w:val="00EF287C"/>
    <w:rsid w:val="00EF39FA"/>
    <w:rsid w:val="00EF4DF5"/>
    <w:rsid w:val="00F03126"/>
    <w:rsid w:val="00F03696"/>
    <w:rsid w:val="00F048B8"/>
    <w:rsid w:val="00F05654"/>
    <w:rsid w:val="00F066C0"/>
    <w:rsid w:val="00F0709C"/>
    <w:rsid w:val="00F10098"/>
    <w:rsid w:val="00F1640D"/>
    <w:rsid w:val="00F178AC"/>
    <w:rsid w:val="00F20C63"/>
    <w:rsid w:val="00F2179E"/>
    <w:rsid w:val="00F248E2"/>
    <w:rsid w:val="00F279BA"/>
    <w:rsid w:val="00F30F56"/>
    <w:rsid w:val="00F37E4C"/>
    <w:rsid w:val="00F41177"/>
    <w:rsid w:val="00F44B73"/>
    <w:rsid w:val="00F469DA"/>
    <w:rsid w:val="00F47441"/>
    <w:rsid w:val="00F65E96"/>
    <w:rsid w:val="00F666F2"/>
    <w:rsid w:val="00F722EE"/>
    <w:rsid w:val="00F742F4"/>
    <w:rsid w:val="00F76D1E"/>
    <w:rsid w:val="00F82A47"/>
    <w:rsid w:val="00F85D8D"/>
    <w:rsid w:val="00F85EA9"/>
    <w:rsid w:val="00F86A52"/>
    <w:rsid w:val="00F8774B"/>
    <w:rsid w:val="00F91922"/>
    <w:rsid w:val="00F95A32"/>
    <w:rsid w:val="00F96394"/>
    <w:rsid w:val="00FA2F6F"/>
    <w:rsid w:val="00FB0B15"/>
    <w:rsid w:val="00FB4FBC"/>
    <w:rsid w:val="00FB7939"/>
    <w:rsid w:val="00FB7CFA"/>
    <w:rsid w:val="00FC18E1"/>
    <w:rsid w:val="00FC331F"/>
    <w:rsid w:val="00FC3565"/>
    <w:rsid w:val="00FD0B8B"/>
    <w:rsid w:val="00FD31AC"/>
    <w:rsid w:val="00FD636B"/>
    <w:rsid w:val="00FD648D"/>
    <w:rsid w:val="00FD6621"/>
    <w:rsid w:val="00FD6E14"/>
    <w:rsid w:val="00FE0075"/>
    <w:rsid w:val="00FE10B0"/>
    <w:rsid w:val="00FE13F3"/>
    <w:rsid w:val="00FE3993"/>
    <w:rsid w:val="00FE3B32"/>
    <w:rsid w:val="00FE7888"/>
    <w:rsid w:val="00FF1830"/>
    <w:rsid w:val="00FF1B34"/>
    <w:rsid w:val="00FF2ACA"/>
    <w:rsid w:val="00FF31EE"/>
    <w:rsid w:val="00FF5B7C"/>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6083"/>
  <w15:docId w15:val="{FD048669-F58F-4A5A-B8A3-503CDAF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1B"/>
    <w:rPr>
      <w:szCs w:val="22"/>
      <w:lang w:val="en-US" w:bidi="ar-SA"/>
    </w:rPr>
  </w:style>
  <w:style w:type="paragraph" w:styleId="Heading1">
    <w:name w:val="heading 1"/>
    <w:basedOn w:val="Normal"/>
    <w:next w:val="Normal"/>
    <w:link w:val="Heading1Char"/>
    <w:uiPriority w:val="9"/>
    <w:qFormat/>
    <w:rsid w:val="00787712"/>
    <w:pPr>
      <w:keepNext/>
      <w:keepLines/>
      <w:numPr>
        <w:numId w:val="20"/>
      </w:numPr>
      <w:spacing w:before="240" w:after="0" w:line="360" w:lineRule="auto"/>
      <w:ind w:left="36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308A8"/>
    <w:pPr>
      <w:keepNext/>
      <w:keepLines/>
      <w:numPr>
        <w:ilvl w:val="1"/>
        <w:numId w:val="20"/>
      </w:numPr>
      <w:spacing w:before="40" w:after="0" w:line="360" w:lineRule="auto"/>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D83110"/>
    <w:pPr>
      <w:keepNext/>
      <w:keepLines/>
      <w:numPr>
        <w:ilvl w:val="2"/>
        <w:numId w:val="20"/>
      </w:numPr>
      <w:spacing w:before="40" w:after="0" w:line="360" w:lineRule="auto"/>
      <w:ind w:left="108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20787"/>
    <w:pPr>
      <w:keepNext/>
      <w:keepLines/>
      <w:numPr>
        <w:ilvl w:val="3"/>
        <w:numId w:val="20"/>
      </w:numPr>
      <w:spacing w:before="40" w:after="0"/>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semiHidden/>
    <w:unhideWhenUsed/>
    <w:qFormat/>
    <w:rsid w:val="00535759"/>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5759"/>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5759"/>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575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575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27"/>
    <w:pPr>
      <w:ind w:left="720"/>
      <w:contextualSpacing/>
    </w:pPr>
  </w:style>
  <w:style w:type="character" w:customStyle="1" w:styleId="Heading1Char">
    <w:name w:val="Heading 1 Char"/>
    <w:basedOn w:val="DefaultParagraphFont"/>
    <w:link w:val="Heading1"/>
    <w:uiPriority w:val="9"/>
    <w:rsid w:val="00787712"/>
    <w:rPr>
      <w:rFonts w:ascii="Times New Roman" w:eastAsiaTheme="majorEastAsia" w:hAnsi="Times New Roman" w:cstheme="majorBidi"/>
      <w:b/>
      <w:sz w:val="32"/>
      <w:szCs w:val="32"/>
      <w:lang w:val="en-US" w:bidi="ar-SA"/>
    </w:rPr>
  </w:style>
  <w:style w:type="character" w:customStyle="1" w:styleId="Heading2Char">
    <w:name w:val="Heading 2 Char"/>
    <w:basedOn w:val="DefaultParagraphFont"/>
    <w:link w:val="Heading2"/>
    <w:uiPriority w:val="9"/>
    <w:rsid w:val="001308A8"/>
    <w:rPr>
      <w:rFonts w:ascii="Times New Roman" w:eastAsiaTheme="majorEastAsia" w:hAnsi="Times New Roman" w:cstheme="majorBidi"/>
      <w:b/>
      <w:sz w:val="28"/>
      <w:szCs w:val="26"/>
      <w:lang w:val="en-US" w:bidi="ar-SA"/>
    </w:rPr>
  </w:style>
  <w:style w:type="character" w:customStyle="1" w:styleId="Heading3Char">
    <w:name w:val="Heading 3 Char"/>
    <w:basedOn w:val="DefaultParagraphFont"/>
    <w:link w:val="Heading3"/>
    <w:uiPriority w:val="9"/>
    <w:rsid w:val="00D83110"/>
    <w:rPr>
      <w:rFonts w:ascii="Times New Roman" w:eastAsiaTheme="majorEastAsia" w:hAnsi="Times New Roman" w:cstheme="majorBidi"/>
      <w:b/>
      <w:sz w:val="24"/>
      <w:szCs w:val="24"/>
      <w:lang w:val="en-US" w:bidi="ar-SA"/>
    </w:rPr>
  </w:style>
  <w:style w:type="character" w:customStyle="1" w:styleId="Heading4Char">
    <w:name w:val="Heading 4 Char"/>
    <w:basedOn w:val="DefaultParagraphFont"/>
    <w:link w:val="Heading4"/>
    <w:uiPriority w:val="9"/>
    <w:rsid w:val="00020787"/>
    <w:rPr>
      <w:rFonts w:ascii="Times New Roman" w:eastAsiaTheme="majorEastAsia" w:hAnsi="Times New Roman" w:cstheme="majorBidi"/>
      <w:iCs/>
      <w:color w:val="000000" w:themeColor="text1"/>
      <w:sz w:val="24"/>
      <w:szCs w:val="22"/>
      <w:lang w:val="en-US" w:bidi="ar-SA"/>
    </w:rPr>
  </w:style>
  <w:style w:type="character" w:customStyle="1" w:styleId="Heading5Char">
    <w:name w:val="Heading 5 Char"/>
    <w:basedOn w:val="DefaultParagraphFont"/>
    <w:link w:val="Heading5"/>
    <w:uiPriority w:val="9"/>
    <w:semiHidden/>
    <w:rsid w:val="00535759"/>
    <w:rPr>
      <w:rFonts w:asciiTheme="majorHAnsi" w:eastAsiaTheme="majorEastAsia" w:hAnsiTheme="majorHAnsi" w:cstheme="majorBidi"/>
      <w:color w:val="2F5496" w:themeColor="accent1" w:themeShade="BF"/>
      <w:szCs w:val="22"/>
      <w:lang w:val="en-US" w:bidi="ar-SA"/>
    </w:rPr>
  </w:style>
  <w:style w:type="character" w:customStyle="1" w:styleId="Heading6Char">
    <w:name w:val="Heading 6 Char"/>
    <w:basedOn w:val="DefaultParagraphFont"/>
    <w:link w:val="Heading6"/>
    <w:uiPriority w:val="9"/>
    <w:semiHidden/>
    <w:rsid w:val="00535759"/>
    <w:rPr>
      <w:rFonts w:asciiTheme="majorHAnsi" w:eastAsiaTheme="majorEastAsia" w:hAnsiTheme="majorHAnsi" w:cstheme="majorBidi"/>
      <w:color w:val="1F3763" w:themeColor="accent1" w:themeShade="7F"/>
      <w:szCs w:val="22"/>
      <w:lang w:val="en-US" w:bidi="ar-SA"/>
    </w:rPr>
  </w:style>
  <w:style w:type="character" w:customStyle="1" w:styleId="Heading7Char">
    <w:name w:val="Heading 7 Char"/>
    <w:basedOn w:val="DefaultParagraphFont"/>
    <w:link w:val="Heading7"/>
    <w:uiPriority w:val="9"/>
    <w:semiHidden/>
    <w:rsid w:val="00535759"/>
    <w:rPr>
      <w:rFonts w:asciiTheme="majorHAnsi" w:eastAsiaTheme="majorEastAsia" w:hAnsiTheme="majorHAnsi" w:cstheme="majorBidi"/>
      <w:i/>
      <w:iCs/>
      <w:color w:val="1F3763" w:themeColor="accent1" w:themeShade="7F"/>
      <w:szCs w:val="22"/>
      <w:lang w:val="en-US" w:bidi="ar-SA"/>
    </w:rPr>
  </w:style>
  <w:style w:type="character" w:customStyle="1" w:styleId="Heading8Char">
    <w:name w:val="Heading 8 Char"/>
    <w:basedOn w:val="DefaultParagraphFont"/>
    <w:link w:val="Heading8"/>
    <w:uiPriority w:val="9"/>
    <w:semiHidden/>
    <w:rsid w:val="00535759"/>
    <w:rPr>
      <w:rFonts w:asciiTheme="majorHAnsi" w:eastAsiaTheme="majorEastAsia" w:hAnsiTheme="majorHAnsi" w:cstheme="majorBidi"/>
      <w:color w:val="272727" w:themeColor="text1" w:themeTint="D8"/>
      <w:sz w:val="21"/>
      <w:szCs w:val="21"/>
      <w:lang w:val="en-US" w:bidi="ar-SA"/>
    </w:rPr>
  </w:style>
  <w:style w:type="character" w:customStyle="1" w:styleId="Heading9Char">
    <w:name w:val="Heading 9 Char"/>
    <w:basedOn w:val="DefaultParagraphFont"/>
    <w:link w:val="Heading9"/>
    <w:uiPriority w:val="9"/>
    <w:semiHidden/>
    <w:rsid w:val="00535759"/>
    <w:rPr>
      <w:rFonts w:asciiTheme="majorHAnsi" w:eastAsiaTheme="majorEastAsia" w:hAnsiTheme="majorHAnsi" w:cstheme="majorBidi"/>
      <w:i/>
      <w:iCs/>
      <w:color w:val="272727" w:themeColor="text1" w:themeTint="D8"/>
      <w:sz w:val="21"/>
      <w:szCs w:val="21"/>
      <w:lang w:val="en-US" w:bidi="ar-SA"/>
    </w:rPr>
  </w:style>
  <w:style w:type="character" w:styleId="PlaceholderText">
    <w:name w:val="Placeholder Text"/>
    <w:basedOn w:val="DefaultParagraphFont"/>
    <w:uiPriority w:val="99"/>
    <w:semiHidden/>
    <w:rsid w:val="00705F71"/>
    <w:rPr>
      <w:color w:val="808080"/>
    </w:rPr>
  </w:style>
  <w:style w:type="paragraph" w:customStyle="1" w:styleId="msonormal0">
    <w:name w:val="msonormal"/>
    <w:basedOn w:val="Normal"/>
    <w:rsid w:val="0048456A"/>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paragraph" w:styleId="Header">
    <w:name w:val="header"/>
    <w:basedOn w:val="Normal"/>
    <w:link w:val="HeaderChar"/>
    <w:uiPriority w:val="99"/>
    <w:unhideWhenUsed/>
    <w:rsid w:val="008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B7E"/>
    <w:rPr>
      <w:szCs w:val="22"/>
      <w:lang w:val="en-US" w:bidi="ar-SA"/>
    </w:rPr>
  </w:style>
  <w:style w:type="paragraph" w:styleId="Footer">
    <w:name w:val="footer"/>
    <w:basedOn w:val="Normal"/>
    <w:link w:val="FooterChar"/>
    <w:uiPriority w:val="99"/>
    <w:unhideWhenUsed/>
    <w:rsid w:val="008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B7E"/>
    <w:rPr>
      <w:szCs w:val="22"/>
      <w:lang w:val="en-US" w:bidi="ar-SA"/>
    </w:rPr>
  </w:style>
  <w:style w:type="paragraph" w:styleId="TOCHeading">
    <w:name w:val="TOC Heading"/>
    <w:basedOn w:val="Heading1"/>
    <w:next w:val="Normal"/>
    <w:uiPriority w:val="39"/>
    <w:unhideWhenUsed/>
    <w:qFormat/>
    <w:rsid w:val="001308A8"/>
    <w:pPr>
      <w:numPr>
        <w:numId w:val="0"/>
      </w:num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086AAB"/>
    <w:pPr>
      <w:tabs>
        <w:tab w:val="right" w:leader="dot" w:pos="7927"/>
      </w:tabs>
      <w:spacing w:after="100"/>
    </w:pPr>
    <w:rPr>
      <w:rFonts w:cs="Times New Roman"/>
      <w:b/>
      <w:bCs/>
      <w:noProof/>
    </w:rPr>
  </w:style>
  <w:style w:type="paragraph" w:styleId="TOC2">
    <w:name w:val="toc 2"/>
    <w:basedOn w:val="Normal"/>
    <w:next w:val="Normal"/>
    <w:autoRedefine/>
    <w:uiPriority w:val="39"/>
    <w:unhideWhenUsed/>
    <w:rsid w:val="001308A8"/>
    <w:pPr>
      <w:spacing w:after="100"/>
      <w:ind w:left="220"/>
    </w:pPr>
  </w:style>
  <w:style w:type="character" w:styleId="Hyperlink">
    <w:name w:val="Hyperlink"/>
    <w:basedOn w:val="DefaultParagraphFont"/>
    <w:uiPriority w:val="99"/>
    <w:unhideWhenUsed/>
    <w:rsid w:val="001308A8"/>
    <w:rPr>
      <w:color w:val="0563C1" w:themeColor="hyperlink"/>
      <w:u w:val="single"/>
    </w:rPr>
  </w:style>
  <w:style w:type="paragraph" w:styleId="EndnoteText">
    <w:name w:val="endnote text"/>
    <w:basedOn w:val="Normal"/>
    <w:link w:val="EndnoteTextChar"/>
    <w:uiPriority w:val="99"/>
    <w:semiHidden/>
    <w:unhideWhenUsed/>
    <w:rsid w:val="00351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8BE"/>
    <w:rPr>
      <w:sz w:val="20"/>
      <w:lang w:val="en-US" w:bidi="ar-SA"/>
    </w:rPr>
  </w:style>
  <w:style w:type="character" w:styleId="EndnoteReference">
    <w:name w:val="endnote reference"/>
    <w:basedOn w:val="DefaultParagraphFont"/>
    <w:uiPriority w:val="99"/>
    <w:semiHidden/>
    <w:unhideWhenUsed/>
    <w:rsid w:val="003518BE"/>
    <w:rPr>
      <w:vertAlign w:val="superscript"/>
    </w:rPr>
  </w:style>
  <w:style w:type="paragraph" w:styleId="TOC3">
    <w:name w:val="toc 3"/>
    <w:basedOn w:val="Normal"/>
    <w:next w:val="Normal"/>
    <w:autoRedefine/>
    <w:uiPriority w:val="39"/>
    <w:unhideWhenUsed/>
    <w:rsid w:val="00D65C8A"/>
    <w:pPr>
      <w:spacing w:after="100"/>
      <w:ind w:left="440"/>
    </w:pPr>
  </w:style>
  <w:style w:type="character" w:styleId="UnresolvedMention">
    <w:name w:val="Unresolved Mention"/>
    <w:basedOn w:val="DefaultParagraphFont"/>
    <w:uiPriority w:val="99"/>
    <w:semiHidden/>
    <w:unhideWhenUsed/>
    <w:rsid w:val="007976BA"/>
    <w:rPr>
      <w:color w:val="605E5C"/>
      <w:shd w:val="clear" w:color="auto" w:fill="E1DFDD"/>
    </w:rPr>
  </w:style>
  <w:style w:type="character" w:styleId="CommentReference">
    <w:name w:val="annotation reference"/>
    <w:basedOn w:val="DefaultParagraphFont"/>
    <w:uiPriority w:val="99"/>
    <w:semiHidden/>
    <w:unhideWhenUsed/>
    <w:rsid w:val="009D74BB"/>
    <w:rPr>
      <w:sz w:val="16"/>
      <w:szCs w:val="16"/>
    </w:rPr>
  </w:style>
  <w:style w:type="paragraph" w:styleId="CommentText">
    <w:name w:val="annotation text"/>
    <w:basedOn w:val="Normal"/>
    <w:link w:val="CommentTextChar"/>
    <w:uiPriority w:val="99"/>
    <w:semiHidden/>
    <w:unhideWhenUsed/>
    <w:rsid w:val="009D74BB"/>
    <w:pPr>
      <w:spacing w:line="240" w:lineRule="auto"/>
    </w:pPr>
    <w:rPr>
      <w:sz w:val="20"/>
      <w:szCs w:val="20"/>
    </w:rPr>
  </w:style>
  <w:style w:type="character" w:customStyle="1" w:styleId="CommentTextChar">
    <w:name w:val="Comment Text Char"/>
    <w:basedOn w:val="DefaultParagraphFont"/>
    <w:link w:val="CommentText"/>
    <w:uiPriority w:val="99"/>
    <w:semiHidden/>
    <w:rsid w:val="009D74BB"/>
    <w:rPr>
      <w:sz w:val="20"/>
      <w:lang w:val="en-US" w:bidi="ar-SA"/>
    </w:rPr>
  </w:style>
  <w:style w:type="paragraph" w:styleId="CommentSubject">
    <w:name w:val="annotation subject"/>
    <w:basedOn w:val="CommentText"/>
    <w:next w:val="CommentText"/>
    <w:link w:val="CommentSubjectChar"/>
    <w:uiPriority w:val="99"/>
    <w:semiHidden/>
    <w:unhideWhenUsed/>
    <w:rsid w:val="009D74BB"/>
    <w:rPr>
      <w:b/>
      <w:bCs/>
    </w:rPr>
  </w:style>
  <w:style w:type="character" w:customStyle="1" w:styleId="CommentSubjectChar">
    <w:name w:val="Comment Subject Char"/>
    <w:basedOn w:val="CommentTextChar"/>
    <w:link w:val="CommentSubject"/>
    <w:uiPriority w:val="99"/>
    <w:semiHidden/>
    <w:rsid w:val="009D74BB"/>
    <w:rPr>
      <w:b/>
      <w:bCs/>
      <w:sz w:val="20"/>
      <w:lang w:val="en-US" w:bidi="ar-SA"/>
    </w:rPr>
  </w:style>
  <w:style w:type="table" w:styleId="TableGrid">
    <w:name w:val="Table Grid"/>
    <w:basedOn w:val="TableNormal"/>
    <w:uiPriority w:val="39"/>
    <w:rsid w:val="0044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3AF3"/>
    <w:pPr>
      <w:suppressAutoHyphens/>
      <w:spacing w:after="0" w:line="480" w:lineRule="auto"/>
      <w:jc w:val="both"/>
    </w:pPr>
    <w:rPr>
      <w:rFonts w:ascii="Times New Roman" w:eastAsia="Times New Roman" w:hAnsi="Times New Roman" w:cs="Times New Roman"/>
      <w:sz w:val="24"/>
      <w:szCs w:val="24"/>
      <w:lang w:val="de-LU" w:eastAsia="zh-CN"/>
    </w:rPr>
  </w:style>
  <w:style w:type="character" w:customStyle="1" w:styleId="BodyTextChar">
    <w:name w:val="Body Text Char"/>
    <w:basedOn w:val="DefaultParagraphFont"/>
    <w:link w:val="BodyText"/>
    <w:rsid w:val="00443AF3"/>
    <w:rPr>
      <w:rFonts w:ascii="Times New Roman" w:eastAsia="Times New Roman" w:hAnsi="Times New Roman" w:cs="Times New Roman"/>
      <w:sz w:val="24"/>
      <w:szCs w:val="24"/>
      <w:lang w:val="de-LU" w:eastAsia="zh-CN" w:bidi="ar-SA"/>
    </w:rPr>
  </w:style>
  <w:style w:type="character" w:styleId="FollowedHyperlink">
    <w:name w:val="FollowedHyperlink"/>
    <w:basedOn w:val="DefaultParagraphFont"/>
    <w:uiPriority w:val="99"/>
    <w:semiHidden/>
    <w:unhideWhenUsed/>
    <w:rsid w:val="00AA3771"/>
    <w:rPr>
      <w:color w:val="954F72"/>
      <w:u w:val="single"/>
    </w:rPr>
  </w:style>
  <w:style w:type="paragraph" w:customStyle="1" w:styleId="xl65">
    <w:name w:val="xl65"/>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7">
    <w:name w:val="xl67"/>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69">
    <w:name w:val="xl69"/>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styleId="NoSpacing">
    <w:name w:val="No Spacing"/>
    <w:uiPriority w:val="1"/>
    <w:qFormat/>
    <w:rsid w:val="00C60B4D"/>
    <w:pPr>
      <w:spacing w:after="0" w:line="240" w:lineRule="auto"/>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085">
      <w:bodyDiv w:val="1"/>
      <w:marLeft w:val="0"/>
      <w:marRight w:val="0"/>
      <w:marTop w:val="0"/>
      <w:marBottom w:val="0"/>
      <w:divBdr>
        <w:top w:val="none" w:sz="0" w:space="0" w:color="auto"/>
        <w:left w:val="none" w:sz="0" w:space="0" w:color="auto"/>
        <w:bottom w:val="none" w:sz="0" w:space="0" w:color="auto"/>
        <w:right w:val="none" w:sz="0" w:space="0" w:color="auto"/>
      </w:divBdr>
    </w:div>
    <w:div w:id="235675351">
      <w:bodyDiv w:val="1"/>
      <w:marLeft w:val="0"/>
      <w:marRight w:val="0"/>
      <w:marTop w:val="0"/>
      <w:marBottom w:val="0"/>
      <w:divBdr>
        <w:top w:val="none" w:sz="0" w:space="0" w:color="auto"/>
        <w:left w:val="none" w:sz="0" w:space="0" w:color="auto"/>
        <w:bottom w:val="none" w:sz="0" w:space="0" w:color="auto"/>
        <w:right w:val="none" w:sz="0" w:space="0" w:color="auto"/>
      </w:divBdr>
    </w:div>
    <w:div w:id="253711250">
      <w:bodyDiv w:val="1"/>
      <w:marLeft w:val="0"/>
      <w:marRight w:val="0"/>
      <w:marTop w:val="0"/>
      <w:marBottom w:val="0"/>
      <w:divBdr>
        <w:top w:val="none" w:sz="0" w:space="0" w:color="auto"/>
        <w:left w:val="none" w:sz="0" w:space="0" w:color="auto"/>
        <w:bottom w:val="none" w:sz="0" w:space="0" w:color="auto"/>
        <w:right w:val="none" w:sz="0" w:space="0" w:color="auto"/>
      </w:divBdr>
    </w:div>
    <w:div w:id="304048021">
      <w:bodyDiv w:val="1"/>
      <w:marLeft w:val="0"/>
      <w:marRight w:val="0"/>
      <w:marTop w:val="0"/>
      <w:marBottom w:val="0"/>
      <w:divBdr>
        <w:top w:val="none" w:sz="0" w:space="0" w:color="auto"/>
        <w:left w:val="none" w:sz="0" w:space="0" w:color="auto"/>
        <w:bottom w:val="none" w:sz="0" w:space="0" w:color="auto"/>
        <w:right w:val="none" w:sz="0" w:space="0" w:color="auto"/>
      </w:divBdr>
    </w:div>
    <w:div w:id="406340929">
      <w:bodyDiv w:val="1"/>
      <w:marLeft w:val="0"/>
      <w:marRight w:val="0"/>
      <w:marTop w:val="0"/>
      <w:marBottom w:val="0"/>
      <w:divBdr>
        <w:top w:val="none" w:sz="0" w:space="0" w:color="auto"/>
        <w:left w:val="none" w:sz="0" w:space="0" w:color="auto"/>
        <w:bottom w:val="none" w:sz="0" w:space="0" w:color="auto"/>
        <w:right w:val="none" w:sz="0" w:space="0" w:color="auto"/>
      </w:divBdr>
    </w:div>
    <w:div w:id="427772390">
      <w:bodyDiv w:val="1"/>
      <w:marLeft w:val="0"/>
      <w:marRight w:val="0"/>
      <w:marTop w:val="0"/>
      <w:marBottom w:val="0"/>
      <w:divBdr>
        <w:top w:val="none" w:sz="0" w:space="0" w:color="auto"/>
        <w:left w:val="none" w:sz="0" w:space="0" w:color="auto"/>
        <w:bottom w:val="none" w:sz="0" w:space="0" w:color="auto"/>
        <w:right w:val="none" w:sz="0" w:space="0" w:color="auto"/>
      </w:divBdr>
    </w:div>
    <w:div w:id="518738117">
      <w:bodyDiv w:val="1"/>
      <w:marLeft w:val="0"/>
      <w:marRight w:val="0"/>
      <w:marTop w:val="0"/>
      <w:marBottom w:val="0"/>
      <w:divBdr>
        <w:top w:val="none" w:sz="0" w:space="0" w:color="auto"/>
        <w:left w:val="none" w:sz="0" w:space="0" w:color="auto"/>
        <w:bottom w:val="none" w:sz="0" w:space="0" w:color="auto"/>
        <w:right w:val="none" w:sz="0" w:space="0" w:color="auto"/>
      </w:divBdr>
    </w:div>
    <w:div w:id="570775327">
      <w:bodyDiv w:val="1"/>
      <w:marLeft w:val="0"/>
      <w:marRight w:val="0"/>
      <w:marTop w:val="0"/>
      <w:marBottom w:val="0"/>
      <w:divBdr>
        <w:top w:val="none" w:sz="0" w:space="0" w:color="auto"/>
        <w:left w:val="none" w:sz="0" w:space="0" w:color="auto"/>
        <w:bottom w:val="none" w:sz="0" w:space="0" w:color="auto"/>
        <w:right w:val="none" w:sz="0" w:space="0" w:color="auto"/>
      </w:divBdr>
    </w:div>
    <w:div w:id="587812296">
      <w:bodyDiv w:val="1"/>
      <w:marLeft w:val="0"/>
      <w:marRight w:val="0"/>
      <w:marTop w:val="0"/>
      <w:marBottom w:val="0"/>
      <w:divBdr>
        <w:top w:val="none" w:sz="0" w:space="0" w:color="auto"/>
        <w:left w:val="none" w:sz="0" w:space="0" w:color="auto"/>
        <w:bottom w:val="none" w:sz="0" w:space="0" w:color="auto"/>
        <w:right w:val="none" w:sz="0" w:space="0" w:color="auto"/>
      </w:divBdr>
    </w:div>
    <w:div w:id="613483956">
      <w:bodyDiv w:val="1"/>
      <w:marLeft w:val="0"/>
      <w:marRight w:val="0"/>
      <w:marTop w:val="0"/>
      <w:marBottom w:val="0"/>
      <w:divBdr>
        <w:top w:val="none" w:sz="0" w:space="0" w:color="auto"/>
        <w:left w:val="none" w:sz="0" w:space="0" w:color="auto"/>
        <w:bottom w:val="none" w:sz="0" w:space="0" w:color="auto"/>
        <w:right w:val="none" w:sz="0" w:space="0" w:color="auto"/>
      </w:divBdr>
      <w:divsChild>
        <w:div w:id="1197042553">
          <w:marLeft w:val="480"/>
          <w:marRight w:val="0"/>
          <w:marTop w:val="0"/>
          <w:marBottom w:val="0"/>
          <w:divBdr>
            <w:top w:val="none" w:sz="0" w:space="0" w:color="auto"/>
            <w:left w:val="none" w:sz="0" w:space="0" w:color="auto"/>
            <w:bottom w:val="none" w:sz="0" w:space="0" w:color="auto"/>
            <w:right w:val="none" w:sz="0" w:space="0" w:color="auto"/>
          </w:divBdr>
        </w:div>
        <w:div w:id="1547067320">
          <w:marLeft w:val="480"/>
          <w:marRight w:val="0"/>
          <w:marTop w:val="0"/>
          <w:marBottom w:val="0"/>
          <w:divBdr>
            <w:top w:val="none" w:sz="0" w:space="0" w:color="auto"/>
            <w:left w:val="none" w:sz="0" w:space="0" w:color="auto"/>
            <w:bottom w:val="none" w:sz="0" w:space="0" w:color="auto"/>
            <w:right w:val="none" w:sz="0" w:space="0" w:color="auto"/>
          </w:divBdr>
        </w:div>
      </w:divsChild>
    </w:div>
    <w:div w:id="774329516">
      <w:bodyDiv w:val="1"/>
      <w:marLeft w:val="0"/>
      <w:marRight w:val="0"/>
      <w:marTop w:val="0"/>
      <w:marBottom w:val="0"/>
      <w:divBdr>
        <w:top w:val="none" w:sz="0" w:space="0" w:color="auto"/>
        <w:left w:val="none" w:sz="0" w:space="0" w:color="auto"/>
        <w:bottom w:val="none" w:sz="0" w:space="0" w:color="auto"/>
        <w:right w:val="none" w:sz="0" w:space="0" w:color="auto"/>
      </w:divBdr>
    </w:div>
    <w:div w:id="848252011">
      <w:bodyDiv w:val="1"/>
      <w:marLeft w:val="0"/>
      <w:marRight w:val="0"/>
      <w:marTop w:val="0"/>
      <w:marBottom w:val="0"/>
      <w:divBdr>
        <w:top w:val="none" w:sz="0" w:space="0" w:color="auto"/>
        <w:left w:val="none" w:sz="0" w:space="0" w:color="auto"/>
        <w:bottom w:val="none" w:sz="0" w:space="0" w:color="auto"/>
        <w:right w:val="none" w:sz="0" w:space="0" w:color="auto"/>
      </w:divBdr>
      <w:divsChild>
        <w:div w:id="420413928">
          <w:marLeft w:val="480"/>
          <w:marRight w:val="0"/>
          <w:marTop w:val="0"/>
          <w:marBottom w:val="0"/>
          <w:divBdr>
            <w:top w:val="none" w:sz="0" w:space="0" w:color="auto"/>
            <w:left w:val="none" w:sz="0" w:space="0" w:color="auto"/>
            <w:bottom w:val="none" w:sz="0" w:space="0" w:color="auto"/>
            <w:right w:val="none" w:sz="0" w:space="0" w:color="auto"/>
          </w:divBdr>
        </w:div>
        <w:div w:id="2031908636">
          <w:marLeft w:val="480"/>
          <w:marRight w:val="0"/>
          <w:marTop w:val="0"/>
          <w:marBottom w:val="0"/>
          <w:divBdr>
            <w:top w:val="none" w:sz="0" w:space="0" w:color="auto"/>
            <w:left w:val="none" w:sz="0" w:space="0" w:color="auto"/>
            <w:bottom w:val="none" w:sz="0" w:space="0" w:color="auto"/>
            <w:right w:val="none" w:sz="0" w:space="0" w:color="auto"/>
          </w:divBdr>
        </w:div>
      </w:divsChild>
    </w:div>
    <w:div w:id="872687763">
      <w:bodyDiv w:val="1"/>
      <w:marLeft w:val="0"/>
      <w:marRight w:val="0"/>
      <w:marTop w:val="0"/>
      <w:marBottom w:val="0"/>
      <w:divBdr>
        <w:top w:val="none" w:sz="0" w:space="0" w:color="auto"/>
        <w:left w:val="none" w:sz="0" w:space="0" w:color="auto"/>
        <w:bottom w:val="none" w:sz="0" w:space="0" w:color="auto"/>
        <w:right w:val="none" w:sz="0" w:space="0" w:color="auto"/>
      </w:divBdr>
    </w:div>
    <w:div w:id="913078729">
      <w:bodyDiv w:val="1"/>
      <w:marLeft w:val="0"/>
      <w:marRight w:val="0"/>
      <w:marTop w:val="0"/>
      <w:marBottom w:val="0"/>
      <w:divBdr>
        <w:top w:val="none" w:sz="0" w:space="0" w:color="auto"/>
        <w:left w:val="none" w:sz="0" w:space="0" w:color="auto"/>
        <w:bottom w:val="none" w:sz="0" w:space="0" w:color="auto"/>
        <w:right w:val="none" w:sz="0" w:space="0" w:color="auto"/>
      </w:divBdr>
    </w:div>
    <w:div w:id="1004211941">
      <w:bodyDiv w:val="1"/>
      <w:marLeft w:val="0"/>
      <w:marRight w:val="0"/>
      <w:marTop w:val="0"/>
      <w:marBottom w:val="0"/>
      <w:divBdr>
        <w:top w:val="none" w:sz="0" w:space="0" w:color="auto"/>
        <w:left w:val="none" w:sz="0" w:space="0" w:color="auto"/>
        <w:bottom w:val="none" w:sz="0" w:space="0" w:color="auto"/>
        <w:right w:val="none" w:sz="0" w:space="0" w:color="auto"/>
      </w:divBdr>
    </w:div>
    <w:div w:id="1118332750">
      <w:bodyDiv w:val="1"/>
      <w:marLeft w:val="0"/>
      <w:marRight w:val="0"/>
      <w:marTop w:val="0"/>
      <w:marBottom w:val="0"/>
      <w:divBdr>
        <w:top w:val="none" w:sz="0" w:space="0" w:color="auto"/>
        <w:left w:val="none" w:sz="0" w:space="0" w:color="auto"/>
        <w:bottom w:val="none" w:sz="0" w:space="0" w:color="auto"/>
        <w:right w:val="none" w:sz="0" w:space="0" w:color="auto"/>
      </w:divBdr>
    </w:div>
    <w:div w:id="1140416482">
      <w:bodyDiv w:val="1"/>
      <w:marLeft w:val="0"/>
      <w:marRight w:val="0"/>
      <w:marTop w:val="0"/>
      <w:marBottom w:val="0"/>
      <w:divBdr>
        <w:top w:val="none" w:sz="0" w:space="0" w:color="auto"/>
        <w:left w:val="none" w:sz="0" w:space="0" w:color="auto"/>
        <w:bottom w:val="none" w:sz="0" w:space="0" w:color="auto"/>
        <w:right w:val="none" w:sz="0" w:space="0" w:color="auto"/>
      </w:divBdr>
    </w:div>
    <w:div w:id="1273561381">
      <w:bodyDiv w:val="1"/>
      <w:marLeft w:val="0"/>
      <w:marRight w:val="0"/>
      <w:marTop w:val="0"/>
      <w:marBottom w:val="0"/>
      <w:divBdr>
        <w:top w:val="none" w:sz="0" w:space="0" w:color="auto"/>
        <w:left w:val="none" w:sz="0" w:space="0" w:color="auto"/>
        <w:bottom w:val="none" w:sz="0" w:space="0" w:color="auto"/>
        <w:right w:val="none" w:sz="0" w:space="0" w:color="auto"/>
      </w:divBdr>
    </w:div>
    <w:div w:id="1316372479">
      <w:bodyDiv w:val="1"/>
      <w:marLeft w:val="0"/>
      <w:marRight w:val="0"/>
      <w:marTop w:val="0"/>
      <w:marBottom w:val="0"/>
      <w:divBdr>
        <w:top w:val="none" w:sz="0" w:space="0" w:color="auto"/>
        <w:left w:val="none" w:sz="0" w:space="0" w:color="auto"/>
        <w:bottom w:val="none" w:sz="0" w:space="0" w:color="auto"/>
        <w:right w:val="none" w:sz="0" w:space="0" w:color="auto"/>
      </w:divBdr>
    </w:div>
    <w:div w:id="1586497452">
      <w:bodyDiv w:val="1"/>
      <w:marLeft w:val="0"/>
      <w:marRight w:val="0"/>
      <w:marTop w:val="0"/>
      <w:marBottom w:val="0"/>
      <w:divBdr>
        <w:top w:val="none" w:sz="0" w:space="0" w:color="auto"/>
        <w:left w:val="none" w:sz="0" w:space="0" w:color="auto"/>
        <w:bottom w:val="none" w:sz="0" w:space="0" w:color="auto"/>
        <w:right w:val="none" w:sz="0" w:space="0" w:color="auto"/>
      </w:divBdr>
    </w:div>
    <w:div w:id="1598559880">
      <w:bodyDiv w:val="1"/>
      <w:marLeft w:val="0"/>
      <w:marRight w:val="0"/>
      <w:marTop w:val="0"/>
      <w:marBottom w:val="0"/>
      <w:divBdr>
        <w:top w:val="none" w:sz="0" w:space="0" w:color="auto"/>
        <w:left w:val="none" w:sz="0" w:space="0" w:color="auto"/>
        <w:bottom w:val="none" w:sz="0" w:space="0" w:color="auto"/>
        <w:right w:val="none" w:sz="0" w:space="0" w:color="auto"/>
      </w:divBdr>
    </w:div>
    <w:div w:id="1623539024">
      <w:bodyDiv w:val="1"/>
      <w:marLeft w:val="0"/>
      <w:marRight w:val="0"/>
      <w:marTop w:val="0"/>
      <w:marBottom w:val="0"/>
      <w:divBdr>
        <w:top w:val="none" w:sz="0" w:space="0" w:color="auto"/>
        <w:left w:val="none" w:sz="0" w:space="0" w:color="auto"/>
        <w:bottom w:val="none" w:sz="0" w:space="0" w:color="auto"/>
        <w:right w:val="none" w:sz="0" w:space="0" w:color="auto"/>
      </w:divBdr>
    </w:div>
    <w:div w:id="1645159987">
      <w:bodyDiv w:val="1"/>
      <w:marLeft w:val="0"/>
      <w:marRight w:val="0"/>
      <w:marTop w:val="0"/>
      <w:marBottom w:val="0"/>
      <w:divBdr>
        <w:top w:val="none" w:sz="0" w:space="0" w:color="auto"/>
        <w:left w:val="none" w:sz="0" w:space="0" w:color="auto"/>
        <w:bottom w:val="none" w:sz="0" w:space="0" w:color="auto"/>
        <w:right w:val="none" w:sz="0" w:space="0" w:color="auto"/>
      </w:divBdr>
    </w:div>
    <w:div w:id="1798138502">
      <w:bodyDiv w:val="1"/>
      <w:marLeft w:val="0"/>
      <w:marRight w:val="0"/>
      <w:marTop w:val="0"/>
      <w:marBottom w:val="0"/>
      <w:divBdr>
        <w:top w:val="none" w:sz="0" w:space="0" w:color="auto"/>
        <w:left w:val="none" w:sz="0" w:space="0" w:color="auto"/>
        <w:bottom w:val="none" w:sz="0" w:space="0" w:color="auto"/>
        <w:right w:val="none" w:sz="0" w:space="0" w:color="auto"/>
      </w:divBdr>
    </w:div>
    <w:div w:id="1817722572">
      <w:bodyDiv w:val="1"/>
      <w:marLeft w:val="0"/>
      <w:marRight w:val="0"/>
      <w:marTop w:val="0"/>
      <w:marBottom w:val="0"/>
      <w:divBdr>
        <w:top w:val="none" w:sz="0" w:space="0" w:color="auto"/>
        <w:left w:val="none" w:sz="0" w:space="0" w:color="auto"/>
        <w:bottom w:val="none" w:sz="0" w:space="0" w:color="auto"/>
        <w:right w:val="none" w:sz="0" w:space="0" w:color="auto"/>
      </w:divBdr>
    </w:div>
    <w:div w:id="1838033964">
      <w:bodyDiv w:val="1"/>
      <w:marLeft w:val="0"/>
      <w:marRight w:val="0"/>
      <w:marTop w:val="0"/>
      <w:marBottom w:val="0"/>
      <w:divBdr>
        <w:top w:val="none" w:sz="0" w:space="0" w:color="auto"/>
        <w:left w:val="none" w:sz="0" w:space="0" w:color="auto"/>
        <w:bottom w:val="none" w:sz="0" w:space="0" w:color="auto"/>
        <w:right w:val="none" w:sz="0" w:space="0" w:color="auto"/>
      </w:divBdr>
    </w:div>
    <w:div w:id="1838039448">
      <w:bodyDiv w:val="1"/>
      <w:marLeft w:val="0"/>
      <w:marRight w:val="0"/>
      <w:marTop w:val="0"/>
      <w:marBottom w:val="0"/>
      <w:divBdr>
        <w:top w:val="none" w:sz="0" w:space="0" w:color="auto"/>
        <w:left w:val="none" w:sz="0" w:space="0" w:color="auto"/>
        <w:bottom w:val="none" w:sz="0" w:space="0" w:color="auto"/>
        <w:right w:val="none" w:sz="0" w:space="0" w:color="auto"/>
      </w:divBdr>
    </w:div>
    <w:div w:id="1855680027">
      <w:bodyDiv w:val="1"/>
      <w:marLeft w:val="0"/>
      <w:marRight w:val="0"/>
      <w:marTop w:val="0"/>
      <w:marBottom w:val="0"/>
      <w:divBdr>
        <w:top w:val="none" w:sz="0" w:space="0" w:color="auto"/>
        <w:left w:val="none" w:sz="0" w:space="0" w:color="auto"/>
        <w:bottom w:val="none" w:sz="0" w:space="0" w:color="auto"/>
        <w:right w:val="none" w:sz="0" w:space="0" w:color="auto"/>
      </w:divBdr>
    </w:div>
    <w:div w:id="1885212393">
      <w:bodyDiv w:val="1"/>
      <w:marLeft w:val="0"/>
      <w:marRight w:val="0"/>
      <w:marTop w:val="0"/>
      <w:marBottom w:val="0"/>
      <w:divBdr>
        <w:top w:val="none" w:sz="0" w:space="0" w:color="auto"/>
        <w:left w:val="none" w:sz="0" w:space="0" w:color="auto"/>
        <w:bottom w:val="none" w:sz="0" w:space="0" w:color="auto"/>
        <w:right w:val="none" w:sz="0" w:space="0" w:color="auto"/>
      </w:divBdr>
    </w:div>
    <w:div w:id="1951430623">
      <w:bodyDiv w:val="1"/>
      <w:marLeft w:val="0"/>
      <w:marRight w:val="0"/>
      <w:marTop w:val="0"/>
      <w:marBottom w:val="0"/>
      <w:divBdr>
        <w:top w:val="none" w:sz="0" w:space="0" w:color="auto"/>
        <w:left w:val="none" w:sz="0" w:space="0" w:color="auto"/>
        <w:bottom w:val="none" w:sz="0" w:space="0" w:color="auto"/>
        <w:right w:val="none" w:sz="0" w:space="0" w:color="auto"/>
      </w:divBdr>
    </w:div>
    <w:div w:id="205037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2F46E4-6C11-4DCE-A61E-727A0FAD92CD}">
  <we:reference id="wa104382081" version="1.35.0.0" store="en-US" storeType="OMEX"/>
  <we:alternateReferences>
    <we:reference id="wa104382081" version="1.35.0.0" store="en-US" storeType="OMEX"/>
  </we:alternateReferences>
  <we:properties>
    <we:property name="MENDELEY_CITATIONS" value="[{&quot;citationID&quot;:&quot;MENDELEY_CITATION_4851243e-57b5-4d41-959f-a71c9d443602&quot;,&quot;properties&quot;:{&quot;noteIndex&quot;:0},&quot;isEdited&quot;:false,&quot;manualOverride&quot;:{&quot;isManuallyOverridden&quot;:true,&quot;citeprocText&quot;:&quot;(Salahshouri et al., 2022)&quot;,&quot;manualOverrideText&quot;:&quot;(Salahshouri , 2022)&quot;},&quot;citationTag&quot;:&quot;MENDELEY_CITATION_v3_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&quot;,&quot;citationItems&quot;:[{&quot;label&quot;:&quot;book&quot;,&quot;id&quot;:&quot;ca8677c6-737d-358c-b092-eec17f6743d3&quot;,&quot;itemData&quot;:{&quot;type&quot;:&quot;article-journal&quot;,&quot;id&quot;:&quot;ca8677c6-737d-358c-b092-eec17f6743d3&quot;,&quot;title&quot;:&quot;The university students’ viewpoints on e-learning system during COVID-19 pandemic: the case of Iran&quot;,&quot;author&quot;:[{&quot;family&quot;:&quot;Salahshouri&quot;,&quot;given&quot;:&quot;Arash&quot;,&quot;parse-names&quot;:false,&quot;dropping-particle&quot;:&quot;&quot;,&quot;non-dropping-particle&quot;:&quot;&quot;},{&quot;family&quot;:&quot;Eslami&quot;,&quot;given&quot;:&quot;Kaveh&quot;,&quot;parse-names&quot;:false,&quot;dropping-particle&quot;:&quot;&quot;,&quot;non-dropping-particle&quot;:&quot;&quot;},{&quot;family&quot;:&quot;Boostani&quot;,&quot;given&quot;:&quot;Hatam&quot;,&quot;parse-names&quot;:false,&quot;dropping-particle&quot;:&quot;&quot;,&quot;non-dropping-particle&quot;:&quot;&quot;},{&quot;family&quot;:&quot;Zahiri&quot;,&quot;given&quot;:&quot;Mansour&quot;,&quot;parse-names&quot;:false,&quot;dropping-particle&quot;:&quot;&quot;,&quot;non-dropping-particle&quot;:&quot;&quot;},{&quot;family&quot;:&quot;Jahani&quot;,&quot;given&quot;:&quot;Simin&quot;,&quot;parse-names&quot;:false,&quot;dropping-particle&quot;:&quot;&quot;,&quot;non-dropping-particle&quot;:&quot;&quot;},{&quot;family&quot;:&quot;Arjmand&quot;,&quot;given&quot;:&quot;Reza&quot;,&quot;parse-names&quot;:false,&quot;dropping-particle&quot;:&quot;&quot;,&quot;non-dropping-particle&quot;:&quot;&quot;},{&quot;family&quot;:&quot;Heydarabadi&quot;,&quot;given&quot;:&quot;Akbar Babaei&quot;,&quot;parse-names&quot;:false,&quot;dropping-particle&quot;:&quot;&quot;,&quot;non-dropping-particle&quot;:&quot;&quot;},{&quot;family&quot;:&quot;Dehaghi&quot;,&quot;given&quot;:&quot;Behzad Fouladi&quot;,&quot;parse-names&quot;:false,&quot;dropping-particle&quot;:&quot;&quot;,&quot;non-dropping-particle&quot;:&quot;&quot;}],&quot;container-title&quot;:&quot;Heliyon&quot;,&quot;container-title-short&quot;:&quot;Heliyon&quot;,&quot;DOI&quot;:&quot;10.1016/j.heliyon.2022.e08984&quot;,&quot;ISSN&quot;:&quot;24058440&quot;,&quot;issued&quot;:{&quot;date-parts&quot;:[[2022,2,1]]},&quot;abstract&quot;:&quot;The outbreak of COVID-19 closed educational institutions and universities. The aim of this study was to explain the strengths and weaknesses of the e-learning system in Iranian universities of medical sciences in the COVID-19 pandemic. This is a qualitative study that was conducted with students enrolled in Iranian medical universities. Data was collected through an open-ended electronic questionnaire based on the interview guide and was analyzed through content analysis. 122 students from 46 medical universities participated in this study. 122 questionnaires from 46 universities of medical sciences were completed. From a total of 54 codes extracted from the results, seven (strengths/positive experiences) and six (weaknesses/challenges) themes were extracted, each of which had several subsets. E-learning has both visible and hidden layers in terms of advantages and disadvantages. The e-learning system is an essential tool to continue education during the COVID-19 pandemic. Most students believe that e-learning was a great complement to prevent academic failure, but it cannot replicate the same efficiency of face-to-face training.&quot;,&quot;publisher&quot;:&quot;Elsevier Ltd&quot;,&quot;issue&quot;:&quot;2&quot;,&quot;volume&quot;:&quot;8&quot;},&quot;isTemporary&quot;:false}]},{&quot;citationID&quot;:&quot;MENDELEY_CITATION_19a54dfc-fdd8-4d30-b89d-efcc19118688&quot;,&quot;properties&quot;:{&quot;noteIndex&quot;:0},&quot;isEdited&quot;:false,&quot;manualOverride&quot;:{&quot;isManuallyOverridden&quot;:true,&quot;citeprocText&quot;:&quot;(Suyadi &amp;#38; Selvi, 2022)&quot;,&quot;manualOverrideText&quot;:&quot;(Suyadi &amp; Selvi, 2022:1)&quot;},&quot;citationTag&quot;:&quot;MENDELEY_CITATION_v3_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&quot;,&quot;citationItems&quot;:[{&quot;label&quot;:&quot;paragraph&quot;,&quot;id&quot;:&quot;305a43ab-878c-3ddb-88e7-f9118826581d&quot;,&quot;itemData&quot;:{&quot;type&quot;:&quot;article-journal&quot;,&quot;id&quot;:&quot;305a43ab-878c-3ddb-88e7-f9118826581d&quot;,&quot;title&quot;:&quot;Online learning and child abuse: the COVID-19 pandemic impact on work and school from home in Indonesia&quot;,&quot;author&quot;:[{&quot;family&quot;:&quot;Suyadi&quot;,&quot;given&quot;:&quot;&quot;,&quot;parse-names&quot;:false,&quot;dropping-particle&quot;:&quot;&quot;,&quot;non-dropping-particle&quot;:&quot;&quot;},{&quot;family&quot;:&quot;Selvi&quot;,&quot;given&quot;:&quot;Issaura Dwi&quot;,&quot;parse-names&quot;:false,&quot;dropping-particle&quot;:&quot;&quot;,&quot;non-dropping-particle&quot;:&quot;&quot;}],&quot;container-title&quot;:&quot;Heliyon&quot;,&quot;DOI&quot;:&quot;10.1016/j.heliyon.2022.e08790&quot;,&quot;ISSN&quot;:&quot;24058440&quot;,&quot;issued&quot;:{&quot;date-parts&quot;:[[2022,1,1]]},&quot;abstract&quot;:&quot;The Indonesian government has made a policy requiring parents and children to work and study from home (WFH) during the COVID-19 pandemic. Although this policy was meant to limit the spread of the virus and its effects, it has caused psychological trauma, increased stress on parents, and raised child abuse. Therefore, this study aimed to examine the issue of child abuse during online learning, its underlying factors, and its implications on children's mental health. A descriptive qualitative method was used along with a survey technique utilizing Google Forms, involving 317 parents as respondents. The results showed that there was physical, emotional, and verbal child abuse and negligence during online learning. This happened because children were often assumed of neglecting studies and misusing gadgets. Furthermore, the stress levels in parents increased due to the dual role, i.e, working and being teachers at home.&quot;,&quot;publisher&quot;:&quot;Elsevier Ltd&quot;,&quot;issue&quot;:&quot;1&quot;,&quot;volume&quot;:&quot;8&quot;,&quot;container-title-short&quot;:&quot;Heliyon&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Ari10</b:Tag>
    <b:SourceType>Book</b:SourceType>
    <b:Guid>{29FE0E2E-DF18-4576-8118-62D4D5AA32FF}</b:Guid>
    <b:Title>Prosedur penelitian suatu pendekatan praktek</b:Title>
    <b:Year>2010</b:Year>
    <b:City>Jakarta</b:City>
    <b:Publisher>Rineka Cipta</b:Publisher>
    <b:LCID>en-ID</b:LCID>
    <b:Author>
      <b:Author>
        <b:NameList>
          <b:Person>
            <b:Last>Arikunto</b:Last>
            <b:First>Prof.</b:First>
            <b:Middle>Doc. Suharsimin</b:Middle>
          </b:Person>
        </b:NameList>
      </b:Author>
    </b:Author>
    <b:StandardNumber>979-518-018-5</b:StandardNumber>
    <b:Pages>132</b:Pages>
    <b:RefOrder>1</b:RefOrder>
  </b:Source>
</b:Sources>
</file>

<file path=customXml/itemProps1.xml><?xml version="1.0" encoding="utf-8"?>
<ds:datastoreItem xmlns:ds="http://schemas.openxmlformats.org/officeDocument/2006/customXml" ds:itemID="{60F52992-6663-48AA-B30E-620634C1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10178</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Ihsan A</dc:creator>
  <cp:keywords/>
  <dc:description/>
  <cp:lastModifiedBy>Muhamad Ihsan A</cp:lastModifiedBy>
  <cp:revision>81</cp:revision>
  <cp:lastPrinted>2022-11-22T02:38:00Z</cp:lastPrinted>
  <dcterms:created xsi:type="dcterms:W3CDTF">2022-02-04T03:14:00Z</dcterms:created>
  <dcterms:modified xsi:type="dcterms:W3CDTF">2022-11-26T01:22:00Z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c6542c5a-14db-3804-b042-d0a507dc8c20</vt:lpwstr>
  </property>
  <property fmtid="{D5CDD505-2E9C-101B-9397-08002B2CF9AE}" pid="24" name="Mendeley Citation Style_1">
    <vt:lpwstr>http://www.zotero.org/styles/apa</vt:lpwstr>
  </property>
  <property fmtid="{D5CDD505-2E9C-101B-9397-08002B2CF9AE}" pid="25" name="GrammarlyDocumentId">
    <vt:lpwstr>4b757950c13705d217740326c59d5e4bee562d52f19440aa1df967f64dc6b361</vt:lpwstr>
  </property>
</Properties>
</file>