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E0A" w:rsidRPr="000922C9" w:rsidRDefault="00B80CAD">
      <w:pPr>
        <w:pStyle w:val="Heading1"/>
        <w:spacing w:line="360" w:lineRule="auto"/>
        <w:jc w:val="center"/>
        <w:rPr>
          <w:rFonts w:cs="Times New Roman"/>
          <w:sz w:val="24"/>
          <w:szCs w:val="24"/>
        </w:rPr>
      </w:pPr>
      <w:bookmarkStart w:id="0" w:name="_Toc73950322"/>
      <w:bookmarkStart w:id="1" w:name="_Toc109899695"/>
      <w:bookmarkStart w:id="2" w:name="_Toc112196180"/>
      <w:bookmarkStart w:id="3" w:name="_Toc114472723"/>
      <w:r w:rsidRPr="000922C9">
        <w:rPr>
          <w:rFonts w:cs="Times New Roman"/>
          <w:sz w:val="24"/>
          <w:szCs w:val="24"/>
        </w:rPr>
        <w:t>CHAPTER V</w:t>
      </w:r>
      <w:bookmarkEnd w:id="1"/>
      <w:r w:rsidRPr="000922C9">
        <w:rPr>
          <w:rFonts w:cs="Times New Roman"/>
          <w:sz w:val="24"/>
          <w:szCs w:val="24"/>
        </w:rPr>
        <w:t xml:space="preserve"> </w:t>
      </w:r>
      <w:bookmarkStart w:id="4" w:name="_Toc109899696"/>
      <w:r w:rsidRPr="000922C9">
        <w:rPr>
          <w:rFonts w:cs="Times New Roman"/>
          <w:sz w:val="24"/>
          <w:szCs w:val="24"/>
        </w:rPr>
        <w:br/>
        <w:t>CONCLUSIONS AND SUGGESTIONS</w:t>
      </w:r>
      <w:bookmarkEnd w:id="2"/>
      <w:bookmarkEnd w:id="4"/>
      <w:bookmarkEnd w:id="3"/>
    </w:p>
    <w:p w:rsidR="00CD0E0A" w:rsidRPr="000922C9" w:rsidRDefault="00B80CAD">
      <w:pPr>
        <w:spacing w:line="360" w:lineRule="auto"/>
        <w:ind w:firstLine="284"/>
        <w:jc w:val="both"/>
        <w:rPr>
          <w:rFonts w:ascii="Times New Roman" w:hAnsi="Times New Roman" w:cs="Times New Roman"/>
          <w:sz w:val="24"/>
        </w:rPr>
      </w:pPr>
      <w:r w:rsidRPr="000922C9">
        <w:rPr>
          <w:rFonts w:ascii="Times New Roman" w:hAnsi="Times New Roman" w:cs="Times New Roman"/>
          <w:sz w:val="24"/>
        </w:rPr>
        <w:t>This chapter contains the conclusions and suggestions. The conclusion is derived from the findings and discussions. Meanwhile, the suggestion is expected to suggest practical teaching, learning, and further study.</w:t>
      </w:r>
    </w:p>
    <w:p w:rsidR="00CD0E0A" w:rsidRPr="000922C9" w:rsidRDefault="00B80CAD">
      <w:pPr>
        <w:pStyle w:val="Heading2"/>
        <w:numPr>
          <w:ilvl w:val="0"/>
          <w:numId w:val="19"/>
        </w:numPr>
        <w:spacing w:line="360" w:lineRule="auto"/>
        <w:ind w:left="284" w:hanging="284"/>
        <w:jc w:val="both"/>
        <w:rPr>
          <w:rFonts w:cs="Times New Roman"/>
          <w:sz w:val="24"/>
          <w:szCs w:val="24"/>
        </w:rPr>
      </w:pPr>
      <w:bookmarkStart w:id="5" w:name="_Toc112196181"/>
      <w:bookmarkStart w:id="6" w:name="_Toc109899697"/>
      <w:bookmarkStart w:id="7" w:name="_Toc114472724"/>
      <w:r w:rsidRPr="000922C9">
        <w:rPr>
          <w:rFonts w:cs="Times New Roman"/>
          <w:sz w:val="24"/>
          <w:szCs w:val="24"/>
        </w:rPr>
        <w:t>Conclusions</w:t>
      </w:r>
      <w:bookmarkEnd w:id="5"/>
      <w:bookmarkEnd w:id="6"/>
      <w:bookmarkEnd w:id="7"/>
    </w:p>
    <w:p w:rsidR="00CD0E0A" w:rsidRPr="000922C9" w:rsidRDefault="00B80CAD">
      <w:pPr>
        <w:spacing w:line="360" w:lineRule="auto"/>
        <w:ind w:firstLine="284"/>
        <w:jc w:val="both"/>
        <w:rPr>
          <w:rFonts w:ascii="Times New Roman" w:hAnsi="Times New Roman" w:cs="Times New Roman"/>
          <w:sz w:val="24"/>
        </w:rPr>
      </w:pPr>
      <w:bookmarkStart w:id="8" w:name="_Hlk115727280"/>
      <w:r w:rsidRPr="000922C9">
        <w:rPr>
          <w:rFonts w:ascii="Times New Roman" w:hAnsi="Times New Roman" w:cs="Times New Roman"/>
          <w:sz w:val="24"/>
        </w:rPr>
        <w:t>In conclusion, based on the data analysis, the first one is that it can be shown that the student's perception about the use of the first language in the English class is that the students prefer to keep using their first language in the English style. They agree that the first language should be allowed with exposure to English as a source of information. The target language should be more than the first language exposure. Second, students have positive attitudes towards using their first language in their EFL classes. Using their first language can make them feel comfortable during the course and motivated to learn English. It is difficult for students to understand when the teacher only uses English, especially when explaining something complex, such as unfamiliar Grammar and vocabulary. Using the first language during English class is helpful only if it is used wisely with more exposure to English. There are several benefits when the course is mainly in English, namely improving vocabulary, Grammar, and pronunciation.</w:t>
      </w:r>
      <w:bookmarkEnd w:id="8"/>
    </w:p>
    <w:p w:rsidR="00CD0E0A" w:rsidRPr="000922C9" w:rsidRDefault="00B80CAD">
      <w:pPr>
        <w:pStyle w:val="Heading2"/>
        <w:numPr>
          <w:ilvl w:val="0"/>
          <w:numId w:val="19"/>
        </w:numPr>
        <w:spacing w:line="360" w:lineRule="auto"/>
        <w:ind w:left="284" w:hanging="284"/>
        <w:jc w:val="both"/>
        <w:rPr>
          <w:rFonts w:cs="Times New Roman"/>
          <w:sz w:val="24"/>
          <w:szCs w:val="24"/>
        </w:rPr>
      </w:pPr>
      <w:bookmarkStart w:id="9" w:name="_Toc109899698"/>
      <w:bookmarkStart w:id="10" w:name="_Toc112196182"/>
      <w:bookmarkStart w:id="11" w:name="_Toc114472725"/>
      <w:r w:rsidRPr="000922C9">
        <w:rPr>
          <w:rFonts w:cs="Times New Roman"/>
          <w:sz w:val="24"/>
          <w:szCs w:val="24"/>
        </w:rPr>
        <w:t>Suggestions</w:t>
      </w:r>
      <w:bookmarkEnd w:id="9"/>
      <w:bookmarkEnd w:id="10"/>
      <w:bookmarkEnd w:id="11"/>
    </w:p>
    <w:p w:rsidR="00CD0E0A" w:rsidRPr="000922C9" w:rsidRDefault="00B80CAD">
      <w:pPr>
        <w:spacing w:line="360" w:lineRule="auto"/>
        <w:ind w:firstLine="284"/>
        <w:jc w:val="both"/>
        <w:rPr>
          <w:rFonts w:ascii="Times New Roman" w:hAnsi="Times New Roman" w:cs="Times New Roman"/>
          <w:sz w:val="24"/>
          <w:szCs w:val="24"/>
        </w:rPr>
      </w:pPr>
      <w:r w:rsidRPr="000922C9">
        <w:rPr>
          <w:rFonts w:ascii="Times New Roman" w:hAnsi="Times New Roman" w:cs="Times New Roman"/>
          <w:sz w:val="24"/>
          <w:szCs w:val="24"/>
        </w:rPr>
        <w:t xml:space="preserve"> Learning a foreign language is not an easy process. Likewise, the use of the first language is still a debate among researchers at various levels of educational institutions. Based on the research that has been described previously, the researcher would like to give some suggestions. The researcher hopes these suggestions are helpful, especially for students, English teachers, and further studies.</w:t>
      </w:r>
    </w:p>
    <w:p w:rsidR="00CD0E0A" w:rsidRPr="000922C9" w:rsidRDefault="00B80CAD">
      <w:pPr>
        <w:spacing w:line="360" w:lineRule="auto"/>
        <w:ind w:firstLine="284"/>
        <w:jc w:val="both"/>
        <w:rPr>
          <w:rFonts w:ascii="Times New Roman" w:hAnsi="Times New Roman" w:cs="Times New Roman"/>
          <w:sz w:val="24"/>
          <w:szCs w:val="24"/>
        </w:rPr>
      </w:pPr>
      <w:bookmarkStart w:id="12" w:name="_Hlk115727492"/>
      <w:r w:rsidRPr="000922C9">
        <w:rPr>
          <w:rFonts w:ascii="Times New Roman" w:hAnsi="Times New Roman" w:cs="Times New Roman"/>
          <w:sz w:val="24"/>
          <w:szCs w:val="24"/>
        </w:rPr>
        <w:t xml:space="preserve">For students, this research is expected to facilitate understanding and increase students' awareness to find out the problems experienced in learning the target </w:t>
      </w:r>
      <w:r w:rsidRPr="000922C9">
        <w:rPr>
          <w:rFonts w:ascii="Times New Roman" w:hAnsi="Times New Roman" w:cs="Times New Roman"/>
          <w:sz w:val="24"/>
          <w:szCs w:val="24"/>
        </w:rPr>
        <w:lastRenderedPageBreak/>
        <w:t>language. The suggestion is that students add new vocabulary and practice the target language as a language learned in the teaching and learning process and everyday life. This can reduce student difficulties, help students master the target language, and get used to using the target language in class.</w:t>
      </w:r>
      <w:bookmarkEnd w:id="12"/>
    </w:p>
    <w:p w:rsidR="00CD0E0A" w:rsidRPr="000922C9" w:rsidRDefault="00B80CAD">
      <w:pPr>
        <w:spacing w:line="360" w:lineRule="auto"/>
        <w:ind w:firstLine="284"/>
        <w:jc w:val="both"/>
        <w:rPr>
          <w:rFonts w:ascii="Times New Roman" w:hAnsi="Times New Roman" w:cs="Times New Roman"/>
          <w:sz w:val="24"/>
          <w:szCs w:val="24"/>
        </w:rPr>
      </w:pPr>
      <w:bookmarkStart w:id="13" w:name="_Hlk115727515"/>
      <w:r w:rsidRPr="000922C9">
        <w:rPr>
          <w:rFonts w:ascii="Times New Roman" w:hAnsi="Times New Roman" w:cs="Times New Roman"/>
          <w:sz w:val="24"/>
          <w:szCs w:val="24"/>
        </w:rPr>
        <w:t>For English teachers, learning English is not an easy thing, especially in teaching in the classroom. The researcher suggests that teachers should be able to find learning methods that encourage students to use English more. In addition, teachers should use the latest technological literacy as another medium to support language teaching. This is a way to achieve the target language by limiting the indirect use of the first language in the classroom.</w:t>
      </w:r>
      <w:bookmarkEnd w:id="13"/>
    </w:p>
    <w:p w:rsidR="00CD0E0A" w:rsidRPr="000922C9" w:rsidRDefault="00B80CAD">
      <w:pPr>
        <w:spacing w:line="360" w:lineRule="auto"/>
        <w:ind w:firstLine="284"/>
        <w:jc w:val="both"/>
        <w:rPr>
          <w:rFonts w:ascii="Times New Roman" w:hAnsi="Times New Roman" w:cs="Times New Roman"/>
          <w:sz w:val="24"/>
          <w:szCs w:val="24"/>
        </w:rPr>
      </w:pPr>
      <w:bookmarkStart w:id="14" w:name="_Hlk115727554"/>
      <w:r w:rsidRPr="000922C9">
        <w:rPr>
          <w:rFonts w:ascii="Times New Roman" w:hAnsi="Times New Roman" w:cs="Times New Roman"/>
          <w:sz w:val="24"/>
          <w:szCs w:val="24"/>
        </w:rPr>
        <w:t xml:space="preserve">For </w:t>
      </w:r>
      <w:bookmarkStart w:id="15" w:name="_Hlk115727418"/>
      <w:r w:rsidRPr="000922C9">
        <w:rPr>
          <w:rFonts w:ascii="Times New Roman" w:hAnsi="Times New Roman" w:cs="Times New Roman"/>
          <w:sz w:val="24"/>
          <w:szCs w:val="24"/>
        </w:rPr>
        <w:t>further research</w:t>
      </w:r>
      <w:bookmarkEnd w:id="15"/>
      <w:r w:rsidRPr="000922C9">
        <w:rPr>
          <w:rFonts w:ascii="Times New Roman" w:hAnsi="Times New Roman" w:cs="Times New Roman"/>
          <w:sz w:val="24"/>
          <w:szCs w:val="24"/>
        </w:rPr>
        <w:t>, the researcher suggests that further analysis can be carried out with the same research problem but with a different research method to examine the phenomenon's specifics further using a case study design and an observation instrument to capture the actual situation. It is hoped that further research will find new perspectives, cultures, and other solutions to improve learning and mastery of the target language.</w:t>
      </w:r>
      <w:bookmarkEnd w:id="14"/>
    </w:p>
    <w:p w:rsidR="00CD0E0A" w:rsidRPr="000922C9" w:rsidRDefault="00CD0E0A">
      <w:pPr>
        <w:pStyle w:val="ListParagraph1"/>
        <w:spacing w:line="360" w:lineRule="auto"/>
        <w:ind w:left="360" w:firstLine="630"/>
        <w:jc w:val="both"/>
        <w:rPr>
          <w:rFonts w:ascii="Times New Roman" w:hAnsi="Times New Roman" w:cs="Times New Roman"/>
          <w:sz w:val="24"/>
          <w:szCs w:val="24"/>
        </w:rPr>
      </w:pPr>
    </w:p>
    <w:p w:rsidR="00CD0E0A" w:rsidRPr="000922C9" w:rsidRDefault="00CD0E0A">
      <w:pPr>
        <w:spacing w:line="360" w:lineRule="auto"/>
        <w:ind w:firstLine="284"/>
        <w:jc w:val="both"/>
        <w:rPr>
          <w:rFonts w:ascii="Times New Roman" w:hAnsi="Times New Roman" w:cs="Times New Roman"/>
          <w:sz w:val="24"/>
        </w:rPr>
      </w:pPr>
    </w:p>
    <w:p w:rsidR="00CD0E0A" w:rsidRPr="000922C9" w:rsidRDefault="00CD0E0A">
      <w:pPr>
        <w:pStyle w:val="ListParagraph1"/>
        <w:spacing w:line="360" w:lineRule="auto"/>
        <w:jc w:val="both"/>
        <w:rPr>
          <w:rFonts w:ascii="Times New Roman" w:hAnsi="Times New Roman" w:cs="Times New Roman"/>
          <w:sz w:val="24"/>
        </w:rPr>
      </w:pPr>
    </w:p>
    <w:bookmarkEnd w:id="0"/>
    <w:p w:rsidR="00CD0E0A" w:rsidRPr="000922C9" w:rsidRDefault="00CD0E0A" w:rsidP="00CF02E4">
      <w:pPr>
        <w:pStyle w:val="Heading1"/>
        <w:spacing w:line="360" w:lineRule="auto"/>
        <w:ind w:left="720" w:hanging="720"/>
        <w:jc w:val="center"/>
        <w:rPr>
          <w:rFonts w:cs="Times New Roman"/>
        </w:rPr>
      </w:pPr>
    </w:p>
    <w:sectPr w:rsidR="00CD0E0A" w:rsidRPr="000922C9" w:rsidSect="00CF02E4">
      <w:headerReference w:type="even" r:id="rId9"/>
      <w:headerReference w:type="default" r:id="rId10"/>
      <w:footerReference w:type="even" r:id="rId11"/>
      <w:footerReference w:type="default" r:id="rId12"/>
      <w:headerReference w:type="first" r:id="rId13"/>
      <w:footerReference w:type="first" r:id="rId14"/>
      <w:pgSz w:w="11907" w:h="16839"/>
      <w:pgMar w:top="2268" w:right="1701" w:bottom="1701" w:left="2268" w:header="720" w:footer="720" w:gutter="0"/>
      <w:pgNumType w:start="36"/>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CE9" w:rsidRDefault="008D1CE9" w:rsidP="00CD0E0A">
      <w:pPr>
        <w:spacing w:after="0" w:line="240" w:lineRule="auto"/>
      </w:pPr>
      <w:r>
        <w:separator/>
      </w:r>
    </w:p>
  </w:endnote>
  <w:endnote w:type="continuationSeparator" w:id="0">
    <w:p w:rsidR="008D1CE9" w:rsidRDefault="008D1CE9" w:rsidP="00CD0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2E4" w:rsidRDefault="00CF02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2E4" w:rsidRDefault="00CF02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780"/>
    </w:sdtPr>
    <w:sdtContent>
      <w:p w:rsidR="008D1CE9" w:rsidRDefault="00AD626D">
        <w:pPr>
          <w:pStyle w:val="Footer"/>
          <w:jc w:val="center"/>
        </w:pPr>
        <w:fldSimple w:instr=" PAGE   \* MERGEFORMAT ">
          <w:r w:rsidR="00CF02E4">
            <w:rPr>
              <w:noProof/>
            </w:rPr>
            <w:t>36</w:t>
          </w:r>
        </w:fldSimple>
      </w:p>
    </w:sdtContent>
  </w:sdt>
  <w:p w:rsidR="008D1CE9" w:rsidRDefault="008D1C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CE9" w:rsidRDefault="008D1CE9" w:rsidP="00CD0E0A">
      <w:pPr>
        <w:spacing w:after="0" w:line="240" w:lineRule="auto"/>
      </w:pPr>
      <w:r>
        <w:separator/>
      </w:r>
    </w:p>
  </w:footnote>
  <w:footnote w:type="continuationSeparator" w:id="0">
    <w:p w:rsidR="008D1CE9" w:rsidRDefault="008D1CE9" w:rsidP="00CD0E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2E4" w:rsidRDefault="00CF02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776"/>
    </w:sdtPr>
    <w:sdtContent>
      <w:p w:rsidR="008D1CE9" w:rsidRDefault="00AD626D">
        <w:pPr>
          <w:pStyle w:val="Header"/>
          <w:jc w:val="right"/>
        </w:pPr>
        <w:fldSimple w:instr=" PAGE   \* MERGEFORMAT ">
          <w:r w:rsidR="00CF02E4">
            <w:rPr>
              <w:noProof/>
            </w:rPr>
            <w:t>37</w:t>
          </w:r>
        </w:fldSimple>
      </w:p>
    </w:sdtContent>
  </w:sdt>
  <w:p w:rsidR="008D1CE9" w:rsidRDefault="008D1C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2E4" w:rsidRDefault="00CF02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733FA"/>
    <w:multiLevelType w:val="multilevel"/>
    <w:tmpl w:val="165733FA"/>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CA2A79"/>
    <w:multiLevelType w:val="multilevel"/>
    <w:tmpl w:val="18CA2A79"/>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9C418D"/>
    <w:multiLevelType w:val="multilevel"/>
    <w:tmpl w:val="1C9C41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ADE33EC"/>
    <w:multiLevelType w:val="multilevel"/>
    <w:tmpl w:val="2ADE3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E7A52EA"/>
    <w:multiLevelType w:val="multilevel"/>
    <w:tmpl w:val="4E7A5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7633858"/>
    <w:multiLevelType w:val="multilevel"/>
    <w:tmpl w:val="57633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1F2A24"/>
    <w:multiLevelType w:val="multilevel"/>
    <w:tmpl w:val="5D1F2A24"/>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279C03"/>
    <w:multiLevelType w:val="multilevel"/>
    <w:tmpl w:val="63279C03"/>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3279C19"/>
    <w:multiLevelType w:val="multilevel"/>
    <w:tmpl w:val="63279C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3279C2F"/>
    <w:multiLevelType w:val="multilevel"/>
    <w:tmpl w:val="63279C2F"/>
    <w:lvl w:ilvl="0">
      <w:start w:val="1"/>
      <w:numFmt w:val="decimal"/>
      <w:lvlText w:val="2.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3279C45"/>
    <w:multiLevelType w:val="multilevel"/>
    <w:tmpl w:val="63279C45"/>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nsid w:val="63279C5B"/>
    <w:multiLevelType w:val="multilevel"/>
    <w:tmpl w:val="63279C5B"/>
    <w:lvl w:ilvl="0">
      <w:start w:val="1"/>
      <w:numFmt w:val="decimal"/>
      <w:lvlText w:val="2.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3279C71"/>
    <w:multiLevelType w:val="multilevel"/>
    <w:tmpl w:val="63279C71"/>
    <w:lvl w:ilvl="0">
      <w:start w:val="1"/>
      <w:numFmt w:val="decimal"/>
      <w:lvlText w:val="2.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3279C87"/>
    <w:multiLevelType w:val="multilevel"/>
    <w:tmpl w:val="63279C87"/>
    <w:lvl w:ilvl="0">
      <w:start w:val="1"/>
      <w:numFmt w:val="decimal"/>
      <w:lvlText w:val="4.1.%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3279C9D"/>
    <w:multiLevelType w:val="multilevel"/>
    <w:tmpl w:val="63279C9D"/>
    <w:lvl w:ilvl="0">
      <w:start w:val="1"/>
      <w:numFmt w:val="decimal"/>
      <w:lvlText w:val="4.1.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3279CB3"/>
    <w:multiLevelType w:val="multilevel"/>
    <w:tmpl w:val="63279CB3"/>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6">
    <w:nsid w:val="63279CC9"/>
    <w:multiLevelType w:val="multilevel"/>
    <w:tmpl w:val="63279C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3279CDF"/>
    <w:multiLevelType w:val="multilevel"/>
    <w:tmpl w:val="63279CD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3279CF5"/>
    <w:multiLevelType w:val="multilevel"/>
    <w:tmpl w:val="63279C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1E36985"/>
    <w:multiLevelType w:val="multilevel"/>
    <w:tmpl w:val="71E369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3C81563"/>
    <w:multiLevelType w:val="multilevel"/>
    <w:tmpl w:val="73C81563"/>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2"/>
  </w:num>
  <w:num w:numId="14">
    <w:abstractNumId w:val="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D0E0A"/>
    <w:rsid w:val="000158C7"/>
    <w:rsid w:val="000922C9"/>
    <w:rsid w:val="000E63F4"/>
    <w:rsid w:val="000F3812"/>
    <w:rsid w:val="00173FE6"/>
    <w:rsid w:val="00201A56"/>
    <w:rsid w:val="00501F29"/>
    <w:rsid w:val="00506F46"/>
    <w:rsid w:val="00527887"/>
    <w:rsid w:val="005E44D4"/>
    <w:rsid w:val="005F0FE2"/>
    <w:rsid w:val="00611488"/>
    <w:rsid w:val="00672BA2"/>
    <w:rsid w:val="00704AFC"/>
    <w:rsid w:val="00740F1E"/>
    <w:rsid w:val="0078693D"/>
    <w:rsid w:val="007935E0"/>
    <w:rsid w:val="007E37F4"/>
    <w:rsid w:val="007F6E67"/>
    <w:rsid w:val="00897FE0"/>
    <w:rsid w:val="008D1CE9"/>
    <w:rsid w:val="009942DD"/>
    <w:rsid w:val="009D108D"/>
    <w:rsid w:val="009D2CBF"/>
    <w:rsid w:val="009E12E5"/>
    <w:rsid w:val="009F0D36"/>
    <w:rsid w:val="00AA36EC"/>
    <w:rsid w:val="00AB7774"/>
    <w:rsid w:val="00AC5E8F"/>
    <w:rsid w:val="00AD626D"/>
    <w:rsid w:val="00B64E07"/>
    <w:rsid w:val="00B80CAD"/>
    <w:rsid w:val="00BE4804"/>
    <w:rsid w:val="00BE78B5"/>
    <w:rsid w:val="00CB0E2E"/>
    <w:rsid w:val="00CB47FB"/>
    <w:rsid w:val="00CD0E0A"/>
    <w:rsid w:val="00CD3D9A"/>
    <w:rsid w:val="00CF02E4"/>
    <w:rsid w:val="00D17353"/>
    <w:rsid w:val="00D54378"/>
    <w:rsid w:val="00E2129E"/>
    <w:rsid w:val="00EF4A28"/>
    <w:rsid w:val="00F9080E"/>
    <w:rsid w:val="00FC13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able of figures" w:semiHidden="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E0A"/>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CD0E0A"/>
    <w:pPr>
      <w:keepNext/>
      <w:keepLines/>
      <w:spacing w:before="480" w:after="0"/>
      <w:outlineLvl w:val="0"/>
    </w:pPr>
    <w:rPr>
      <w:rFonts w:ascii="Times New Roman" w:eastAsiaTheme="majorEastAsia" w:hAnsi="Times New Roman" w:cstheme="majorBidi"/>
      <w:b/>
      <w:bCs/>
      <w:sz w:val="28"/>
      <w:szCs w:val="28"/>
      <w:lang w:bidi="en-US"/>
    </w:rPr>
  </w:style>
  <w:style w:type="paragraph" w:styleId="Heading2">
    <w:name w:val="heading 2"/>
    <w:basedOn w:val="Normal"/>
    <w:next w:val="Normal"/>
    <w:link w:val="Heading2Char"/>
    <w:uiPriority w:val="9"/>
    <w:unhideWhenUsed/>
    <w:qFormat/>
    <w:rsid w:val="00CD0E0A"/>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CD0E0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CD0E0A"/>
    <w:pPr>
      <w:spacing w:after="0" w:line="240" w:lineRule="auto"/>
    </w:pPr>
    <w:rPr>
      <w:rFonts w:ascii="Tahoma" w:hAnsi="Tahoma" w:cs="Tahoma"/>
      <w:sz w:val="16"/>
      <w:szCs w:val="16"/>
    </w:rPr>
  </w:style>
  <w:style w:type="paragraph" w:styleId="BodyText">
    <w:name w:val="Body Text"/>
    <w:basedOn w:val="Normal"/>
    <w:link w:val="BodyTextChar"/>
    <w:uiPriority w:val="1"/>
    <w:qFormat/>
    <w:rsid w:val="00CD0E0A"/>
    <w:pPr>
      <w:widowControl w:val="0"/>
      <w:autoSpaceDE w:val="0"/>
      <w:autoSpaceDN w:val="0"/>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CD0E0A"/>
    <w:pPr>
      <w:spacing w:line="240" w:lineRule="auto"/>
    </w:pPr>
    <w:rPr>
      <w:i/>
      <w:iCs/>
      <w:color w:val="44546A" w:themeColor="text2"/>
      <w:sz w:val="18"/>
      <w:szCs w:val="18"/>
    </w:rPr>
  </w:style>
  <w:style w:type="paragraph" w:styleId="DocumentMap">
    <w:name w:val="Document Map"/>
    <w:basedOn w:val="Normal"/>
    <w:link w:val="DocumentMapChar"/>
    <w:uiPriority w:val="99"/>
    <w:unhideWhenUsed/>
    <w:qFormat/>
    <w:rsid w:val="00CD0E0A"/>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CD0E0A"/>
    <w:pPr>
      <w:tabs>
        <w:tab w:val="center" w:pos="4680"/>
        <w:tab w:val="right" w:pos="9360"/>
      </w:tabs>
      <w:spacing w:after="0" w:line="240" w:lineRule="auto"/>
    </w:pPr>
  </w:style>
  <w:style w:type="paragraph" w:styleId="Header">
    <w:name w:val="header"/>
    <w:basedOn w:val="Normal"/>
    <w:link w:val="HeaderChar"/>
    <w:uiPriority w:val="99"/>
    <w:unhideWhenUsed/>
    <w:qFormat/>
    <w:rsid w:val="00CD0E0A"/>
    <w:pPr>
      <w:tabs>
        <w:tab w:val="center" w:pos="4680"/>
        <w:tab w:val="right" w:pos="9360"/>
      </w:tabs>
      <w:spacing w:after="0" w:line="240" w:lineRule="auto"/>
    </w:pPr>
  </w:style>
  <w:style w:type="paragraph" w:styleId="TableofFigures">
    <w:name w:val="table of figures"/>
    <w:basedOn w:val="Normal"/>
    <w:next w:val="Normal"/>
    <w:uiPriority w:val="99"/>
    <w:unhideWhenUsed/>
    <w:qFormat/>
    <w:rsid w:val="00CD0E0A"/>
    <w:pPr>
      <w:spacing w:after="0"/>
    </w:pPr>
  </w:style>
  <w:style w:type="paragraph" w:styleId="TOC1">
    <w:name w:val="toc 1"/>
    <w:basedOn w:val="Normal"/>
    <w:next w:val="Normal"/>
    <w:uiPriority w:val="39"/>
    <w:unhideWhenUsed/>
    <w:qFormat/>
    <w:rsid w:val="00CD0E0A"/>
    <w:pPr>
      <w:spacing w:after="100"/>
    </w:pPr>
  </w:style>
  <w:style w:type="paragraph" w:styleId="TOC2">
    <w:name w:val="toc 2"/>
    <w:basedOn w:val="Normal"/>
    <w:next w:val="Normal"/>
    <w:uiPriority w:val="39"/>
    <w:unhideWhenUsed/>
    <w:qFormat/>
    <w:rsid w:val="00CD0E0A"/>
    <w:pPr>
      <w:spacing w:after="100"/>
      <w:ind w:left="220"/>
    </w:pPr>
  </w:style>
  <w:style w:type="paragraph" w:styleId="TOC3">
    <w:name w:val="toc 3"/>
    <w:basedOn w:val="Normal"/>
    <w:next w:val="Normal"/>
    <w:uiPriority w:val="39"/>
    <w:unhideWhenUsed/>
    <w:qFormat/>
    <w:rsid w:val="00CD0E0A"/>
    <w:pPr>
      <w:spacing w:after="100"/>
      <w:ind w:left="440"/>
    </w:pPr>
  </w:style>
  <w:style w:type="character" w:styleId="FollowedHyperlink">
    <w:name w:val="FollowedHyperlink"/>
    <w:basedOn w:val="DefaultParagraphFont"/>
    <w:uiPriority w:val="99"/>
    <w:unhideWhenUsed/>
    <w:qFormat/>
    <w:rsid w:val="00CD0E0A"/>
    <w:rPr>
      <w:color w:val="954F72" w:themeColor="followedHyperlink"/>
      <w:u w:val="single"/>
    </w:rPr>
  </w:style>
  <w:style w:type="character" w:styleId="Hyperlink">
    <w:name w:val="Hyperlink"/>
    <w:basedOn w:val="DefaultParagraphFont"/>
    <w:uiPriority w:val="99"/>
    <w:unhideWhenUsed/>
    <w:qFormat/>
    <w:rsid w:val="00CD0E0A"/>
    <w:rPr>
      <w:color w:val="0563C1" w:themeColor="hyperlink"/>
      <w:u w:val="single"/>
    </w:rPr>
  </w:style>
  <w:style w:type="table" w:styleId="TableGrid">
    <w:name w:val="Table Grid"/>
    <w:basedOn w:val="TableNormal"/>
    <w:uiPriority w:val="59"/>
    <w:qFormat/>
    <w:rsid w:val="00CD0E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sid w:val="00CD0E0A"/>
    <w:rPr>
      <w:rFonts w:ascii="Times New Roman" w:eastAsiaTheme="majorEastAsia" w:hAnsi="Times New Roman" w:cstheme="majorBidi"/>
      <w:b/>
      <w:bCs/>
      <w:kern w:val="0"/>
      <w:sz w:val="28"/>
      <w:szCs w:val="28"/>
      <w:lang w:val="en-US" w:bidi="en-US"/>
    </w:rPr>
  </w:style>
  <w:style w:type="character" w:customStyle="1" w:styleId="Heading2Char">
    <w:name w:val="Heading 2 Char"/>
    <w:basedOn w:val="DefaultParagraphFont"/>
    <w:link w:val="Heading2"/>
    <w:uiPriority w:val="9"/>
    <w:qFormat/>
    <w:rsid w:val="00CD0E0A"/>
    <w:rPr>
      <w:rFonts w:ascii="Times New Roman" w:eastAsiaTheme="majorEastAsia" w:hAnsi="Times New Roman" w:cstheme="majorBidi"/>
      <w:b/>
      <w:bCs/>
      <w:kern w:val="0"/>
      <w:sz w:val="26"/>
      <w:szCs w:val="26"/>
      <w:lang w:val="en-US"/>
    </w:rPr>
  </w:style>
  <w:style w:type="character" w:customStyle="1" w:styleId="Heading3Char">
    <w:name w:val="Heading 3 Char"/>
    <w:basedOn w:val="DefaultParagraphFont"/>
    <w:link w:val="Heading3"/>
    <w:uiPriority w:val="9"/>
    <w:qFormat/>
    <w:rsid w:val="00CD0E0A"/>
    <w:rPr>
      <w:rFonts w:asciiTheme="majorHAnsi" w:eastAsiaTheme="majorEastAsia" w:hAnsiTheme="majorHAnsi" w:cstheme="majorBidi"/>
      <w:b/>
      <w:bCs/>
      <w:color w:val="4472C4" w:themeColor="accent1"/>
      <w:kern w:val="0"/>
      <w:lang w:val="en-US"/>
    </w:rPr>
  </w:style>
  <w:style w:type="paragraph" w:customStyle="1" w:styleId="msonormal0">
    <w:name w:val="msonormal"/>
    <w:basedOn w:val="Normal"/>
    <w:qFormat/>
    <w:rsid w:val="00CD0E0A"/>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character" w:customStyle="1" w:styleId="HeaderChar">
    <w:name w:val="Header Char"/>
    <w:basedOn w:val="DefaultParagraphFont"/>
    <w:link w:val="Header"/>
    <w:uiPriority w:val="99"/>
    <w:qFormat/>
    <w:rsid w:val="00CD0E0A"/>
    <w:rPr>
      <w:kern w:val="0"/>
      <w:lang w:val="en-US"/>
    </w:rPr>
  </w:style>
  <w:style w:type="character" w:customStyle="1" w:styleId="FooterChar">
    <w:name w:val="Footer Char"/>
    <w:basedOn w:val="DefaultParagraphFont"/>
    <w:link w:val="Footer"/>
    <w:uiPriority w:val="99"/>
    <w:qFormat/>
    <w:rsid w:val="00CD0E0A"/>
    <w:rPr>
      <w:kern w:val="0"/>
      <w:lang w:val="en-US"/>
    </w:rPr>
  </w:style>
  <w:style w:type="character" w:customStyle="1" w:styleId="DocumentMapChar">
    <w:name w:val="Document Map Char"/>
    <w:basedOn w:val="DefaultParagraphFont"/>
    <w:link w:val="DocumentMap"/>
    <w:uiPriority w:val="99"/>
    <w:semiHidden/>
    <w:qFormat/>
    <w:rsid w:val="00CD0E0A"/>
    <w:rPr>
      <w:rFonts w:ascii="Tahoma" w:hAnsi="Tahoma" w:cs="Tahoma"/>
      <w:kern w:val="0"/>
      <w:sz w:val="16"/>
      <w:szCs w:val="16"/>
      <w:lang w:val="en-US"/>
    </w:rPr>
  </w:style>
  <w:style w:type="character" w:customStyle="1" w:styleId="BalloonTextChar">
    <w:name w:val="Balloon Text Char"/>
    <w:basedOn w:val="DefaultParagraphFont"/>
    <w:link w:val="BalloonText"/>
    <w:uiPriority w:val="99"/>
    <w:semiHidden/>
    <w:qFormat/>
    <w:rsid w:val="00CD0E0A"/>
    <w:rPr>
      <w:rFonts w:ascii="Tahoma" w:hAnsi="Tahoma" w:cs="Tahoma"/>
      <w:kern w:val="0"/>
      <w:sz w:val="16"/>
      <w:szCs w:val="16"/>
      <w:lang w:val="en-US"/>
    </w:rPr>
  </w:style>
  <w:style w:type="paragraph" w:customStyle="1" w:styleId="ListParagraph1">
    <w:name w:val="List Paragraph1"/>
    <w:basedOn w:val="Normal"/>
    <w:uiPriority w:val="34"/>
    <w:qFormat/>
    <w:rsid w:val="00CD0E0A"/>
    <w:pPr>
      <w:spacing w:after="160" w:line="256" w:lineRule="auto"/>
      <w:ind w:left="720"/>
      <w:contextualSpacing/>
    </w:pPr>
  </w:style>
  <w:style w:type="paragraph" w:customStyle="1" w:styleId="Bibliography1">
    <w:name w:val="Bibliography1"/>
    <w:basedOn w:val="Normal"/>
    <w:next w:val="Normal"/>
    <w:uiPriority w:val="37"/>
    <w:unhideWhenUsed/>
    <w:qFormat/>
    <w:rsid w:val="00CD0E0A"/>
  </w:style>
  <w:style w:type="paragraph" w:customStyle="1" w:styleId="TOCHeading1">
    <w:name w:val="TOC Heading1"/>
    <w:basedOn w:val="Heading1"/>
    <w:next w:val="Normal"/>
    <w:uiPriority w:val="39"/>
    <w:unhideWhenUsed/>
    <w:qFormat/>
    <w:rsid w:val="00CD0E0A"/>
    <w:pPr>
      <w:outlineLvl w:val="9"/>
    </w:pPr>
    <w:rPr>
      <w:lang w:bidi="ar-SA"/>
    </w:rPr>
  </w:style>
  <w:style w:type="character" w:customStyle="1" w:styleId="jlqj4b">
    <w:name w:val="jlqj4b"/>
    <w:basedOn w:val="DefaultParagraphFont"/>
    <w:qFormat/>
    <w:rsid w:val="00CD0E0A"/>
  </w:style>
  <w:style w:type="character" w:customStyle="1" w:styleId="markedcontent">
    <w:name w:val="markedcontent"/>
    <w:basedOn w:val="DefaultParagraphFont"/>
    <w:qFormat/>
    <w:rsid w:val="00CD0E0A"/>
  </w:style>
  <w:style w:type="character" w:customStyle="1" w:styleId="BodyTextChar">
    <w:name w:val="Body Text Char"/>
    <w:basedOn w:val="DefaultParagraphFont"/>
    <w:link w:val="BodyText"/>
    <w:uiPriority w:val="1"/>
    <w:qFormat/>
    <w:rsid w:val="00CD0E0A"/>
    <w:rPr>
      <w:rFonts w:ascii="Times New Roman" w:eastAsia="Times New Roman" w:hAnsi="Times New Roman" w:cs="Times New Roman"/>
      <w:kern w:val="0"/>
      <w:sz w:val="24"/>
      <w:szCs w:val="24"/>
    </w:rPr>
  </w:style>
  <w:style w:type="paragraph" w:styleId="TOCHeading">
    <w:name w:val="TOC Heading"/>
    <w:basedOn w:val="Heading1"/>
    <w:next w:val="Normal"/>
    <w:uiPriority w:val="39"/>
    <w:unhideWhenUsed/>
    <w:qFormat/>
    <w:rsid w:val="00AA36EC"/>
    <w:pPr>
      <w:spacing w:before="240" w:line="259" w:lineRule="auto"/>
      <w:outlineLvl w:val="9"/>
    </w:pPr>
    <w:rPr>
      <w:rFonts w:asciiTheme="majorHAnsi" w:hAnsiTheme="majorHAnsi"/>
      <w:b w:val="0"/>
      <w:bCs w:val="0"/>
      <w:color w:val="2F5496" w:themeColor="accent1" w:themeShade="BF"/>
      <w:sz w:val="32"/>
      <w:szCs w:val="3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MHe15</b:Tag>
    <b:SourceType>Book</b:SourceType>
    <b:Guid>{E0CD0A26-7546-4BA7-9237-256253CF17D1}</b:Guid>
    <b:LCID>1033</b:LCID>
    <b:Author>
      <b:Author>
        <b:NameList>
          <b:Person>
            <b:Last>M. Hewstone</b:Last>
            <b:First>FD.</b:First>
            <b:Middle>Fincham, and J.</b:Middle>
          </b:Person>
        </b:NameList>
      </b:Author>
    </b:Author>
    <b:Title>Attitudes, Attributions and Social Cognition</b:Title>
    <b:Year>2015</b:Year>
    <b:City>Foster</b:City>
    <b:Publisher>BPS Blackwell</b:Publisher>
    <b:RefOrder>1</b:RefOrder>
  </b:Source>
  <b:Source>
    <b:Tag>MKh14</b:Tag>
    <b:SourceType>Book</b:SourceType>
    <b:Guid>{C1F43184-E67B-40E5-8482-DCEF608AECAA}</b:Guid>
    <b:LCID>0</b:LCID>
    <b:Author>
      <b:Author>
        <b:NameList>
          <b:Person>
            <b:Last>Khoir</b:Last>
            <b:First>M.</b:First>
          </b:Person>
        </b:NameList>
      </b:Author>
    </b:Author>
    <b:Title>The Language Attitude Of The Students Of English Department Uin Sunan Kalijaga Towards English</b:Title>
    <b:Year>2014</b:Year>
    <b:City>English department of faculty adab and cultural State Islamic university </b:City>
    <b:Publisher>Sunan Kalijaga Yogyakarta</b:Publisher>
    <b:RefOrder>2</b:RefOrder>
  </b:Source>
  <b:Source>
    <b:Tag>Bro00</b:Tag>
    <b:SourceType>Book</b:SourceType>
    <b:Guid>{3B6AE271-7B64-4889-8C33-5B09CB69E67B}</b:Guid>
    <b:LCID>0</b:LCID>
    <b:Author>
      <b:Author>
        <b:NameList>
          <b:Person>
            <b:Last>Brown</b:Last>
          </b:Person>
        </b:NameList>
      </b:Author>
    </b:Author>
    <b:Title>Principles of language learning and teaching</b:Title>
    <b:Year>2000</b:Year>
    <b:City>New Jersey</b:City>
    <b:Publisher>Prentice Hall</b:Publisher>
    <b:RefOrder>3</b:RefOrder>
  </b:Source>
  <b:Source>
    <b:Tag>RCG06</b:Tag>
    <b:SourceType>Book</b:SourceType>
    <b:Guid>{58CE613A-43E0-4FDE-9B5B-57965BF40B49}</b:Guid>
    <b:LCID>0</b:LCID>
    <b:Author>
      <b:Author>
        <b:NameList>
          <b:Person>
            <b:Last>Gardner</b:Last>
            <b:First>RC.</b:First>
          </b:Person>
        </b:NameList>
      </b:Author>
    </b:Author>
    <b:Title>The socio-educational model of second language acquisition: a research paradigm</b:Title>
    <b:Year>2006</b:Year>
    <b:City>The University of Western Ontario</b:City>
    <b:Publisher>EUROSLA Yearbook</b:Publisher>
    <b:RefOrder>4</b:RefOrder>
  </b:Source>
  <b:Source>
    <b:Tag>AlM12</b:Tag>
    <b:SourceType>JournalArticle</b:SourceType>
    <b:Guid>{88F2B937-FC91-4C63-9056-E8C151E5EA57}</b:Guid>
    <b:LCID>0</b:LCID>
    <b:Author>
      <b:Author>
        <b:NameList>
          <b:Person>
            <b:Last>Al Mamun</b:Last>
            <b:First>A.,</b:First>
            <b:Middle>Raman, M., Mahbuber Rahman, A., &amp; Hossain, A.</b:Middle>
          </b:Person>
        </b:NameList>
      </b:Author>
    </b:Author>
    <b:Title>Students‟ Attitudes Towards English: The Case of Life Science School of Khulna University</b:Title>
    <b:Year>2012</b:Year>
    <b:JournalName> International review of social science and humanities</b:JournalName>
    <b:Pages>200-209</b:Pages>
    <b:RefOrder>5</b:RefOrder>
  </b:Source>
  <b:Source>
    <b:Tag>Alf12</b:Tag>
    <b:SourceType>Book</b:SourceType>
    <b:Guid>{5C166F36-1A20-485D-9EE0-898CEF5D002D}</b:Guid>
    <b:LCID>0</b:LCID>
    <b:Author>
      <b:Author>
        <b:NameList>
          <b:Person>
            <b:Last>Alfawzan</b:Last>
            <b:First>M.</b:First>
            <b:Middle>M.</b:Middle>
          </b:Person>
        </b:NameList>
      </b:Author>
    </b:Author>
    <b:Title>Saudi Students' Attitudes Towards the Utility of English and Their Willingness to Learn It</b:Title>
    <b:Year>2012</b:Year>
    <b:City>Saudi Arabia</b:City>
    <b:Publisher>ProQuest Digital Dissertations</b:Publisher>
    <b:RefOrder>6</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10838E-13DF-4677-86AF-09B1E3DB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Mutia Rahma</dc:creator>
  <cp:lastModifiedBy>Gina</cp:lastModifiedBy>
  <cp:revision>13</cp:revision>
  <cp:lastPrinted>2022-10-03T12:44:00Z</cp:lastPrinted>
  <dcterms:created xsi:type="dcterms:W3CDTF">2022-08-24T01:14:00Z</dcterms:created>
  <dcterms:modified xsi:type="dcterms:W3CDTF">2022-10-04T01:57:00Z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3081-10.0.2</vt:lpwstr>
  </property>
</Properties>
</file>