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25A40" w14:textId="40BB71EA" w:rsidR="008F5866" w:rsidRPr="00AB48EB" w:rsidRDefault="005C7B53" w:rsidP="00AB48E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ENGLISH TEACHER’ OPINION AND IMPLEMENTATION OF POPULAR CULTURE TO MOTIVATE THEIR STUDENTS IN ONE OF THE </w:t>
      </w:r>
      <w:r w:rsidR="00CD028C" w:rsidRPr="00AB48EB">
        <w:rPr>
          <w:rFonts w:ascii="Times New Roman" w:hAnsi="Times New Roman" w:cs="Times New Roman"/>
          <w:b/>
          <w:bCs/>
          <w:sz w:val="24"/>
          <w:szCs w:val="24"/>
        </w:rPr>
        <w:t>JUNIOR HIGH SCHOOL IN GARUT</w:t>
      </w:r>
    </w:p>
    <w:p w14:paraId="3EBB3B2B" w14:textId="27EA8742" w:rsidR="00CD028C" w:rsidRPr="00AB48EB" w:rsidRDefault="00CD028C" w:rsidP="00AB48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8EB">
        <w:rPr>
          <w:rFonts w:ascii="Times New Roman" w:hAnsi="Times New Roman" w:cs="Times New Roman"/>
          <w:sz w:val="24"/>
          <w:szCs w:val="24"/>
        </w:rPr>
        <w:t xml:space="preserve">(A </w:t>
      </w:r>
      <w:r w:rsidR="001914B6" w:rsidRPr="00AB48EB">
        <w:rPr>
          <w:rFonts w:ascii="Times New Roman" w:hAnsi="Times New Roman" w:cs="Times New Roman"/>
          <w:sz w:val="24"/>
          <w:szCs w:val="24"/>
        </w:rPr>
        <w:t>s</w:t>
      </w:r>
      <w:r w:rsidRPr="00AB48EB">
        <w:rPr>
          <w:rFonts w:ascii="Times New Roman" w:hAnsi="Times New Roman" w:cs="Times New Roman"/>
          <w:sz w:val="24"/>
          <w:szCs w:val="24"/>
        </w:rPr>
        <w:t xml:space="preserve">tudy </w:t>
      </w:r>
      <w:r w:rsidR="001914B6" w:rsidRPr="00AB48EB">
        <w:rPr>
          <w:rFonts w:ascii="Times New Roman" w:hAnsi="Times New Roman" w:cs="Times New Roman"/>
          <w:sz w:val="24"/>
          <w:szCs w:val="24"/>
        </w:rPr>
        <w:t xml:space="preserve">case </w:t>
      </w:r>
      <w:r w:rsidRPr="00AB48EB">
        <w:rPr>
          <w:rFonts w:ascii="Times New Roman" w:hAnsi="Times New Roman" w:cs="Times New Roman"/>
          <w:sz w:val="24"/>
          <w:szCs w:val="24"/>
        </w:rPr>
        <w:t>in one of Junior High School in Garut)</w:t>
      </w:r>
    </w:p>
    <w:p w14:paraId="01C05BB3" w14:textId="4B8A870B" w:rsidR="00CD028C" w:rsidRPr="00AB48EB" w:rsidRDefault="00CD028C" w:rsidP="00AB48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6B8080" w14:textId="1AF02461" w:rsidR="00CD028C" w:rsidRPr="00AB48EB" w:rsidRDefault="00CD028C" w:rsidP="00AB48E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8EB">
        <w:rPr>
          <w:rFonts w:ascii="Times New Roman" w:hAnsi="Times New Roman" w:cs="Times New Roman"/>
          <w:b/>
          <w:bCs/>
          <w:sz w:val="24"/>
          <w:szCs w:val="24"/>
        </w:rPr>
        <w:t>A PAPER</w:t>
      </w:r>
    </w:p>
    <w:p w14:paraId="09B0695E" w14:textId="432EC43C" w:rsidR="00CD028C" w:rsidRPr="00AB48EB" w:rsidRDefault="00CD028C" w:rsidP="00AB48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8EB">
        <w:rPr>
          <w:rFonts w:ascii="Times New Roman" w:hAnsi="Times New Roman" w:cs="Times New Roman"/>
          <w:sz w:val="24"/>
          <w:szCs w:val="24"/>
        </w:rPr>
        <w:t xml:space="preserve">Submitted to the English Education Program of IPI Garut as a Partial Fulfilment of Requirement for the </w:t>
      </w:r>
      <w:proofErr w:type="spellStart"/>
      <w:r w:rsidRPr="00AB48EB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AB48EB">
        <w:rPr>
          <w:rFonts w:ascii="Times New Roman" w:hAnsi="Times New Roman" w:cs="Times New Roman"/>
          <w:sz w:val="24"/>
          <w:szCs w:val="24"/>
        </w:rPr>
        <w:t xml:space="preserve"> Pendidikan Degree</w:t>
      </w:r>
    </w:p>
    <w:p w14:paraId="742AFE39" w14:textId="3067B50A" w:rsidR="00CD028C" w:rsidRPr="00AB48EB" w:rsidRDefault="00CD028C" w:rsidP="00AB48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98FC81" w14:textId="09B9B048" w:rsidR="00CD028C" w:rsidRPr="00AB48EB" w:rsidRDefault="00CD028C" w:rsidP="00AB48E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8EB">
        <w:rPr>
          <w:rFonts w:ascii="Times New Roman" w:hAnsi="Times New Roman" w:cs="Times New Roman"/>
          <w:b/>
          <w:bCs/>
          <w:sz w:val="24"/>
          <w:szCs w:val="24"/>
        </w:rPr>
        <w:t>By:</w:t>
      </w:r>
    </w:p>
    <w:p w14:paraId="33AC7F17" w14:textId="263F24EA" w:rsidR="00CD028C" w:rsidRPr="00AB48EB" w:rsidRDefault="00CD028C" w:rsidP="00AB48E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8EB">
        <w:rPr>
          <w:rFonts w:ascii="Times New Roman" w:hAnsi="Times New Roman" w:cs="Times New Roman"/>
          <w:b/>
          <w:bCs/>
          <w:sz w:val="24"/>
          <w:szCs w:val="24"/>
        </w:rPr>
        <w:t>EMMIR SULAEMAN ANGKASA</w:t>
      </w:r>
    </w:p>
    <w:p w14:paraId="06D62B13" w14:textId="2B51C18C" w:rsidR="00CD028C" w:rsidRPr="00AB48EB" w:rsidRDefault="00CD028C" w:rsidP="00450B8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8EB">
        <w:rPr>
          <w:rFonts w:ascii="Times New Roman" w:hAnsi="Times New Roman" w:cs="Times New Roman"/>
          <w:b/>
          <w:bCs/>
          <w:sz w:val="24"/>
          <w:szCs w:val="24"/>
        </w:rPr>
        <w:t>18222001</w:t>
      </w:r>
    </w:p>
    <w:p w14:paraId="0C223E2E" w14:textId="33ACEB8F" w:rsidR="00CD028C" w:rsidRPr="00AB48EB" w:rsidRDefault="00CD028C" w:rsidP="00AB48E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8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9E4FC2" wp14:editId="05FFE6EB">
            <wp:extent cx="2437400" cy="2333297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038" cy="234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E71B2" w14:textId="77777777" w:rsidR="00CD028C" w:rsidRPr="00AB48EB" w:rsidRDefault="00CD028C" w:rsidP="00AB48E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46477C" w14:textId="77777777" w:rsidR="00CD028C" w:rsidRPr="00AB48EB" w:rsidRDefault="00CD028C" w:rsidP="00AB48E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8EB">
        <w:rPr>
          <w:rFonts w:ascii="Times New Roman" w:hAnsi="Times New Roman" w:cs="Times New Roman"/>
          <w:b/>
          <w:bCs/>
          <w:sz w:val="24"/>
          <w:szCs w:val="24"/>
        </w:rPr>
        <w:t>ENGLISH EDUCATION PROGRAM</w:t>
      </w:r>
    </w:p>
    <w:p w14:paraId="0F314547" w14:textId="77777777" w:rsidR="00CD028C" w:rsidRPr="00AB48EB" w:rsidRDefault="00CD028C" w:rsidP="00AB48E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8EB">
        <w:rPr>
          <w:rFonts w:ascii="Times New Roman" w:hAnsi="Times New Roman" w:cs="Times New Roman"/>
          <w:b/>
          <w:bCs/>
          <w:sz w:val="24"/>
          <w:szCs w:val="24"/>
        </w:rPr>
        <w:t>FACULTY OF SOCIAL SCIENCE LANGUAGE AND LITERATURE</w:t>
      </w:r>
    </w:p>
    <w:p w14:paraId="0DB3A835" w14:textId="647205F6" w:rsidR="00CD028C" w:rsidRPr="00AB48EB" w:rsidRDefault="00CD028C" w:rsidP="00AB48E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8EB">
        <w:rPr>
          <w:rFonts w:ascii="Times New Roman" w:hAnsi="Times New Roman" w:cs="Times New Roman"/>
          <w:b/>
          <w:bCs/>
          <w:sz w:val="24"/>
          <w:szCs w:val="24"/>
        </w:rPr>
        <w:t>INSTITUT PENDIDIKAN INDONESIA GARUT</w:t>
      </w:r>
    </w:p>
    <w:p w14:paraId="428786F0" w14:textId="65E09CC6" w:rsidR="000146F1" w:rsidRDefault="00CD028C" w:rsidP="00510174">
      <w:pPr>
        <w:spacing w:line="360" w:lineRule="auto"/>
        <w:jc w:val="center"/>
      </w:pPr>
      <w:r w:rsidRPr="00AB48E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914B6" w:rsidRPr="00AB48EB">
        <w:rPr>
          <w:rFonts w:ascii="Times New Roman" w:hAnsi="Times New Roman" w:cs="Times New Roman"/>
          <w:b/>
          <w:bCs/>
          <w:sz w:val="24"/>
          <w:szCs w:val="24"/>
        </w:rPr>
        <w:t>2</w:t>
      </w:r>
      <w:bookmarkStart w:id="0" w:name="_APPENDIX_A"/>
      <w:bookmarkEnd w:id="0"/>
    </w:p>
    <w:sectPr w:rsidR="000146F1" w:rsidSect="001B1F70">
      <w:footerReference w:type="default" r:id="rId10"/>
      <w:headerReference w:type="first" r:id="rId11"/>
      <w:pgSz w:w="11906" w:h="16838" w:code="9"/>
      <w:pgMar w:top="1701" w:right="1701" w:bottom="1701" w:left="2275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2BF63" w14:textId="77777777" w:rsidR="003873BE" w:rsidRDefault="003873BE" w:rsidP="002F141E">
      <w:pPr>
        <w:spacing w:after="0" w:line="240" w:lineRule="auto"/>
      </w:pPr>
      <w:r>
        <w:separator/>
      </w:r>
    </w:p>
  </w:endnote>
  <w:endnote w:type="continuationSeparator" w:id="0">
    <w:p w14:paraId="71426F92" w14:textId="77777777" w:rsidR="003873BE" w:rsidRDefault="003873BE" w:rsidP="002F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2F9A0" w14:textId="77777777" w:rsidR="003F3B2A" w:rsidRDefault="003F3B2A">
    <w:pPr>
      <w:pStyle w:val="Footer"/>
      <w:jc w:val="center"/>
      <w:rPr>
        <w:caps/>
        <w:noProof/>
        <w:color w:val="4472C4" w:themeColor="accent1"/>
      </w:rPr>
    </w:pPr>
  </w:p>
  <w:p w14:paraId="375F4179" w14:textId="77777777" w:rsidR="003F3B2A" w:rsidRDefault="003F3B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EB680" w14:textId="77777777" w:rsidR="003873BE" w:rsidRDefault="003873BE" w:rsidP="002F141E">
      <w:pPr>
        <w:spacing w:after="0" w:line="240" w:lineRule="auto"/>
      </w:pPr>
      <w:r>
        <w:separator/>
      </w:r>
    </w:p>
  </w:footnote>
  <w:footnote w:type="continuationSeparator" w:id="0">
    <w:p w14:paraId="44E7CA62" w14:textId="77777777" w:rsidR="003873BE" w:rsidRDefault="003873BE" w:rsidP="002F1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588A" w14:textId="77777777" w:rsidR="003F3B2A" w:rsidRDefault="003F3B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3F64"/>
    <w:multiLevelType w:val="multilevel"/>
    <w:tmpl w:val="3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D410DE"/>
    <w:multiLevelType w:val="multilevel"/>
    <w:tmpl w:val="97C88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25569AE"/>
    <w:multiLevelType w:val="multilevel"/>
    <w:tmpl w:val="80445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814B0E"/>
    <w:multiLevelType w:val="hybridMultilevel"/>
    <w:tmpl w:val="8624AF4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31766"/>
    <w:multiLevelType w:val="multilevel"/>
    <w:tmpl w:val="ED765C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110AD2"/>
    <w:multiLevelType w:val="multilevel"/>
    <w:tmpl w:val="483CA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42C6768"/>
    <w:multiLevelType w:val="multilevel"/>
    <w:tmpl w:val="2BAE38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981133"/>
    <w:multiLevelType w:val="multilevel"/>
    <w:tmpl w:val="3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CA537A"/>
    <w:multiLevelType w:val="multilevel"/>
    <w:tmpl w:val="555030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E80B13"/>
    <w:multiLevelType w:val="multilevel"/>
    <w:tmpl w:val="2FF8B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8635F0D"/>
    <w:multiLevelType w:val="hybridMultilevel"/>
    <w:tmpl w:val="81307DD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A4E7B"/>
    <w:multiLevelType w:val="multilevel"/>
    <w:tmpl w:val="43B4A2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8E4010"/>
    <w:multiLevelType w:val="hybridMultilevel"/>
    <w:tmpl w:val="E47C22F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D6BE3"/>
    <w:multiLevelType w:val="multilevel"/>
    <w:tmpl w:val="504E53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4" w15:restartNumberingAfterBreak="0">
    <w:nsid w:val="4C657F1A"/>
    <w:multiLevelType w:val="hybridMultilevel"/>
    <w:tmpl w:val="5DA628E0"/>
    <w:lvl w:ilvl="0" w:tplc="6F0C9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67238"/>
    <w:multiLevelType w:val="hybridMultilevel"/>
    <w:tmpl w:val="663A492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05686"/>
    <w:multiLevelType w:val="multilevel"/>
    <w:tmpl w:val="F6A23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02170B3"/>
    <w:multiLevelType w:val="multilevel"/>
    <w:tmpl w:val="97C88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4AD5E32"/>
    <w:multiLevelType w:val="hybridMultilevel"/>
    <w:tmpl w:val="37C61C5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A2DFC"/>
    <w:multiLevelType w:val="hybridMultilevel"/>
    <w:tmpl w:val="80D4D6F8"/>
    <w:lvl w:ilvl="0" w:tplc="8728B0C4">
      <w:start w:val="1"/>
      <w:numFmt w:val="decimal"/>
      <w:lvlText w:val="%1."/>
      <w:lvlJc w:val="left"/>
      <w:pPr>
        <w:ind w:left="77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3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7B8E4EE0"/>
    <w:multiLevelType w:val="multilevel"/>
    <w:tmpl w:val="555030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</w:num>
  <w:num w:numId="5">
    <w:abstractNumId w:val="5"/>
  </w:num>
  <w:num w:numId="6">
    <w:abstractNumId w:val="20"/>
  </w:num>
  <w:num w:numId="7">
    <w:abstractNumId w:val="8"/>
  </w:num>
  <w:num w:numId="8">
    <w:abstractNumId w:val="13"/>
  </w:num>
  <w:num w:numId="9">
    <w:abstractNumId w:val="1"/>
  </w:num>
  <w:num w:numId="10">
    <w:abstractNumId w:val="6"/>
  </w:num>
  <w:num w:numId="11">
    <w:abstractNumId w:val="16"/>
  </w:num>
  <w:num w:numId="12">
    <w:abstractNumId w:val="17"/>
  </w:num>
  <w:num w:numId="13">
    <w:abstractNumId w:val="10"/>
  </w:num>
  <w:num w:numId="14">
    <w:abstractNumId w:val="18"/>
  </w:num>
  <w:num w:numId="15">
    <w:abstractNumId w:val="19"/>
  </w:num>
  <w:num w:numId="16">
    <w:abstractNumId w:val="12"/>
  </w:num>
  <w:num w:numId="17">
    <w:abstractNumId w:val="7"/>
  </w:num>
  <w:num w:numId="18">
    <w:abstractNumId w:val="0"/>
  </w:num>
  <w:num w:numId="19">
    <w:abstractNumId w:val="14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IwtzCysLAwNrMws7BU0lEKTi0uzszPAykwqgUAyrFyUywAAAA="/>
  </w:docVars>
  <w:rsids>
    <w:rsidRoot w:val="00CD028C"/>
    <w:rsid w:val="000146F1"/>
    <w:rsid w:val="00021A81"/>
    <w:rsid w:val="000317C3"/>
    <w:rsid w:val="00034F38"/>
    <w:rsid w:val="00035FF8"/>
    <w:rsid w:val="000361B7"/>
    <w:rsid w:val="0005646B"/>
    <w:rsid w:val="00060DA6"/>
    <w:rsid w:val="00090C25"/>
    <w:rsid w:val="000A11FD"/>
    <w:rsid w:val="000A30DC"/>
    <w:rsid w:val="000D2ABF"/>
    <w:rsid w:val="000E1C34"/>
    <w:rsid w:val="000E37CA"/>
    <w:rsid w:val="000E549B"/>
    <w:rsid w:val="000F4016"/>
    <w:rsid w:val="001113D5"/>
    <w:rsid w:val="00113F61"/>
    <w:rsid w:val="0011671F"/>
    <w:rsid w:val="00121D50"/>
    <w:rsid w:val="0015327A"/>
    <w:rsid w:val="00167F77"/>
    <w:rsid w:val="001914B6"/>
    <w:rsid w:val="00197976"/>
    <w:rsid w:val="001A3D28"/>
    <w:rsid w:val="001A3DE2"/>
    <w:rsid w:val="001B1F70"/>
    <w:rsid w:val="001D65B7"/>
    <w:rsid w:val="001E2CF2"/>
    <w:rsid w:val="001F4833"/>
    <w:rsid w:val="00217FCE"/>
    <w:rsid w:val="002843B7"/>
    <w:rsid w:val="002B223E"/>
    <w:rsid w:val="002B75B0"/>
    <w:rsid w:val="002C21C5"/>
    <w:rsid w:val="002D2745"/>
    <w:rsid w:val="002F02B6"/>
    <w:rsid w:val="002F141E"/>
    <w:rsid w:val="003105E0"/>
    <w:rsid w:val="003158BC"/>
    <w:rsid w:val="0034026D"/>
    <w:rsid w:val="00354C04"/>
    <w:rsid w:val="00363B43"/>
    <w:rsid w:val="003703D9"/>
    <w:rsid w:val="003873BE"/>
    <w:rsid w:val="00392ED3"/>
    <w:rsid w:val="003A729F"/>
    <w:rsid w:val="003B23E0"/>
    <w:rsid w:val="003B40F3"/>
    <w:rsid w:val="003B6A54"/>
    <w:rsid w:val="003B71FB"/>
    <w:rsid w:val="003C5141"/>
    <w:rsid w:val="003C79A5"/>
    <w:rsid w:val="003E3745"/>
    <w:rsid w:val="003F3B2A"/>
    <w:rsid w:val="003F5844"/>
    <w:rsid w:val="00411570"/>
    <w:rsid w:val="0041615D"/>
    <w:rsid w:val="00417897"/>
    <w:rsid w:val="00450B85"/>
    <w:rsid w:val="00484F4C"/>
    <w:rsid w:val="004948D0"/>
    <w:rsid w:val="004A1A42"/>
    <w:rsid w:val="004E4152"/>
    <w:rsid w:val="00504BFA"/>
    <w:rsid w:val="00505EFF"/>
    <w:rsid w:val="00510174"/>
    <w:rsid w:val="00520EB8"/>
    <w:rsid w:val="005213DD"/>
    <w:rsid w:val="00580C0A"/>
    <w:rsid w:val="00582F69"/>
    <w:rsid w:val="0059318C"/>
    <w:rsid w:val="005A3FDE"/>
    <w:rsid w:val="005A709C"/>
    <w:rsid w:val="005B4858"/>
    <w:rsid w:val="005C14CA"/>
    <w:rsid w:val="005C7B53"/>
    <w:rsid w:val="005F6ECC"/>
    <w:rsid w:val="005F79E9"/>
    <w:rsid w:val="006121BF"/>
    <w:rsid w:val="00612B4F"/>
    <w:rsid w:val="00615E6C"/>
    <w:rsid w:val="00624218"/>
    <w:rsid w:val="00626DE0"/>
    <w:rsid w:val="006610C9"/>
    <w:rsid w:val="00695422"/>
    <w:rsid w:val="006B0880"/>
    <w:rsid w:val="006B1982"/>
    <w:rsid w:val="006C162D"/>
    <w:rsid w:val="006C4402"/>
    <w:rsid w:val="006D0A6D"/>
    <w:rsid w:val="006D53DA"/>
    <w:rsid w:val="006D75B9"/>
    <w:rsid w:val="00700047"/>
    <w:rsid w:val="00703C57"/>
    <w:rsid w:val="00714122"/>
    <w:rsid w:val="00716EDD"/>
    <w:rsid w:val="007222BA"/>
    <w:rsid w:val="00732058"/>
    <w:rsid w:val="00737475"/>
    <w:rsid w:val="007402AD"/>
    <w:rsid w:val="007605C0"/>
    <w:rsid w:val="00761956"/>
    <w:rsid w:val="00762C15"/>
    <w:rsid w:val="00766CD7"/>
    <w:rsid w:val="00775EFF"/>
    <w:rsid w:val="00782C1A"/>
    <w:rsid w:val="0078393E"/>
    <w:rsid w:val="00795733"/>
    <w:rsid w:val="007A252C"/>
    <w:rsid w:val="007A5A46"/>
    <w:rsid w:val="007A7635"/>
    <w:rsid w:val="007B34F8"/>
    <w:rsid w:val="007C225C"/>
    <w:rsid w:val="007C6BB4"/>
    <w:rsid w:val="00813765"/>
    <w:rsid w:val="00813FF3"/>
    <w:rsid w:val="00815DE3"/>
    <w:rsid w:val="00823616"/>
    <w:rsid w:val="00825EF1"/>
    <w:rsid w:val="00840D9E"/>
    <w:rsid w:val="00854543"/>
    <w:rsid w:val="008556EC"/>
    <w:rsid w:val="00885BC1"/>
    <w:rsid w:val="00891161"/>
    <w:rsid w:val="00892394"/>
    <w:rsid w:val="00896645"/>
    <w:rsid w:val="008B7C64"/>
    <w:rsid w:val="008C05EF"/>
    <w:rsid w:val="008C4B04"/>
    <w:rsid w:val="008E54F5"/>
    <w:rsid w:val="008F09DE"/>
    <w:rsid w:val="008F5866"/>
    <w:rsid w:val="008F7B44"/>
    <w:rsid w:val="00900D46"/>
    <w:rsid w:val="009118A1"/>
    <w:rsid w:val="00915392"/>
    <w:rsid w:val="0094122E"/>
    <w:rsid w:val="0095155E"/>
    <w:rsid w:val="00956088"/>
    <w:rsid w:val="009566DC"/>
    <w:rsid w:val="009747D4"/>
    <w:rsid w:val="00980BCE"/>
    <w:rsid w:val="00985998"/>
    <w:rsid w:val="0099069D"/>
    <w:rsid w:val="0099512E"/>
    <w:rsid w:val="009A3B03"/>
    <w:rsid w:val="009D4C9E"/>
    <w:rsid w:val="009E73A6"/>
    <w:rsid w:val="00A0341C"/>
    <w:rsid w:val="00A13A91"/>
    <w:rsid w:val="00A237AC"/>
    <w:rsid w:val="00A4758F"/>
    <w:rsid w:val="00A4759A"/>
    <w:rsid w:val="00A65046"/>
    <w:rsid w:val="00A707AC"/>
    <w:rsid w:val="00A74AB4"/>
    <w:rsid w:val="00A934CE"/>
    <w:rsid w:val="00AB48EB"/>
    <w:rsid w:val="00AD18F7"/>
    <w:rsid w:val="00AD443B"/>
    <w:rsid w:val="00AD6B0C"/>
    <w:rsid w:val="00AF0D93"/>
    <w:rsid w:val="00B03560"/>
    <w:rsid w:val="00B132C0"/>
    <w:rsid w:val="00B16102"/>
    <w:rsid w:val="00B167C8"/>
    <w:rsid w:val="00B37F55"/>
    <w:rsid w:val="00B506A8"/>
    <w:rsid w:val="00B60461"/>
    <w:rsid w:val="00B63A2F"/>
    <w:rsid w:val="00B75B38"/>
    <w:rsid w:val="00B948D9"/>
    <w:rsid w:val="00BA02F3"/>
    <w:rsid w:val="00BA29D0"/>
    <w:rsid w:val="00BC4CB4"/>
    <w:rsid w:val="00BF3D67"/>
    <w:rsid w:val="00BF4505"/>
    <w:rsid w:val="00C038C9"/>
    <w:rsid w:val="00C3567A"/>
    <w:rsid w:val="00C47183"/>
    <w:rsid w:val="00C77276"/>
    <w:rsid w:val="00CA5104"/>
    <w:rsid w:val="00CB4DDD"/>
    <w:rsid w:val="00CC155A"/>
    <w:rsid w:val="00CD028C"/>
    <w:rsid w:val="00CE1E64"/>
    <w:rsid w:val="00CE4CE3"/>
    <w:rsid w:val="00CF0F88"/>
    <w:rsid w:val="00CF1B61"/>
    <w:rsid w:val="00D04D7F"/>
    <w:rsid w:val="00D06393"/>
    <w:rsid w:val="00D27C1C"/>
    <w:rsid w:val="00D304BF"/>
    <w:rsid w:val="00D3585D"/>
    <w:rsid w:val="00D54951"/>
    <w:rsid w:val="00D7159B"/>
    <w:rsid w:val="00D74FCE"/>
    <w:rsid w:val="00D7757D"/>
    <w:rsid w:val="00D83914"/>
    <w:rsid w:val="00D9495C"/>
    <w:rsid w:val="00DA3EC5"/>
    <w:rsid w:val="00DA4534"/>
    <w:rsid w:val="00DC6AB4"/>
    <w:rsid w:val="00DC6CA1"/>
    <w:rsid w:val="00DD0638"/>
    <w:rsid w:val="00DF0F30"/>
    <w:rsid w:val="00E16E4A"/>
    <w:rsid w:val="00E341F4"/>
    <w:rsid w:val="00E61A8F"/>
    <w:rsid w:val="00E64F8A"/>
    <w:rsid w:val="00E72809"/>
    <w:rsid w:val="00E81149"/>
    <w:rsid w:val="00E8604B"/>
    <w:rsid w:val="00E8781F"/>
    <w:rsid w:val="00EA0114"/>
    <w:rsid w:val="00EA5246"/>
    <w:rsid w:val="00EB3A12"/>
    <w:rsid w:val="00EC5414"/>
    <w:rsid w:val="00ED183B"/>
    <w:rsid w:val="00ED7583"/>
    <w:rsid w:val="00EF1B72"/>
    <w:rsid w:val="00F125B1"/>
    <w:rsid w:val="00F239A6"/>
    <w:rsid w:val="00F24F3D"/>
    <w:rsid w:val="00F324D7"/>
    <w:rsid w:val="00F43B4E"/>
    <w:rsid w:val="00F50006"/>
    <w:rsid w:val="00F51AB8"/>
    <w:rsid w:val="00F5585B"/>
    <w:rsid w:val="00F6038F"/>
    <w:rsid w:val="00F84876"/>
    <w:rsid w:val="00F85BF5"/>
    <w:rsid w:val="00FA489D"/>
    <w:rsid w:val="00FB3BC4"/>
    <w:rsid w:val="00FC2B69"/>
    <w:rsid w:val="00FD0242"/>
    <w:rsid w:val="00FF0709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8C847"/>
  <w15:chartTrackingRefBased/>
  <w15:docId w15:val="{EAB7E3DC-450E-4F95-8A4B-CA4F1687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1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1F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4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F141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F141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F141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1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41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1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41E"/>
    <w:rPr>
      <w:lang w:val="en-US"/>
    </w:rPr>
  </w:style>
  <w:style w:type="paragraph" w:styleId="ListParagraph">
    <w:name w:val="List Paragraph"/>
    <w:basedOn w:val="Normal"/>
    <w:uiPriority w:val="34"/>
    <w:qFormat/>
    <w:rsid w:val="001B1F7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B1F7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B1F70"/>
    <w:pPr>
      <w:spacing w:after="100"/>
      <w:ind w:left="220"/>
    </w:pPr>
  </w:style>
  <w:style w:type="paragraph" w:styleId="Bibliography">
    <w:name w:val="Bibliography"/>
    <w:basedOn w:val="Normal"/>
    <w:next w:val="Normal"/>
    <w:uiPriority w:val="37"/>
    <w:unhideWhenUsed/>
    <w:rsid w:val="001B1F70"/>
  </w:style>
  <w:style w:type="table" w:styleId="TableGrid">
    <w:name w:val="Table Grid"/>
    <w:basedOn w:val="TableNormal"/>
    <w:uiPriority w:val="39"/>
    <w:rsid w:val="000D2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04BFA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AD443B"/>
    <w:pPr>
      <w:spacing w:after="20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AD443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Che011</b:Tag>
    <b:SourceType>JournalArticle</b:SourceType>
    <b:Guid>{5A012915-2582-4260-AB7F-EC331ECA71B6}</b:Guid>
    <b:Title>The use of popular culture as a stimulus to motivate secondary students' English learning in Hong Kong</b:Title>
    <b:JournalName>ELT Journal</b:JournalName>
    <b:Year>2001</b:Year>
    <b:Pages>55-61</b:Pages>
    <b:Author>
      <b:Author>
        <b:NameList>
          <b:Person>
            <b:Last>Cheung</b:Last>
            <b:First>Chi-Kim</b:First>
          </b:Person>
        </b:NameList>
      </b:Author>
    </b:Author>
    <b:RefOrder>1</b:RefOrder>
  </b:Source>
  <b:Source>
    <b:Tag>Yan21</b:Tag>
    <b:SourceType>JournalArticle</b:SourceType>
    <b:Guid>{E1F6A3AE-B5D5-4044-AFB1-55185850981E}</b:Guid>
    <b:Title>The effect of multimedia teaching platform based on virtual technology on students; learning motivation</b:Title>
    <b:Year>2021</b:Year>
    <b:City>Shandong</b:City>
    <b:Publisher>Sage Publication</b:Publisher>
    <b:Author>
      <b:Author>
        <b:NameList>
          <b:Person>
            <b:Last>Yan</b:Last>
            <b:First>Han</b:First>
          </b:Person>
          <b:Person>
            <b:Last>Wei</b:Last>
            <b:First>Yin</b:First>
          </b:Person>
        </b:NameList>
      </b:Author>
    </b:Author>
    <b:JournalName>International Journal of Electrical Engineering &amp; Education </b:JournalName>
    <b:Pages>1-16</b:Pages>
    <b:RefOrder>2</b:RefOrder>
  </b:Source>
  <b:Source>
    <b:Tag>Yul10</b:Tag>
    <b:SourceType>Book</b:SourceType>
    <b:Guid>{8D466140-50CD-4B6B-9D43-C909A71F1418}</b:Guid>
    <b:Title>The Study of Language</b:Title>
    <b:Year>2010</b:Year>
    <b:City>New York</b:City>
    <b:Publisher>Cambridge University Press</b:Publisher>
    <b:Author>
      <b:Author>
        <b:NameList>
          <b:Person>
            <b:Last>Yule</b:Last>
            <b:First>George</b:First>
          </b:Person>
        </b:NameList>
      </b:Author>
    </b:Author>
    <b:RefOrder>3</b:RefOrder>
  </b:Source>
  <b:Source>
    <b:Tag>Hof18</b:Tag>
    <b:SourceType>JournalArticle</b:SourceType>
    <b:Guid>{0194565E-73A3-45F0-BD0C-BE6FBDDD3199}</b:Guid>
    <b:Title>Pixar films, popular culture, and language teaching: The potential of animated films for Teaching English as a Foreign Language</b:Title>
    <b:JournalName>Global Studies of Childhood</b:JournalName>
    <b:Year>2018, 2017</b:Year>
    <b:Pages>267-260</b:Pages>
    <b:Author>
      <b:Author>
        <b:NameList>
          <b:Person>
            <b:Last>Hofmann</b:Last>
            <b:First>Judith</b:First>
          </b:Person>
        </b:NameList>
      </b:Author>
    </b:Author>
    <b:RefOrder>4</b:RefOrder>
  </b:Source>
  <b:Source>
    <b:Tag>Kid17</b:Tag>
    <b:SourceType>InternetSite</b:SourceType>
    <b:Guid>{3609CF3D-05FB-4DC2-A8CA-DB9C2AEBD8A6}</b:Guid>
    <b:Title>Popular Culture - Sociology</b:Title>
    <b:InternetSiteTitle>Oxford Bibliography</b:InternetSiteTitle>
    <b:Year>2017</b:Year>
    <b:Month>February</b:Month>
    <b:Day>28</b:Day>
    <b:URL>http://www.oxfordbibliographies.com/</b:URL>
    <b:Author>
      <b:Author>
        <b:NameList>
          <b:Person>
            <b:Last>Kidd</b:Last>
            <b:First>Dustin</b:First>
          </b:Person>
        </b:NameList>
      </b:Author>
    </b:Author>
    <b:RefOrder>5</b:RefOrder>
  </b:Source>
  <b:Source>
    <b:Tag>Whi85</b:Tag>
    <b:SourceType>JournalArticle</b:SourceType>
    <b:Guid>{81FAAFC1-3103-4E02-A0EF-1994ABF1249E}</b:Guid>
    <b:Title>Meaning and Effects of Listening to Popular Music: Implications for Counseling</b:Title>
    <b:JournalName>Journal of Counselling &amp; Development </b:JournalName>
    <b:Year>1985</b:Year>
    <b:Pages>65-69</b:Pages>
    <b:Author>
      <b:Author>
        <b:NameList>
          <b:Person>
            <b:Last>White</b:Last>
            <b:First>Arden</b:First>
          </b:Person>
        </b:NameList>
      </b:Author>
    </b:Author>
    <b:RefOrder>6</b:RefOrder>
  </b:Source>
  <b:Source>
    <b:Tag>Sch18</b:Tag>
    <b:SourceType>JournalArticle</b:SourceType>
    <b:Guid>{4DCEEA28-E8F1-437C-B5E3-F79211AC320D}</b:Guid>
    <b:Title>Why are we learning this? Using mixed methods to understand teachers’ relevance statements and how they shape middle school students’ perceptions of science utility</b:Title>
    <b:JournalName>Contemporary Educational Psychology</b:JournalName>
    <b:Year>2018</b:Year>
    <b:Pages>1-23</b:Pages>
    <b:Author>
      <b:Author>
        <b:NameList>
          <b:Person>
            <b:Last>Schmidt</b:Last>
            <b:Middle>A</b:Middle>
            <b:First>Jennifer</b:First>
          </b:Person>
          <b:Person>
            <b:Last>Kafkas</b:Last>
            <b:Middle>S</b:Middle>
            <b:First>Stephen</b:First>
          </b:Person>
          <b:Person>
            <b:Last>Maier</b:Last>
            <b:Middle>S</b:Middle>
            <b:First>Kimberly</b:First>
          </b:Person>
          <b:Person>
            <b:Last>Shumow</b:Last>
            <b:First>Lee</b:First>
          </b:Person>
          <b:Person>
            <b:Last>Kackar-Cam</b:Last>
            <b:Middle>Z</b:Middle>
            <b:First>Hayal</b:First>
          </b:Person>
        </b:NameList>
      </b:Author>
    </b:Author>
    <b:RefOrder>7</b:RefOrder>
  </b:Source>
  <b:Source>
    <b:Tag>New92</b:Tag>
    <b:SourceType>Book</b:SourceType>
    <b:Guid>{D0CCC100-0B75-4FD2-A1F3-9C526163D026}</b:Guid>
    <b:Title>Student Engagement and Achievement in American Secondary Schools</b:Title>
    <b:Year>1992</b:Year>
    <b:City>Amsterdam Avenue</b:City>
    <b:Publisher>Teachers College Press</b:Publisher>
    <b:Author>
      <b:Author>
        <b:NameList>
          <b:Person>
            <b:Last>Newmann</b:Last>
            <b:First>Fred</b:First>
            <b:Middle>M., Ed.</b:Middle>
          </b:Person>
        </b:NameList>
      </b:Author>
    </b:Author>
    <b:RefOrder>8</b:RefOrder>
  </b:Source>
  <b:Source>
    <b:Tag>Dom93</b:Tag>
    <b:SourceType>JournalArticle</b:SourceType>
    <b:Guid>{EC59AE16-6177-4460-9C69-D610117E4352}</b:Guid>
    <b:Title>Justified and ancient: pop music in EFL classrooms</b:Title>
    <b:Year>1993</b:Year>
    <b:JournalName>ELT Journal</b:JournalName>
    <b:Pages>234-241</b:Pages>
    <b:Author>
      <b:Author>
        <b:NameList>
          <b:Person>
            <b:Last>Domoney</b:Last>
            <b:First>Liz</b:First>
          </b:Person>
          <b:Person>
            <b:Last>Harris</b:Last>
            <b:First>Simon</b:First>
          </b:Person>
        </b:NameList>
      </b:Author>
    </b:Author>
    <b:RefOrder>9</b:RefOrder>
  </b:Source>
  <b:Source>
    <b:Tag>Cre12</b:Tag>
    <b:SourceType>Book</b:SourceType>
    <b:Guid>{ACF89CD9-4C18-48DC-9E11-3F3B8E4B5EDB}</b:Guid>
    <b:Title>Educational research, planing, comducting, and evaluating, qualitative and quantitaive research</b:Title>
    <b:Year>2012</b:Year>
    <b:City>New york City</b:City>
    <b:Publisher>TexTech</b:Publisher>
    <b:Author>
      <b:Author>
        <b:NameList>
          <b:Person>
            <b:Last>Creswell</b:Last>
            <b:Middle>W</b:Middle>
            <b:First>John</b:First>
          </b:Person>
        </b:NameList>
      </b:Author>
    </b:Author>
    <b:RefOrder>17</b:RefOrder>
  </b:Source>
  <b:Source>
    <b:Tag>Sta95</b:Tag>
    <b:SourceType>Book</b:SourceType>
    <b:Guid>{0CCAF112-35DF-42C1-B32F-1B0F46F62351}</b:Guid>
    <b:Title>The art of study case research</b:Title>
    <b:Year>1995</b:Year>
    <b:City>Thousand Oaks</b:City>
    <b:Publisher>Sage Publications</b:Publisher>
    <b:Author>
      <b:Author>
        <b:NameList>
          <b:Person>
            <b:Last>Stake</b:Last>
            <b:Middle>E</b:Middle>
            <b:First>Robert</b:First>
          </b:Person>
        </b:NameList>
      </b:Author>
    </b:Author>
    <b:RefOrder>18</b:RefOrder>
  </b:Source>
  <b:Source>
    <b:Tag>Mil94</b:Tag>
    <b:SourceType>Book</b:SourceType>
    <b:Guid>{1229CEC8-35D3-4E1A-9451-9BB5CCBAAFF8}</b:Guid>
    <b:Title>An expanded sourcebook Qualitative Data Annalysis</b:Title>
    <b:Year>1994</b:Year>
    <b:City>Thousand Oaks</b:City>
    <b:Publisher>Sage Publications</b:Publisher>
    <b:Author>
      <b:Author>
        <b:NameList>
          <b:Person>
            <b:Last>Miles</b:Last>
            <b:Middle>B</b:Middle>
            <b:First>Matthew</b:First>
          </b:Person>
          <b:Person>
            <b:Last>Huberman</b:Last>
            <b:Middle>Michael</b:Middle>
            <b:First>A</b:First>
          </b:Person>
        </b:NameList>
      </b:Author>
    </b:Author>
    <b:RefOrder>19</b:RefOrder>
  </b:Source>
  <b:Source>
    <b:Tag>Vat14</b:Tag>
    <b:SourceType>JournalArticle</b:SourceType>
    <b:Guid>{4BF436B3-D878-4ACA-9FD4-94E947368529}</b:Guid>
    <b:Title>The Role of Social Support on Intrinsic and Extrinsic Motivation among Iranian EFL Learners</b:Title>
    <b:JournalName>International Conference on Current Trends in ELT</b:JournalName>
    <b:Year>2014</b:Year>
    <b:Pages>1912-1918</b:Pages>
    <b:Author>
      <b:Author>
        <b:NameList>
          <b:Person>
            <b:Last>Vatankhah</b:Last>
            <b:First>Moazam</b:First>
          </b:Person>
          <b:Person>
            <b:Last>Tanbakooei</b:Last>
            <b:First>Nooshin</b:First>
          </b:Person>
        </b:NameList>
      </b:Author>
    </b:Author>
    <b:RefOrder>10</b:RefOrder>
  </b:Source>
  <b:Source>
    <b:Tag>Ret16</b:Tag>
    <b:SourceType>JournalArticle</b:SourceType>
    <b:Guid>{E9FB7BC4-2F5B-481F-A371-9FC3D98332D4}</b:Guid>
    <b:Title>Teachers’ Perceptions on Using Popular Culture when Teaching and Learning English </b:Title>
    <b:Year>2016</b:Year>
    <b:JournalName> Procedia - Social and Behavioral Sciences</b:JournalName>
    <b:Pages> 154 – 160 </b:Pages>
    <b:Author>
      <b:Author>
        <b:NameList>
          <b:Person>
            <b:Last>Rets</b:Last>
            <b:First>Irina</b:First>
          </b:Person>
        </b:NameList>
      </b:Author>
    </b:Author>
    <b:RefOrder>13</b:RefOrder>
  </b:Source>
  <b:Source>
    <b:Tag>Kra92</b:Tag>
    <b:SourceType>Book</b:SourceType>
    <b:Guid>{911BD017-62C5-4394-9D6B-D1C3145230E1}</b:Guid>
    <b:Title>Principles and Practice in Second Language Acquisition</b:Title>
    <b:Year>1892</b:Year>
    <b:City>Los Angles</b:City>
    <b:Publisher>Pergamon Press Inc.</b:Publisher>
    <b:Author>
      <b:Author>
        <b:NameList>
          <b:Person>
            <b:Last>Krashen</b:Last>
            <b:First>Stephen</b:First>
          </b:Person>
        </b:NameList>
      </b:Author>
    </b:Author>
    <b:RefOrder>12</b:RefOrder>
  </b:Source>
  <b:Source>
    <b:Tag>Zor11</b:Tag>
    <b:SourceType>JournalArticle</b:SourceType>
    <b:Guid>{F163F7D4-DCC2-46C1-AFF9-29BD9BD48FA6}</b:Guid>
    <b:Title>The Predictive Evaluation of Language Learning Tasks</b:Title>
    <b:Year>2011</b:Year>
    <b:Author>
      <b:Author>
        <b:NameList>
          <b:Person>
            <b:Last>Vasiljevic</b:Last>
            <b:First>Zorana</b:First>
          </b:Person>
        </b:NameList>
      </b:Author>
    </b:Author>
    <b:JournalName>English Language Teaching</b:JournalName>
    <b:Pages>3-10</b:Pages>
    <b:RefOrder>22</b:RefOrder>
  </b:Source>
  <b:Source>
    <b:Tag>Gna15</b:Tag>
    <b:SourceType>JournalArticle</b:SourceType>
    <b:Guid>{E3780E99-EB05-47AD-837B-B54651BB2B4B}</b:Guid>
    <b:Title>The decline of academic motivation during adolescence: an accelerated longitudinal cohort analysis on the effect of psychological need satisfaction</b:Title>
    <b:JournalName>Educational Psychology</b:JournalName>
    <b:Year>2015</b:Year>
    <b:Pages>1-15</b:Pages>
    <b:Author>
      <b:Author>
        <b:NameList>
          <b:Person>
            <b:Last>Gnambs</b:Last>
            <b:First>Timo</b:First>
          </b:Person>
          <b:Person>
            <b:Last>Hanfstingl</b:Last>
            <b:First>Barbara</b:First>
          </b:Person>
        </b:NameList>
      </b:Author>
    </b:Author>
    <b:RefOrder>11</b:RefOrder>
  </b:Source>
  <b:Source>
    <b:Tag>Luo13</b:Tag>
    <b:SourceType>JournalArticle</b:SourceType>
    <b:Guid>{A9D33104-A24B-466D-B440-BD62AE9F3D38}</b:Guid>
    <b:Title>Using Popular Culture to Promote Learning in EFL Classrooms: A Case Study</b:Title>
    <b:JournalName>International Conference on Education &amp; Educational Psychology 2013</b:JournalName>
    <b:Year>2013</b:Year>
    <b:Pages>209-218</b:Pages>
    <b:Author>
      <b:Author>
        <b:NameList>
          <b:Person>
            <b:Last>Luo</b:Last>
            <b:First>Jeng-Jia</b:First>
          </b:Person>
        </b:NameList>
      </b:Author>
    </b:Author>
    <b:RefOrder>14</b:RefOrder>
  </b:Source>
  <b:Source>
    <b:Tag>Bol15</b:Tag>
    <b:SourceType>JournalArticle</b:SourceType>
    <b:Guid>{68C77AAD-6789-4918-A830-6F6997CA35AC}</b:Guid>
    <b:Title>Japanese Students’ Perceptions of Digital Game Use for English-Language Learning in Higher Education</b:Title>
    <b:JournalName>Journal of Educational Computing</b:JournalName>
    <b:Year>2015</b:Year>
    <b:Pages>1-25</b:Pages>
    <b:Author>
      <b:Author>
        <b:NameList>
          <b:Person>
            <b:Last>Bolliger</b:Last>
            <b:Middle>U</b:Middle>
            <b:First>Doris</b:First>
          </b:Person>
          <b:Person>
            <b:Last>Mills</b:Last>
            <b:First>Daniel</b:First>
          </b:Person>
          <b:Person>
            <b:Last>White</b:Last>
            <b:First>Jeremy</b:First>
          </b:Person>
          <b:Person>
            <b:Last>Kohyama</b:Last>
            <b:First>Megumi</b:First>
          </b:Person>
        </b:NameList>
      </b:Author>
    </b:Author>
    <b:RefOrder>15</b:RefOrder>
  </b:Source>
  <b:Source>
    <b:Tag>Sud20</b:Tag>
    <b:SourceType>JournalArticle</b:SourceType>
    <b:Guid>{D90878B1-6CBE-49AE-BE18-038413A16127}</b:Guid>
    <b:Title>Designing English Teaching Materials Containing Popular Culture</b:Title>
    <b:JournalName>Jurnal Dedikasi</b:JournalName>
    <b:Year>2020</b:Year>
    <b:Pages>1-6</b:Pages>
    <b:Author>
      <b:Author>
        <b:NameList>
          <b:Person>
            <b:First>Sudiran</b:First>
          </b:Person>
          <b:Person>
            <b:Last>Kurniawati</b:Last>
            <b:Middle>Estu</b:Middle>
            <b:First>Dyah</b:First>
          </b:Person>
          <b:Person>
            <b:First>Adityo</b:First>
          </b:Person>
        </b:NameList>
      </b:Author>
    </b:Author>
    <b:RefOrder>16</b:RefOrder>
  </b:Source>
  <b:Source>
    <b:Tag>Har07</b:Tag>
    <b:SourceType>Book</b:SourceType>
    <b:Guid>{EDB88E11-2932-47DA-A22C-17F11EE3D4A7}</b:Guid>
    <b:Title>How To Teach English</b:Title>
    <b:Year>2007</b:Year>
    <b:Publisher>Pearson Longman</b:Publisher>
    <b:Author>
      <b:Author>
        <b:NameList>
          <b:Person>
            <b:Last>Harmer</b:Last>
            <b:First>Jeremy</b:First>
          </b:Person>
        </b:NameList>
      </b:Author>
    </b:Author>
    <b:RefOrder>20</b:RefOrder>
  </b:Source>
  <b:Source>
    <b:Tag>Kem20</b:Tag>
    <b:SourceType>InternetSite</b:SourceType>
    <b:Guid>{C2A5BA74-3018-45DD-B22F-EF607C02D594}</b:Guid>
    <b:Title>GURU BERBAGI tugas peran serta tanggung jawab seorang guru</b:Title>
    <b:Year>2020</b:Year>
    <b:Author>
      <b:Author>
        <b:Corporate>Kemendikbud</b:Corporate>
      </b:Author>
    </b:Author>
    <b:InternetSiteTitle>GURU BERBAGI</b:InternetSiteTitle>
    <b:Month>June</b:Month>
    <b:Day>21</b:Day>
    <b:URL>https://ayoguruberbagi.kemdikbud.go.id/artikel/tugas-peran-serta-tanggung-jawab-seorang-guru/</b:URL>
    <b:RefOrder>21</b:RefOrder>
  </b:Source>
</b:Sources>
</file>

<file path=customXml/itemProps1.xml><?xml version="1.0" encoding="utf-8"?>
<ds:datastoreItem xmlns:ds="http://schemas.openxmlformats.org/officeDocument/2006/customXml" ds:itemID="{D1AE5C17-571A-4F50-9584-4B18D24D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emmir sulaemanA</dc:creator>
  <cp:keywords/>
  <dc:description/>
  <cp:lastModifiedBy>emmir sulaemanA</cp:lastModifiedBy>
  <cp:revision>13</cp:revision>
  <cp:lastPrinted>2022-10-25T11:56:00Z</cp:lastPrinted>
  <dcterms:created xsi:type="dcterms:W3CDTF">2022-09-27T23:14:00Z</dcterms:created>
  <dcterms:modified xsi:type="dcterms:W3CDTF">2022-11-01T11:04:00Z</dcterms:modified>
</cp:coreProperties>
</file>