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8698" w14:textId="77777777" w:rsidR="00C71308" w:rsidRPr="00C71308" w:rsidRDefault="00C71308" w:rsidP="00C71308">
      <w:pPr>
        <w:pStyle w:val="Heading1"/>
        <w:tabs>
          <w:tab w:val="left" w:pos="142"/>
          <w:tab w:val="left" w:pos="5387"/>
        </w:tabs>
        <w:spacing w:after="0"/>
        <w:rPr>
          <w:color w:val="000000" w:themeColor="text1"/>
        </w:rPr>
      </w:pPr>
      <w:bookmarkStart w:id="0" w:name="_Toc112253036"/>
      <w:r w:rsidRPr="00C71308">
        <w:rPr>
          <w:color w:val="000000" w:themeColor="text1"/>
        </w:rPr>
        <w:t>CHAPTER V</w:t>
      </w:r>
      <w:bookmarkEnd w:id="0"/>
    </w:p>
    <w:p w14:paraId="4B2338CE" w14:textId="77777777" w:rsidR="00C71308" w:rsidRPr="00C71308" w:rsidRDefault="00C71308" w:rsidP="00C71308">
      <w:pPr>
        <w:tabs>
          <w:tab w:val="left" w:pos="142"/>
          <w:tab w:val="left" w:pos="5387"/>
        </w:tabs>
        <w:spacing w:after="0" w:line="360" w:lineRule="auto"/>
        <w:jc w:val="center"/>
        <w:rPr>
          <w:rFonts w:ascii="Times New Roman" w:hAnsi="Times New Roman" w:cs="Times New Roman"/>
          <w:b/>
          <w:color w:val="000000" w:themeColor="text1"/>
          <w:sz w:val="24"/>
          <w:szCs w:val="24"/>
        </w:rPr>
      </w:pPr>
      <w:r w:rsidRPr="00C71308">
        <w:rPr>
          <w:rFonts w:ascii="Times New Roman" w:hAnsi="Times New Roman" w:cs="Times New Roman"/>
          <w:b/>
          <w:color w:val="000000" w:themeColor="text1"/>
          <w:sz w:val="24"/>
          <w:szCs w:val="24"/>
        </w:rPr>
        <w:t>CONCLUSION AND SUGGESTION</w:t>
      </w:r>
    </w:p>
    <w:p w14:paraId="21470A88" w14:textId="77777777" w:rsidR="00C71308" w:rsidRPr="00C71308" w:rsidRDefault="00C71308" w:rsidP="00C71308">
      <w:pPr>
        <w:tabs>
          <w:tab w:val="left" w:pos="142"/>
          <w:tab w:val="left" w:pos="5387"/>
        </w:tabs>
        <w:spacing w:after="0" w:line="360" w:lineRule="auto"/>
        <w:jc w:val="center"/>
        <w:rPr>
          <w:rFonts w:ascii="Times New Roman" w:hAnsi="Times New Roman" w:cs="Times New Roman"/>
          <w:b/>
          <w:color w:val="000000" w:themeColor="text1"/>
          <w:sz w:val="24"/>
          <w:szCs w:val="24"/>
        </w:rPr>
      </w:pPr>
    </w:p>
    <w:p w14:paraId="3D6BD920" w14:textId="77777777" w:rsidR="00C71308" w:rsidRPr="00C71308" w:rsidRDefault="00C71308" w:rsidP="00C71308">
      <w:pPr>
        <w:tabs>
          <w:tab w:val="left" w:pos="142"/>
          <w:tab w:val="left" w:pos="5387"/>
        </w:tabs>
        <w:spacing w:line="360" w:lineRule="auto"/>
        <w:ind w:firstLine="567"/>
        <w:jc w:val="both"/>
        <w:rPr>
          <w:rFonts w:ascii="Times New Roman" w:hAnsi="Times New Roman" w:cs="Times New Roman"/>
          <w:color w:val="000000" w:themeColor="text1"/>
          <w:sz w:val="24"/>
          <w:szCs w:val="24"/>
        </w:rPr>
      </w:pPr>
      <w:r w:rsidRPr="00C71308">
        <w:rPr>
          <w:rFonts w:ascii="Times New Roman" w:hAnsi="Times New Roman" w:cs="Times New Roman"/>
          <w:color w:val="000000" w:themeColor="text1"/>
          <w:sz w:val="24"/>
          <w:szCs w:val="24"/>
        </w:rPr>
        <w:t xml:space="preserve">The conclusion on this chapter summarizes the whole study and it also gives suggestions to the English education about the pattern interaction based on Ur’s theory in senior high school. The discussion in this chapter is arranged in two main parts namely conclusion and suggestion. </w:t>
      </w:r>
    </w:p>
    <w:p w14:paraId="6D7572AB" w14:textId="77777777" w:rsidR="00C71308" w:rsidRPr="00C71308" w:rsidRDefault="00C71308" w:rsidP="00C71308">
      <w:pPr>
        <w:pStyle w:val="Heading2"/>
        <w:numPr>
          <w:ilvl w:val="0"/>
          <w:numId w:val="30"/>
        </w:numPr>
        <w:tabs>
          <w:tab w:val="left" w:pos="5387"/>
        </w:tabs>
        <w:spacing w:line="360" w:lineRule="auto"/>
        <w:ind w:left="426" w:hanging="425"/>
        <w:rPr>
          <w:rFonts w:ascii="Times New Roman" w:hAnsi="Times New Roman" w:cs="Times New Roman"/>
          <w:b/>
          <w:bCs/>
          <w:color w:val="000000" w:themeColor="text1"/>
          <w:sz w:val="24"/>
          <w:szCs w:val="24"/>
        </w:rPr>
      </w:pPr>
      <w:bookmarkStart w:id="1" w:name="_Toc111491870"/>
      <w:bookmarkStart w:id="2" w:name="_Toc112253037"/>
      <w:r w:rsidRPr="00C71308">
        <w:rPr>
          <w:rFonts w:ascii="Times New Roman" w:hAnsi="Times New Roman" w:cs="Times New Roman"/>
          <w:b/>
          <w:bCs/>
          <w:color w:val="000000" w:themeColor="text1"/>
          <w:sz w:val="24"/>
          <w:szCs w:val="24"/>
        </w:rPr>
        <w:t>Conclusion</w:t>
      </w:r>
      <w:bookmarkEnd w:id="1"/>
      <w:bookmarkEnd w:id="2"/>
      <w:r w:rsidRPr="00C71308">
        <w:rPr>
          <w:rFonts w:ascii="Times New Roman" w:hAnsi="Times New Roman" w:cs="Times New Roman"/>
          <w:b/>
          <w:bCs/>
          <w:color w:val="000000" w:themeColor="text1"/>
          <w:sz w:val="24"/>
          <w:szCs w:val="24"/>
        </w:rPr>
        <w:t xml:space="preserve"> </w:t>
      </w:r>
    </w:p>
    <w:p w14:paraId="4DBD065A" w14:textId="77777777" w:rsidR="00C71308" w:rsidRPr="00C71308" w:rsidRDefault="00C71308" w:rsidP="00C71308">
      <w:pPr>
        <w:pStyle w:val="ListParagraph"/>
        <w:tabs>
          <w:tab w:val="left" w:pos="5387"/>
        </w:tabs>
        <w:spacing w:line="360" w:lineRule="auto"/>
        <w:ind w:left="0" w:firstLine="425"/>
        <w:jc w:val="both"/>
        <w:rPr>
          <w:rFonts w:ascii="Times New Roman" w:hAnsi="Times New Roman" w:cs="Times New Roman"/>
          <w:color w:val="000000" w:themeColor="text1"/>
          <w:sz w:val="24"/>
          <w:szCs w:val="24"/>
        </w:rPr>
      </w:pPr>
      <w:r w:rsidRPr="00C71308">
        <w:rPr>
          <w:rFonts w:ascii="Times New Roman" w:hAnsi="Times New Roman" w:cs="Times New Roman"/>
          <w:color w:val="000000" w:themeColor="text1"/>
          <w:sz w:val="24"/>
          <w:szCs w:val="24"/>
        </w:rPr>
        <w:t>Classroom interaction is the important thing of communication between teacher and students in the classroom. To build a good communication, the teachers have to choose the pattern of interaction to be applied in the classroom according to the situation of the class. The study aimed to describe about the similarity of pattern interaction EFL classroom between natural and social science. The student participants in natural and social science have a good interaction each other. Even though in the natural science class the students are more active than in the social science class, in terms of interaction, they have good interactions.  From the result and the discussion on the previous part, the result of the finding was described as below:</w:t>
      </w:r>
    </w:p>
    <w:p w14:paraId="67A98AD4" w14:textId="77777777" w:rsidR="00C71308" w:rsidRPr="00C71308" w:rsidRDefault="00C71308" w:rsidP="00C71308">
      <w:pPr>
        <w:pStyle w:val="ListParagraph"/>
        <w:tabs>
          <w:tab w:val="left" w:pos="5387"/>
        </w:tabs>
        <w:spacing w:line="360" w:lineRule="auto"/>
        <w:ind w:left="0" w:firstLine="425"/>
        <w:jc w:val="both"/>
        <w:rPr>
          <w:rFonts w:ascii="Times New Roman" w:hAnsi="Times New Roman" w:cs="Times New Roman"/>
          <w:color w:val="000000" w:themeColor="text1"/>
          <w:sz w:val="24"/>
          <w:szCs w:val="24"/>
        </w:rPr>
      </w:pPr>
      <w:r w:rsidRPr="00C71308">
        <w:rPr>
          <w:rFonts w:ascii="Times New Roman" w:hAnsi="Times New Roman" w:cs="Times New Roman"/>
          <w:color w:val="000000" w:themeColor="text1"/>
          <w:sz w:val="24"/>
          <w:szCs w:val="24"/>
        </w:rPr>
        <w:t xml:space="preserve">From the result, the interaction between teacher and students in EFL classroom is going well. Natural science or social science classes both have a fairly active interaction pattern. Some people argue that the social science class is more active in interacting than the natural science class, but looking at the results of this study it can be said that this is not true. Both of classes have their own interactions between students and students or students and teachers. </w:t>
      </w:r>
    </w:p>
    <w:p w14:paraId="6E3FC293" w14:textId="77777777" w:rsidR="00C71308" w:rsidRPr="00C71308" w:rsidRDefault="00C71308" w:rsidP="00C71308">
      <w:pPr>
        <w:pStyle w:val="ListParagraph"/>
        <w:tabs>
          <w:tab w:val="left" w:pos="5387"/>
        </w:tabs>
        <w:spacing w:line="360" w:lineRule="auto"/>
        <w:ind w:left="0" w:firstLine="425"/>
        <w:jc w:val="both"/>
        <w:rPr>
          <w:rFonts w:ascii="Times New Roman" w:hAnsi="Times New Roman" w:cs="Times New Roman"/>
          <w:color w:val="000000" w:themeColor="text1"/>
          <w:sz w:val="24"/>
          <w:szCs w:val="24"/>
        </w:rPr>
      </w:pPr>
      <w:r w:rsidRPr="00C71308">
        <w:rPr>
          <w:rFonts w:ascii="Times New Roman" w:hAnsi="Times New Roman" w:cs="Times New Roman"/>
          <w:color w:val="000000" w:themeColor="text1"/>
          <w:sz w:val="24"/>
          <w:szCs w:val="24"/>
        </w:rPr>
        <w:t>The finding shows there are some similarities of the pattern interaction between natural and social science. The pattern interaction which used by the teacher in the natural and social science are same that choral response, teacher talk, collaboration and close-ended teacher question (IRF). The four interaction patterns appear equally in EFL classroom. It can be concluded that an analysis of pattern interaction EFL classroom between natural and social science have the similarities. This study can inform the teacher about similarities of pattern interaction based on Ur’s theory in natural and social science. The teacher can choose the pattern of interaction to apply in the classroom to assist them in communicating with students in the classroom.</w:t>
      </w:r>
    </w:p>
    <w:p w14:paraId="1F188042" w14:textId="77777777" w:rsidR="00C71308" w:rsidRPr="00C71308" w:rsidRDefault="00C71308" w:rsidP="00C71308">
      <w:pPr>
        <w:pStyle w:val="Heading2"/>
        <w:numPr>
          <w:ilvl w:val="0"/>
          <w:numId w:val="30"/>
        </w:numPr>
        <w:tabs>
          <w:tab w:val="left" w:pos="5387"/>
        </w:tabs>
        <w:spacing w:line="360" w:lineRule="auto"/>
        <w:ind w:left="414" w:hanging="425"/>
        <w:rPr>
          <w:rFonts w:ascii="Times New Roman" w:hAnsi="Times New Roman" w:cs="Times New Roman"/>
          <w:b/>
          <w:bCs/>
          <w:color w:val="000000" w:themeColor="text1"/>
          <w:sz w:val="24"/>
          <w:szCs w:val="24"/>
        </w:rPr>
      </w:pPr>
      <w:bookmarkStart w:id="3" w:name="_Toc111491871"/>
      <w:bookmarkStart w:id="4" w:name="_Toc112253038"/>
      <w:r w:rsidRPr="00C71308">
        <w:rPr>
          <w:rFonts w:ascii="Times New Roman" w:hAnsi="Times New Roman" w:cs="Times New Roman"/>
          <w:b/>
          <w:bCs/>
          <w:color w:val="000000" w:themeColor="text1"/>
          <w:sz w:val="24"/>
          <w:szCs w:val="24"/>
        </w:rPr>
        <w:t>Suggestion</w:t>
      </w:r>
      <w:bookmarkEnd w:id="3"/>
      <w:bookmarkEnd w:id="4"/>
      <w:r w:rsidRPr="00C71308">
        <w:rPr>
          <w:rFonts w:ascii="Times New Roman" w:hAnsi="Times New Roman" w:cs="Times New Roman"/>
          <w:b/>
          <w:bCs/>
          <w:color w:val="000000" w:themeColor="text1"/>
          <w:sz w:val="24"/>
          <w:szCs w:val="24"/>
        </w:rPr>
        <w:t xml:space="preserve"> </w:t>
      </w:r>
    </w:p>
    <w:p w14:paraId="09FD2B63" w14:textId="77777777" w:rsidR="00C71308" w:rsidRPr="00C71308" w:rsidRDefault="00C71308" w:rsidP="00C71308">
      <w:pPr>
        <w:pStyle w:val="ListParagraph"/>
        <w:tabs>
          <w:tab w:val="left" w:pos="5387"/>
        </w:tabs>
        <w:spacing w:line="360" w:lineRule="auto"/>
        <w:ind w:left="0" w:firstLine="425"/>
        <w:jc w:val="both"/>
        <w:rPr>
          <w:rFonts w:ascii="Times New Roman" w:hAnsi="Times New Roman" w:cs="Times New Roman"/>
          <w:color w:val="000000" w:themeColor="text1"/>
          <w:sz w:val="24"/>
          <w:szCs w:val="24"/>
        </w:rPr>
      </w:pPr>
      <w:r w:rsidRPr="00C71308">
        <w:rPr>
          <w:rFonts w:ascii="Times New Roman" w:hAnsi="Times New Roman" w:cs="Times New Roman"/>
          <w:color w:val="000000" w:themeColor="text1"/>
          <w:sz w:val="24"/>
          <w:szCs w:val="24"/>
        </w:rPr>
        <w:t xml:space="preserve">Based on the research findings, the researcher would like to propose suggestions that hopefully would be useful and valuable for the eleventh grades at one of senior high school in Garut and all of the English course institutions, the teacher and the next researcher. </w:t>
      </w:r>
    </w:p>
    <w:p w14:paraId="50762C69" w14:textId="77777777" w:rsidR="00C71308" w:rsidRPr="00C71308" w:rsidRDefault="00C71308" w:rsidP="00C71308">
      <w:pPr>
        <w:pStyle w:val="ListParagraph"/>
        <w:numPr>
          <w:ilvl w:val="1"/>
          <w:numId w:val="3"/>
        </w:numPr>
        <w:tabs>
          <w:tab w:val="left" w:pos="5387"/>
        </w:tabs>
        <w:spacing w:after="0" w:line="360" w:lineRule="auto"/>
        <w:ind w:left="426" w:hanging="425"/>
        <w:jc w:val="both"/>
        <w:rPr>
          <w:rFonts w:ascii="Times New Roman" w:hAnsi="Times New Roman" w:cs="Times New Roman"/>
          <w:b/>
          <w:color w:val="000000" w:themeColor="text1"/>
          <w:sz w:val="24"/>
          <w:szCs w:val="24"/>
        </w:rPr>
      </w:pPr>
      <w:r w:rsidRPr="00C71308">
        <w:rPr>
          <w:rFonts w:ascii="Times New Roman" w:hAnsi="Times New Roman" w:cs="Times New Roman"/>
          <w:b/>
          <w:color w:val="000000" w:themeColor="text1"/>
          <w:sz w:val="24"/>
          <w:szCs w:val="24"/>
        </w:rPr>
        <w:t xml:space="preserve">For Students of Senior High School </w:t>
      </w:r>
    </w:p>
    <w:p w14:paraId="6092A1DE" w14:textId="77777777" w:rsidR="00C71308" w:rsidRPr="00C71308" w:rsidRDefault="00C71308" w:rsidP="00C71308">
      <w:pPr>
        <w:tabs>
          <w:tab w:val="left" w:pos="5387"/>
        </w:tabs>
        <w:spacing w:after="0" w:line="360" w:lineRule="auto"/>
        <w:ind w:firstLine="425"/>
        <w:jc w:val="both"/>
        <w:rPr>
          <w:rFonts w:ascii="Times New Roman" w:hAnsi="Times New Roman" w:cs="Times New Roman"/>
          <w:b/>
          <w:color w:val="000000" w:themeColor="text1"/>
          <w:sz w:val="24"/>
          <w:szCs w:val="24"/>
        </w:rPr>
      </w:pPr>
      <w:r w:rsidRPr="00C71308">
        <w:rPr>
          <w:rFonts w:ascii="Times New Roman" w:hAnsi="Times New Roman" w:cs="Times New Roman"/>
          <w:color w:val="000000" w:themeColor="text1"/>
          <w:sz w:val="24"/>
          <w:szCs w:val="24"/>
          <w:lang w:val="en"/>
        </w:rPr>
        <w:t>The researcher hopes that will be a force to motivate them to interact well, such as the students can more active in the classroom or make the students can do discussion and collaboration between students and students. The students also can response to teacher talk by asking the question related to the material or the students can do assessment properly. From this, it is hoped that students can achieve high-quality achievements in English classes.</w:t>
      </w:r>
    </w:p>
    <w:p w14:paraId="7458A6CC" w14:textId="77777777" w:rsidR="00C71308" w:rsidRPr="00C71308" w:rsidRDefault="00C71308" w:rsidP="00C71308">
      <w:pPr>
        <w:pStyle w:val="ListParagraph"/>
        <w:numPr>
          <w:ilvl w:val="0"/>
          <w:numId w:val="31"/>
        </w:numPr>
        <w:tabs>
          <w:tab w:val="left" w:pos="142"/>
          <w:tab w:val="left" w:pos="5387"/>
        </w:tabs>
        <w:spacing w:after="0" w:line="360" w:lineRule="auto"/>
        <w:ind w:left="426"/>
        <w:jc w:val="both"/>
        <w:rPr>
          <w:rFonts w:ascii="Times New Roman" w:hAnsi="Times New Roman" w:cs="Times New Roman"/>
          <w:b/>
          <w:color w:val="000000" w:themeColor="text1"/>
          <w:sz w:val="24"/>
          <w:szCs w:val="24"/>
        </w:rPr>
      </w:pPr>
      <w:r w:rsidRPr="00C71308">
        <w:rPr>
          <w:rFonts w:ascii="Times New Roman" w:hAnsi="Times New Roman" w:cs="Times New Roman"/>
          <w:b/>
          <w:color w:val="000000" w:themeColor="text1"/>
          <w:sz w:val="24"/>
          <w:szCs w:val="24"/>
        </w:rPr>
        <w:t xml:space="preserve">For The Teacher </w:t>
      </w:r>
    </w:p>
    <w:p w14:paraId="0803E88F" w14:textId="77777777" w:rsidR="00C71308" w:rsidRPr="00C71308" w:rsidRDefault="00C71308" w:rsidP="00C71308">
      <w:pPr>
        <w:tabs>
          <w:tab w:val="left" w:pos="142"/>
          <w:tab w:val="left" w:pos="5387"/>
        </w:tabs>
        <w:spacing w:after="0" w:line="360" w:lineRule="auto"/>
        <w:ind w:firstLine="426"/>
        <w:jc w:val="both"/>
        <w:rPr>
          <w:rFonts w:ascii="Times New Roman" w:hAnsi="Times New Roman" w:cs="Times New Roman"/>
          <w:b/>
          <w:color w:val="000000" w:themeColor="text1"/>
          <w:sz w:val="24"/>
          <w:szCs w:val="24"/>
        </w:rPr>
      </w:pPr>
      <w:r w:rsidRPr="00C71308">
        <w:rPr>
          <w:rFonts w:ascii="Times New Roman" w:hAnsi="Times New Roman" w:cs="Times New Roman"/>
          <w:color w:val="000000" w:themeColor="text1"/>
          <w:sz w:val="24"/>
          <w:szCs w:val="24"/>
        </w:rPr>
        <w:t xml:space="preserve">For the teacher this finding can give positive input to improve the quality of the pattern interaction between natural and social science in English classroom at the Senior High School </w:t>
      </w:r>
      <w:r w:rsidRPr="00C71308">
        <w:rPr>
          <w:rFonts w:ascii="Times New Roman" w:hAnsi="Times New Roman" w:cs="Times New Roman"/>
          <w:color w:val="000000" w:themeColor="text1"/>
          <w:sz w:val="24"/>
          <w:szCs w:val="24"/>
          <w:lang w:val="en"/>
        </w:rPr>
        <w:t>such as when the interaction of student passive, the teacher can explain the material properly look at the students or classroom situation and when the teacher gives the instruction, the teacher should give the clear instruction to guide the students. Beside it, the teacher also has to respond to student questions quickly.</w:t>
      </w:r>
    </w:p>
    <w:p w14:paraId="18FD6096" w14:textId="77777777" w:rsidR="00C71308" w:rsidRPr="00C71308" w:rsidRDefault="00C71308" w:rsidP="00C71308">
      <w:pPr>
        <w:pStyle w:val="ListParagraph"/>
        <w:numPr>
          <w:ilvl w:val="0"/>
          <w:numId w:val="31"/>
        </w:numPr>
        <w:tabs>
          <w:tab w:val="left" w:pos="142"/>
          <w:tab w:val="left" w:pos="5387"/>
        </w:tabs>
        <w:spacing w:after="0" w:line="360" w:lineRule="auto"/>
        <w:ind w:left="425" w:hanging="425"/>
        <w:jc w:val="both"/>
        <w:rPr>
          <w:rFonts w:ascii="Times New Roman" w:hAnsi="Times New Roman" w:cs="Times New Roman"/>
          <w:b/>
          <w:color w:val="000000" w:themeColor="text1"/>
          <w:sz w:val="24"/>
          <w:szCs w:val="24"/>
        </w:rPr>
      </w:pPr>
      <w:r w:rsidRPr="00C71308">
        <w:rPr>
          <w:rFonts w:ascii="Times New Roman" w:hAnsi="Times New Roman" w:cs="Times New Roman"/>
          <w:b/>
          <w:color w:val="000000" w:themeColor="text1"/>
          <w:sz w:val="24"/>
          <w:szCs w:val="24"/>
        </w:rPr>
        <w:t>For The Future Researcher</w:t>
      </w:r>
    </w:p>
    <w:p w14:paraId="4B6F1B88" w14:textId="77777777" w:rsidR="00C71308" w:rsidRPr="00C71308" w:rsidRDefault="00C71308" w:rsidP="00C71308">
      <w:pPr>
        <w:tabs>
          <w:tab w:val="left" w:pos="142"/>
          <w:tab w:val="left" w:pos="5387"/>
        </w:tabs>
        <w:spacing w:after="0" w:line="360" w:lineRule="auto"/>
        <w:ind w:firstLine="426"/>
        <w:jc w:val="both"/>
        <w:rPr>
          <w:rFonts w:ascii="Times New Roman" w:hAnsi="Times New Roman" w:cs="Times New Roman"/>
          <w:b/>
          <w:color w:val="000000" w:themeColor="text1"/>
          <w:sz w:val="24"/>
          <w:szCs w:val="24"/>
        </w:rPr>
      </w:pPr>
      <w:r w:rsidRPr="00C71308">
        <w:rPr>
          <w:rFonts w:ascii="Times New Roman" w:hAnsi="Times New Roman" w:cs="Times New Roman"/>
          <w:color w:val="000000" w:themeColor="text1"/>
          <w:sz w:val="24"/>
          <w:szCs w:val="24"/>
        </w:rPr>
        <w:t xml:space="preserve">This study gives new experiences and knowledge for researchers about the pattern interaction in EFL Classroom between natural and social science it can also be used as a reference for other similar studies by future researcher.  From this study, it is possible to use this study as a title or topic that researchers can use for further research such as focused in the contracting of pattern interaction, analyze more detail the pattern of interaction that occur in one of programs, and looking for things or factors that can affect interaction pattern.  </w:t>
      </w:r>
    </w:p>
    <w:p w14:paraId="007FFD5D" w14:textId="77777777" w:rsidR="00C71308" w:rsidRPr="00C71308" w:rsidRDefault="00C71308" w:rsidP="00C71308">
      <w:pPr>
        <w:pStyle w:val="ListParagraph"/>
        <w:tabs>
          <w:tab w:val="left" w:pos="5387"/>
        </w:tabs>
        <w:spacing w:after="0" w:line="360" w:lineRule="auto"/>
        <w:ind w:left="0" w:firstLine="425"/>
        <w:jc w:val="both"/>
        <w:rPr>
          <w:rFonts w:ascii="Times New Roman" w:hAnsi="Times New Roman" w:cs="Times New Roman"/>
          <w:b/>
          <w:color w:val="000000" w:themeColor="text1"/>
          <w:sz w:val="24"/>
          <w:szCs w:val="24"/>
        </w:rPr>
      </w:pPr>
      <w:r w:rsidRPr="00C71308">
        <w:rPr>
          <w:rFonts w:ascii="Times New Roman" w:hAnsi="Times New Roman" w:cs="Times New Roman"/>
          <w:color w:val="000000" w:themeColor="text1"/>
          <w:sz w:val="24"/>
          <w:szCs w:val="24"/>
        </w:rPr>
        <w:br w:type="page"/>
      </w:r>
    </w:p>
    <w:p w14:paraId="3D50889A" w14:textId="1D92772C" w:rsidR="00F80FF8" w:rsidRPr="00C71308" w:rsidRDefault="00F80FF8" w:rsidP="00C71308">
      <w:pPr>
        <w:tabs>
          <w:tab w:val="left" w:pos="5387"/>
        </w:tabs>
        <w:spacing w:line="360" w:lineRule="auto"/>
        <w:rPr>
          <w:rFonts w:ascii="Times New Roman" w:hAnsi="Times New Roman" w:cs="Times New Roman"/>
          <w:color w:val="000000" w:themeColor="text1"/>
          <w:sz w:val="24"/>
          <w:szCs w:val="24"/>
        </w:rPr>
      </w:pPr>
    </w:p>
    <w:sectPr w:rsidR="00F80FF8" w:rsidRPr="00C71308" w:rsidSect="00F80FF8">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CAA"/>
    <w:multiLevelType w:val="hybridMultilevel"/>
    <w:tmpl w:val="E092F10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1632B60"/>
    <w:multiLevelType w:val="hybridMultilevel"/>
    <w:tmpl w:val="1806019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8F534B5"/>
    <w:multiLevelType w:val="hybridMultilevel"/>
    <w:tmpl w:val="9D66B8CE"/>
    <w:lvl w:ilvl="0" w:tplc="0409000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15:restartNumberingAfterBreak="0">
    <w:nsid w:val="1CB75AF0"/>
    <w:multiLevelType w:val="hybridMultilevel"/>
    <w:tmpl w:val="B5DAE5D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D7254E3"/>
    <w:multiLevelType w:val="hybridMultilevel"/>
    <w:tmpl w:val="8080197A"/>
    <w:lvl w:ilvl="0" w:tplc="04090019">
      <w:start w:val="1"/>
      <w:numFmt w:val="lowerLetter"/>
      <w:lvlText w:val="%1."/>
      <w:lvlJc w:val="left"/>
      <w:pPr>
        <w:ind w:left="2839"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D7FF5"/>
    <w:multiLevelType w:val="hybridMultilevel"/>
    <w:tmpl w:val="09DA363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0A21AB5"/>
    <w:multiLevelType w:val="hybridMultilevel"/>
    <w:tmpl w:val="F566FEA6"/>
    <w:lvl w:ilvl="0" w:tplc="59766F48">
      <w:start w:val="1"/>
      <w:numFmt w:val="lowerLetter"/>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7" w15:restartNumberingAfterBreak="0">
    <w:nsid w:val="22CE7846"/>
    <w:multiLevelType w:val="hybridMultilevel"/>
    <w:tmpl w:val="4C94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87E73"/>
    <w:multiLevelType w:val="hybridMultilevel"/>
    <w:tmpl w:val="628604B2"/>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30CCB"/>
    <w:multiLevelType w:val="hybridMultilevel"/>
    <w:tmpl w:val="4058E7C8"/>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A01BA"/>
    <w:multiLevelType w:val="hybridMultilevel"/>
    <w:tmpl w:val="2C541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A00E6"/>
    <w:multiLevelType w:val="hybridMultilevel"/>
    <w:tmpl w:val="527CBD2C"/>
    <w:lvl w:ilvl="0" w:tplc="655619FE">
      <w:start w:val="4"/>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A6D56"/>
    <w:multiLevelType w:val="hybridMultilevel"/>
    <w:tmpl w:val="55204632"/>
    <w:lvl w:ilvl="0" w:tplc="C736D72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B516527"/>
    <w:multiLevelType w:val="hybridMultilevel"/>
    <w:tmpl w:val="34D0A200"/>
    <w:lvl w:ilvl="0" w:tplc="7542E800">
      <w:start w:val="1"/>
      <w:numFmt w:val="upperLetter"/>
      <w:lvlText w:val="%1."/>
      <w:lvlJc w:val="left"/>
      <w:pPr>
        <w:ind w:left="1399" w:hanging="360"/>
      </w:pPr>
      <w:rPr>
        <w:rFonts w:hint="default"/>
      </w:rPr>
    </w:lvl>
    <w:lvl w:ilvl="1" w:tplc="04090019">
      <w:start w:val="1"/>
      <w:numFmt w:val="lowerLetter"/>
      <w:lvlText w:val="%2."/>
      <w:lvlJc w:val="left"/>
      <w:pPr>
        <w:ind w:left="2119" w:hanging="360"/>
      </w:pPr>
    </w:lvl>
    <w:lvl w:ilvl="2" w:tplc="0409000F">
      <w:start w:val="1"/>
      <w:numFmt w:val="decimal"/>
      <w:lvlText w:val="%3."/>
      <w:lvlJc w:val="left"/>
      <w:pPr>
        <w:ind w:left="2839" w:hanging="180"/>
      </w:pPr>
      <w:rPr>
        <w:rFonts w:hint="default"/>
      </w:r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14" w15:restartNumberingAfterBreak="0">
    <w:nsid w:val="3CDF675A"/>
    <w:multiLevelType w:val="hybridMultilevel"/>
    <w:tmpl w:val="5448CA84"/>
    <w:lvl w:ilvl="0" w:tplc="59766F48">
      <w:start w:val="1"/>
      <w:numFmt w:val="lowerLetter"/>
      <w:lvlText w:val="%1."/>
      <w:lvlJc w:val="left"/>
      <w:pPr>
        <w:ind w:left="1746"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5" w15:restartNumberingAfterBreak="0">
    <w:nsid w:val="464E5302"/>
    <w:multiLevelType w:val="hybridMultilevel"/>
    <w:tmpl w:val="6E3699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D6972F0"/>
    <w:multiLevelType w:val="hybridMultilevel"/>
    <w:tmpl w:val="7E1C8470"/>
    <w:lvl w:ilvl="0" w:tplc="59766F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05B05F1"/>
    <w:multiLevelType w:val="hybridMultilevel"/>
    <w:tmpl w:val="4218EBA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13F270B"/>
    <w:multiLevelType w:val="hybridMultilevel"/>
    <w:tmpl w:val="FECA56AA"/>
    <w:lvl w:ilvl="0" w:tplc="59766F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16C724E"/>
    <w:multiLevelType w:val="hybridMultilevel"/>
    <w:tmpl w:val="CF14D528"/>
    <w:lvl w:ilvl="0" w:tplc="59766F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4EE798B"/>
    <w:multiLevelType w:val="hybridMultilevel"/>
    <w:tmpl w:val="6CCE7DB0"/>
    <w:lvl w:ilvl="0" w:tplc="56325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550DF"/>
    <w:multiLevelType w:val="hybridMultilevel"/>
    <w:tmpl w:val="08726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51DE8"/>
    <w:multiLevelType w:val="hybridMultilevel"/>
    <w:tmpl w:val="5CA488C4"/>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B3314"/>
    <w:multiLevelType w:val="hybridMultilevel"/>
    <w:tmpl w:val="942AB1D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1BB0B29"/>
    <w:multiLevelType w:val="hybridMultilevel"/>
    <w:tmpl w:val="8EB67A78"/>
    <w:lvl w:ilvl="0" w:tplc="E6A4C636">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11F3F"/>
    <w:multiLevelType w:val="hybridMultilevel"/>
    <w:tmpl w:val="D912056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EA16609"/>
    <w:multiLevelType w:val="hybridMultilevel"/>
    <w:tmpl w:val="73EA4286"/>
    <w:lvl w:ilvl="0" w:tplc="67C694F4">
      <w:start w:val="2"/>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0320C"/>
    <w:multiLevelType w:val="hybridMultilevel"/>
    <w:tmpl w:val="6B2C075E"/>
    <w:lvl w:ilvl="0" w:tplc="7542E800">
      <w:start w:val="1"/>
      <w:numFmt w:val="upperLetter"/>
      <w:lvlText w:val="%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73426B87"/>
    <w:multiLevelType w:val="hybridMultilevel"/>
    <w:tmpl w:val="19820550"/>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86E04"/>
    <w:multiLevelType w:val="hybridMultilevel"/>
    <w:tmpl w:val="ADFC16C8"/>
    <w:lvl w:ilvl="0" w:tplc="BA62E6F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89B17F2"/>
    <w:multiLevelType w:val="hybridMultilevel"/>
    <w:tmpl w:val="A2FAF746"/>
    <w:lvl w:ilvl="0" w:tplc="3ACAE496">
      <w:start w:val="2"/>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90625750">
    <w:abstractNumId w:val="7"/>
  </w:num>
  <w:num w:numId="2" w16cid:durableId="1017190983">
    <w:abstractNumId w:val="10"/>
  </w:num>
  <w:num w:numId="3" w16cid:durableId="1416709184">
    <w:abstractNumId w:val="24"/>
  </w:num>
  <w:num w:numId="4" w16cid:durableId="418140528">
    <w:abstractNumId w:val="27"/>
  </w:num>
  <w:num w:numId="5" w16cid:durableId="2012372286">
    <w:abstractNumId w:val="13"/>
  </w:num>
  <w:num w:numId="6" w16cid:durableId="1357929411">
    <w:abstractNumId w:val="25"/>
  </w:num>
  <w:num w:numId="7" w16cid:durableId="279998026">
    <w:abstractNumId w:val="3"/>
  </w:num>
  <w:num w:numId="8" w16cid:durableId="1284848605">
    <w:abstractNumId w:val="5"/>
  </w:num>
  <w:num w:numId="9" w16cid:durableId="1567834650">
    <w:abstractNumId w:val="1"/>
  </w:num>
  <w:num w:numId="10" w16cid:durableId="607540278">
    <w:abstractNumId w:val="29"/>
  </w:num>
  <w:num w:numId="11" w16cid:durableId="1705137416">
    <w:abstractNumId w:val="0"/>
  </w:num>
  <w:num w:numId="12" w16cid:durableId="1348286216">
    <w:abstractNumId w:val="15"/>
  </w:num>
  <w:num w:numId="13" w16cid:durableId="2033139687">
    <w:abstractNumId w:val="14"/>
  </w:num>
  <w:num w:numId="14" w16cid:durableId="1238244804">
    <w:abstractNumId w:val="19"/>
  </w:num>
  <w:num w:numId="15" w16cid:durableId="308482214">
    <w:abstractNumId w:val="16"/>
  </w:num>
  <w:num w:numId="16" w16cid:durableId="1832938970">
    <w:abstractNumId w:val="18"/>
  </w:num>
  <w:num w:numId="17" w16cid:durableId="156459055">
    <w:abstractNumId w:val="17"/>
  </w:num>
  <w:num w:numId="18" w16cid:durableId="1050416601">
    <w:abstractNumId w:val="6"/>
  </w:num>
  <w:num w:numId="19" w16cid:durableId="1693527963">
    <w:abstractNumId w:val="26"/>
  </w:num>
  <w:num w:numId="20" w16cid:durableId="407924539">
    <w:abstractNumId w:val="12"/>
  </w:num>
  <w:num w:numId="21" w16cid:durableId="2143422622">
    <w:abstractNumId w:val="23"/>
  </w:num>
  <w:num w:numId="22" w16cid:durableId="1498954526">
    <w:abstractNumId w:val="4"/>
  </w:num>
  <w:num w:numId="23" w16cid:durableId="760679396">
    <w:abstractNumId w:val="21"/>
  </w:num>
  <w:num w:numId="24" w16cid:durableId="1380857408">
    <w:abstractNumId w:val="11"/>
  </w:num>
  <w:num w:numId="25" w16cid:durableId="1007639816">
    <w:abstractNumId w:val="2"/>
  </w:num>
  <w:num w:numId="26" w16cid:durableId="1202090639">
    <w:abstractNumId w:val="20"/>
  </w:num>
  <w:num w:numId="27" w16cid:durableId="967518109">
    <w:abstractNumId w:val="28"/>
  </w:num>
  <w:num w:numId="28" w16cid:durableId="1703480287">
    <w:abstractNumId w:val="9"/>
  </w:num>
  <w:num w:numId="29" w16cid:durableId="1781254">
    <w:abstractNumId w:val="8"/>
  </w:num>
  <w:num w:numId="30" w16cid:durableId="674453650">
    <w:abstractNumId w:val="22"/>
  </w:num>
  <w:num w:numId="31" w16cid:durableId="3868030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F8"/>
    <w:rsid w:val="005B472C"/>
    <w:rsid w:val="00786E7F"/>
    <w:rsid w:val="00972B30"/>
    <w:rsid w:val="00A04043"/>
    <w:rsid w:val="00C71308"/>
    <w:rsid w:val="00F75FA5"/>
    <w:rsid w:val="00F80FF8"/>
    <w:rsid w:val="00FE11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1979"/>
  <w15:chartTrackingRefBased/>
  <w15:docId w15:val="{E95C249D-37FC-46FC-8534-085B71F4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08"/>
    <w:rPr>
      <w:lang w:val="en-US"/>
    </w:rPr>
  </w:style>
  <w:style w:type="paragraph" w:styleId="Heading1">
    <w:name w:val="heading 1"/>
    <w:basedOn w:val="ListParagraph"/>
    <w:next w:val="Normal"/>
    <w:link w:val="Heading1Char"/>
    <w:uiPriority w:val="9"/>
    <w:qFormat/>
    <w:rsid w:val="005B472C"/>
    <w:pPr>
      <w:spacing w:line="360" w:lineRule="auto"/>
      <w:ind w:left="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786E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5F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2C"/>
    <w:rPr>
      <w:rFonts w:ascii="Times New Roman" w:hAnsi="Times New Roman" w:cs="Times New Roman"/>
      <w:b/>
      <w:sz w:val="24"/>
      <w:szCs w:val="24"/>
      <w:lang w:val="en-US"/>
    </w:r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qFormat/>
    <w:rsid w:val="005B472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
    <w:locked/>
    <w:rsid w:val="005B472C"/>
    <w:rPr>
      <w:lang w:val="en-US"/>
    </w:rPr>
  </w:style>
  <w:style w:type="character" w:styleId="Hyperlink">
    <w:name w:val="Hyperlink"/>
    <w:basedOn w:val="DefaultParagraphFont"/>
    <w:uiPriority w:val="99"/>
    <w:unhideWhenUsed/>
    <w:rsid w:val="00A04043"/>
    <w:rPr>
      <w:color w:val="0563C1" w:themeColor="hyperlink"/>
      <w:u w:val="single"/>
    </w:rPr>
  </w:style>
  <w:style w:type="paragraph" w:styleId="TOC1">
    <w:name w:val="toc 1"/>
    <w:basedOn w:val="Normal"/>
    <w:next w:val="Normal"/>
    <w:autoRedefine/>
    <w:uiPriority w:val="39"/>
    <w:unhideWhenUsed/>
    <w:rsid w:val="00A04043"/>
    <w:pPr>
      <w:tabs>
        <w:tab w:val="left" w:pos="284"/>
        <w:tab w:val="left" w:pos="440"/>
        <w:tab w:val="left" w:pos="709"/>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04043"/>
    <w:pPr>
      <w:tabs>
        <w:tab w:val="left" w:pos="660"/>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A04043"/>
    <w:pPr>
      <w:spacing w:after="100"/>
      <w:ind w:left="440"/>
    </w:pPr>
  </w:style>
  <w:style w:type="character" w:customStyle="1" w:styleId="Heading2Char">
    <w:name w:val="Heading 2 Char"/>
    <w:basedOn w:val="DefaultParagraphFont"/>
    <w:link w:val="Heading2"/>
    <w:uiPriority w:val="9"/>
    <w:semiHidden/>
    <w:rsid w:val="00786E7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75FA5"/>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uiPriority w:val="59"/>
    <w:rsid w:val="00F75FA5"/>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5FA5"/>
    <w:pPr>
      <w:spacing w:after="200" w:line="240" w:lineRule="auto"/>
    </w:pPr>
    <w:rPr>
      <w:b/>
      <w:bCs/>
      <w:color w:val="4472C4" w:themeColor="accent1"/>
      <w:sz w:val="18"/>
      <w:szCs w:val="18"/>
    </w:rPr>
  </w:style>
  <w:style w:type="paragraph" w:customStyle="1" w:styleId="CHAPTERII">
    <w:name w:val="CHAPTER II"/>
    <w:basedOn w:val="Heading2"/>
    <w:next w:val="Heading2"/>
    <w:link w:val="CHAPTERIIChar"/>
    <w:qFormat/>
    <w:rsid w:val="00F75FA5"/>
    <w:pPr>
      <w:keepNext w:val="0"/>
      <w:keepLines w:val="0"/>
      <w:tabs>
        <w:tab w:val="left" w:pos="142"/>
        <w:tab w:val="left" w:pos="1134"/>
        <w:tab w:val="left" w:pos="2115"/>
      </w:tabs>
      <w:spacing w:before="240" w:line="360" w:lineRule="auto"/>
      <w:contextualSpacing/>
      <w:jc w:val="both"/>
    </w:pPr>
    <w:rPr>
      <w:rFonts w:ascii="Times New Roman" w:hAnsi="Times New Roman" w:cs="Times New Roman"/>
      <w:sz w:val="24"/>
      <w:szCs w:val="24"/>
    </w:rPr>
  </w:style>
  <w:style w:type="character" w:customStyle="1" w:styleId="CHAPTERIIChar">
    <w:name w:val="CHAPTER II Char"/>
    <w:basedOn w:val="Heading2Char"/>
    <w:link w:val="CHAPTERII"/>
    <w:rsid w:val="00F75FA5"/>
    <w:rPr>
      <w:rFonts w:ascii="Times New Roman" w:eastAsiaTheme="majorEastAsia" w:hAnsi="Times New Roman" w:cs="Times New Roman"/>
      <w:color w:val="2F5496" w:themeColor="accent1" w:themeShade="BF"/>
      <w:sz w:val="24"/>
      <w:szCs w:val="24"/>
      <w:lang w:val="en-US"/>
    </w:rPr>
  </w:style>
  <w:style w:type="paragraph" w:customStyle="1" w:styleId="CHAPTERIV">
    <w:name w:val="CHAPTER IV"/>
    <w:basedOn w:val="Heading2"/>
    <w:next w:val="Heading2"/>
    <w:link w:val="CHAPTERIVChar"/>
    <w:qFormat/>
    <w:rsid w:val="00972B30"/>
    <w:pPr>
      <w:keepNext w:val="0"/>
      <w:keepLines w:val="0"/>
      <w:spacing w:before="240" w:line="360" w:lineRule="auto"/>
      <w:contextualSpacing/>
      <w:jc w:val="both"/>
    </w:pPr>
    <w:rPr>
      <w:rFonts w:ascii="Times New Roman" w:hAnsi="Times New Roman" w:cs="Times New Roman"/>
      <w:b/>
      <w:sz w:val="24"/>
      <w:szCs w:val="24"/>
    </w:rPr>
  </w:style>
  <w:style w:type="character" w:customStyle="1" w:styleId="CHAPTERIVChar">
    <w:name w:val="CHAPTER IV Char"/>
    <w:basedOn w:val="Heading2Char"/>
    <w:link w:val="CHAPTERIV"/>
    <w:rsid w:val="00972B30"/>
    <w:rPr>
      <w:rFonts w:ascii="Times New Roman" w:eastAsiaTheme="majorEastAsia" w:hAnsi="Times New Roman" w:cs="Times New Roman"/>
      <w:b/>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Mah20</b:Tag>
    <b:SourceType>JournalArticle</b:SourceType>
    <b:Guid>{0DA9329F-6E09-47EA-B94B-5EFEC16B8239}</b:Guid>
    <b:Title>Subjective Well-Being Siswa SMA Jurusan IPA dan IPS</b:Title>
    <b:Year>2020</b:Year>
    <b:Author>
      <b:Author>
        <b:NameList>
          <b:Person>
            <b:Last>Mahayasih</b:Last>
            <b:First>Komang</b:First>
            <b:Middle>Astrini WIdita</b:Middle>
          </b:Person>
          <b:Person>
            <b:Last>Lestari</b:Last>
            <b:First>Anakaka</b:First>
            <b:Middle>Dian</b:Middle>
          </b:Person>
          <b:Person>
            <b:Last>Victoria</b:Last>
            <b:First>Amseke</b:First>
            <b:Middle>Fredericksen</b:Middle>
          </b:Person>
        </b:NameList>
      </b:Author>
    </b:Author>
    <b:JournalName>Journal of Health and Behavioral Science</b:JournalName>
    <b:Pages>80-87</b:Pages>
    <b:RefOrder>1</b:RefOrder>
  </b:Source>
</b:Sources>
</file>

<file path=customXml/itemProps1.xml><?xml version="1.0" encoding="utf-8"?>
<ds:datastoreItem xmlns:ds="http://schemas.openxmlformats.org/officeDocument/2006/customXml" ds:itemID="{68F7507B-16A9-445F-8160-8FB7D83A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2022-09-22T03:55:00Z</dcterms:created>
  <dcterms:modified xsi:type="dcterms:W3CDTF">2022-09-22T03:55:00Z</dcterms:modified>
</cp:coreProperties>
</file>