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B09" w:rsidRPr="007066AD" w:rsidRDefault="007066AD" w:rsidP="007066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6AD">
        <w:rPr>
          <w:rFonts w:ascii="Times New Roman" w:hAnsi="Times New Roman" w:cs="Times New Roman"/>
          <w:b/>
          <w:sz w:val="24"/>
          <w:szCs w:val="24"/>
        </w:rPr>
        <w:t>BAB I</w:t>
      </w:r>
    </w:p>
    <w:p w:rsidR="007066AD" w:rsidRDefault="00882705" w:rsidP="008827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882705" w:rsidRPr="00882705" w:rsidRDefault="00882705" w:rsidP="008827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6AD" w:rsidRPr="00882705" w:rsidRDefault="007066AD" w:rsidP="00882705">
      <w:pPr>
        <w:pStyle w:val="Heading2"/>
        <w:numPr>
          <w:ilvl w:val="0"/>
          <w:numId w:val="8"/>
        </w:numPr>
        <w:spacing w:before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27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Latar</w:t>
      </w:r>
      <w:proofErr w:type="spellEnd"/>
      <w:r w:rsidRPr="008827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827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Belakang</w:t>
      </w:r>
      <w:proofErr w:type="spellEnd"/>
      <w:r w:rsidRPr="008827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827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Masalah</w:t>
      </w:r>
      <w:proofErr w:type="spellEnd"/>
    </w:p>
    <w:p w:rsidR="007066AD" w:rsidRDefault="007066AD" w:rsidP="008827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66A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ukur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konsep-konsep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tersusun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hirarkis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penyelesaiannya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mendasari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A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7066AD">
        <w:rPr>
          <w:rFonts w:ascii="Times New Roman" w:hAnsi="Times New Roman" w:cs="Times New Roman"/>
          <w:sz w:val="24"/>
          <w:szCs w:val="24"/>
        </w:rPr>
        <w:t xml:space="preserve"> (TIK),</w:t>
      </w:r>
      <w:r w:rsidR="00111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6B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111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6B5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111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6B5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111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6B5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1116B5">
        <w:rPr>
          <w:rFonts w:ascii="Times New Roman" w:hAnsi="Times New Roman" w:cs="Times New Roman"/>
          <w:sz w:val="24"/>
          <w:szCs w:val="24"/>
        </w:rPr>
        <w:t>.</w:t>
      </w:r>
    </w:p>
    <w:p w:rsidR="007066AD" w:rsidRDefault="007066AD" w:rsidP="007066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2013 </w:t>
      </w:r>
      <w:r w:rsidRPr="00F20B43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F20B43">
        <w:rPr>
          <w:rFonts w:ascii="Times New Roman" w:hAnsi="Times New Roman" w:cs="Times New Roman"/>
          <w:sz w:val="24"/>
          <w:szCs w:val="24"/>
        </w:rPr>
        <w:instrText>ADDIN CSL_CITATION { "citationItems" : [ { "id" : "ITEM-1", "itemData" : { "author" : [ { "dropping-particle" : "", "family" : "Susilawati", "given" : "Elis", "non-dropping-particle" : "", "parse-names" : false, "suffix" : "" } ], "id" : "ITEM-1", "issued" : { "date-parts" : [ [ "2019" ] ] }, "number-of-pages" : "1-2", "publisher" : "Institut Pendidikan Indonesia", "title" : "PERBEDAAN KEMAMPUAN LITERASI MATEMATIS SISWA YANG MENDAPAT MODEL PEMBELAJARAN MEANS ENDS ANALYSIS DAN MODEL DISCOVERY LEARNING", "type" : "thesis" }, "uris" : [ "http://www.mendeley.com/documents/?uuid=e794f25c-27a2-4ab3-8508-caa387199089" ] } ], "mendeley" : { "formattedCitation" : "(Susilawati, 2019)", "manualFormatting" : "(Susilawati, 2019:2)", "plainTextFormattedCitation" : "(Susilawati, 2019)", "previouslyFormattedCitation" : "(Susilawati, 2019)" }, "properties" : { "noteIndex" : 1 }, "schema" : "https://github.com/citation-style-language/schema/raw/master/csl-citation.json" }</w:instrText>
      </w:r>
      <w:r w:rsidRPr="00F20B4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 xml:space="preserve">(Susilawati, </w:t>
      </w:r>
      <w:r w:rsidRPr="00F20B43">
        <w:rPr>
          <w:rFonts w:ascii="Times New Roman" w:hAnsi="Times New Roman" w:cs="Times New Roman"/>
          <w:noProof/>
          <w:sz w:val="24"/>
          <w:szCs w:val="24"/>
        </w:rPr>
        <w:t>2019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F20B43">
        <w:rPr>
          <w:rFonts w:ascii="Times New Roman" w:hAnsi="Times New Roman" w:cs="Times New Roman"/>
          <w:noProof/>
          <w:sz w:val="24"/>
          <w:szCs w:val="24"/>
        </w:rPr>
        <w:t>2)</w:t>
      </w:r>
      <w:r w:rsidRPr="00F20B43">
        <w:rPr>
          <w:rFonts w:ascii="Times New Roman" w:hAnsi="Times New Roman" w:cs="Times New Roman"/>
          <w:sz w:val="24"/>
          <w:szCs w:val="24"/>
        </w:rPr>
        <w:fldChar w:fldCharType="end"/>
      </w:r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: (1) </w:t>
      </w:r>
      <w:proofErr w:type="spellStart"/>
      <w:r w:rsidR="001116B5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111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6B5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111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6B5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1116B5">
        <w:rPr>
          <w:rFonts w:ascii="Times New Roman" w:hAnsi="Times New Roman" w:cs="Times New Roman"/>
          <w:sz w:val="24"/>
          <w:szCs w:val="24"/>
        </w:rPr>
        <w:t xml:space="preserve">; (2)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dugaan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generalisasi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; (3)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penalaran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; (4)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mengkomunikasikan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; (5)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menghargai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; (6)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pembelajarannya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; (7)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kegiatan-kegiatan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motorik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>; (</w:t>
      </w:r>
      <w:r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peraga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kegiatan-kegiatan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1116B5">
        <w:rPr>
          <w:rFonts w:ascii="Times New Roman" w:hAnsi="Times New Roman" w:cs="Times New Roman"/>
          <w:sz w:val="24"/>
          <w:szCs w:val="24"/>
        </w:rPr>
        <w:t>.</w:t>
      </w:r>
    </w:p>
    <w:p w:rsidR="00746899" w:rsidRDefault="001116B5" w:rsidP="007066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746899" w:rsidSect="00746899">
          <w:footerReference w:type="default" r:id="rId8"/>
          <w:pgSz w:w="11907" w:h="16840" w:code="9"/>
          <w:pgMar w:top="1701" w:right="1701" w:bottom="1701" w:left="2268" w:header="850" w:footer="850" w:gutter="0"/>
          <w:cols w:space="720"/>
          <w:docGrid w:linePitch="360"/>
        </w:sect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dipaparkan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9475B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4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75B9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="0094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5B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4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5B9">
        <w:rPr>
          <w:rFonts w:ascii="Times New Roman" w:hAnsi="Times New Roman" w:cs="Times New Roman"/>
          <w:sz w:val="24"/>
          <w:szCs w:val="24"/>
        </w:rPr>
        <w:t>Hudojo</w:t>
      </w:r>
      <w:proofErr w:type="spellEnd"/>
      <w:r w:rsidR="009475B9">
        <w:rPr>
          <w:rFonts w:ascii="Times New Roman" w:hAnsi="Times New Roman" w:cs="Times New Roman"/>
          <w:sz w:val="24"/>
          <w:szCs w:val="24"/>
        </w:rPr>
        <w:t xml:space="preserve"> </w:t>
      </w:r>
      <w:r w:rsidR="009475B9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9475B9">
        <w:rPr>
          <w:rFonts w:ascii="Times New Roman" w:hAnsi="Times New Roman" w:cs="Times New Roman"/>
          <w:sz w:val="24"/>
          <w:szCs w:val="24"/>
        </w:rPr>
        <w:instrText>ADDIN CSL_CITATION { "citationItems" : [ { "id" : "ITEM-1", "itemData" : { "author" : [ { "dropping-particle" : "", "family" : "Wulandari", "given" : "Septian", "non-dropping-particle" : "", "parse-names" : false, "suffix" : "" } ], "container-title" : "Jurnal formatif", "id" : "ITEM-1", "issue" : "1", "issued" : { "date-parts" : [ [ "2017" ] ] }, "page" : "75-82", "title" : "Perbandingan Kemampuan Pemecahan Masalah Matematis Siswa Antara Yang Belajar Menggunakan Pembelajaran Problem Based Learning Dan Problem Posing", "type" : "article-journal", "volume" : "7" }, "uris" : [ "http://www.mendeley.com/documents/?uuid=8e58b3c3-e9bb-4246-b50f-1ac516371eb5" ] } ], "mendeley" : { "formattedCitation" : "(Wulandari, 2017)", "manualFormatting" : "(Wulandari, 2017:76)", "plainTextFormattedCitation" : "(Wulandari, 2017)", "previouslyFormattedCitation" : "(Wulandari, 2017)" }, "properties" : { "noteIndex" : 1 }, "schema" : "https://github.com/citation-style-language/schema/raw/master/csl-citation.json" }</w:instrText>
      </w:r>
      <w:r w:rsidR="009475B9">
        <w:rPr>
          <w:rFonts w:ascii="Times New Roman" w:hAnsi="Times New Roman" w:cs="Times New Roman"/>
          <w:sz w:val="24"/>
          <w:szCs w:val="24"/>
        </w:rPr>
        <w:fldChar w:fldCharType="separate"/>
      </w:r>
      <w:r w:rsidR="009475B9" w:rsidRPr="009475B9">
        <w:rPr>
          <w:rFonts w:ascii="Times New Roman" w:hAnsi="Times New Roman" w:cs="Times New Roman"/>
          <w:noProof/>
          <w:sz w:val="24"/>
          <w:szCs w:val="24"/>
        </w:rPr>
        <w:t>(</w:t>
      </w:r>
      <w:r w:rsidR="00746899">
        <w:rPr>
          <w:rFonts w:ascii="Times New Roman" w:hAnsi="Times New Roman" w:cs="Times New Roman"/>
          <w:noProof/>
          <w:sz w:val="24"/>
          <w:szCs w:val="24"/>
        </w:rPr>
        <w:t xml:space="preserve">Wulandari, </w:t>
      </w:r>
      <w:r w:rsidR="009475B9" w:rsidRPr="009475B9">
        <w:rPr>
          <w:rFonts w:ascii="Times New Roman" w:hAnsi="Times New Roman" w:cs="Times New Roman"/>
          <w:noProof/>
          <w:sz w:val="24"/>
          <w:szCs w:val="24"/>
        </w:rPr>
        <w:t>2017</w:t>
      </w:r>
      <w:r w:rsidR="009475B9">
        <w:rPr>
          <w:rFonts w:ascii="Times New Roman" w:hAnsi="Times New Roman" w:cs="Times New Roman"/>
          <w:noProof/>
          <w:sz w:val="24"/>
          <w:szCs w:val="24"/>
        </w:rPr>
        <w:t>:76</w:t>
      </w:r>
      <w:r w:rsidR="009475B9" w:rsidRPr="009475B9">
        <w:rPr>
          <w:rFonts w:ascii="Times New Roman" w:hAnsi="Times New Roman" w:cs="Times New Roman"/>
          <w:noProof/>
          <w:sz w:val="24"/>
          <w:szCs w:val="24"/>
        </w:rPr>
        <w:t>)</w:t>
      </w:r>
      <w:r w:rsidR="009475B9">
        <w:rPr>
          <w:rFonts w:ascii="Times New Roman" w:hAnsi="Times New Roman" w:cs="Times New Roman"/>
          <w:sz w:val="24"/>
          <w:szCs w:val="24"/>
        </w:rPr>
        <w:fldChar w:fldCharType="end"/>
      </w:r>
      <w:r w:rsidR="009475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475B9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94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5B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94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5B9">
        <w:rPr>
          <w:rFonts w:ascii="Times New Roman" w:hAnsi="Times New Roman" w:cs="Times New Roman"/>
          <w:sz w:val="24"/>
          <w:szCs w:val="24"/>
        </w:rPr>
        <w:t>matematika</w:t>
      </w:r>
      <w:proofErr w:type="spellEnd"/>
    </w:p>
    <w:p w:rsidR="001116B5" w:rsidRDefault="00746899" w:rsidP="00746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yang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mempelejari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Branca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r w:rsidRPr="00F20B43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F20B43">
        <w:rPr>
          <w:rFonts w:ascii="Times New Roman" w:hAnsi="Times New Roman" w:cs="Times New Roman"/>
          <w:sz w:val="24"/>
          <w:szCs w:val="24"/>
        </w:rPr>
        <w:instrText>ADDIN CSL_CITATION { "citationItems" : [ { "id" : "ITEM-1", "itemData" : { "author" : [ { "dropping-particle" : "", "family" : "Ulvah", "given" : "Shovia", "non-dropping-particle" : "", "parse-names" : false, "suffix" : "" }, { "dropping-particle" : "", "family" : "Afriansyah", "given" : "Ekasatya Aldila", "non-dropping-particle" : "", "parse-names" : false, "suffix" : "" } ], "container-title" : "Jurnal Riset Pendidikan", "id" : "ITEM-1", "issue" : "2", "issued" : { "date-parts" : [ [ "2016" ] ] }, "title" : "Kemampuan Pemecahan Masalah Matematis Siswa ditinjau melalui Model Pembelajaran SAVI dan Konvensional", "type" : "article-journal", "volume" : "2" }, "uris" : [ "http://www.mendeley.com/documents/?uuid=20b1dc77-44be-4f1a-a5ae-b70b7ed3a74c" ] } ], "mendeley" : { "formattedCitation" : "(Ulvah &amp; Afriansyah, 2016)", "manualFormatting" : "(Ulvah &amp; Afriansyah, 2016:145)", "plainTextFormattedCitation" : "(Ulvah &amp; Afriansyah, 2016)", "previouslyFormattedCitation" : "(Ulvah &amp; Afriansyah, 2016)" }, "properties" : { "noteIndex" : 2 }, "schema" : "https://github.com/citation-style-language/schema/raw/master/csl-citation.json" }</w:instrText>
      </w:r>
      <w:r w:rsidRPr="00F20B43">
        <w:rPr>
          <w:rFonts w:ascii="Times New Roman" w:hAnsi="Times New Roman" w:cs="Times New Roman"/>
          <w:sz w:val="24"/>
          <w:szCs w:val="24"/>
        </w:rPr>
        <w:fldChar w:fldCharType="separate"/>
      </w:r>
      <w:r w:rsidRPr="00F20B43">
        <w:rPr>
          <w:rFonts w:ascii="Times New Roman" w:hAnsi="Times New Roman" w:cs="Times New Roman"/>
          <w:noProof/>
          <w:sz w:val="24"/>
          <w:szCs w:val="24"/>
        </w:rPr>
        <w:t>(Ulvah &amp; Afriansyah, 2016:145)</w:t>
      </w:r>
      <w:r w:rsidRPr="00F20B43">
        <w:rPr>
          <w:rFonts w:ascii="Times New Roman" w:hAnsi="Times New Roman" w:cs="Times New Roman"/>
          <w:sz w:val="24"/>
          <w:szCs w:val="24"/>
        </w:rPr>
        <w:fldChar w:fldCharType="end"/>
      </w:r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jantungnya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>.</w:t>
      </w:r>
    </w:p>
    <w:p w:rsidR="005C60D0" w:rsidRDefault="005C60D0" w:rsidP="005C60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kenyataannya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E8387E">
        <w:rPr>
          <w:rFonts w:ascii="Times New Roman" w:hAnsi="Times New Roman" w:cs="Times New Roman"/>
          <w:sz w:val="24"/>
          <w:szCs w:val="24"/>
        </w:rPr>
        <w:t>emampuan</w:t>
      </w:r>
      <w:proofErr w:type="spellEnd"/>
      <w:r w:rsidR="00E83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87E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E83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87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E83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87E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E8387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8387E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="00E83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87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E83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87E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E83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87E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="00E83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87E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E838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387E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E83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87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83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87E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="00E83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87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83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87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8387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8387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E83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87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E8387E">
        <w:rPr>
          <w:rFonts w:ascii="Times New Roman" w:hAnsi="Times New Roman" w:cs="Times New Roman"/>
          <w:sz w:val="24"/>
          <w:szCs w:val="24"/>
        </w:rPr>
        <w:t xml:space="preserve"> </w:t>
      </w:r>
      <w:r w:rsidR="00E8387E"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>ADDIN CSL_CITATION { "citationItems" : [ { "id" : "ITEM-1", "itemData" : { "author" : [ { "dropping-particle" : "", "family" : "Purnamasari", "given" : "Pawestri Dian", "non-dropping-particle" : "", "parse-names" : false, "suffix" : "" } ], "container-title" : "Jurnal Pendidikan Matematika dan Sains", "id" : "ITEM-1", "issue" : "4", "issued" : { "date-parts" : [ [ "2016" ] ] }, "title" : "ANALISIS KEMAMPUAN PEMECAHAN MASALAH MATEMATIKA SISWA KELAS XI SMK MUHAMMADIYAH I PATUK PADA POKOK BAHASAN PELUANG", "type" : "article-journal", "volume" : "5" }, "uris" : [ "http://www.mendeley.com/documents/?uuid=95e7a8d4-e11c-4e08-8a4d-9bdbb739bb7d" ] } ], "mendeley" : { "formattedCitation" : "(Purnamasari, 2016)", "manualFormatting" : "Purnamasari (2016:6-7)", "plainTextFormattedCitation" : "(Purnamasari, 2016)", "previouslyFormattedCitation" : "(Purnamasari, 2016)" }, "properties" : { "noteIndex" : 2 }, "schema" : "https://github.com/citation-style-language/schema/raw/master/csl-citation.json" }</w:instrText>
      </w:r>
      <w:r w:rsidR="00E8387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Purnamasari (201</w:t>
      </w:r>
      <w:r w:rsidR="00E8387E" w:rsidRPr="00E8387E">
        <w:rPr>
          <w:rFonts w:ascii="Times New Roman" w:hAnsi="Times New Roman" w:cs="Times New Roman"/>
          <w:noProof/>
          <w:sz w:val="24"/>
          <w:szCs w:val="24"/>
        </w:rPr>
        <w:t>6</w:t>
      </w:r>
      <w:r>
        <w:rPr>
          <w:rFonts w:ascii="Times New Roman" w:hAnsi="Times New Roman" w:cs="Times New Roman"/>
          <w:noProof/>
          <w:sz w:val="24"/>
          <w:szCs w:val="24"/>
        </w:rPr>
        <w:t>:6-7</w:t>
      </w:r>
      <w:r w:rsidR="00E8387E" w:rsidRPr="00E8387E">
        <w:rPr>
          <w:rFonts w:ascii="Times New Roman" w:hAnsi="Times New Roman" w:cs="Times New Roman"/>
          <w:noProof/>
          <w:sz w:val="24"/>
          <w:szCs w:val="24"/>
        </w:rPr>
        <w:t>)</w:t>
      </w:r>
      <w:r w:rsidR="00E8387E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C60D0" w:rsidRDefault="005C60D0" w:rsidP="005C60D0">
      <w:pPr>
        <w:spacing w:after="20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990ADB">
        <w:rPr>
          <w:rFonts w:ascii="Times New Roman" w:hAnsi="Times New Roman" w:cs="Times New Roman"/>
          <w:sz w:val="24"/>
          <w:szCs w:val="24"/>
        </w:rPr>
        <w:t>emampuan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50%.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kualifikasi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11,77%,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35,29%,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52,94%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0AD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90ADB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. (2)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paham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. (3)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paham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990ADB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. (4)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9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ADB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60D0" w:rsidRDefault="005C60D0" w:rsidP="005C60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0B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afektif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afektif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perilaku-perilaku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20B43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ditunjukan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Anshari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r w:rsidRPr="00F20B43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F20B43">
        <w:rPr>
          <w:rFonts w:ascii="Times New Roman" w:hAnsi="Times New Roman" w:cs="Times New Roman"/>
          <w:sz w:val="24"/>
          <w:szCs w:val="24"/>
        </w:rPr>
        <w:instrText>ADDIN CSL_CITATION { "citationItems" : [ { "id" : "ITEM-1", "itemData" : { "author" : [ { "dropping-particle" : "", "family" : "Alifia", "given" : "Nugrahaning Nisa", "non-dropping-particle" : "", "parse-names" : false, "suffix" : "" }, { "dropping-particle" : "", "family" : "Rakhmawati", "given" : "Intan Aulia", "non-dropping-particle" : "", "parse-names" : false, "suffix" : "" } ], "container-title" : "Jurnal Elektronik Pembelajaran Matematika", "id" : "ITEM-1", "issue" : "1", "issued" : { "date-parts" : [ [ "2018" ] ] }, "page" : "44-54", "title" : "KAJIAN KEMAMPUAN SELF-EFFICACY MATEMATIS SISWA DALAM PEMECAHAN MASALAH MATEMATIKA", "type" : "article-journal", "volume" : "5" }, "uris" : [ "http://www.mendeley.com/documents/?uuid=77de5594-25d2-4770-b5a9-77b181f19b78" ] } ], "mendeley" : { "formattedCitation" : "(Alifia &amp; Rakhmawati, 2018)", "manualFormatting" : "(Alifia &amp; Rakhmawati, 2018:44)", "plainTextFormattedCitation" : "(Alifia &amp; Rakhmawati, 2018)", "previouslyFormattedCitation" : "(Alifia &amp; Rakhmawati, 2018)" }, "properties" : { "noteIndex" : 2 }, "schema" : "https://github.com/citation-style-language/schema/raw/master/csl-citation.json" }</w:instrText>
      </w:r>
      <w:r w:rsidRPr="00F20B43">
        <w:rPr>
          <w:rFonts w:ascii="Times New Roman" w:hAnsi="Times New Roman" w:cs="Times New Roman"/>
          <w:sz w:val="24"/>
          <w:szCs w:val="24"/>
        </w:rPr>
        <w:fldChar w:fldCharType="separate"/>
      </w:r>
      <w:r w:rsidRPr="00F20B43">
        <w:rPr>
          <w:rFonts w:ascii="Times New Roman" w:hAnsi="Times New Roman" w:cs="Times New Roman"/>
          <w:noProof/>
          <w:sz w:val="24"/>
          <w:szCs w:val="24"/>
        </w:rPr>
        <w:t>(Alifia &amp; Rakhmawati, 2018:44)</w:t>
      </w:r>
      <w:r w:rsidRPr="00F20B43">
        <w:rPr>
          <w:rFonts w:ascii="Times New Roman" w:hAnsi="Times New Roman" w:cs="Times New Roman"/>
          <w:sz w:val="24"/>
          <w:szCs w:val="24"/>
        </w:rPr>
        <w:fldChar w:fldCharType="end"/>
      </w:r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20B43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proofErr w:type="gram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F20B43">
        <w:rPr>
          <w:rFonts w:ascii="Times New Roman" w:hAnsi="Times New Roman" w:cs="Times New Roman"/>
          <w:i/>
          <w:sz w:val="24"/>
          <w:szCs w:val="24"/>
        </w:rPr>
        <w:t>elf-efficacy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62AA" w:rsidRDefault="005C60D0" w:rsidP="000F62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B43">
        <w:rPr>
          <w:rFonts w:ascii="Times New Roman" w:hAnsi="Times New Roman" w:cs="Times New Roman"/>
          <w:i/>
          <w:sz w:val="24"/>
          <w:szCs w:val="24"/>
        </w:rPr>
        <w:t>Self-efficacy</w:t>
      </w:r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kemampuannya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. </w:t>
      </w:r>
      <w:r w:rsidRPr="00F20B43">
        <w:rPr>
          <w:rFonts w:ascii="Times New Roman" w:hAnsi="Times New Roman" w:cs="Times New Roman"/>
          <w:i/>
          <w:sz w:val="24"/>
          <w:szCs w:val="24"/>
        </w:rPr>
        <w:t>Self-efficacy</w:t>
      </w:r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dihadapinya</w:t>
      </w:r>
      <w:proofErr w:type="spellEnd"/>
      <w:r w:rsidR="000F62AA">
        <w:rPr>
          <w:rFonts w:ascii="Times New Roman" w:hAnsi="Times New Roman" w:cs="Times New Roman"/>
          <w:sz w:val="24"/>
          <w:szCs w:val="24"/>
        </w:rPr>
        <w:t>.</w:t>
      </w:r>
    </w:p>
    <w:p w:rsidR="000F62AA" w:rsidRDefault="000F62AA" w:rsidP="000F62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B43">
        <w:rPr>
          <w:rFonts w:ascii="Times New Roman" w:hAnsi="Times New Roman" w:cs="Times New Roman"/>
          <w:i/>
          <w:sz w:val="24"/>
          <w:szCs w:val="24"/>
        </w:rPr>
        <w:lastRenderedPageBreak/>
        <w:t>Self-efficacy</w:t>
      </w:r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r w:rsidRPr="00F20B43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F20B43">
        <w:rPr>
          <w:rFonts w:ascii="Times New Roman" w:hAnsi="Times New Roman" w:cs="Times New Roman"/>
          <w:sz w:val="24"/>
          <w:szCs w:val="24"/>
        </w:rPr>
        <w:instrText>ADDIN CSL_CITATION { "citationItems" : [ { "id" : "ITEM-1", "itemData" : { "author" : [ { "dropping-particle" : "", "family" : "Subaidi", "given" : "Agus", "non-dropping-particle" : "", "parse-names" : false, "suffix" : "" } ], "id" : "ITEM-1", "issue" : "2", "issued" : { "date-parts" : [ [ "2016" ] ] }, "page" : "64-68", "title" : "SELF-EFFICACY SISWA DALAM PEMECAHAN MASALAH MATEMATIKA", "type" : "article-journal", "volume" : "1" }, "uris" : [ "http://www.mendeley.com/documents/?uuid=0c21795f-e26f-4a21-87f0-75d8e509de79" ] } ], "mendeley" : { "formattedCitation" : "(Subaidi, 2016)", "manualFormatting" : "Subaidi (2016:64)", "plainTextFormattedCitation" : "(Subaidi, 2016)", "previouslyFormattedCitation" : "(Subaidi, 2016)" }, "properties" : { "noteIndex" : 3 }, "schema" : "https://github.com/citation-style-language/schema/raw/master/csl-citation.json" }</w:instrText>
      </w:r>
      <w:r w:rsidRPr="00F20B43">
        <w:rPr>
          <w:rFonts w:ascii="Times New Roman" w:hAnsi="Times New Roman" w:cs="Times New Roman"/>
          <w:sz w:val="24"/>
          <w:szCs w:val="24"/>
        </w:rPr>
        <w:fldChar w:fldCharType="separate"/>
      </w:r>
      <w:r w:rsidRPr="00F20B43">
        <w:rPr>
          <w:rFonts w:ascii="Times New Roman" w:hAnsi="Times New Roman" w:cs="Times New Roman"/>
          <w:noProof/>
          <w:sz w:val="24"/>
          <w:szCs w:val="24"/>
        </w:rPr>
        <w:t>Subaidi (2016:64)</w:t>
      </w:r>
      <w:r w:rsidRPr="00F20B43">
        <w:rPr>
          <w:rFonts w:ascii="Times New Roman" w:hAnsi="Times New Roman" w:cs="Times New Roman"/>
          <w:sz w:val="24"/>
          <w:szCs w:val="24"/>
        </w:rPr>
        <w:fldChar w:fldCharType="end"/>
      </w:r>
      <w:r w:rsidRPr="00F20B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F20B43">
        <w:rPr>
          <w:rFonts w:ascii="Times New Roman" w:hAnsi="Times New Roman" w:cs="Times New Roman"/>
          <w:i/>
          <w:sz w:val="24"/>
          <w:szCs w:val="24"/>
        </w:rPr>
        <w:t>elf-efficacy</w:t>
      </w:r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ditunjukan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menyerah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menemui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bahwasannya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mempelajarinya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Akibatnya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>.</w:t>
      </w:r>
    </w:p>
    <w:p w:rsidR="000F62AA" w:rsidRDefault="000F62AA" w:rsidP="000F62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0B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meminimalisir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kondisi-kondisi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. Model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F20B43">
        <w:rPr>
          <w:rFonts w:ascii="Times New Roman" w:hAnsi="Times New Roman" w:cs="Times New Roman"/>
          <w:i/>
          <w:sz w:val="24"/>
          <w:szCs w:val="24"/>
        </w:rPr>
        <w:t>elf-efficacy</w:t>
      </w:r>
      <w:r w:rsidRPr="00F20B43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20B43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F20B43">
        <w:rPr>
          <w:rFonts w:ascii="Times New Roman" w:hAnsi="Times New Roman" w:cs="Times New Roman"/>
          <w:i/>
          <w:sz w:val="24"/>
          <w:szCs w:val="24"/>
        </w:rPr>
        <w:t>elf-efficacy</w:t>
      </w:r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r w:rsidRPr="00F20B43">
        <w:rPr>
          <w:rFonts w:ascii="Times New Roman" w:hAnsi="Times New Roman" w:cs="Times New Roman"/>
          <w:i/>
          <w:sz w:val="24"/>
          <w:szCs w:val="24"/>
        </w:rPr>
        <w:t>Auditory Intellectually Repetition</w:t>
      </w:r>
      <w:r w:rsidRPr="00F20B43">
        <w:rPr>
          <w:rFonts w:ascii="Times New Roman" w:hAnsi="Times New Roman" w:cs="Times New Roman"/>
          <w:sz w:val="24"/>
          <w:szCs w:val="24"/>
        </w:rPr>
        <w:t xml:space="preserve"> (AIR)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r w:rsidRPr="00F20B43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Pr="00F20B43">
        <w:rPr>
          <w:rFonts w:ascii="Times New Roman" w:hAnsi="Times New Roman" w:cs="Times New Roman"/>
          <w:sz w:val="24"/>
          <w:szCs w:val="24"/>
        </w:rPr>
        <w:t xml:space="preserve"> (PBL).</w:t>
      </w:r>
    </w:p>
    <w:p w:rsidR="000F62AA" w:rsidRDefault="000F62AA" w:rsidP="000F62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B43">
        <w:rPr>
          <w:rFonts w:ascii="Times New Roman" w:hAnsi="Times New Roman" w:cs="Times New Roman"/>
          <w:sz w:val="24"/>
          <w:szCs w:val="24"/>
        </w:rPr>
        <w:t xml:space="preserve">AIR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menganggap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20B43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memp</w:t>
      </w:r>
      <w:r>
        <w:rPr>
          <w:rFonts w:ascii="Times New Roman" w:hAnsi="Times New Roman" w:cs="Times New Roman"/>
          <w:sz w:val="24"/>
          <w:szCs w:val="24"/>
        </w:rPr>
        <w:t>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B43">
        <w:rPr>
          <w:rFonts w:ascii="Times New Roman" w:hAnsi="Times New Roman" w:cs="Times New Roman"/>
          <w:i/>
          <w:sz w:val="24"/>
          <w:szCs w:val="24"/>
        </w:rPr>
        <w:t>auditory</w:t>
      </w:r>
      <w:r w:rsidRPr="00F20B43">
        <w:rPr>
          <w:rFonts w:ascii="Times New Roman" w:hAnsi="Times New Roman" w:cs="Times New Roman"/>
          <w:sz w:val="24"/>
          <w:szCs w:val="24"/>
        </w:rPr>
        <w:t xml:space="preserve">, </w:t>
      </w:r>
      <w:r w:rsidRPr="00F20B43">
        <w:rPr>
          <w:rFonts w:ascii="Times New Roman" w:hAnsi="Times New Roman" w:cs="Times New Roman"/>
          <w:i/>
          <w:sz w:val="24"/>
          <w:szCs w:val="24"/>
        </w:rPr>
        <w:t>intellectually</w:t>
      </w:r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r w:rsidRPr="00F20B43">
        <w:rPr>
          <w:rFonts w:ascii="Times New Roman" w:hAnsi="Times New Roman" w:cs="Times New Roman"/>
          <w:i/>
          <w:sz w:val="24"/>
          <w:szCs w:val="24"/>
        </w:rPr>
        <w:t>repetition</w:t>
      </w:r>
      <w:r w:rsidRPr="00F20B43">
        <w:rPr>
          <w:rFonts w:ascii="Times New Roman" w:hAnsi="Times New Roman" w:cs="Times New Roman"/>
          <w:sz w:val="24"/>
          <w:szCs w:val="24"/>
        </w:rPr>
        <w:t xml:space="preserve">. </w:t>
      </w:r>
      <w:r w:rsidRPr="00F20B43">
        <w:rPr>
          <w:rFonts w:ascii="Times New Roman" w:hAnsi="Times New Roman" w:cs="Times New Roman"/>
          <w:i/>
          <w:iCs/>
          <w:sz w:val="24"/>
          <w:szCs w:val="24"/>
        </w:rPr>
        <w:t xml:space="preserve">Auditory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indera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telinga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20B43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menyimak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argumentasi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menanggapi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. </w:t>
      </w:r>
      <w:r w:rsidRPr="00F20B43">
        <w:rPr>
          <w:rFonts w:ascii="Times New Roman" w:hAnsi="Times New Roman" w:cs="Times New Roman"/>
          <w:i/>
          <w:iCs/>
          <w:sz w:val="24"/>
          <w:szCs w:val="24"/>
        </w:rPr>
        <w:t xml:space="preserve">Intellectually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dilatih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bernalar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mencipta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mengkonstruksi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. </w:t>
      </w:r>
      <w:r w:rsidRPr="00F20B43">
        <w:rPr>
          <w:rFonts w:ascii="Times New Roman" w:hAnsi="Times New Roman" w:cs="Times New Roman"/>
          <w:i/>
          <w:iCs/>
          <w:sz w:val="24"/>
          <w:szCs w:val="24"/>
        </w:rPr>
        <w:t xml:space="preserve">Repetition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pengulangan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. </w:t>
      </w:r>
      <w:r w:rsidRPr="00F20B43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F20B43">
        <w:rPr>
          <w:rFonts w:ascii="Times New Roman" w:hAnsi="Times New Roman" w:cs="Times New Roman"/>
          <w:sz w:val="24"/>
          <w:szCs w:val="24"/>
        </w:rPr>
        <w:instrText>ADDIN CSL_CITATION { "citationItems" : [ { "id" : "ITEM-1", "itemData" : { "author" : [ { "dropping-particle" : "", "family" : "Firdaus", "given" : "Aan Anwar", "non-dropping-particle" : "", "parse-names" : false, "suffix" : "" } ], "id" : "ITEM-1", "issued" : { "date-parts" : [ [ "2017" ] ] }, "publisher" : "UIN Syarif Hidayatullah", "title" : "Pengaruh Model Pembelajaran Auditory Intellectually Repetition (AIR) Terhadap Kemampuan Pemecahan Matematis Siswa", "type" : "thesis" }, "uris" : [ "http://www.mendeley.com/documents/?uuid=6510c9a4-1669-44d2-b540-9dc54a5091e2" ] } ], "mendeley" : { "formattedCitation" : "(Firdaus, 2017)", "manualFormatting" : "Firdaus (2017:71)", "plainTextFormattedCitation" : "(Firdaus, 2017)", "previouslyFormattedCitation" : "(Firdaus, 2017)" }, "properties" : { "noteIndex" : 4 }, "schema" : "https://github.com/citation-style-language/schema/raw/master/csl-citation.json" }</w:instrText>
      </w:r>
      <w:r w:rsidRPr="00F20B43">
        <w:rPr>
          <w:rFonts w:ascii="Times New Roman" w:hAnsi="Times New Roman" w:cs="Times New Roman"/>
          <w:sz w:val="24"/>
          <w:szCs w:val="24"/>
        </w:rPr>
        <w:fldChar w:fldCharType="separate"/>
      </w:r>
      <w:r w:rsidRPr="00F20B43">
        <w:rPr>
          <w:rFonts w:ascii="Times New Roman" w:hAnsi="Times New Roman" w:cs="Times New Roman"/>
          <w:noProof/>
          <w:sz w:val="24"/>
          <w:szCs w:val="24"/>
        </w:rPr>
        <w:t>Firdaus (2017:71)</w:t>
      </w:r>
      <w:r w:rsidRPr="00F20B43">
        <w:rPr>
          <w:rFonts w:ascii="Times New Roman" w:hAnsi="Times New Roman" w:cs="Times New Roman"/>
          <w:sz w:val="24"/>
          <w:szCs w:val="24"/>
        </w:rPr>
        <w:fldChar w:fldCharType="end"/>
      </w:r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62AA" w:rsidRDefault="000F62AA" w:rsidP="000F62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AIR, model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PBL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menghadapkan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PBL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lastRenderedPageBreak/>
        <w:t>menurut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r w:rsidRPr="00F20B43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F20B43">
        <w:rPr>
          <w:rFonts w:ascii="Times New Roman" w:hAnsi="Times New Roman" w:cs="Times New Roman"/>
          <w:sz w:val="24"/>
          <w:szCs w:val="24"/>
        </w:rPr>
        <w:instrText>ADDIN CSL_CITATION { "citationItems" : [ { "id" : "ITEM-1", "itemData" : { "author" : [ { "dropping-particle" : "", "family" : "Wulandari", "given" : "Septian", "non-dropping-particle" : "", "parse-names" : false, "suffix" : "" } ], "container-title" : "Jurnal formatif", "id" : "ITEM-1", "issue" : "1", "issued" : { "date-parts" : [ [ "2017" ] ] }, "page" : "75-82", "title" : "Perbandingan Kemampuan Pemecahan Masalah Matematis Siswa Antara Yang Belajar Menggunakan Pembelajaran Problem Based Learning Dan Problem Posing", "type" : "article-journal", "volume" : "7" }, "uris" : [ "http://www.mendeley.com/documents/?uuid=8e58b3c3-e9bb-4246-b50f-1ac516371eb5" ] } ], "mendeley" : { "formattedCitation" : "(Wulandari, 2017)", "manualFormatting" : "Wulandari (2017:78-79)", "plainTextFormattedCitation" : "(Wulandari, 2017)", "previouslyFormattedCitation" : "(Wulandari, 2017)" }, "properties" : { "noteIndex" : 4 }, "schema" : "https://github.com/citation-style-language/schema/raw/master/csl-citation.json" }</w:instrText>
      </w:r>
      <w:r w:rsidRPr="00F20B43">
        <w:rPr>
          <w:rFonts w:ascii="Times New Roman" w:hAnsi="Times New Roman" w:cs="Times New Roman"/>
          <w:sz w:val="24"/>
          <w:szCs w:val="24"/>
        </w:rPr>
        <w:fldChar w:fldCharType="separate"/>
      </w:r>
      <w:r w:rsidRPr="00F20B43">
        <w:rPr>
          <w:rFonts w:ascii="Times New Roman" w:hAnsi="Times New Roman" w:cs="Times New Roman"/>
          <w:noProof/>
          <w:sz w:val="24"/>
          <w:szCs w:val="24"/>
        </w:rPr>
        <w:t>Wulandari (2017:78-79)</w:t>
      </w:r>
      <w:r w:rsidRPr="00F20B43">
        <w:rPr>
          <w:rFonts w:ascii="Times New Roman" w:hAnsi="Times New Roman" w:cs="Times New Roman"/>
          <w:sz w:val="24"/>
          <w:szCs w:val="24"/>
        </w:rPr>
        <w:fldChar w:fldCharType="end"/>
      </w:r>
      <w:r w:rsidRPr="00F20B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PBL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berpkir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analistis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logis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eksplorasi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>.</w:t>
      </w:r>
    </w:p>
    <w:p w:rsidR="000F62AA" w:rsidRDefault="000F62AA" w:rsidP="00AE2826">
      <w:pPr>
        <w:spacing w:after="8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0B4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dipaparkan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, model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PBL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dimungkinkan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20B4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20B43">
        <w:rPr>
          <w:rFonts w:ascii="Times New Roman" w:hAnsi="Times New Roman" w:cs="Times New Roman"/>
          <w:b/>
          <w:sz w:val="24"/>
          <w:szCs w:val="24"/>
        </w:rPr>
        <w:t>Perbandingan</w:t>
      </w:r>
      <w:proofErr w:type="spellEnd"/>
      <w:r w:rsidRPr="00F20B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b/>
          <w:sz w:val="24"/>
          <w:szCs w:val="24"/>
        </w:rPr>
        <w:t>Peningkatan</w:t>
      </w:r>
      <w:proofErr w:type="spellEnd"/>
      <w:r w:rsidRPr="00F20B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b/>
          <w:sz w:val="24"/>
          <w:szCs w:val="24"/>
        </w:rPr>
        <w:t>Kemampuan</w:t>
      </w:r>
      <w:proofErr w:type="spellEnd"/>
      <w:r w:rsidRPr="00F20B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b/>
          <w:sz w:val="24"/>
          <w:szCs w:val="24"/>
        </w:rPr>
        <w:t>Pemecahan</w:t>
      </w:r>
      <w:proofErr w:type="spellEnd"/>
      <w:r w:rsidRPr="00F20B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 w:rsidRPr="00F20B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b/>
          <w:sz w:val="24"/>
          <w:szCs w:val="24"/>
        </w:rPr>
        <w:t>Matematis</w:t>
      </w:r>
      <w:proofErr w:type="spellEnd"/>
      <w:r w:rsidRPr="00F20B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F20B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B43">
        <w:rPr>
          <w:rFonts w:ascii="Times New Roman" w:hAnsi="Times New Roman" w:cs="Times New Roman"/>
          <w:b/>
          <w:i/>
          <w:sz w:val="24"/>
          <w:szCs w:val="24"/>
        </w:rPr>
        <w:t>Self-efficacy</w:t>
      </w:r>
      <w:r w:rsidRPr="00F20B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b/>
          <w:sz w:val="24"/>
          <w:szCs w:val="24"/>
        </w:rPr>
        <w:t>antara</w:t>
      </w:r>
      <w:proofErr w:type="spellEnd"/>
      <w:r w:rsidRPr="00F20B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 w:rsidRPr="00F20B43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F20B43">
        <w:rPr>
          <w:rFonts w:ascii="Times New Roman" w:hAnsi="Times New Roman" w:cs="Times New Roman"/>
          <w:b/>
          <w:sz w:val="24"/>
          <w:szCs w:val="24"/>
        </w:rPr>
        <w:t>Mendapatkan</w:t>
      </w:r>
      <w:proofErr w:type="spellEnd"/>
      <w:r w:rsidRPr="00F20B43">
        <w:rPr>
          <w:rFonts w:ascii="Times New Roman" w:hAnsi="Times New Roman" w:cs="Times New Roman"/>
          <w:b/>
          <w:sz w:val="24"/>
          <w:szCs w:val="24"/>
        </w:rPr>
        <w:t xml:space="preserve"> Model </w:t>
      </w:r>
      <w:proofErr w:type="spellStart"/>
      <w:r w:rsidRPr="00F20B43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Pr="00F20B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B43">
        <w:rPr>
          <w:rFonts w:ascii="Times New Roman" w:hAnsi="Times New Roman" w:cs="Times New Roman"/>
          <w:b/>
          <w:i/>
          <w:sz w:val="24"/>
          <w:szCs w:val="24"/>
        </w:rPr>
        <w:t>Auditory Intellectually Repetition</w:t>
      </w:r>
      <w:r w:rsidRPr="00F20B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0B43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F20B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B43">
        <w:rPr>
          <w:rFonts w:ascii="Times New Roman" w:hAnsi="Times New Roman" w:cs="Times New Roman"/>
          <w:b/>
          <w:i/>
          <w:sz w:val="24"/>
          <w:szCs w:val="24"/>
        </w:rPr>
        <w:t>Problem Based Learning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F62AA" w:rsidRPr="00882705" w:rsidRDefault="000F62AA" w:rsidP="00882705">
      <w:pPr>
        <w:pStyle w:val="Heading2"/>
        <w:numPr>
          <w:ilvl w:val="0"/>
          <w:numId w:val="8"/>
        </w:numPr>
        <w:spacing w:before="0" w:line="36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8827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Rumusan</w:t>
      </w:r>
      <w:proofErr w:type="spellEnd"/>
      <w:r w:rsidRPr="008827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827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Masalah</w:t>
      </w:r>
      <w:proofErr w:type="spellEnd"/>
    </w:p>
    <w:p w:rsidR="000F62AA" w:rsidRPr="000F62AA" w:rsidRDefault="000F62AA" w:rsidP="008827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62A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F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2AA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0F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2AA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0F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2A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F62AA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0F62A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F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2AA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0F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2AA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0F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2A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F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2A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F62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62A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F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2A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F62AA">
        <w:rPr>
          <w:rFonts w:ascii="Times New Roman" w:hAnsi="Times New Roman" w:cs="Times New Roman"/>
          <w:sz w:val="24"/>
          <w:szCs w:val="24"/>
        </w:rPr>
        <w:t>:</w:t>
      </w:r>
    </w:p>
    <w:p w:rsidR="00133241" w:rsidRDefault="000F62AA" w:rsidP="00133241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62AA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0F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2AA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0F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2A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0F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2AA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0F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2A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F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2AA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0F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2A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F62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62AA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0F62AA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0F62A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F62AA">
        <w:rPr>
          <w:rFonts w:ascii="Times New Roman" w:hAnsi="Times New Roman" w:cs="Times New Roman"/>
          <w:sz w:val="24"/>
          <w:szCs w:val="24"/>
        </w:rPr>
        <w:t xml:space="preserve"> </w:t>
      </w:r>
      <w:r w:rsidRPr="000F62AA">
        <w:rPr>
          <w:rFonts w:ascii="Times New Roman" w:hAnsi="Times New Roman" w:cs="Times New Roman"/>
          <w:i/>
          <w:sz w:val="24"/>
          <w:szCs w:val="24"/>
        </w:rPr>
        <w:t xml:space="preserve">Auditory Intellectually Repetition </w:t>
      </w:r>
      <w:proofErr w:type="spellStart"/>
      <w:r w:rsidRPr="000F62A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F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2A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F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2AA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0F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2A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F62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62AA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0F62AA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0F62A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F62AA">
        <w:rPr>
          <w:rFonts w:ascii="Times New Roman" w:hAnsi="Times New Roman" w:cs="Times New Roman"/>
          <w:sz w:val="24"/>
          <w:szCs w:val="24"/>
        </w:rPr>
        <w:t xml:space="preserve"> </w:t>
      </w:r>
      <w:r w:rsidR="00133241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="00133241">
        <w:rPr>
          <w:rFonts w:ascii="Times New Roman" w:hAnsi="Times New Roman" w:cs="Times New Roman"/>
          <w:sz w:val="24"/>
          <w:szCs w:val="24"/>
        </w:rPr>
        <w:t>?</w:t>
      </w:r>
    </w:p>
    <w:p w:rsidR="00133241" w:rsidRDefault="000F62AA" w:rsidP="00133241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3241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</w:t>
      </w:r>
      <w:r w:rsidRPr="00133241">
        <w:rPr>
          <w:rFonts w:ascii="Times New Roman" w:hAnsi="Times New Roman" w:cs="Times New Roman"/>
          <w:i/>
          <w:sz w:val="24"/>
          <w:szCs w:val="24"/>
        </w:rPr>
        <w:t>Aud</w:t>
      </w:r>
      <w:r w:rsidR="00133241" w:rsidRPr="00133241">
        <w:rPr>
          <w:rFonts w:ascii="Times New Roman" w:hAnsi="Times New Roman" w:cs="Times New Roman"/>
          <w:i/>
          <w:sz w:val="24"/>
          <w:szCs w:val="24"/>
        </w:rPr>
        <w:t>itory Intellectually Repetition</w:t>
      </w:r>
      <w:r w:rsidR="00133241" w:rsidRPr="00133241">
        <w:rPr>
          <w:rFonts w:ascii="Times New Roman" w:hAnsi="Times New Roman" w:cs="Times New Roman"/>
          <w:sz w:val="24"/>
          <w:szCs w:val="24"/>
        </w:rPr>
        <w:t>?</w:t>
      </w:r>
    </w:p>
    <w:p w:rsidR="00133241" w:rsidRDefault="000F62AA" w:rsidP="00133241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3241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</w:t>
      </w:r>
      <w:r w:rsidR="00133241" w:rsidRPr="00133241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="00133241" w:rsidRPr="00133241">
        <w:rPr>
          <w:rFonts w:ascii="Times New Roman" w:hAnsi="Times New Roman" w:cs="Times New Roman"/>
          <w:sz w:val="24"/>
          <w:szCs w:val="24"/>
        </w:rPr>
        <w:t>?</w:t>
      </w:r>
    </w:p>
    <w:p w:rsidR="00133241" w:rsidRDefault="000F62AA" w:rsidP="000F62AA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3241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</w:t>
      </w:r>
      <w:r w:rsidRPr="00133241">
        <w:rPr>
          <w:rFonts w:ascii="Times New Roman" w:hAnsi="Times New Roman" w:cs="Times New Roman"/>
          <w:i/>
          <w:sz w:val="24"/>
          <w:szCs w:val="24"/>
        </w:rPr>
        <w:t>Self-efficacy</w:t>
      </w:r>
      <w:r w:rsidRPr="00133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</w:t>
      </w:r>
      <w:r w:rsidRPr="00133241">
        <w:rPr>
          <w:rFonts w:ascii="Times New Roman" w:hAnsi="Times New Roman" w:cs="Times New Roman"/>
          <w:i/>
          <w:sz w:val="24"/>
          <w:szCs w:val="24"/>
        </w:rPr>
        <w:t>Audi</w:t>
      </w:r>
      <w:r w:rsidR="00133241" w:rsidRPr="00133241">
        <w:rPr>
          <w:rFonts w:ascii="Times New Roman" w:hAnsi="Times New Roman" w:cs="Times New Roman"/>
          <w:i/>
          <w:sz w:val="24"/>
          <w:szCs w:val="24"/>
        </w:rPr>
        <w:t>tory Intellectually Repetition</w:t>
      </w:r>
      <w:r w:rsidR="00133241" w:rsidRPr="00133241">
        <w:rPr>
          <w:rFonts w:ascii="Times New Roman" w:hAnsi="Times New Roman" w:cs="Times New Roman"/>
          <w:sz w:val="24"/>
          <w:szCs w:val="24"/>
        </w:rPr>
        <w:t>?</w:t>
      </w:r>
    </w:p>
    <w:p w:rsidR="000F62AA" w:rsidRDefault="000F62AA" w:rsidP="00AE2826">
      <w:pPr>
        <w:pStyle w:val="ListParagraph"/>
        <w:numPr>
          <w:ilvl w:val="0"/>
          <w:numId w:val="2"/>
        </w:numPr>
        <w:spacing w:after="8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3241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</w:t>
      </w:r>
      <w:r w:rsidRPr="00133241">
        <w:rPr>
          <w:rFonts w:ascii="Times New Roman" w:hAnsi="Times New Roman" w:cs="Times New Roman"/>
          <w:i/>
          <w:sz w:val="24"/>
          <w:szCs w:val="24"/>
        </w:rPr>
        <w:t>Self-efficacy</w:t>
      </w:r>
      <w:r w:rsidRPr="00133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</w:t>
      </w:r>
      <w:r w:rsidR="00133241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="00133241">
        <w:rPr>
          <w:rFonts w:ascii="Times New Roman" w:hAnsi="Times New Roman" w:cs="Times New Roman"/>
          <w:sz w:val="24"/>
          <w:szCs w:val="24"/>
        </w:rPr>
        <w:t>?</w:t>
      </w:r>
    </w:p>
    <w:p w:rsidR="00133241" w:rsidRPr="00882705" w:rsidRDefault="00133241" w:rsidP="00882705">
      <w:pPr>
        <w:pStyle w:val="Heading2"/>
        <w:numPr>
          <w:ilvl w:val="0"/>
          <w:numId w:val="8"/>
        </w:numPr>
        <w:spacing w:before="0" w:line="36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8827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Batasan</w:t>
      </w:r>
      <w:proofErr w:type="spellEnd"/>
      <w:r w:rsidRPr="008827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827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Masalah</w:t>
      </w:r>
      <w:proofErr w:type="spellEnd"/>
    </w:p>
    <w:p w:rsidR="00133241" w:rsidRPr="00133241" w:rsidRDefault="00133241" w:rsidP="008827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241"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penyimpangan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>:</w:t>
      </w:r>
    </w:p>
    <w:p w:rsidR="00133241" w:rsidRDefault="00133241" w:rsidP="00133241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324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di SMPN 1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Bayongbong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VIII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sebagi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133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24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33241" w:rsidRDefault="00133241" w:rsidP="00AE2826">
      <w:pPr>
        <w:pStyle w:val="ListParagraph"/>
        <w:numPr>
          <w:ilvl w:val="0"/>
          <w:numId w:val="3"/>
        </w:numPr>
        <w:spacing w:after="8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1878" w:rsidRPr="00882705" w:rsidRDefault="00133241" w:rsidP="00882705">
      <w:pPr>
        <w:pStyle w:val="Heading2"/>
        <w:numPr>
          <w:ilvl w:val="0"/>
          <w:numId w:val="8"/>
        </w:numPr>
        <w:spacing w:before="0" w:line="36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8827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Tujuan</w:t>
      </w:r>
      <w:proofErr w:type="spellEnd"/>
      <w:r w:rsidRPr="008827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827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Penelitian</w:t>
      </w:r>
      <w:proofErr w:type="spellEnd"/>
    </w:p>
    <w:p w:rsidR="00A51878" w:rsidRPr="00A51878" w:rsidRDefault="00A51878" w:rsidP="008827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187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>:</w:t>
      </w:r>
    </w:p>
    <w:p w:rsidR="00A51878" w:rsidRDefault="00A51878" w:rsidP="00A51878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1878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51878">
        <w:rPr>
          <w:rFonts w:ascii="Times New Roman" w:hAnsi="Times New Roman" w:cs="Times New Roman"/>
          <w:i/>
          <w:sz w:val="24"/>
          <w:szCs w:val="24"/>
        </w:rPr>
        <w:t xml:space="preserve"> Auditory Intellectually Repetition</w:t>
      </w:r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r w:rsidRPr="00A51878">
        <w:rPr>
          <w:rFonts w:ascii="Times New Roman" w:hAnsi="Times New Roman" w:cs="Times New Roman"/>
          <w:i/>
          <w:sz w:val="24"/>
          <w:szCs w:val="24"/>
        </w:rPr>
        <w:t>Problem Based Learning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1878" w:rsidRDefault="00A51878" w:rsidP="00A51878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1878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r w:rsidRPr="00A51878">
        <w:rPr>
          <w:rFonts w:ascii="Times New Roman" w:hAnsi="Times New Roman" w:cs="Times New Roman"/>
          <w:i/>
          <w:sz w:val="24"/>
          <w:szCs w:val="24"/>
        </w:rPr>
        <w:t>Auditory Intellectually Repetition</w:t>
      </w:r>
      <w:r w:rsidRPr="00A51878">
        <w:rPr>
          <w:rFonts w:ascii="Times New Roman" w:hAnsi="Times New Roman" w:cs="Times New Roman"/>
          <w:sz w:val="24"/>
          <w:szCs w:val="24"/>
        </w:rPr>
        <w:t>.</w:t>
      </w:r>
    </w:p>
    <w:p w:rsidR="00A51878" w:rsidRPr="00A51878" w:rsidRDefault="00A51878" w:rsidP="00A51878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1878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1878">
        <w:rPr>
          <w:rFonts w:ascii="Times New Roman" w:hAnsi="Times New Roman" w:cs="Times New Roman"/>
          <w:sz w:val="24"/>
          <w:szCs w:val="24"/>
        </w:rPr>
        <w:t xml:space="preserve">yang 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proofErr w:type="gramEnd"/>
      <w:r w:rsidRPr="00A51878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r w:rsidRPr="00A51878">
        <w:rPr>
          <w:rFonts w:ascii="Times New Roman" w:hAnsi="Times New Roman" w:cs="Times New Roman"/>
          <w:i/>
          <w:sz w:val="24"/>
          <w:szCs w:val="24"/>
        </w:rPr>
        <w:t>Problem Based Learning.</w:t>
      </w:r>
    </w:p>
    <w:p w:rsidR="00A51878" w:rsidRPr="00A51878" w:rsidRDefault="00A51878" w:rsidP="00A51878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1878">
        <w:rPr>
          <w:rFonts w:ascii="Times New Roman" w:hAnsi="Times New Roman" w:cs="Times New Roman"/>
          <w:i/>
          <w:sz w:val="24"/>
          <w:szCs w:val="24"/>
        </w:rPr>
        <w:t>Self-efficacy</w:t>
      </w:r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pebelajaran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r w:rsidRPr="00A51878">
        <w:rPr>
          <w:rFonts w:ascii="Times New Roman" w:hAnsi="Times New Roman" w:cs="Times New Roman"/>
          <w:i/>
          <w:sz w:val="24"/>
          <w:szCs w:val="24"/>
        </w:rPr>
        <w:t>Aud</w:t>
      </w:r>
      <w:r>
        <w:rPr>
          <w:rFonts w:ascii="Times New Roman" w:hAnsi="Times New Roman" w:cs="Times New Roman"/>
          <w:i/>
          <w:sz w:val="24"/>
          <w:szCs w:val="24"/>
        </w:rPr>
        <w:t>itory Intellectually Repetition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3241" w:rsidRDefault="00A51878" w:rsidP="00AE2826">
      <w:pPr>
        <w:pStyle w:val="ListParagraph"/>
        <w:numPr>
          <w:ilvl w:val="0"/>
          <w:numId w:val="5"/>
        </w:numPr>
        <w:spacing w:after="8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1878">
        <w:rPr>
          <w:rFonts w:ascii="Times New Roman" w:hAnsi="Times New Roman" w:cs="Times New Roman"/>
          <w:i/>
          <w:sz w:val="24"/>
          <w:szCs w:val="24"/>
        </w:rPr>
        <w:t>Self-efficacy</w:t>
      </w:r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r w:rsidRPr="00A51878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Pr="00A51878">
        <w:rPr>
          <w:rFonts w:ascii="Times New Roman" w:hAnsi="Times New Roman" w:cs="Times New Roman"/>
          <w:sz w:val="24"/>
          <w:szCs w:val="24"/>
        </w:rPr>
        <w:t>.</w:t>
      </w:r>
    </w:p>
    <w:p w:rsidR="00A51878" w:rsidRPr="00882705" w:rsidRDefault="00A51878" w:rsidP="006242A7">
      <w:pPr>
        <w:pStyle w:val="Heading2"/>
        <w:numPr>
          <w:ilvl w:val="0"/>
          <w:numId w:val="8"/>
        </w:numPr>
        <w:spacing w:before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27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Manfaat</w:t>
      </w:r>
      <w:proofErr w:type="spellEnd"/>
      <w:r w:rsidRPr="008827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827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Penelitian</w:t>
      </w:r>
      <w:proofErr w:type="spellEnd"/>
    </w:p>
    <w:p w:rsidR="00A51878" w:rsidRPr="00A51878" w:rsidRDefault="00A51878" w:rsidP="006242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187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>:</w:t>
      </w:r>
    </w:p>
    <w:p w:rsidR="00A51878" w:rsidRDefault="00A51878" w:rsidP="00A51878">
      <w:pPr>
        <w:pStyle w:val="ListParagraph"/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1878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berharga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r w:rsidRPr="00A51878">
        <w:rPr>
          <w:rFonts w:ascii="Times New Roman" w:hAnsi="Times New Roman" w:cs="Times New Roman"/>
          <w:i/>
          <w:sz w:val="24"/>
          <w:szCs w:val="24"/>
        </w:rPr>
        <w:t>Self-efficacy</w:t>
      </w:r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>.</w:t>
      </w:r>
    </w:p>
    <w:p w:rsidR="00A51878" w:rsidRDefault="00A51878" w:rsidP="00A51878">
      <w:pPr>
        <w:pStyle w:val="ListParagraph"/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1878">
        <w:rPr>
          <w:rFonts w:ascii="Times New Roman" w:hAnsi="Times New Roman" w:cs="Times New Roman"/>
          <w:sz w:val="24"/>
          <w:szCs w:val="24"/>
        </w:rPr>
        <w:t xml:space="preserve">Guru,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pemecahn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>.</w:t>
      </w:r>
    </w:p>
    <w:p w:rsidR="00A51878" w:rsidRPr="00A51878" w:rsidRDefault="00A51878" w:rsidP="00A51878">
      <w:pPr>
        <w:pStyle w:val="ListParagraph"/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187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kesan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kemempuan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7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51878">
        <w:rPr>
          <w:rFonts w:ascii="Times New Roman" w:hAnsi="Times New Roman" w:cs="Times New Roman"/>
          <w:sz w:val="24"/>
          <w:szCs w:val="24"/>
        </w:rPr>
        <w:t xml:space="preserve"> </w:t>
      </w:r>
      <w:r w:rsidRPr="00A51878">
        <w:rPr>
          <w:rFonts w:ascii="Times New Roman" w:hAnsi="Times New Roman" w:cs="Times New Roman"/>
          <w:i/>
          <w:sz w:val="24"/>
          <w:szCs w:val="24"/>
        </w:rPr>
        <w:t>Self-efficacy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2D69" w:rsidRPr="007066AD" w:rsidRDefault="00C52D69" w:rsidP="00C52D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52D69" w:rsidRPr="007066AD" w:rsidSect="00746899">
      <w:headerReference w:type="default" r:id="rId9"/>
      <w:footerReference w:type="default" r:id="rId10"/>
      <w:pgSz w:w="11907" w:h="16840" w:code="9"/>
      <w:pgMar w:top="1701" w:right="1701" w:bottom="1701" w:left="226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E0D" w:rsidRDefault="00A65E0D" w:rsidP="00746899">
      <w:pPr>
        <w:spacing w:after="0" w:line="240" w:lineRule="auto"/>
      </w:pPr>
      <w:r>
        <w:separator/>
      </w:r>
    </w:p>
  </w:endnote>
  <w:endnote w:type="continuationSeparator" w:id="0">
    <w:p w:rsidR="00A65E0D" w:rsidRDefault="00A65E0D" w:rsidP="00746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34361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6899" w:rsidRDefault="00746899">
        <w:pPr>
          <w:pStyle w:val="Footer"/>
          <w:jc w:val="center"/>
        </w:pPr>
        <w:r w:rsidRPr="007468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689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468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282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4689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746899" w:rsidRDefault="007468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899" w:rsidRDefault="00746899">
    <w:pPr>
      <w:pStyle w:val="Footer"/>
      <w:jc w:val="center"/>
    </w:pPr>
  </w:p>
  <w:p w:rsidR="00746899" w:rsidRDefault="007468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E0D" w:rsidRDefault="00A65E0D" w:rsidP="00746899">
      <w:pPr>
        <w:spacing w:after="0" w:line="240" w:lineRule="auto"/>
      </w:pPr>
      <w:r>
        <w:separator/>
      </w:r>
    </w:p>
  </w:footnote>
  <w:footnote w:type="continuationSeparator" w:id="0">
    <w:p w:rsidR="00A65E0D" w:rsidRDefault="00A65E0D" w:rsidP="00746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5922007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746899" w:rsidRPr="00746899" w:rsidRDefault="00746899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468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689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468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282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74689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746899" w:rsidRPr="00746899" w:rsidRDefault="00746899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D66F0"/>
    <w:multiLevelType w:val="hybridMultilevel"/>
    <w:tmpl w:val="AFA62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B030A"/>
    <w:multiLevelType w:val="hybridMultilevel"/>
    <w:tmpl w:val="8E96A0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E54B7"/>
    <w:multiLevelType w:val="hybridMultilevel"/>
    <w:tmpl w:val="6478D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848AF"/>
    <w:multiLevelType w:val="hybridMultilevel"/>
    <w:tmpl w:val="C304FFF0"/>
    <w:lvl w:ilvl="0" w:tplc="63A66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F37574"/>
    <w:multiLevelType w:val="hybridMultilevel"/>
    <w:tmpl w:val="2292C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82E9F"/>
    <w:multiLevelType w:val="hybridMultilevel"/>
    <w:tmpl w:val="2F86A8F6"/>
    <w:lvl w:ilvl="0" w:tplc="892244C6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17C13"/>
    <w:multiLevelType w:val="hybridMultilevel"/>
    <w:tmpl w:val="46CED4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408FF"/>
    <w:multiLevelType w:val="hybridMultilevel"/>
    <w:tmpl w:val="CF98A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D1A26"/>
    <w:multiLevelType w:val="hybridMultilevel"/>
    <w:tmpl w:val="D65403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4D1164"/>
    <w:multiLevelType w:val="hybridMultilevel"/>
    <w:tmpl w:val="ACAA80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87248"/>
    <w:multiLevelType w:val="hybridMultilevel"/>
    <w:tmpl w:val="F498FB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4C68F6"/>
    <w:multiLevelType w:val="hybridMultilevel"/>
    <w:tmpl w:val="FD94B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1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AD"/>
    <w:rsid w:val="000F62AA"/>
    <w:rsid w:val="001116B5"/>
    <w:rsid w:val="00133241"/>
    <w:rsid w:val="00166A1C"/>
    <w:rsid w:val="004D3B09"/>
    <w:rsid w:val="005C60D0"/>
    <w:rsid w:val="006242A7"/>
    <w:rsid w:val="007066AD"/>
    <w:rsid w:val="00746899"/>
    <w:rsid w:val="00882705"/>
    <w:rsid w:val="009475B9"/>
    <w:rsid w:val="00A51878"/>
    <w:rsid w:val="00A65E0D"/>
    <w:rsid w:val="00AE2826"/>
    <w:rsid w:val="00C52D69"/>
    <w:rsid w:val="00E8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6DFA26-5A9B-478E-9084-37C23CAC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27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soal jawab"/>
    <w:basedOn w:val="Normal"/>
    <w:link w:val="ListParagraphChar"/>
    <w:uiPriority w:val="34"/>
    <w:qFormat/>
    <w:rsid w:val="007066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6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899"/>
  </w:style>
  <w:style w:type="paragraph" w:styleId="Footer">
    <w:name w:val="footer"/>
    <w:basedOn w:val="Normal"/>
    <w:link w:val="FooterChar"/>
    <w:uiPriority w:val="99"/>
    <w:unhideWhenUsed/>
    <w:rsid w:val="00746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899"/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soal jawab Char"/>
    <w:link w:val="ListParagraph"/>
    <w:uiPriority w:val="34"/>
    <w:rsid w:val="000F62AA"/>
  </w:style>
  <w:style w:type="character" w:customStyle="1" w:styleId="Heading2Char">
    <w:name w:val="Heading 2 Char"/>
    <w:basedOn w:val="DefaultParagraphFont"/>
    <w:link w:val="Heading2"/>
    <w:uiPriority w:val="9"/>
    <w:rsid w:val="008827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52815-8B11-4088-91BC-FDBC1339B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2732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NENK</dc:creator>
  <cp:keywords/>
  <dc:description/>
  <cp:lastModifiedBy>NENK</cp:lastModifiedBy>
  <cp:revision>5</cp:revision>
  <dcterms:created xsi:type="dcterms:W3CDTF">2019-12-23T14:01:00Z</dcterms:created>
  <dcterms:modified xsi:type="dcterms:W3CDTF">2020-01-18T07:08:00Z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4df8cf64-7ac7-3367-97c2-673c2a165a18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